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6E1A" w:rsidRDefault="0049338A" w:rsidP="00986E1A">
      <w:pPr>
        <w:pStyle w:val="Default"/>
      </w:pPr>
      <w:r>
        <w:rPr>
          <w:noProof/>
          <w:lang w:eastAsia="uk-UA"/>
        </w:rPr>
        <w:drawing>
          <wp:inline distT="0" distB="0" distL="0" distR="0">
            <wp:extent cx="6099810" cy="8133080"/>
            <wp:effectExtent l="19050" t="0" r="0" b="0"/>
            <wp:docPr id="33" name="Рисунок 9" descr="C:\Users\User\AppData\Local\Microsoft\Windows\INetCache\Content.Word\photo_2023-01-12_18-42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photo_2023-01-12_18-42-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810" cy="813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80.3pt;height:640.4pt">
            <v:imagedata r:id="rId6" o:title="photo_2023-01-12_18-42-14"/>
          </v:shape>
        </w:pict>
      </w: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  <w:r>
        <w:lastRenderedPageBreak/>
        <w:pict>
          <v:shape id="_x0000_i1028" type="#_x0000_t75" style="width:480.3pt;height:640.4pt">
            <v:imagedata r:id="rId7" o:title="photo_2023-01-12_18-42-11"/>
          </v:shape>
        </w:pict>
      </w: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  <w:r w:rsidRPr="0049338A">
        <w:lastRenderedPageBreak/>
        <w:drawing>
          <wp:inline distT="0" distB="0" distL="0" distR="0">
            <wp:extent cx="6099587" cy="8132782"/>
            <wp:effectExtent l="19050" t="0" r="0" b="0"/>
            <wp:docPr id="38" name="Рисунок 16" descr="C:\Users\User\AppData\Local\Microsoft\Windows\INetCache\Content.Word\photo_2023-01-12_18-41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Microsoft\Windows\INetCache\Content.Word\photo_2023-01-12_18-41-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811" cy="813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Default="0049338A" w:rsidP="00986E1A">
      <w:pPr>
        <w:pStyle w:val="Default"/>
      </w:pPr>
    </w:p>
    <w:p w:rsidR="0049338A" w:rsidRPr="0049338A" w:rsidRDefault="0049338A" w:rsidP="00986E1A">
      <w:pPr>
        <w:pStyle w:val="Default"/>
      </w:pPr>
    </w:p>
    <w:p w:rsidR="00986E1A" w:rsidRDefault="00986E1A" w:rsidP="00986E1A">
      <w:pPr>
        <w:pStyle w:val="Default"/>
        <w:rPr>
          <w:lang w:val="en-US"/>
        </w:rPr>
      </w:pPr>
    </w:p>
    <w:p w:rsidR="00986E1A" w:rsidRDefault="00986E1A" w:rsidP="00986E1A">
      <w:pPr>
        <w:pStyle w:val="Default"/>
        <w:rPr>
          <w:lang w:val="en-US"/>
        </w:rPr>
      </w:pPr>
    </w:p>
    <w:p w:rsidR="00986E1A" w:rsidRDefault="00986E1A" w:rsidP="00986E1A">
      <w:pPr>
        <w:pStyle w:val="Default"/>
        <w:rPr>
          <w:lang w:val="en-US"/>
        </w:rPr>
      </w:pPr>
    </w:p>
    <w:p w:rsidR="00986E1A" w:rsidRDefault="00986E1A" w:rsidP="00986E1A">
      <w:pPr>
        <w:pStyle w:val="Default"/>
        <w:rPr>
          <w:lang w:val="en-US"/>
        </w:rPr>
      </w:pPr>
    </w:p>
    <w:p w:rsidR="00986E1A" w:rsidRDefault="00986E1A" w:rsidP="00986E1A">
      <w:pPr>
        <w:pStyle w:val="Default"/>
        <w:rPr>
          <w:lang w:val="en-US"/>
        </w:rPr>
      </w:pPr>
    </w:p>
    <w:p w:rsidR="00986E1A" w:rsidRDefault="00986E1A" w:rsidP="00986E1A">
      <w:pPr>
        <w:pStyle w:val="Default"/>
        <w:rPr>
          <w:lang w:val="en-US"/>
        </w:rPr>
      </w:pPr>
    </w:p>
    <w:p w:rsidR="00986E1A" w:rsidRDefault="00986E1A" w:rsidP="00986E1A">
      <w:pPr>
        <w:pStyle w:val="Default"/>
        <w:rPr>
          <w:lang w:val="en-US"/>
        </w:rPr>
      </w:pPr>
    </w:p>
    <w:p w:rsidR="00986E1A" w:rsidRDefault="00986E1A" w:rsidP="00986E1A">
      <w:pPr>
        <w:pStyle w:val="Default"/>
        <w:rPr>
          <w:lang w:val="en-US"/>
        </w:rPr>
      </w:pPr>
    </w:p>
    <w:p w:rsidR="00986E1A" w:rsidRDefault="00986E1A" w:rsidP="00986E1A">
      <w:pPr>
        <w:pStyle w:val="Default"/>
        <w:rPr>
          <w:lang w:val="en-US"/>
        </w:rPr>
      </w:pPr>
    </w:p>
    <w:p w:rsidR="00986E1A" w:rsidRDefault="00986E1A" w:rsidP="00986E1A">
      <w:pPr>
        <w:pStyle w:val="Default"/>
        <w:rPr>
          <w:lang w:val="en-US"/>
        </w:rPr>
      </w:pPr>
    </w:p>
    <w:p w:rsidR="00986E1A" w:rsidRDefault="00986E1A" w:rsidP="00986E1A">
      <w:pPr>
        <w:pStyle w:val="Default"/>
        <w:rPr>
          <w:lang w:val="en-US"/>
        </w:rPr>
      </w:pPr>
    </w:p>
    <w:p w:rsidR="00986E1A" w:rsidRDefault="00986E1A" w:rsidP="00986E1A">
      <w:pPr>
        <w:pStyle w:val="Default"/>
        <w:rPr>
          <w:lang w:val="en-US"/>
        </w:rPr>
      </w:pPr>
    </w:p>
    <w:p w:rsidR="00986E1A" w:rsidRDefault="00986E1A" w:rsidP="00986E1A">
      <w:pPr>
        <w:pStyle w:val="Default"/>
        <w:rPr>
          <w:lang w:val="en-US"/>
        </w:rPr>
      </w:pPr>
    </w:p>
    <w:p w:rsidR="00986E1A" w:rsidRDefault="00986E1A" w:rsidP="00986E1A">
      <w:pPr>
        <w:pStyle w:val="Default"/>
        <w:rPr>
          <w:lang w:val="en-US"/>
        </w:rPr>
      </w:pPr>
    </w:p>
    <w:p w:rsidR="00986E1A" w:rsidRDefault="00986E1A" w:rsidP="00986E1A">
      <w:pPr>
        <w:pStyle w:val="Default"/>
        <w:rPr>
          <w:lang w:val="en-US"/>
        </w:rPr>
      </w:pPr>
    </w:p>
    <w:p w:rsidR="00986E1A" w:rsidRDefault="00986E1A" w:rsidP="00986E1A">
      <w:pPr>
        <w:pStyle w:val="Default"/>
        <w:rPr>
          <w:lang w:val="en-US"/>
        </w:rPr>
      </w:pPr>
    </w:p>
    <w:p w:rsidR="00986E1A" w:rsidRDefault="00986E1A" w:rsidP="00986E1A">
      <w:pPr>
        <w:pStyle w:val="Default"/>
        <w:rPr>
          <w:lang w:val="en-US"/>
        </w:rPr>
      </w:pPr>
    </w:p>
    <w:p w:rsidR="00986E1A" w:rsidRDefault="00986E1A" w:rsidP="00986E1A">
      <w:pPr>
        <w:pStyle w:val="Default"/>
        <w:rPr>
          <w:lang w:val="en-US"/>
        </w:rPr>
      </w:pPr>
    </w:p>
    <w:p w:rsidR="00986E1A" w:rsidRDefault="00986E1A" w:rsidP="00986E1A">
      <w:pPr>
        <w:pStyle w:val="Default"/>
        <w:rPr>
          <w:lang w:val="en-US"/>
        </w:rPr>
      </w:pPr>
    </w:p>
    <w:p w:rsidR="00986E1A" w:rsidRDefault="00986E1A" w:rsidP="00986E1A">
      <w:pPr>
        <w:pStyle w:val="Default"/>
        <w:rPr>
          <w:lang w:val="en-US"/>
        </w:rPr>
      </w:pPr>
    </w:p>
    <w:p w:rsidR="00986E1A" w:rsidRDefault="00986E1A" w:rsidP="00986E1A">
      <w:pPr>
        <w:pStyle w:val="Default"/>
        <w:rPr>
          <w:lang w:val="en-US"/>
        </w:rPr>
      </w:pPr>
    </w:p>
    <w:p w:rsidR="00A462D6" w:rsidRPr="00223273" w:rsidRDefault="00A462D6" w:rsidP="00A462D6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</w:rPr>
        <w:t>РОЗДІЛ 1</w:t>
      </w:r>
    </w:p>
    <w:p w:rsidR="00A462D6" w:rsidRDefault="00A462D6" w:rsidP="00A462D6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АРХІТЕКТУРНЕ РІШЕННЯ</w:t>
      </w:r>
    </w:p>
    <w:p w:rsidR="00986E1A" w:rsidRPr="00A462D6" w:rsidRDefault="00986E1A" w:rsidP="00986E1A">
      <w:pPr>
        <w:pStyle w:val="Default"/>
        <w:rPr>
          <w:lang w:val="ru-RU"/>
        </w:rPr>
      </w:pPr>
    </w:p>
    <w:p w:rsidR="00986E1A" w:rsidRPr="00E205CA" w:rsidRDefault="00986E1A" w:rsidP="00986E1A">
      <w:pPr>
        <w:jc w:val="center"/>
        <w:rPr>
          <w:b/>
          <w:bCs/>
          <w:sz w:val="28"/>
          <w:szCs w:val="28"/>
          <w:lang w:val="ru-RU"/>
        </w:rPr>
      </w:pPr>
    </w:p>
    <w:p w:rsidR="00986E1A" w:rsidRPr="00E205CA" w:rsidRDefault="00986E1A" w:rsidP="00986E1A">
      <w:pPr>
        <w:jc w:val="center"/>
        <w:rPr>
          <w:b/>
          <w:bCs/>
          <w:sz w:val="28"/>
          <w:szCs w:val="28"/>
          <w:lang w:val="ru-RU"/>
        </w:rPr>
      </w:pPr>
    </w:p>
    <w:p w:rsidR="00986E1A" w:rsidRPr="00E205CA" w:rsidRDefault="00986E1A" w:rsidP="00986E1A">
      <w:pPr>
        <w:jc w:val="center"/>
        <w:rPr>
          <w:b/>
          <w:bCs/>
          <w:sz w:val="28"/>
          <w:szCs w:val="28"/>
          <w:lang w:val="ru-RU"/>
        </w:rPr>
      </w:pPr>
    </w:p>
    <w:p w:rsidR="00986E1A" w:rsidRPr="00E205CA" w:rsidRDefault="00986E1A" w:rsidP="00986E1A">
      <w:pPr>
        <w:jc w:val="center"/>
        <w:rPr>
          <w:b/>
          <w:bCs/>
          <w:sz w:val="28"/>
          <w:szCs w:val="28"/>
          <w:lang w:val="ru-RU"/>
        </w:rPr>
      </w:pPr>
    </w:p>
    <w:p w:rsidR="00986E1A" w:rsidRPr="00E205CA" w:rsidRDefault="00986E1A" w:rsidP="00986E1A">
      <w:pPr>
        <w:jc w:val="center"/>
        <w:rPr>
          <w:b/>
          <w:bCs/>
          <w:sz w:val="28"/>
          <w:szCs w:val="28"/>
          <w:lang w:val="ru-RU"/>
        </w:rPr>
      </w:pPr>
    </w:p>
    <w:p w:rsidR="00986E1A" w:rsidRPr="00E205CA" w:rsidRDefault="00986E1A" w:rsidP="00986E1A">
      <w:pPr>
        <w:jc w:val="center"/>
        <w:rPr>
          <w:b/>
          <w:bCs/>
          <w:sz w:val="28"/>
          <w:szCs w:val="28"/>
          <w:lang w:val="ru-RU"/>
        </w:rPr>
      </w:pPr>
    </w:p>
    <w:p w:rsidR="00986E1A" w:rsidRPr="00E205CA" w:rsidRDefault="00986E1A" w:rsidP="00986E1A">
      <w:pPr>
        <w:jc w:val="center"/>
        <w:rPr>
          <w:b/>
          <w:bCs/>
          <w:sz w:val="28"/>
          <w:szCs w:val="28"/>
          <w:lang w:val="ru-RU"/>
        </w:rPr>
      </w:pPr>
    </w:p>
    <w:p w:rsidR="00986E1A" w:rsidRPr="00E205CA" w:rsidRDefault="00986E1A" w:rsidP="00986E1A">
      <w:pPr>
        <w:jc w:val="center"/>
        <w:rPr>
          <w:b/>
          <w:bCs/>
          <w:sz w:val="28"/>
          <w:szCs w:val="28"/>
          <w:lang w:val="ru-RU"/>
        </w:rPr>
      </w:pPr>
    </w:p>
    <w:p w:rsidR="00986E1A" w:rsidRPr="00E205CA" w:rsidRDefault="00986E1A" w:rsidP="00986E1A">
      <w:pPr>
        <w:jc w:val="center"/>
        <w:rPr>
          <w:b/>
          <w:bCs/>
          <w:sz w:val="28"/>
          <w:szCs w:val="28"/>
          <w:lang w:val="ru-RU"/>
        </w:rPr>
      </w:pPr>
    </w:p>
    <w:p w:rsidR="00986E1A" w:rsidRPr="00E205CA" w:rsidRDefault="00986E1A" w:rsidP="00986E1A">
      <w:pPr>
        <w:jc w:val="center"/>
        <w:rPr>
          <w:b/>
          <w:bCs/>
          <w:sz w:val="28"/>
          <w:szCs w:val="28"/>
          <w:lang w:val="ru-RU"/>
        </w:rPr>
      </w:pPr>
    </w:p>
    <w:p w:rsidR="00986E1A" w:rsidRPr="00E205CA" w:rsidRDefault="00986E1A" w:rsidP="00986E1A">
      <w:pPr>
        <w:jc w:val="center"/>
        <w:rPr>
          <w:b/>
          <w:bCs/>
          <w:sz w:val="28"/>
          <w:szCs w:val="28"/>
          <w:lang w:val="ru-RU"/>
        </w:rPr>
      </w:pPr>
    </w:p>
    <w:p w:rsidR="00986E1A" w:rsidRPr="00E205CA" w:rsidRDefault="00986E1A" w:rsidP="00986E1A">
      <w:pPr>
        <w:jc w:val="center"/>
        <w:rPr>
          <w:b/>
          <w:bCs/>
          <w:sz w:val="28"/>
          <w:szCs w:val="28"/>
          <w:lang w:val="ru-RU"/>
        </w:rPr>
      </w:pPr>
    </w:p>
    <w:p w:rsidR="00986E1A" w:rsidRPr="00923AD6" w:rsidRDefault="00923AD6" w:rsidP="00923AD6">
      <w:pPr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923AD6">
        <w:rPr>
          <w:rFonts w:ascii="Times New Roman" w:hAnsi="Times New Roman" w:cs="Times New Roman"/>
          <w:sz w:val="28"/>
          <w:szCs w:val="28"/>
        </w:rPr>
        <w:lastRenderedPageBreak/>
        <w:t>Зміст:</w:t>
      </w:r>
    </w:p>
    <w:p w:rsidR="003B2B0B" w:rsidRPr="003B2B0B" w:rsidRDefault="003B2B0B" w:rsidP="003B2B0B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Вступ</w:t>
      </w:r>
      <w:proofErr w:type="spellEnd"/>
      <w:proofErr w:type="gramEnd"/>
    </w:p>
    <w:p w:rsidR="003B2B0B" w:rsidRPr="003B2B0B" w:rsidRDefault="003B2B0B" w:rsidP="003B2B0B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1. </w:t>
      </w:r>
      <w:proofErr w:type="spellStart"/>
      <w:proofErr w:type="gram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Арх</w:t>
      </w:r>
      <w:proofErr w:type="gramEnd"/>
      <w:r w:rsidRPr="003B2B0B">
        <w:rPr>
          <w:rFonts w:ascii="Times New Roman" w:hAnsi="Times New Roman" w:cs="Times New Roman"/>
          <w:sz w:val="28"/>
          <w:szCs w:val="28"/>
          <w:lang w:val="ru-RU"/>
        </w:rPr>
        <w:t>ітектурно-містобудівна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частина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3B2B0B" w:rsidRPr="003B2B0B" w:rsidRDefault="003B2B0B" w:rsidP="003B2B0B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1.1.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Містобудівне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значення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забудови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східного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схилу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головного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пагорбу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в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планувальній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структурі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міста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Дні</w:t>
      </w:r>
      <w:proofErr w:type="gram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про</w:t>
      </w:r>
      <w:proofErr w:type="spellEnd"/>
      <w:proofErr w:type="gram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3B2B0B" w:rsidRPr="003B2B0B" w:rsidRDefault="003B2B0B" w:rsidP="003B2B0B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1.2. Стан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планування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та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забудови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території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;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планувальні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обмеження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3B2B0B" w:rsidRPr="003B2B0B" w:rsidRDefault="003B2B0B" w:rsidP="003B2B0B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1.3.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Прийоми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Pr="003B2B0B">
        <w:rPr>
          <w:rFonts w:ascii="Times New Roman" w:hAnsi="Times New Roman" w:cs="Times New Roman"/>
          <w:sz w:val="28"/>
          <w:szCs w:val="28"/>
          <w:lang w:val="ru-RU"/>
        </w:rPr>
        <w:t>р</w:t>
      </w:r>
      <w:proofErr w:type="gramEnd"/>
      <w:r w:rsidRPr="003B2B0B">
        <w:rPr>
          <w:rFonts w:ascii="Times New Roman" w:hAnsi="Times New Roman" w:cs="Times New Roman"/>
          <w:sz w:val="28"/>
          <w:szCs w:val="28"/>
          <w:lang w:val="ru-RU"/>
        </w:rPr>
        <w:t>ішень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забудови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на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схилах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:rsidR="003B2B0B" w:rsidRPr="003B2B0B" w:rsidRDefault="003B2B0B" w:rsidP="003B2B0B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1.4.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Планувально-структурна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концепція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забуд</w:t>
      </w:r>
      <w:r w:rsidR="00074C23">
        <w:rPr>
          <w:rFonts w:ascii="Times New Roman" w:hAnsi="Times New Roman" w:cs="Times New Roman"/>
          <w:sz w:val="28"/>
          <w:szCs w:val="28"/>
          <w:lang w:val="ru-RU"/>
        </w:rPr>
        <w:t>ови</w:t>
      </w:r>
      <w:proofErr w:type="spellEnd"/>
      <w:r w:rsidR="00074C23">
        <w:rPr>
          <w:rFonts w:ascii="Times New Roman" w:hAnsi="Times New Roman" w:cs="Times New Roman"/>
          <w:sz w:val="28"/>
          <w:szCs w:val="28"/>
          <w:lang w:val="ru-RU"/>
        </w:rPr>
        <w:t xml:space="preserve"> в межах </w:t>
      </w:r>
      <w:proofErr w:type="spellStart"/>
      <w:r w:rsidR="00074C23">
        <w:rPr>
          <w:rFonts w:ascii="Times New Roman" w:hAnsi="Times New Roman" w:cs="Times New Roman"/>
          <w:sz w:val="28"/>
          <w:szCs w:val="28"/>
          <w:lang w:val="ru-RU"/>
        </w:rPr>
        <w:t>вул</w:t>
      </w:r>
      <w:proofErr w:type="spellEnd"/>
      <w:r w:rsidR="00074C23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="00074C23">
        <w:rPr>
          <w:rFonts w:ascii="Times New Roman" w:hAnsi="Times New Roman" w:cs="Times New Roman"/>
          <w:sz w:val="28"/>
          <w:szCs w:val="28"/>
          <w:lang w:val="ru-RU"/>
        </w:rPr>
        <w:t>Високовольтна</w:t>
      </w:r>
      <w:proofErr w:type="spellEnd"/>
      <w:r w:rsidR="00074C23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074C23">
        <w:rPr>
          <w:rFonts w:ascii="Times New Roman" w:hAnsi="Times New Roman" w:cs="Times New Roman"/>
          <w:sz w:val="28"/>
          <w:szCs w:val="28"/>
        </w:rPr>
        <w:t xml:space="preserve">Героїв спасителів, </w:t>
      </w:r>
      <w:proofErr w:type="spellStart"/>
      <w:r w:rsidR="00074C23">
        <w:rPr>
          <w:rFonts w:ascii="Times New Roman" w:hAnsi="Times New Roman" w:cs="Times New Roman"/>
          <w:sz w:val="28"/>
          <w:szCs w:val="28"/>
        </w:rPr>
        <w:t>Лешко-Попеля</w:t>
      </w:r>
      <w:proofErr w:type="spellEnd"/>
      <w:r w:rsidR="00074C23">
        <w:rPr>
          <w:rFonts w:ascii="Times New Roman" w:hAnsi="Times New Roman" w:cs="Times New Roman"/>
          <w:sz w:val="28"/>
          <w:szCs w:val="28"/>
        </w:rPr>
        <w:t xml:space="preserve">, Лоцманський спуск,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зал</w:t>
      </w:r>
      <w:r w:rsidR="00074C23">
        <w:rPr>
          <w:rFonts w:ascii="Times New Roman" w:hAnsi="Times New Roman" w:cs="Times New Roman"/>
          <w:sz w:val="28"/>
          <w:szCs w:val="28"/>
          <w:lang w:val="ru-RU"/>
        </w:rPr>
        <w:t>ізнична</w:t>
      </w:r>
      <w:proofErr w:type="spellEnd"/>
      <w:r w:rsidR="00074C2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074C23">
        <w:rPr>
          <w:rFonts w:ascii="Times New Roman" w:hAnsi="Times New Roman" w:cs="Times New Roman"/>
          <w:sz w:val="28"/>
          <w:szCs w:val="28"/>
          <w:lang w:val="ru-RU"/>
        </w:rPr>
        <w:t>гілка</w:t>
      </w:r>
      <w:proofErr w:type="spellEnd"/>
      <w:r w:rsidR="00074C23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074C23">
        <w:rPr>
          <w:rFonts w:ascii="Times New Roman" w:hAnsi="Times New Roman" w:cs="Times New Roman"/>
          <w:sz w:val="28"/>
          <w:szCs w:val="28"/>
          <w:lang w:val="ru-RU"/>
        </w:rPr>
        <w:t>Запорізьке</w:t>
      </w:r>
      <w:proofErr w:type="spellEnd"/>
      <w:r w:rsidR="00074C23">
        <w:rPr>
          <w:rFonts w:ascii="Times New Roman" w:hAnsi="Times New Roman" w:cs="Times New Roman"/>
          <w:sz w:val="28"/>
          <w:szCs w:val="28"/>
          <w:lang w:val="ru-RU"/>
        </w:rPr>
        <w:t xml:space="preserve"> шоссе. </w:t>
      </w:r>
    </w:p>
    <w:p w:rsidR="00074C23" w:rsidRDefault="003B2B0B" w:rsidP="003B2B0B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1.5.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Житловий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квартал (</w:t>
      </w:r>
      <w:proofErr w:type="spellStart"/>
      <w:proofErr w:type="gram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м</w:t>
      </w:r>
      <w:proofErr w:type="gramEnd"/>
      <w:r w:rsidRPr="003B2B0B">
        <w:rPr>
          <w:rFonts w:ascii="Times New Roman" w:hAnsi="Times New Roman" w:cs="Times New Roman"/>
          <w:sz w:val="28"/>
          <w:szCs w:val="28"/>
          <w:lang w:val="ru-RU"/>
        </w:rPr>
        <w:t>ікрорайон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) по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вул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proofErr w:type="spellStart"/>
      <w:r w:rsidR="00074C23">
        <w:rPr>
          <w:rFonts w:ascii="Times New Roman" w:hAnsi="Times New Roman" w:cs="Times New Roman"/>
          <w:sz w:val="28"/>
          <w:szCs w:val="28"/>
          <w:lang w:val="ru-RU"/>
        </w:rPr>
        <w:t>Високовольтна</w:t>
      </w:r>
      <w:proofErr w:type="spellEnd"/>
      <w:r w:rsidR="00074C23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074C23">
        <w:rPr>
          <w:rFonts w:ascii="Times New Roman" w:hAnsi="Times New Roman" w:cs="Times New Roman"/>
          <w:sz w:val="28"/>
          <w:szCs w:val="28"/>
        </w:rPr>
        <w:t xml:space="preserve">Героїв спасителів, </w:t>
      </w:r>
      <w:proofErr w:type="spellStart"/>
      <w:r w:rsidR="00074C23">
        <w:rPr>
          <w:rFonts w:ascii="Times New Roman" w:hAnsi="Times New Roman" w:cs="Times New Roman"/>
          <w:sz w:val="28"/>
          <w:szCs w:val="28"/>
        </w:rPr>
        <w:t>Лешко-Попеля</w:t>
      </w:r>
      <w:proofErr w:type="spellEnd"/>
      <w:r w:rsidR="00074C23">
        <w:rPr>
          <w:rFonts w:ascii="Times New Roman" w:hAnsi="Times New Roman" w:cs="Times New Roman"/>
          <w:sz w:val="28"/>
          <w:szCs w:val="28"/>
        </w:rPr>
        <w:t xml:space="preserve">, Лоцманський спуск, </w:t>
      </w:r>
      <w:proofErr w:type="spellStart"/>
      <w:r w:rsidR="00074C23" w:rsidRPr="003B2B0B">
        <w:rPr>
          <w:rFonts w:ascii="Times New Roman" w:hAnsi="Times New Roman" w:cs="Times New Roman"/>
          <w:sz w:val="28"/>
          <w:szCs w:val="28"/>
          <w:lang w:val="ru-RU"/>
        </w:rPr>
        <w:t>зал</w:t>
      </w:r>
      <w:r w:rsidR="00074C23">
        <w:rPr>
          <w:rFonts w:ascii="Times New Roman" w:hAnsi="Times New Roman" w:cs="Times New Roman"/>
          <w:sz w:val="28"/>
          <w:szCs w:val="28"/>
          <w:lang w:val="ru-RU"/>
        </w:rPr>
        <w:t>ізнична</w:t>
      </w:r>
      <w:proofErr w:type="spellEnd"/>
      <w:r w:rsidR="00074C2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="00074C23">
        <w:rPr>
          <w:rFonts w:ascii="Times New Roman" w:hAnsi="Times New Roman" w:cs="Times New Roman"/>
          <w:sz w:val="28"/>
          <w:szCs w:val="28"/>
          <w:lang w:val="ru-RU"/>
        </w:rPr>
        <w:t>гілка</w:t>
      </w:r>
      <w:proofErr w:type="spellEnd"/>
      <w:r w:rsidR="00074C23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proofErr w:type="spellStart"/>
      <w:r w:rsidR="00074C23">
        <w:rPr>
          <w:rFonts w:ascii="Times New Roman" w:hAnsi="Times New Roman" w:cs="Times New Roman"/>
          <w:sz w:val="28"/>
          <w:szCs w:val="28"/>
          <w:lang w:val="ru-RU"/>
        </w:rPr>
        <w:t>Запорізьке</w:t>
      </w:r>
      <w:proofErr w:type="spellEnd"/>
      <w:r w:rsidR="00074C23">
        <w:rPr>
          <w:rFonts w:ascii="Times New Roman" w:hAnsi="Times New Roman" w:cs="Times New Roman"/>
          <w:sz w:val="28"/>
          <w:szCs w:val="28"/>
          <w:lang w:val="ru-RU"/>
        </w:rPr>
        <w:t xml:space="preserve"> шоссе. </w:t>
      </w:r>
    </w:p>
    <w:p w:rsidR="003B2B0B" w:rsidRPr="003B2B0B" w:rsidRDefault="003B2B0B" w:rsidP="003B2B0B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1.6.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Ескізний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проєкт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будинку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типу "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таунхаус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".   </w:t>
      </w:r>
    </w:p>
    <w:p w:rsidR="003B2B0B" w:rsidRPr="003B2B0B" w:rsidRDefault="003B2B0B" w:rsidP="003B2B0B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1.7.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Техіко-економічні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показники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. 1)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концепція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району 2) квартал.</w:t>
      </w:r>
    </w:p>
    <w:p w:rsidR="003B2B0B" w:rsidRPr="003B2B0B" w:rsidRDefault="003B2B0B" w:rsidP="003B2B0B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2.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Пожежна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безпека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proofErr w:type="gram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арх</w:t>
      </w:r>
      <w:proofErr w:type="gramEnd"/>
      <w:r w:rsidRPr="003B2B0B">
        <w:rPr>
          <w:rFonts w:ascii="Times New Roman" w:hAnsi="Times New Roman" w:cs="Times New Roman"/>
          <w:sz w:val="28"/>
          <w:szCs w:val="28"/>
          <w:lang w:val="ru-RU"/>
        </w:rPr>
        <w:t>ітектурних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обєктів</w:t>
      </w:r>
      <w:proofErr w:type="spellEnd"/>
      <w:r w:rsidRPr="003B2B0B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:rsidR="003B2B0B" w:rsidRPr="003B2B0B" w:rsidRDefault="003B2B0B" w:rsidP="003B2B0B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3B2B0B">
        <w:rPr>
          <w:rFonts w:ascii="Times New Roman" w:hAnsi="Times New Roman" w:cs="Times New Roman"/>
          <w:sz w:val="28"/>
          <w:szCs w:val="28"/>
          <w:lang w:val="ru-RU"/>
        </w:rPr>
        <w:t xml:space="preserve">3. </w:t>
      </w:r>
      <w:proofErr w:type="spellStart"/>
      <w:r w:rsidRPr="003B2B0B">
        <w:rPr>
          <w:rFonts w:ascii="Times New Roman" w:hAnsi="Times New Roman" w:cs="Times New Roman"/>
          <w:sz w:val="28"/>
          <w:szCs w:val="28"/>
          <w:lang w:val="ru-RU"/>
        </w:rPr>
        <w:t>Конструкції</w:t>
      </w:r>
      <w:proofErr w:type="spellEnd"/>
    </w:p>
    <w:p w:rsidR="003B2B0B" w:rsidRPr="003B2B0B" w:rsidRDefault="003B2B0B" w:rsidP="003B2B0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923AD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6A6A6A"/>
          <w:sz w:val="28"/>
          <w:szCs w:val="28"/>
        </w:rPr>
      </w:pPr>
    </w:p>
    <w:p w:rsidR="00EF0D6C" w:rsidRPr="00DD7297" w:rsidRDefault="00EF0D6C" w:rsidP="00EF0D6C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DD7297">
        <w:rPr>
          <w:rFonts w:ascii="Times New Roman" w:hAnsi="Times New Roman" w:cs="Times New Roman"/>
          <w:b/>
          <w:sz w:val="28"/>
          <w:szCs w:val="28"/>
        </w:rPr>
        <w:lastRenderedPageBreak/>
        <w:t>Вступ.</w:t>
      </w:r>
    </w:p>
    <w:p w:rsidR="00EF0D6C" w:rsidRDefault="00EF0D6C" w:rsidP="00EF0D6C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Темою дипломного проекту є «Житловий квартал в структурі схилу головного пагорба міста Дніпро».</w:t>
      </w:r>
      <w:r w:rsidR="000A1EF8" w:rsidRPr="000A1EF8">
        <w:rPr>
          <w:sz w:val="28"/>
          <w:szCs w:val="28"/>
        </w:rPr>
        <w:t xml:space="preserve"> </w:t>
      </w:r>
      <w:r w:rsidR="00905A6D" w:rsidRPr="000A1EF8">
        <w:rPr>
          <w:rFonts w:ascii="Times New Roman" w:hAnsi="Times New Roman" w:cs="Times New Roman"/>
          <w:sz w:val="28"/>
          <w:szCs w:val="28"/>
        </w:rPr>
        <w:t xml:space="preserve">Територія для проектування </w:t>
      </w:r>
      <w:r w:rsidR="00072049" w:rsidRPr="000A1EF8">
        <w:rPr>
          <w:rFonts w:ascii="Times New Roman" w:hAnsi="Times New Roman" w:cs="Times New Roman"/>
          <w:sz w:val="28"/>
          <w:szCs w:val="28"/>
        </w:rPr>
        <w:t>знаходиться на схилах</w:t>
      </w:r>
      <w:r w:rsidR="000A1EF8" w:rsidRPr="000A1EF8">
        <w:rPr>
          <w:rFonts w:ascii="Times New Roman" w:hAnsi="Times New Roman" w:cs="Times New Roman"/>
          <w:sz w:val="28"/>
          <w:szCs w:val="28"/>
        </w:rPr>
        <w:t>.</w:t>
      </w:r>
      <w:r w:rsidR="000A1EF8">
        <w:rPr>
          <w:rFonts w:ascii="Times New Roman" w:hAnsi="Times New Roman" w:cs="Times New Roman"/>
          <w:color w:val="F79646" w:themeColor="accent6"/>
          <w:sz w:val="28"/>
          <w:szCs w:val="28"/>
        </w:rPr>
        <w:t xml:space="preserve"> </w:t>
      </w:r>
      <w:r w:rsidR="000A1EF8">
        <w:rPr>
          <w:rFonts w:ascii="Times New Roman" w:hAnsi="Times New Roman" w:cs="Times New Roman"/>
          <w:sz w:val="28"/>
          <w:szCs w:val="28"/>
        </w:rPr>
        <w:t xml:space="preserve">З виявлених проблем обраної для проектування ділянки є такі як: складний рельєф, протиерозійні, протизсувні та протиобвальні ділянки що ставлять задачі з інженерної підготовки, на ділянці не існує зв’язків </w:t>
      </w:r>
      <w:r w:rsidR="001C7325">
        <w:rPr>
          <w:rFonts w:ascii="Times New Roman" w:hAnsi="Times New Roman" w:cs="Times New Roman"/>
          <w:sz w:val="28"/>
          <w:szCs w:val="28"/>
        </w:rPr>
        <w:t>транспорту,</w:t>
      </w:r>
      <w:r w:rsidR="000A1EF8">
        <w:rPr>
          <w:rFonts w:ascii="Times New Roman" w:hAnsi="Times New Roman" w:cs="Times New Roman"/>
          <w:sz w:val="28"/>
          <w:szCs w:val="28"/>
        </w:rPr>
        <w:t xml:space="preserve"> вело доріжок</w:t>
      </w:r>
      <w:r w:rsidR="001C7325">
        <w:rPr>
          <w:rFonts w:ascii="Times New Roman" w:hAnsi="Times New Roman" w:cs="Times New Roman"/>
          <w:sz w:val="28"/>
          <w:szCs w:val="28"/>
        </w:rPr>
        <w:t xml:space="preserve"> та не розвинені</w:t>
      </w:r>
      <w:r w:rsidR="001C7325" w:rsidRPr="001C7325">
        <w:rPr>
          <w:rFonts w:ascii="Times New Roman" w:hAnsi="Times New Roman" w:cs="Times New Roman"/>
          <w:sz w:val="28"/>
          <w:szCs w:val="28"/>
        </w:rPr>
        <w:t xml:space="preserve"> </w:t>
      </w:r>
      <w:r w:rsidR="001C7325">
        <w:rPr>
          <w:rFonts w:ascii="Times New Roman" w:hAnsi="Times New Roman" w:cs="Times New Roman"/>
          <w:sz w:val="28"/>
          <w:szCs w:val="28"/>
        </w:rPr>
        <w:t>зв’язки пішоходів, загалом на території хаотична нерегульована малоповерхова забудова та майже зовсім немає багатоповерхової забудови</w:t>
      </w:r>
      <w:r w:rsidR="00F85858">
        <w:rPr>
          <w:rFonts w:ascii="Times New Roman" w:hAnsi="Times New Roman" w:cs="Times New Roman"/>
          <w:sz w:val="28"/>
          <w:szCs w:val="28"/>
        </w:rPr>
        <w:t xml:space="preserve">, а також не передбачені </w:t>
      </w:r>
      <w:proofErr w:type="spellStart"/>
      <w:r w:rsidR="00F85858">
        <w:rPr>
          <w:rFonts w:ascii="Times New Roman" w:hAnsi="Times New Roman" w:cs="Times New Roman"/>
          <w:sz w:val="28"/>
          <w:szCs w:val="28"/>
        </w:rPr>
        <w:t>дит</w:t>
      </w:r>
      <w:proofErr w:type="spellEnd"/>
      <w:r w:rsidR="00F85858">
        <w:rPr>
          <w:rFonts w:ascii="Times New Roman" w:hAnsi="Times New Roman" w:cs="Times New Roman"/>
          <w:sz w:val="28"/>
          <w:szCs w:val="28"/>
        </w:rPr>
        <w:t xml:space="preserve">. сади, школи та торгівля періодичного та повсякденного обслуговування. </w:t>
      </w:r>
      <w:r w:rsidR="00741748">
        <w:rPr>
          <w:rFonts w:ascii="Times New Roman" w:hAnsi="Times New Roman" w:cs="Times New Roman"/>
          <w:sz w:val="28"/>
          <w:szCs w:val="28"/>
        </w:rPr>
        <w:t>Також територія забудови дозволяє розширити зони озеленення та зробити біль щільну регулярну забудову</w:t>
      </w:r>
      <w:r w:rsidR="00D32B5B">
        <w:rPr>
          <w:rFonts w:ascii="Times New Roman" w:hAnsi="Times New Roman" w:cs="Times New Roman"/>
          <w:sz w:val="28"/>
          <w:szCs w:val="28"/>
        </w:rPr>
        <w:t>.</w:t>
      </w:r>
      <w:r w:rsidR="001D1E75">
        <w:rPr>
          <w:rFonts w:ascii="Times New Roman" w:hAnsi="Times New Roman" w:cs="Times New Roman"/>
          <w:sz w:val="28"/>
          <w:szCs w:val="28"/>
        </w:rPr>
        <w:t xml:space="preserve"> </w:t>
      </w:r>
      <w:r w:rsidR="001D1E75" w:rsidRPr="00DB1E23">
        <w:rPr>
          <w:rFonts w:ascii="Times New Roman" w:hAnsi="Times New Roman" w:cs="Times New Roman"/>
          <w:color w:val="000000" w:themeColor="text1"/>
          <w:sz w:val="28"/>
          <w:szCs w:val="28"/>
        </w:rPr>
        <w:t>Так як на території немає цінної та історичної забудови</w:t>
      </w:r>
      <w:r w:rsidR="00B938F5" w:rsidRPr="00DB1E2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це дає змогу для більш вільного</w:t>
      </w:r>
      <w:r w:rsidR="00DB1E23" w:rsidRPr="00DB1E2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утворення житлової забудови.</w:t>
      </w:r>
      <w:r w:rsidR="00B938F5" w:rsidRPr="00DB1E2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85858">
        <w:rPr>
          <w:rFonts w:ascii="Times New Roman" w:hAnsi="Times New Roman" w:cs="Times New Roman"/>
          <w:sz w:val="28"/>
          <w:szCs w:val="28"/>
        </w:rPr>
        <w:t xml:space="preserve">Таким чином пропонується вирішити ці питання та виправити </w:t>
      </w:r>
      <w:r w:rsidR="00741748">
        <w:rPr>
          <w:rFonts w:ascii="Times New Roman" w:hAnsi="Times New Roman" w:cs="Times New Roman"/>
          <w:sz w:val="28"/>
          <w:szCs w:val="28"/>
        </w:rPr>
        <w:t>невраховані елементи</w:t>
      </w:r>
      <w:r w:rsidR="00D32B5B">
        <w:rPr>
          <w:rFonts w:ascii="Times New Roman" w:hAnsi="Times New Roman" w:cs="Times New Roman"/>
          <w:sz w:val="28"/>
          <w:szCs w:val="28"/>
        </w:rPr>
        <w:t xml:space="preserve">, сформувати та розширити функціональність </w:t>
      </w:r>
      <w:r w:rsidR="00741748">
        <w:rPr>
          <w:rFonts w:ascii="Times New Roman" w:hAnsi="Times New Roman" w:cs="Times New Roman"/>
          <w:sz w:val="28"/>
          <w:szCs w:val="28"/>
        </w:rPr>
        <w:t xml:space="preserve"> для комфортної життєдіяльності громадян. </w:t>
      </w:r>
    </w:p>
    <w:p w:rsidR="00B04EE0" w:rsidRPr="00B04EE0" w:rsidRDefault="00B04EE0" w:rsidP="00B04EE0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04EE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1. Архітектурно-містобудівна частина.</w:t>
      </w:r>
    </w:p>
    <w:p w:rsidR="00B04EE0" w:rsidRDefault="00B04EE0" w:rsidP="00B04E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Проектована територія знаходиться </w:t>
      </w:r>
      <w:r w:rsidRPr="000A1EF8">
        <w:rPr>
          <w:rFonts w:ascii="Times New Roman" w:hAnsi="Times New Roman" w:cs="Times New Roman"/>
          <w:sz w:val="28"/>
          <w:szCs w:val="28"/>
        </w:rPr>
        <w:t>на правому березі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вздовж таких вулиць як: Високовольтна, Героїв спасителів, </w:t>
      </w:r>
      <w:proofErr w:type="spellStart"/>
      <w:r>
        <w:rPr>
          <w:rFonts w:ascii="Times New Roman" w:hAnsi="Times New Roman" w:cs="Times New Roman"/>
          <w:sz w:val="28"/>
          <w:szCs w:val="28"/>
        </w:rPr>
        <w:t>Лешко-Попеля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Лоцманський спуск, Запорізьке шосе та залізничної гілки вздовж нижньої частини схилу. Габарити ділянки довжина ділянки вздовж вулиці високовольтної 4.22 км шириною до 800м. площа забудови складає </w:t>
      </w:r>
      <w:r>
        <w:rPr>
          <w:rFonts w:ascii="Times New Roman" w:hAnsi="Times New Roman"/>
          <w:sz w:val="28"/>
          <w:szCs w:val="28"/>
        </w:rPr>
        <w:t>2992676,729га</w:t>
      </w:r>
      <w:r>
        <w:rPr>
          <w:rFonts w:ascii="Times New Roman" w:hAnsi="Times New Roman" w:cs="Times New Roman"/>
          <w:sz w:val="28"/>
          <w:szCs w:val="28"/>
        </w:rPr>
        <w:t>. На території існуюча забудова малоповерхова садибна, регулярна і не регулярна.</w:t>
      </w:r>
    </w:p>
    <w:p w:rsidR="00B319DC" w:rsidRPr="00B04EE0" w:rsidRDefault="00B319DC" w:rsidP="00B319D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Фотофіксація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місцевості</w:t>
      </w:r>
    </w:p>
    <w:p w:rsidR="003B2B0B" w:rsidRPr="00A462D6" w:rsidRDefault="00905A6D" w:rsidP="00EF0D6C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6A6A6A"/>
          <w:sz w:val="28"/>
          <w:szCs w:val="28"/>
          <w:lang w:val="ru-RU"/>
        </w:rPr>
      </w:pPr>
      <w:r>
        <w:rPr>
          <w:noProof/>
          <w:lang w:eastAsia="uk-UA"/>
        </w:rPr>
        <w:drawing>
          <wp:inline distT="0" distB="0" distL="0" distR="0">
            <wp:extent cx="4154170" cy="2494915"/>
            <wp:effectExtent l="19050" t="0" r="0" b="0"/>
            <wp:docPr id="24" name="Рисунок 24" descr="фотофіксаціяи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фотофіксаціяи_page-000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170" cy="249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05A6D">
        <w:rPr>
          <w:rFonts w:ascii="Arial" w:hAnsi="Arial" w:cs="Arial"/>
          <w:noProof/>
          <w:color w:val="6A6A6A"/>
          <w:sz w:val="28"/>
          <w:szCs w:val="28"/>
          <w:lang w:eastAsia="uk-UA"/>
        </w:rPr>
        <w:drawing>
          <wp:inline distT="0" distB="0" distL="0" distR="0">
            <wp:extent cx="1870710" cy="1209675"/>
            <wp:effectExtent l="19050" t="0" r="0" b="0"/>
            <wp:docPr id="18" name="Рисунок 66" descr="C:\Users\User\AppData\Local\Microsoft\Windows\INetCache\Content.Word\фотофіксація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AppData\Local\Microsoft\Windows\INetCache\Content.Word\фотофіксаціяа_page-0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10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3B2B0B" w:rsidRPr="00C904E0" w:rsidRDefault="003B2B0B" w:rsidP="005309D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  <w:lang w:val="ru-RU"/>
        </w:rPr>
      </w:pPr>
    </w:p>
    <w:p w:rsidR="00007D79" w:rsidRDefault="00007D79" w:rsidP="00B04EE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6A6A6A"/>
          <w:sz w:val="28"/>
          <w:szCs w:val="28"/>
          <w:lang w:val="ru-RU"/>
        </w:rPr>
      </w:pPr>
    </w:p>
    <w:p w:rsidR="00B04EE0" w:rsidRDefault="00B04EE0" w:rsidP="00B319DC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6A6A6A"/>
          <w:sz w:val="28"/>
          <w:szCs w:val="28"/>
        </w:rPr>
      </w:pPr>
    </w:p>
    <w:p w:rsidR="00B04EE0" w:rsidRPr="00B04EE0" w:rsidRDefault="00B04EE0" w:rsidP="00B04EE0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1.1.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Містобудівне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значення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забудови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східного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схилу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головного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пагорбу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в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планувальній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структурі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міста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Дні</w:t>
      </w:r>
      <w:proofErr w:type="gram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про</w:t>
      </w:r>
      <w:proofErr w:type="spellEnd"/>
      <w:proofErr w:type="gram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</w:p>
    <w:p w:rsidR="005309DF" w:rsidRPr="005309DF" w:rsidRDefault="005309DF" w:rsidP="00A462D6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  <w:r w:rsidRPr="005309DF">
        <w:rPr>
          <w:rFonts w:ascii="Arial" w:hAnsi="Arial" w:cs="Arial"/>
          <w:color w:val="6A6A6A"/>
          <w:sz w:val="28"/>
          <w:szCs w:val="28"/>
        </w:rPr>
        <w:t>Схема існуючого використання</w:t>
      </w:r>
      <w:r>
        <w:rPr>
          <w:rFonts w:ascii="Arial" w:hAnsi="Arial" w:cs="Arial"/>
          <w:color w:val="6A6A6A"/>
          <w:sz w:val="28"/>
          <w:szCs w:val="28"/>
        </w:rPr>
        <w:t xml:space="preserve"> </w:t>
      </w:r>
      <w:r w:rsidRPr="005309DF">
        <w:rPr>
          <w:rFonts w:ascii="Arial" w:hAnsi="Arial" w:cs="Arial"/>
          <w:color w:val="6A6A6A"/>
          <w:sz w:val="28"/>
          <w:szCs w:val="28"/>
        </w:rPr>
        <w:t>території</w:t>
      </w:r>
    </w:p>
    <w:p w:rsidR="006E3729" w:rsidRDefault="00C005DB" w:rsidP="006A5093">
      <w:pPr>
        <w:rPr>
          <w:sz w:val="28"/>
          <w:szCs w:val="28"/>
        </w:rPr>
      </w:pPr>
      <w:r w:rsidRPr="005309DF">
        <w:rPr>
          <w:noProof/>
          <w:sz w:val="28"/>
          <w:szCs w:val="28"/>
          <w:lang w:eastAsia="uk-UA"/>
        </w:rPr>
        <w:drawing>
          <wp:inline distT="0" distB="0" distL="0" distR="0">
            <wp:extent cx="2630659" cy="2630659"/>
            <wp:effectExtent l="19050" t="0" r="0" b="0"/>
            <wp:docPr id="108" name="Рисунок 108" descr="C:\Users\User\AppData\Local\Microsoft\Windows\INetCache\Content.Word\7-opora_2020_smal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User\AppData\Local\Microsoft\Windows\INetCache\Content.Word\7-opora_2020_small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380" cy="263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9DF">
        <w:rPr>
          <w:noProof/>
          <w:sz w:val="28"/>
          <w:szCs w:val="28"/>
          <w:lang w:eastAsia="uk-UA"/>
        </w:rPr>
        <w:drawing>
          <wp:inline distT="0" distB="0" distL="0" distR="0">
            <wp:extent cx="754786" cy="2616590"/>
            <wp:effectExtent l="19050" t="0" r="7214" b="0"/>
            <wp:docPr id="109" name="Рисунок 109" descr="C:\Users\User\AppData\Local\Microsoft\Windows\INetCache\Content.Word\7-opora_2020_small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User\AppData\Local\Microsoft\Windows\INetCache\Content.Word\7-opora_2020_smallж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956" cy="2637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09DF">
        <w:rPr>
          <w:noProof/>
          <w:sz w:val="28"/>
          <w:szCs w:val="28"/>
          <w:lang w:eastAsia="uk-UA"/>
        </w:rPr>
        <w:drawing>
          <wp:inline distT="0" distB="0" distL="0" distR="0">
            <wp:extent cx="997993" cy="1485900"/>
            <wp:effectExtent l="19050" t="0" r="0" b="0"/>
            <wp:docPr id="110" name="Рисунок 110" descr="C:\Users\User\AppData\Local\Microsoft\Windows\INetCache\Content.Word\7-opora_2020_smallж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User\AppData\Local\Microsoft\Windows\INetCache\Content.Word\7-opora_2020_smallжо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993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32B" w:rsidRPr="0096332B" w:rsidRDefault="0096332B" w:rsidP="006A5093">
      <w:pPr>
        <w:rPr>
          <w:rFonts w:ascii="Times New Roman" w:hAnsi="Times New Roman" w:cs="Times New Roman"/>
          <w:sz w:val="28"/>
          <w:szCs w:val="28"/>
        </w:rPr>
      </w:pPr>
      <w:r w:rsidRPr="0096332B">
        <w:rPr>
          <w:rFonts w:ascii="Times New Roman" w:hAnsi="Times New Roman" w:cs="Times New Roman"/>
          <w:sz w:val="28"/>
          <w:szCs w:val="28"/>
        </w:rPr>
        <w:t>Існуюча</w:t>
      </w:r>
      <w:r>
        <w:rPr>
          <w:rFonts w:ascii="Times New Roman" w:hAnsi="Times New Roman" w:cs="Times New Roman"/>
          <w:sz w:val="28"/>
          <w:szCs w:val="28"/>
        </w:rPr>
        <w:t xml:space="preserve"> забудова малоповерхова, садибна, регулярна і не регулярна, вздовж вулиці високовольтної</w:t>
      </w:r>
      <w:r w:rsidR="00B319D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яка є магістраллю районного значення, вздовж нижньої частини схилу залізнична гілка з охоронною зоною</w:t>
      </w:r>
      <w:r w:rsidR="00B319DC">
        <w:rPr>
          <w:rFonts w:ascii="Times New Roman" w:hAnsi="Times New Roman" w:cs="Times New Roman"/>
          <w:sz w:val="28"/>
          <w:szCs w:val="28"/>
        </w:rPr>
        <w:t>.</w:t>
      </w:r>
    </w:p>
    <w:p w:rsidR="00074C23" w:rsidRPr="00F2001A" w:rsidRDefault="005309DF" w:rsidP="00F2001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  <w:r w:rsidRPr="005309DF">
        <w:rPr>
          <w:rFonts w:ascii="Arial" w:hAnsi="Arial" w:cs="Arial"/>
          <w:color w:val="6A6A6A"/>
          <w:sz w:val="28"/>
          <w:szCs w:val="28"/>
        </w:rPr>
        <w:t>Схема функціонального</w:t>
      </w:r>
      <w:r>
        <w:rPr>
          <w:rFonts w:ascii="Arial" w:hAnsi="Arial" w:cs="Arial"/>
          <w:color w:val="6A6A6A"/>
          <w:sz w:val="28"/>
          <w:szCs w:val="28"/>
        </w:rPr>
        <w:t xml:space="preserve"> </w:t>
      </w:r>
      <w:r w:rsidRPr="005309DF">
        <w:rPr>
          <w:rFonts w:ascii="Arial" w:hAnsi="Arial" w:cs="Arial"/>
          <w:color w:val="6A6A6A"/>
          <w:sz w:val="28"/>
          <w:szCs w:val="28"/>
        </w:rPr>
        <w:t>зонування території</w:t>
      </w:r>
    </w:p>
    <w:p w:rsidR="00074C23" w:rsidRDefault="00C005DB" w:rsidP="00C005DB">
      <w:r>
        <w:rPr>
          <w:noProof/>
          <w:lang w:eastAsia="uk-UA"/>
        </w:rPr>
        <w:drawing>
          <wp:inline distT="0" distB="0" distL="0" distR="0">
            <wp:extent cx="2741861" cy="2823102"/>
            <wp:effectExtent l="19050" t="0" r="1339" b="0"/>
            <wp:docPr id="119" name="Рисунок 119" descr="C:\Users\User\AppData\Local\Microsoft\Windows\INetCache\Content.Word\г_Днепр_Зонирование_открытая_от_1_10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User\AppData\Local\Microsoft\Windows\INetCache\Content.Word\г_Днепр_Зонирование_открытая_от_1_10_1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144" cy="2822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1748790" cy="2824968"/>
            <wp:effectExtent l="19050" t="0" r="3810" b="0"/>
            <wp:docPr id="120" name="Рисунок 120" descr="C:\Users\User\AppData\Local\Microsoft\Windows\INetCache\Content.Word\г_Днепр_Зонирование_открытая_от_1_10_15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User\AppData\Local\Microsoft\Windows\INetCache\Content.Word\г_Днепр_Зонирование_открытая_от_1_10_15о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368" cy="2827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EE0" w:rsidRPr="0096332B" w:rsidRDefault="0096332B" w:rsidP="0096332B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6332B">
        <w:rPr>
          <w:rFonts w:ascii="Times New Roman" w:hAnsi="Times New Roman" w:cs="Times New Roman"/>
          <w:color w:val="000000" w:themeColor="text1"/>
          <w:sz w:val="28"/>
          <w:szCs w:val="28"/>
        </w:rPr>
        <w:t>Рішенням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генплану Дніпра, характер забудови не повинен змінюватись, оскільки район </w:t>
      </w:r>
      <w:r w:rsidR="00575E0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наближений до центра міста і до розвиненої інфраструктури пропонується збудувати житлову забудову 9-6-5 поверхову, 2-3 поверхові </w:t>
      </w:r>
      <w:proofErr w:type="spellStart"/>
      <w:r w:rsidR="00575E0D">
        <w:rPr>
          <w:rFonts w:ascii="Times New Roman" w:hAnsi="Times New Roman" w:cs="Times New Roman"/>
          <w:color w:val="000000" w:themeColor="text1"/>
          <w:sz w:val="28"/>
          <w:szCs w:val="28"/>
        </w:rPr>
        <w:t>таунхауси</w:t>
      </w:r>
      <w:proofErr w:type="spellEnd"/>
      <w:r w:rsidR="00575E0D">
        <w:rPr>
          <w:rFonts w:ascii="Times New Roman" w:hAnsi="Times New Roman" w:cs="Times New Roman"/>
          <w:color w:val="000000" w:themeColor="text1"/>
          <w:sz w:val="28"/>
          <w:szCs w:val="28"/>
        </w:rPr>
        <w:t>, та малоповерхову садибну</w:t>
      </w:r>
      <w:r w:rsidR="003774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регулярну</w:t>
      </w:r>
      <w:r w:rsidR="00575E0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забудову</w:t>
      </w:r>
      <w:r w:rsidR="003774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B04EE0" w:rsidRDefault="00B04EE0" w:rsidP="00F2001A">
      <w:pPr>
        <w:jc w:val="center"/>
        <w:rPr>
          <w:rFonts w:ascii="Arial" w:hAnsi="Arial" w:cs="Arial"/>
          <w:color w:val="6A6A6A"/>
          <w:sz w:val="28"/>
          <w:szCs w:val="28"/>
        </w:rPr>
      </w:pPr>
    </w:p>
    <w:p w:rsidR="00B04EE0" w:rsidRDefault="00B04EE0" w:rsidP="00F2001A">
      <w:pPr>
        <w:jc w:val="center"/>
        <w:rPr>
          <w:rFonts w:ascii="Arial" w:hAnsi="Arial" w:cs="Arial"/>
          <w:color w:val="6A6A6A"/>
          <w:sz w:val="28"/>
          <w:szCs w:val="28"/>
        </w:rPr>
      </w:pPr>
    </w:p>
    <w:p w:rsidR="00B04EE0" w:rsidRDefault="00B04EE0" w:rsidP="003774B4">
      <w:pPr>
        <w:rPr>
          <w:rFonts w:ascii="Arial" w:hAnsi="Arial" w:cs="Arial"/>
          <w:color w:val="6A6A6A"/>
          <w:sz w:val="28"/>
          <w:szCs w:val="28"/>
        </w:rPr>
      </w:pPr>
    </w:p>
    <w:p w:rsidR="00B04EE0" w:rsidRPr="00B04EE0" w:rsidRDefault="00B04EE0" w:rsidP="00B04EE0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1.2. Стан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планування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та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забудови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території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;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планувальні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обмеження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</w:p>
    <w:p w:rsidR="00F2001A" w:rsidRPr="00F2001A" w:rsidRDefault="00F2001A" w:rsidP="00F2001A">
      <w:pPr>
        <w:jc w:val="center"/>
        <w:rPr>
          <w:sz w:val="28"/>
          <w:szCs w:val="28"/>
        </w:rPr>
      </w:pPr>
      <w:r w:rsidRPr="005309DF">
        <w:rPr>
          <w:rFonts w:ascii="Arial" w:hAnsi="Arial" w:cs="Arial"/>
          <w:color w:val="6A6A6A"/>
          <w:sz w:val="28"/>
          <w:szCs w:val="28"/>
        </w:rPr>
        <w:t>Схема інженерної підготовки та захисту території</w:t>
      </w:r>
    </w:p>
    <w:p w:rsidR="00F2001A" w:rsidRDefault="00F2001A" w:rsidP="00F2001A">
      <w:pPr>
        <w:rPr>
          <w:noProof/>
          <w:lang w:eastAsia="uk-UA"/>
        </w:rPr>
      </w:pPr>
      <w:r>
        <w:rPr>
          <w:noProof/>
          <w:lang w:eastAsia="uk-UA"/>
        </w:rPr>
        <w:drawing>
          <wp:inline distT="0" distB="0" distL="0" distR="0">
            <wp:extent cx="2729133" cy="2729133"/>
            <wp:effectExtent l="19050" t="0" r="0" b="0"/>
            <wp:docPr id="19" name="Рисунок 142" descr="C:\Users\User\AppData\Local\Microsoft\Windows\INetCache\Content.Word\10-shema_inzhenernoi_pidgotovki_smal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User\AppData\Local\Microsoft\Windows\INetCache\Content.Word\10-shema_inzhenernoi_pidgotovki_small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057" cy="2739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001A">
        <w:rPr>
          <w:noProof/>
          <w:lang w:eastAsia="uk-UA"/>
        </w:rPr>
        <w:t xml:space="preserve"> </w:t>
      </w:r>
      <w:r w:rsidRPr="00F2001A">
        <w:rPr>
          <w:rFonts w:ascii="Arial" w:hAnsi="Arial" w:cs="Arial"/>
          <w:noProof/>
          <w:color w:val="6A6A6A"/>
          <w:sz w:val="28"/>
          <w:szCs w:val="28"/>
          <w:lang w:eastAsia="uk-UA"/>
        </w:rPr>
        <w:drawing>
          <wp:inline distT="0" distB="0" distL="0" distR="0">
            <wp:extent cx="1261110" cy="1522850"/>
            <wp:effectExtent l="19050" t="0" r="0" b="0"/>
            <wp:docPr id="21" name="Рисунок 143" descr="C:\Users\User\AppData\Local\Microsoft\Windows\INetCache\Content.Word\10-shema_inzhenernoi_pidgotovki_small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User\AppData\Local\Microsoft\Windows\INetCache\Content.Word\10-shema_inzhenernoi_pidgotovki_smallл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110" cy="152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001A">
        <w:rPr>
          <w:noProof/>
          <w:lang w:eastAsia="uk-UA"/>
        </w:rPr>
        <w:t xml:space="preserve"> </w:t>
      </w:r>
      <w:r w:rsidRPr="00F2001A">
        <w:rPr>
          <w:noProof/>
          <w:lang w:eastAsia="uk-UA"/>
        </w:rPr>
        <w:drawing>
          <wp:inline distT="0" distB="0" distL="0" distR="0">
            <wp:extent cx="1764030" cy="1158468"/>
            <wp:effectExtent l="19050" t="0" r="7620" b="0"/>
            <wp:docPr id="22" name="Рисунок 144" descr="C:\Users\User\AppData\Local\Microsoft\Windows\INetCache\Content.Word\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User\AppData\Local\Microsoft\Windows\INetCache\Content.Word\о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333" cy="1163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623" w:rsidRPr="00757623" w:rsidRDefault="00757623" w:rsidP="00F2001A">
      <w:pP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uk-UA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uk-UA"/>
        </w:rPr>
        <w:t>На проектованій ділянці виявлено</w:t>
      </w:r>
      <w:r w:rsidR="000D73C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uk-UA"/>
        </w:rPr>
        <w:t xml:space="preserve"> місця з сувами грунту</w:t>
      </w:r>
      <w:r w:rsidR="00B319DC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uk-UA"/>
        </w:rPr>
        <w:t>,</w:t>
      </w:r>
      <w:r w:rsidR="000D73C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uk-UA"/>
        </w:rPr>
        <w:t xml:space="preserve"> це ставить завдання з інженерної підготовки, протиерозійні заходи, протиобвальні заходи </w:t>
      </w:r>
      <w:r w:rsidR="00676E5D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uk-UA"/>
        </w:rPr>
        <w:t>на 7-ми</w:t>
      </w:r>
      <w:r w:rsidR="000D73C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uk-UA"/>
        </w:rPr>
        <w:t xml:space="preserve"> ділянках, протизсувні заходи вздовж всього схилу на 10-ти ділянках і влаштування дощової каналізації.</w:t>
      </w:r>
    </w:p>
    <w:p w:rsidR="00F2001A" w:rsidRPr="00F2001A" w:rsidRDefault="00F2001A" w:rsidP="00F2001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  <w:r w:rsidRPr="005309DF">
        <w:rPr>
          <w:rFonts w:ascii="Arial" w:hAnsi="Arial" w:cs="Arial"/>
          <w:color w:val="6A6A6A"/>
          <w:sz w:val="28"/>
          <w:szCs w:val="28"/>
        </w:rPr>
        <w:t>Схема планувальних обмежень</w:t>
      </w:r>
    </w:p>
    <w:p w:rsidR="00F2001A" w:rsidRDefault="00F2001A" w:rsidP="00F2001A">
      <w:pPr>
        <w:rPr>
          <w:rFonts w:ascii="Arial" w:hAnsi="Arial" w:cs="Arial"/>
          <w:color w:val="6A6A6A"/>
          <w:sz w:val="28"/>
          <w:szCs w:val="28"/>
        </w:rPr>
      </w:pPr>
      <w:r w:rsidRPr="00F2001A">
        <w:rPr>
          <w:rFonts w:ascii="Arial" w:hAnsi="Arial" w:cs="Arial"/>
          <w:noProof/>
          <w:color w:val="6A6A6A"/>
          <w:sz w:val="28"/>
          <w:szCs w:val="28"/>
          <w:lang w:eastAsia="uk-UA"/>
        </w:rPr>
        <w:drawing>
          <wp:inline distT="0" distB="0" distL="0" distR="0">
            <wp:extent cx="2686929" cy="2686929"/>
            <wp:effectExtent l="19050" t="0" r="0" b="0"/>
            <wp:docPr id="25" name="Рисунок 114" descr="C:\Users\User\AppData\Local\Microsoft\Windows\INetCache\Content.Word\планувальних обмежен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User\AppData\Local\Microsoft\Windows\INetCache\Content.Word\планувальних обмежень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250" cy="268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001A">
        <w:rPr>
          <w:noProof/>
          <w:lang w:eastAsia="uk-UA"/>
        </w:rPr>
        <w:t xml:space="preserve"> </w:t>
      </w:r>
      <w:r w:rsidRPr="00F2001A">
        <w:rPr>
          <w:rFonts w:ascii="Arial" w:hAnsi="Arial" w:cs="Arial"/>
          <w:noProof/>
          <w:color w:val="6A6A6A"/>
          <w:sz w:val="28"/>
          <w:szCs w:val="28"/>
          <w:lang w:eastAsia="uk-UA"/>
        </w:rPr>
        <w:drawing>
          <wp:inline distT="0" distB="0" distL="0" distR="0">
            <wp:extent cx="1072243" cy="2771335"/>
            <wp:effectExtent l="19050" t="0" r="0" b="0"/>
            <wp:docPr id="27" name="Рисунок 115" descr="C:\Users\User\AppData\Local\Microsoft\Windows\INetCache\Content.Word\планувальних обмежень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User\AppData\Local\Microsoft\Windows\INetCache\Content.Word\планувальних обмеженьа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53" cy="2791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001A">
        <w:rPr>
          <w:noProof/>
          <w:lang w:eastAsia="uk-UA"/>
        </w:rPr>
        <w:t xml:space="preserve"> </w:t>
      </w:r>
      <w:r w:rsidRPr="00F2001A">
        <w:rPr>
          <w:noProof/>
          <w:lang w:eastAsia="uk-UA"/>
        </w:rPr>
        <w:drawing>
          <wp:inline distT="0" distB="0" distL="0" distR="0">
            <wp:extent cx="1125767" cy="2729132"/>
            <wp:effectExtent l="19050" t="0" r="0" b="0"/>
            <wp:docPr id="28" name="Рисунок 116" descr="C:\Users\User\AppData\Local\Microsoft\Windows\INetCache\Content.Word\планувальних обмеженьа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User\AppData\Local\Microsoft\Windows\INetCache\Content.Word\планувальних обмеженьао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342" cy="273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EE0" w:rsidRPr="0023690B" w:rsidRDefault="0023690B" w:rsidP="0023690B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Виявлені планувальні обмеження мало суттєві, серед них можна виділити кладовище, виробничі підприємства, охоронна зона залізниці</w:t>
      </w:r>
      <w:r w:rsidR="00757623">
        <w:rPr>
          <w:rFonts w:ascii="Times New Roman" w:hAnsi="Times New Roman" w:cs="Times New Roman"/>
          <w:color w:val="000000" w:themeColor="text1"/>
          <w:sz w:val="28"/>
          <w:szCs w:val="28"/>
        </w:rPr>
        <w:t>. Тому проектована ділянка сприятлива для забудови.</w:t>
      </w:r>
    </w:p>
    <w:p w:rsidR="00B04EE0" w:rsidRDefault="00B04EE0" w:rsidP="005309DF">
      <w:pPr>
        <w:jc w:val="center"/>
        <w:rPr>
          <w:rFonts w:ascii="Arial" w:hAnsi="Arial" w:cs="Arial"/>
          <w:color w:val="6A6A6A"/>
          <w:sz w:val="28"/>
          <w:szCs w:val="28"/>
        </w:rPr>
      </w:pPr>
    </w:p>
    <w:p w:rsidR="00B04EE0" w:rsidRDefault="00B04EE0" w:rsidP="005309DF">
      <w:pPr>
        <w:jc w:val="center"/>
        <w:rPr>
          <w:rFonts w:ascii="Arial" w:hAnsi="Arial" w:cs="Arial"/>
          <w:color w:val="6A6A6A"/>
          <w:sz w:val="28"/>
          <w:szCs w:val="28"/>
        </w:rPr>
      </w:pPr>
    </w:p>
    <w:p w:rsidR="00B04EE0" w:rsidRDefault="00B04EE0" w:rsidP="00B32490">
      <w:pPr>
        <w:rPr>
          <w:rFonts w:ascii="Arial" w:hAnsi="Arial" w:cs="Arial"/>
          <w:color w:val="6A6A6A"/>
          <w:sz w:val="28"/>
          <w:szCs w:val="28"/>
        </w:rPr>
      </w:pPr>
    </w:p>
    <w:p w:rsidR="005309DF" w:rsidRPr="005309DF" w:rsidRDefault="005309DF" w:rsidP="005309DF">
      <w:pPr>
        <w:jc w:val="center"/>
        <w:rPr>
          <w:sz w:val="28"/>
          <w:szCs w:val="28"/>
        </w:rPr>
      </w:pPr>
      <w:r w:rsidRPr="005309DF">
        <w:rPr>
          <w:rFonts w:ascii="Arial" w:hAnsi="Arial" w:cs="Arial"/>
          <w:color w:val="6A6A6A"/>
          <w:sz w:val="28"/>
          <w:szCs w:val="28"/>
        </w:rPr>
        <w:lastRenderedPageBreak/>
        <w:t>Схема транспорту</w:t>
      </w:r>
    </w:p>
    <w:p w:rsidR="00905A6D" w:rsidRDefault="00C005DB" w:rsidP="006A5093">
      <w:r>
        <w:rPr>
          <w:noProof/>
          <w:lang w:eastAsia="uk-UA"/>
        </w:rPr>
        <w:drawing>
          <wp:inline distT="0" distB="0" distL="0" distR="0">
            <wp:extent cx="2696015" cy="2675745"/>
            <wp:effectExtent l="19050" t="0" r="9085" b="0"/>
            <wp:docPr id="124" name="Рисунок 124" descr="C:\Users\User\AppData\Local\Microsoft\Windows\INetCache\Content.Word\4-transport_smal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User\AppData\Local\Microsoft\Windows\INetCache\Content.Word\4-transport_small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657" cy="267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1474470" cy="1943100"/>
            <wp:effectExtent l="19050" t="0" r="0" b="0"/>
            <wp:docPr id="125" name="Рисунок 125" descr="C:\Users\User\AppData\Local\Microsoft\Windows\INetCache\Content.Word\4-transport_small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User\AppData\Local\Microsoft\Windows\INetCache\Content.Word\4-transport_smallл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47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1428750" cy="1234440"/>
            <wp:effectExtent l="19050" t="0" r="0" b="0"/>
            <wp:docPr id="1" name="Рисунок 126" descr="C:\Users\User\AppData\Local\Microsoft\Windows\INetCache\Content.Word\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User\AppData\Local\Microsoft\Windows\INetCache\Content.Word\а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23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4B4" w:rsidRPr="003774B4" w:rsidRDefault="003774B4" w:rsidP="006A5093">
      <w:pPr>
        <w:rPr>
          <w:rFonts w:ascii="Times New Roman" w:hAnsi="Times New Roman" w:cs="Times New Roman"/>
          <w:sz w:val="28"/>
          <w:szCs w:val="28"/>
        </w:rPr>
      </w:pPr>
      <w:r w:rsidRPr="003774B4">
        <w:rPr>
          <w:rFonts w:ascii="Times New Roman" w:hAnsi="Times New Roman" w:cs="Times New Roman"/>
          <w:sz w:val="28"/>
          <w:szCs w:val="28"/>
        </w:rPr>
        <w:t>Магістраль районного значення</w:t>
      </w:r>
      <w:r>
        <w:rPr>
          <w:rFonts w:ascii="Times New Roman" w:hAnsi="Times New Roman" w:cs="Times New Roman"/>
          <w:sz w:val="28"/>
          <w:szCs w:val="28"/>
        </w:rPr>
        <w:t xml:space="preserve"> високовольтної, глибина пішохідної </w:t>
      </w:r>
      <w:r w:rsidR="0023690B">
        <w:rPr>
          <w:rFonts w:ascii="Times New Roman" w:hAnsi="Times New Roman" w:cs="Times New Roman"/>
          <w:sz w:val="28"/>
          <w:szCs w:val="28"/>
        </w:rPr>
        <w:t>доступності магістралі до 500-800 м. однак по цій вулиці громадського транспорту ну існує, тому пропонується спроектувати дорогу таким чином, щоб запустити громадський транспорт в глибину ділянки.</w:t>
      </w:r>
    </w:p>
    <w:p w:rsidR="005309DF" w:rsidRPr="005309DF" w:rsidRDefault="005309DF" w:rsidP="005309DF">
      <w:pPr>
        <w:jc w:val="center"/>
        <w:rPr>
          <w:sz w:val="28"/>
          <w:szCs w:val="28"/>
        </w:rPr>
      </w:pPr>
      <w:r w:rsidRPr="005309DF">
        <w:rPr>
          <w:rFonts w:ascii="Arial" w:hAnsi="Arial" w:cs="Arial"/>
          <w:color w:val="6A6A6A"/>
          <w:sz w:val="28"/>
          <w:szCs w:val="28"/>
        </w:rPr>
        <w:t>Схема ландшафту</w:t>
      </w:r>
    </w:p>
    <w:p w:rsidR="00905A6D" w:rsidRPr="00F2001A" w:rsidRDefault="00C005DB" w:rsidP="006A5093">
      <w:r>
        <w:rPr>
          <w:noProof/>
          <w:lang w:eastAsia="uk-UA"/>
        </w:rPr>
        <w:drawing>
          <wp:inline distT="0" distB="0" distL="0" distR="0">
            <wp:extent cx="2691954" cy="2644726"/>
            <wp:effectExtent l="19050" t="0" r="0" b="0"/>
            <wp:docPr id="129" name="Рисунок 129" descr="C:\Users\User\AppData\Local\Microsoft\Windows\INetCache\Content.Word\landshaft_1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User\AppData\Local\Microsoft\Windows\INetCache\Content.Word\landshaft_1_2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56" cy="2650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4827">
        <w:rPr>
          <w:noProof/>
          <w:lang w:eastAsia="uk-UA"/>
        </w:rPr>
        <w:drawing>
          <wp:inline distT="0" distB="0" distL="0" distR="0">
            <wp:extent cx="485841" cy="982980"/>
            <wp:effectExtent l="19050" t="0" r="9459" b="0"/>
            <wp:docPr id="2" name="Рисунок 138" descr="C:\Users\User\AppData\Local\Microsoft\Windows\INetCache\Content.Word\landshaft_1_2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User\AppData\Local\Microsoft\Windows\INetCache\Content.Word\landshaft_1_2д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31" cy="98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1279329" cy="1303020"/>
            <wp:effectExtent l="19050" t="0" r="0" b="0"/>
            <wp:docPr id="132" name="Рисунок 132" descr="C:\Users\User\AppData\Local\Microsoft\Windows\INetCache\Content.Word\landshaft_1_2д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User\AppData\Local\Microsoft\Windows\INetCache\Content.Word\landshaft_1_2да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306" cy="1305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4827">
        <w:rPr>
          <w:noProof/>
          <w:lang w:eastAsia="uk-UA"/>
        </w:rPr>
        <w:drawing>
          <wp:inline distT="0" distB="0" distL="0" distR="0">
            <wp:extent cx="1009650" cy="706755"/>
            <wp:effectExtent l="19050" t="0" r="0" b="0"/>
            <wp:docPr id="136" name="Рисунок 136" descr="C:\Users\User\AppData\Local\Microsoft\Windows\INetCache\Content.Word\landshaft_1_2д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User\AppData\Local\Microsoft\Windows\INetCache\Content.Word\landshaft_1_2дл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054" cy="708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EE0" w:rsidRPr="003774B4" w:rsidRDefault="003774B4" w:rsidP="003774B4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74B4">
        <w:rPr>
          <w:rFonts w:ascii="Times New Roman" w:hAnsi="Times New Roman" w:cs="Times New Roman"/>
          <w:color w:val="000000" w:themeColor="text1"/>
          <w:sz w:val="28"/>
          <w:szCs w:val="28"/>
        </w:rPr>
        <w:t>Пі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вденно-східний схил</w:t>
      </w:r>
      <w:r w:rsidR="00B319DC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сприятливий мікроклімат і добра інсоляція.</w:t>
      </w:r>
      <w:r w:rsidR="00B319D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ділянці можна відмітити місця, такі як межі лісового господарства та території, які не підлягають забудові.</w:t>
      </w:r>
    </w:p>
    <w:p w:rsidR="00B04EE0" w:rsidRDefault="00B04EE0" w:rsidP="00830C1C">
      <w:pPr>
        <w:jc w:val="center"/>
        <w:rPr>
          <w:rFonts w:ascii="Arial" w:hAnsi="Arial" w:cs="Arial"/>
          <w:color w:val="6A6A6A"/>
          <w:sz w:val="28"/>
          <w:szCs w:val="28"/>
        </w:rPr>
      </w:pPr>
    </w:p>
    <w:p w:rsidR="00B04EE0" w:rsidRDefault="00B04EE0" w:rsidP="00830C1C">
      <w:pPr>
        <w:jc w:val="center"/>
        <w:rPr>
          <w:rFonts w:ascii="Arial" w:hAnsi="Arial" w:cs="Arial"/>
          <w:color w:val="6A6A6A"/>
          <w:sz w:val="28"/>
          <w:szCs w:val="28"/>
        </w:rPr>
      </w:pPr>
    </w:p>
    <w:p w:rsidR="00B04EE0" w:rsidRDefault="00B04EE0" w:rsidP="00830C1C">
      <w:pPr>
        <w:jc w:val="center"/>
        <w:rPr>
          <w:rFonts w:ascii="Arial" w:hAnsi="Arial" w:cs="Arial"/>
          <w:color w:val="6A6A6A"/>
          <w:sz w:val="28"/>
          <w:szCs w:val="28"/>
        </w:rPr>
      </w:pPr>
    </w:p>
    <w:p w:rsidR="00B04EE0" w:rsidRDefault="00B04EE0" w:rsidP="00B04EE0">
      <w:pPr>
        <w:rPr>
          <w:rFonts w:ascii="Arial" w:hAnsi="Arial" w:cs="Arial"/>
          <w:color w:val="6A6A6A"/>
          <w:sz w:val="28"/>
          <w:szCs w:val="28"/>
        </w:rPr>
      </w:pPr>
    </w:p>
    <w:p w:rsidR="00C005DB" w:rsidRPr="00830C1C" w:rsidRDefault="00830C1C" w:rsidP="00830C1C">
      <w:pPr>
        <w:jc w:val="center"/>
        <w:rPr>
          <w:sz w:val="28"/>
          <w:szCs w:val="28"/>
        </w:rPr>
      </w:pPr>
      <w:r w:rsidRPr="00830C1C">
        <w:rPr>
          <w:rFonts w:ascii="Arial" w:hAnsi="Arial" w:cs="Arial"/>
          <w:color w:val="6A6A6A"/>
          <w:sz w:val="28"/>
          <w:szCs w:val="28"/>
        </w:rPr>
        <w:lastRenderedPageBreak/>
        <w:t>Схема історичного розвитку</w:t>
      </w:r>
    </w:p>
    <w:p w:rsidR="0008625B" w:rsidRDefault="0008625B" w:rsidP="0008625B">
      <w:pPr>
        <w:rPr>
          <w:lang w:val="en-US"/>
        </w:rPr>
      </w:pPr>
      <w:r>
        <w:rPr>
          <w:noProof/>
          <w:lang w:eastAsia="uk-UA"/>
        </w:rPr>
        <w:drawing>
          <wp:inline distT="0" distB="0" distL="0" distR="0">
            <wp:extent cx="2857500" cy="2857500"/>
            <wp:effectExtent l="19050" t="0" r="0" b="0"/>
            <wp:docPr id="147" name="Рисунок 147" descr="C:\Users\User\AppData\Local\Microsoft\Windows\INetCache\Content.Word\istorichnij_rozvito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User\AppData\Local\Microsoft\Windows\INetCache\Content.Word\istorichnij_rozvitok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2913838" cy="2446020"/>
            <wp:effectExtent l="19050" t="0" r="812" b="0"/>
            <wp:docPr id="148" name="Рисунок 148" descr="C:\Users\User\AppData\Local\Microsoft\Windows\INetCache\Content.Word\istorichnij_rozvitok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User\AppData\Local\Microsoft\Windows\INetCache\Content.Word\istorichnij_rozvitokо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67" cy="2447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25B" w:rsidRDefault="0008625B" w:rsidP="0008625B">
      <w:r>
        <w:rPr>
          <w:noProof/>
          <w:lang w:eastAsia="uk-UA"/>
        </w:rPr>
        <w:drawing>
          <wp:inline distT="0" distB="0" distL="0" distR="0">
            <wp:extent cx="1583840" cy="537796"/>
            <wp:effectExtent l="19050" t="0" r="0" b="0"/>
            <wp:docPr id="153" name="Рисунок 153" descr="C:\Users\User\AppData\Local\Microsoft\Windows\INetCache\Content.Word\ол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User\AppData\Local\Microsoft\Windows\INetCache\Content.Word\оло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593" cy="537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3C5" w:rsidRPr="000D73C5" w:rsidRDefault="000D73C5" w:rsidP="0008625B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D73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 точки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зору історико-культурного значення</w:t>
      </w:r>
      <w:r w:rsidR="00B319D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забудова східного схилу головного пагорба Дніпра не є цінною але суміжно з територією є історичний ареал транспортного університету.</w:t>
      </w:r>
    </w:p>
    <w:p w:rsidR="00830C1C" w:rsidRPr="00830C1C" w:rsidRDefault="00830C1C" w:rsidP="00830C1C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  <w:r w:rsidRPr="00830C1C">
        <w:rPr>
          <w:rFonts w:ascii="Arial" w:hAnsi="Arial" w:cs="Arial"/>
          <w:color w:val="6A6A6A"/>
          <w:sz w:val="28"/>
          <w:szCs w:val="28"/>
        </w:rPr>
        <w:t xml:space="preserve">Схема інженерного обладнання </w:t>
      </w:r>
    </w:p>
    <w:p w:rsidR="00830C1C" w:rsidRPr="00B32490" w:rsidRDefault="00830C1C" w:rsidP="00B32490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  <w:r w:rsidRPr="00830C1C">
        <w:rPr>
          <w:rFonts w:ascii="Arial" w:hAnsi="Arial" w:cs="Arial"/>
          <w:color w:val="6A6A6A"/>
          <w:sz w:val="28"/>
          <w:szCs w:val="28"/>
        </w:rPr>
        <w:t>теплопостачання, газопостачання</w:t>
      </w:r>
    </w:p>
    <w:p w:rsidR="0008625B" w:rsidRDefault="0008625B" w:rsidP="0008625B">
      <w:pPr>
        <w:rPr>
          <w:lang w:val="en-US"/>
        </w:rPr>
      </w:pPr>
      <w:r>
        <w:rPr>
          <w:noProof/>
          <w:lang w:eastAsia="uk-UA"/>
        </w:rPr>
        <w:drawing>
          <wp:inline distT="0" distB="0" distL="0" distR="0">
            <wp:extent cx="2903220" cy="2903220"/>
            <wp:effectExtent l="19050" t="0" r="0" b="0"/>
            <wp:docPr id="158" name="Рисунок 158" descr="C:\Users\User\AppData\Local\Microsoft\Windows\INetCache\Content.Word\3-gazopostachannya-_teplopostachannya_smal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User\AppData\Local\Microsoft\Windows\INetCache\Content.Word\3-gazopostachannya-_teplopostachannya_small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220" cy="290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2172614" cy="2057400"/>
            <wp:effectExtent l="19050" t="0" r="0" b="0"/>
            <wp:docPr id="157" name="Рисунок 157" descr="C:\Users\User\AppData\Local\Microsoft\Windows\INetCache\Content.Word\3-gazopostachannya-_teplopostachannya_small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User\AppData\Local\Microsoft\Windows\INetCache\Content.Word\3-gazopostachannya-_teplopostachannya_smallа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614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1798993" cy="563864"/>
            <wp:effectExtent l="19050" t="0" r="0" b="0"/>
            <wp:docPr id="159" name="Рисунок 159" descr="C:\Users\User\AppData\Local\Microsoft\Windows\INetCache\Content.Word\3-gazopostachannya-_teplopostachannya_smallа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User\AppData\Local\Microsoft\Windows\INetCache\Content.Word\3-gazopostachannya-_teplopostachannya_smallад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740" cy="569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25B" w:rsidRDefault="0008625B" w:rsidP="0008625B">
      <w:pPr>
        <w:rPr>
          <w:lang w:val="en-US"/>
        </w:rPr>
      </w:pPr>
    </w:p>
    <w:p w:rsidR="00757623" w:rsidRDefault="00757623" w:rsidP="00757623"/>
    <w:p w:rsidR="004F2B03" w:rsidRPr="00DB1E23" w:rsidRDefault="004F2B03" w:rsidP="00DB1E23">
      <w:pPr>
        <w:jc w:val="center"/>
        <w:rPr>
          <w:lang w:val="ru-RU"/>
        </w:rPr>
      </w:pPr>
      <w:r w:rsidRPr="00DB1E23">
        <w:rPr>
          <w:rFonts w:ascii="Arial" w:hAnsi="Arial" w:cs="Arial"/>
          <w:color w:val="6A6A6A"/>
        </w:rPr>
        <w:lastRenderedPageBreak/>
        <w:t>Габарити території                            Схема доступності освіти</w:t>
      </w:r>
    </w:p>
    <w:p w:rsidR="004F2B03" w:rsidRPr="00DB1E23" w:rsidRDefault="004F2B03" w:rsidP="004F2B03">
      <w:pPr>
        <w:rPr>
          <w:noProof/>
          <w:lang w:eastAsia="uk-UA"/>
        </w:rPr>
      </w:pPr>
      <w:r w:rsidRPr="00DB1E23">
        <w:rPr>
          <w:noProof/>
          <w:lang w:eastAsia="uk-UA"/>
        </w:rPr>
        <w:drawing>
          <wp:inline distT="0" distB="0" distL="0" distR="0">
            <wp:extent cx="2975610" cy="2753550"/>
            <wp:effectExtent l="19050" t="0" r="0" b="0"/>
            <wp:docPr id="6" name="Рисунок 170" descr="C:\Users\User\AppData\Local\Microsoft\Windows\INetCache\Content.Word\розмір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User\AppData\Local\Microsoft\Windows\INetCache\Content.Word\розмір_page-0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10" cy="27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1E23">
        <w:rPr>
          <w:noProof/>
          <w:lang w:eastAsia="uk-UA"/>
        </w:rPr>
        <w:drawing>
          <wp:inline distT="0" distB="0" distL="0" distR="0">
            <wp:extent cx="2743200" cy="2855595"/>
            <wp:effectExtent l="19050" t="0" r="0" b="0"/>
            <wp:docPr id="12" name="Рисунок 20" descr="C:\Users\User\AppData\Local\Microsoft\Windows\INetCache\Content.Word\D5шк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INetCache\Content.Word\D5шк_page-0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85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B03" w:rsidRPr="00DB1E23" w:rsidRDefault="004F2B03" w:rsidP="00DB1E23">
      <w:pPr>
        <w:jc w:val="center"/>
      </w:pPr>
      <w:r w:rsidRPr="00DB1E23">
        <w:rPr>
          <w:rFonts w:ascii="Arial" w:hAnsi="Arial" w:cs="Arial"/>
          <w:color w:val="6A6A6A"/>
        </w:rPr>
        <w:t>Схема озеленення                             Схема доріг</w:t>
      </w:r>
    </w:p>
    <w:p w:rsidR="004F2B03" w:rsidRDefault="004F2B03" w:rsidP="004F2B03">
      <w:pPr>
        <w:rPr>
          <w:lang w:val="en-US"/>
        </w:rPr>
      </w:pPr>
      <w:r>
        <w:rPr>
          <w:noProof/>
          <w:lang w:eastAsia="uk-UA"/>
        </w:rPr>
        <w:drawing>
          <wp:inline distT="0" distB="0" distL="0" distR="0">
            <wp:extent cx="2975610" cy="2727643"/>
            <wp:effectExtent l="19050" t="0" r="0" b="0"/>
            <wp:docPr id="8" name="Рисунок 104" descr="C:\Users\User\AppData\Local\Microsoft\Windows\INetCache\Content.Word\озелен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User\AppData\Local\Microsoft\Windows\INetCache\Content.Word\озелен_page-0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10" cy="2727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2813685" cy="2926080"/>
            <wp:effectExtent l="19050" t="0" r="5715" b="0"/>
            <wp:docPr id="11" name="Рисунок 21" descr="C:\Users\User\AppData\Local\Microsoft\Windows\INetCache\Content.Word\D5д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INetCache\Content.Word\D5д_page-0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685" cy="292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B03" w:rsidRDefault="004F2B03" w:rsidP="00830C1C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4F2B03" w:rsidRDefault="004F2B03" w:rsidP="00830C1C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4F2B03" w:rsidRDefault="004F2B03" w:rsidP="00830C1C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4F2B03" w:rsidRDefault="004F2B03" w:rsidP="00830C1C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4F2B03" w:rsidRDefault="004F2B03" w:rsidP="00830C1C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4F2B03" w:rsidRDefault="004F2B03" w:rsidP="00830C1C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4F2B03" w:rsidRDefault="004F2B03" w:rsidP="00830C1C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4F2B03" w:rsidRDefault="004F2B03" w:rsidP="00830C1C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4F2B03" w:rsidRDefault="004F2B03" w:rsidP="00830C1C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4F2B03" w:rsidRDefault="004F2B03" w:rsidP="00830C1C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695299" w:rsidRDefault="00695299" w:rsidP="00D1763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695299" w:rsidRDefault="00695299" w:rsidP="00D1763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6A5093" w:rsidRDefault="006A5093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DD7297" w:rsidRPr="00DD7297" w:rsidRDefault="00DD7297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1.4.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Планувально-структурна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концепція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забудови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в межах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вул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Високовольтна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, </w:t>
      </w:r>
      <w:r w:rsidRPr="00DD7297">
        <w:rPr>
          <w:rFonts w:ascii="Times New Roman" w:hAnsi="Times New Roman" w:cs="Times New Roman"/>
          <w:b/>
          <w:sz w:val="28"/>
          <w:szCs w:val="28"/>
        </w:rPr>
        <w:t xml:space="preserve">Героїв спасителів,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</w:rPr>
        <w:t>Лешко-Попеля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</w:rPr>
        <w:t xml:space="preserve">, Лоцманський спуск,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залізнична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гілка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,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Запорізьке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шоссе. </w:t>
      </w:r>
    </w:p>
    <w:p w:rsidR="00695299" w:rsidRDefault="00695299" w:rsidP="00695299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  <w:r w:rsidRPr="00695299">
        <w:rPr>
          <w:rFonts w:ascii="Arial" w:hAnsi="Arial" w:cs="Arial"/>
          <w:color w:val="6A6A6A"/>
          <w:sz w:val="28"/>
          <w:szCs w:val="28"/>
        </w:rPr>
        <w:t>Схема зонування території</w:t>
      </w:r>
    </w:p>
    <w:p w:rsidR="00695299" w:rsidRDefault="00695299" w:rsidP="00D1763F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  <w:r>
        <w:rPr>
          <w:rFonts w:ascii="Arial" w:hAnsi="Arial" w:cs="Arial"/>
          <w:noProof/>
          <w:color w:val="6A6A6A"/>
          <w:sz w:val="28"/>
          <w:szCs w:val="28"/>
          <w:lang w:eastAsia="uk-UA"/>
        </w:rPr>
        <w:drawing>
          <wp:inline distT="0" distB="0" distL="0" distR="0">
            <wp:extent cx="5453282" cy="2720134"/>
            <wp:effectExtent l="19050" t="0" r="0" b="0"/>
            <wp:docPr id="17" name="Рисунок 62" descr="C:\Users\User\AppData\Local\Microsoft\Windows\INetCache\Content.Word\D5зонуванн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AppData\Local\Microsoft\Windows\INetCache\Content.Word\D5зонування_page-0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397" cy="2722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299" w:rsidRPr="00C904E0" w:rsidRDefault="00DB1E23" w:rsidP="00C904E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B1E23">
        <w:rPr>
          <w:rFonts w:ascii="Times New Roman" w:hAnsi="Times New Roman" w:cs="Times New Roman"/>
          <w:color w:val="000000" w:themeColor="text1"/>
          <w:sz w:val="28"/>
          <w:szCs w:val="28"/>
        </w:rPr>
        <w:t>Схема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зонування утворена з урахуванням проблемних зон в межах території</w:t>
      </w:r>
      <w:r w:rsidR="008B4A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зон не придатних для будівництва, особливості рельєфу. Вздовж магістралі рельєф більш помірний тому там планується розмістити такі функції як: обслуговування періодичного та повсякденного призначення, освіту та забудову багатоповерхову та середньої поверховості. </w:t>
      </w:r>
      <w:r w:rsidR="00A7116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Далі йде рельєф більш активний, на цих ділянках планується розмістити регулярну малоповерхову садибну забудову та </w:t>
      </w:r>
      <w:proofErr w:type="spellStart"/>
      <w:r w:rsidR="00A71165">
        <w:rPr>
          <w:rFonts w:ascii="Times New Roman" w:hAnsi="Times New Roman" w:cs="Times New Roman"/>
          <w:color w:val="000000" w:themeColor="text1"/>
          <w:sz w:val="28"/>
          <w:szCs w:val="28"/>
        </w:rPr>
        <w:t>таунхауси</w:t>
      </w:r>
      <w:proofErr w:type="spellEnd"/>
      <w:r w:rsidR="00A7116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Також є ділянка яка не буде змінюватись. </w:t>
      </w:r>
    </w:p>
    <w:p w:rsidR="00695299" w:rsidRDefault="00695299" w:rsidP="00C904E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6A6A6A"/>
          <w:sz w:val="28"/>
          <w:szCs w:val="28"/>
        </w:rPr>
      </w:pPr>
    </w:p>
    <w:p w:rsidR="00695299" w:rsidRDefault="00695299" w:rsidP="00830C1C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  <w:r>
        <w:rPr>
          <w:rFonts w:ascii="Arial" w:hAnsi="Arial" w:cs="Arial"/>
          <w:color w:val="6A6A6A"/>
          <w:sz w:val="28"/>
          <w:szCs w:val="28"/>
        </w:rPr>
        <w:t>Опорний план</w:t>
      </w:r>
    </w:p>
    <w:p w:rsidR="0008625B" w:rsidRPr="00695299" w:rsidRDefault="00F8733B" w:rsidP="00986E1A">
      <w:r>
        <w:rPr>
          <w:noProof/>
          <w:lang w:eastAsia="uk-UA"/>
        </w:rPr>
        <w:pict>
          <v:shape id="_x0000_i1025" type="#_x0000_t75" style="width:481.15pt;height:193.15pt">
            <v:imagedata r:id="rId40" o:title="оп п1_page-0001"/>
          </v:shape>
        </w:pict>
      </w:r>
    </w:p>
    <w:p w:rsidR="00695299" w:rsidRPr="006A5093" w:rsidRDefault="00A71165" w:rsidP="006A509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71165">
        <w:rPr>
          <w:rFonts w:ascii="Times New Roman" w:hAnsi="Times New Roman" w:cs="Times New Roman"/>
          <w:sz w:val="28"/>
          <w:szCs w:val="28"/>
        </w:rPr>
        <w:t>На</w:t>
      </w:r>
      <w:r>
        <w:rPr>
          <w:rFonts w:ascii="Times New Roman" w:hAnsi="Times New Roman" w:cs="Times New Roman"/>
          <w:sz w:val="28"/>
          <w:szCs w:val="28"/>
        </w:rPr>
        <w:t xml:space="preserve"> опорному плані </w:t>
      </w:r>
      <w:r w:rsidR="00A113CE">
        <w:rPr>
          <w:rFonts w:ascii="Times New Roman" w:hAnsi="Times New Roman" w:cs="Times New Roman"/>
          <w:sz w:val="28"/>
          <w:szCs w:val="28"/>
        </w:rPr>
        <w:t>можна відмітити історичні ареали наближені до території</w:t>
      </w:r>
      <w:r w:rsidR="00676E5D">
        <w:rPr>
          <w:rFonts w:ascii="Times New Roman" w:hAnsi="Times New Roman" w:cs="Times New Roman"/>
          <w:sz w:val="28"/>
          <w:szCs w:val="28"/>
        </w:rPr>
        <w:t>,</w:t>
      </w:r>
      <w:r w:rsidR="00A113CE">
        <w:rPr>
          <w:rFonts w:ascii="Times New Roman" w:hAnsi="Times New Roman" w:cs="Times New Roman"/>
          <w:sz w:val="28"/>
          <w:szCs w:val="28"/>
        </w:rPr>
        <w:t xml:space="preserve"> але не перетинають її, охоронну зону залізниці, місця з протизсувними заходами в кількості 7 зон та протиобвальними заходами в кількості 10 зон.</w:t>
      </w:r>
    </w:p>
    <w:p w:rsidR="00905A6D" w:rsidRDefault="00905A6D" w:rsidP="00DD729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6A6A6A"/>
          <w:sz w:val="28"/>
          <w:szCs w:val="28"/>
        </w:rPr>
      </w:pPr>
    </w:p>
    <w:p w:rsidR="00C904E0" w:rsidRDefault="00C904E0" w:rsidP="00695299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C904E0" w:rsidRDefault="00C904E0" w:rsidP="00695299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695299" w:rsidRPr="00830C1C" w:rsidRDefault="00695299" w:rsidP="00695299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  <w:r>
        <w:rPr>
          <w:rFonts w:ascii="Arial" w:hAnsi="Arial" w:cs="Arial"/>
          <w:color w:val="6A6A6A"/>
          <w:sz w:val="28"/>
          <w:szCs w:val="28"/>
        </w:rPr>
        <w:lastRenderedPageBreak/>
        <w:t>С</w:t>
      </w:r>
      <w:r w:rsidRPr="00830C1C">
        <w:rPr>
          <w:rFonts w:ascii="Arial" w:hAnsi="Arial" w:cs="Arial"/>
          <w:color w:val="6A6A6A"/>
          <w:sz w:val="28"/>
          <w:szCs w:val="28"/>
        </w:rPr>
        <w:t>труктурно планувальна схема</w:t>
      </w:r>
    </w:p>
    <w:p w:rsidR="00695299" w:rsidRDefault="00695299" w:rsidP="0069529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6A6A6A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>
            <wp:extent cx="5118735" cy="2732405"/>
            <wp:effectExtent l="19050" t="0" r="5715" b="0"/>
            <wp:docPr id="15" name="Рисунок 10" descr="D5зон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5зон_page-000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735" cy="273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299" w:rsidRDefault="00695299" w:rsidP="00830C1C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695299" w:rsidRPr="000F3A3A" w:rsidRDefault="000F3A3A" w:rsidP="00A113C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F3A3A">
        <w:rPr>
          <w:rFonts w:ascii="Times New Roman" w:hAnsi="Times New Roman" w:cs="Times New Roman"/>
          <w:color w:val="000000" w:themeColor="text1"/>
          <w:sz w:val="28"/>
          <w:szCs w:val="28"/>
        </w:rPr>
        <w:t>Умовно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всю проектовану ді</w:t>
      </w:r>
      <w:r w:rsidR="004C4DF9">
        <w:rPr>
          <w:rFonts w:ascii="Times New Roman" w:hAnsi="Times New Roman" w:cs="Times New Roman"/>
          <w:color w:val="000000" w:themeColor="text1"/>
          <w:sz w:val="28"/>
          <w:szCs w:val="28"/>
        </w:rPr>
        <w:t>лянку можна розділити на 3 частини в кожної з яких є свої центри та під центри, ці частини мають свою функцію та умовно розділені зеленими зонами. В структурі всієї території центральна частина є головною</w:t>
      </w:r>
      <w:r w:rsidR="00BC4505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4C4D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 як більша за площею і дає </w:t>
      </w:r>
      <w:r w:rsidR="00E874B5">
        <w:rPr>
          <w:rFonts w:ascii="Times New Roman" w:hAnsi="Times New Roman" w:cs="Times New Roman"/>
          <w:color w:val="000000" w:themeColor="text1"/>
          <w:sz w:val="28"/>
          <w:szCs w:val="28"/>
        </w:rPr>
        <w:t>більше можливостей для проектування.</w:t>
      </w:r>
      <w:r w:rsidR="004C4D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65CF0">
        <w:rPr>
          <w:rFonts w:ascii="Times New Roman" w:hAnsi="Times New Roman" w:cs="Times New Roman"/>
          <w:color w:val="000000" w:themeColor="text1"/>
          <w:sz w:val="28"/>
          <w:szCs w:val="28"/>
        </w:rPr>
        <w:t>Тому ця частина обрана для більш</w:t>
      </w:r>
      <w:r w:rsidR="006561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детального опрацювання.</w:t>
      </w:r>
    </w:p>
    <w:p w:rsidR="00695299" w:rsidRDefault="00695299" w:rsidP="00830C1C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695299" w:rsidRDefault="00695299" w:rsidP="00830C1C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</w:p>
    <w:p w:rsidR="00830C1C" w:rsidRPr="00830C1C" w:rsidRDefault="00830C1C" w:rsidP="00830C1C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color w:val="6A6A6A"/>
          <w:sz w:val="28"/>
          <w:szCs w:val="28"/>
        </w:rPr>
      </w:pPr>
      <w:r w:rsidRPr="00830C1C">
        <w:rPr>
          <w:rFonts w:ascii="Arial" w:hAnsi="Arial" w:cs="Arial"/>
          <w:color w:val="6A6A6A"/>
          <w:sz w:val="28"/>
          <w:szCs w:val="28"/>
        </w:rPr>
        <w:t>Схема доріг</w:t>
      </w:r>
    </w:p>
    <w:p w:rsidR="004F2B03" w:rsidRPr="004F2B03" w:rsidRDefault="00830C1C" w:rsidP="004F2B03">
      <w:r>
        <w:rPr>
          <w:noProof/>
          <w:lang w:eastAsia="uk-UA"/>
        </w:rPr>
        <w:drawing>
          <wp:inline distT="0" distB="0" distL="0" distR="0">
            <wp:extent cx="5119991" cy="2109360"/>
            <wp:effectExtent l="19050" t="0" r="4459" b="0"/>
            <wp:docPr id="23" name="Рисунок 167" descr="C:\Users\User\AppData\Local\Microsoft\Windows\INetCache\Content.Word\схеми 2д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User\AppData\Local\Microsoft\Windows\INetCache\Content.Word\схеми 2д_page-0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214" cy="2111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355" w:rsidRPr="006A5093" w:rsidRDefault="00B938F5" w:rsidP="006A5093">
      <w:pPr>
        <w:rPr>
          <w:rFonts w:ascii="Times New Roman" w:hAnsi="Times New Roman" w:cs="Times New Roman"/>
          <w:sz w:val="28"/>
          <w:szCs w:val="28"/>
        </w:rPr>
      </w:pPr>
      <w:r w:rsidRPr="00B938F5">
        <w:rPr>
          <w:rFonts w:ascii="Times New Roman" w:hAnsi="Times New Roman" w:cs="Times New Roman"/>
          <w:color w:val="000000" w:themeColor="text1"/>
          <w:sz w:val="28"/>
          <w:szCs w:val="28"/>
        </w:rPr>
        <w:t>Сформовані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дроги були утворені таким чином</w:t>
      </w:r>
      <w:r w:rsidR="00BC4505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щоб запустити на територію громадський транспорт </w:t>
      </w:r>
      <w:r w:rsidRPr="00AF09A9">
        <w:rPr>
          <w:rFonts w:ascii="Times New Roman" w:hAnsi="Times New Roman" w:cs="Times New Roman"/>
          <w:sz w:val="28"/>
          <w:szCs w:val="28"/>
        </w:rPr>
        <w:t xml:space="preserve">який веде від магістральної дороги районного значення </w:t>
      </w:r>
      <w:r w:rsidR="00AF09A9" w:rsidRPr="00AF09A9">
        <w:rPr>
          <w:rFonts w:ascii="Times New Roman" w:hAnsi="Times New Roman" w:cs="Times New Roman"/>
          <w:sz w:val="28"/>
          <w:szCs w:val="28"/>
        </w:rPr>
        <w:t>в</w:t>
      </w:r>
      <w:r w:rsidR="00AF09A9">
        <w:rPr>
          <w:rFonts w:ascii="Times New Roman" w:hAnsi="Times New Roman" w:cs="Times New Roman"/>
          <w:sz w:val="28"/>
          <w:szCs w:val="28"/>
        </w:rPr>
        <w:t xml:space="preserve"> межах</w:t>
      </w:r>
      <w:r w:rsidR="00AF09A9" w:rsidRPr="00AF09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F09A9" w:rsidRPr="00AF09A9">
        <w:rPr>
          <w:rFonts w:ascii="Times New Roman" w:hAnsi="Times New Roman" w:cs="Times New Roman"/>
          <w:sz w:val="28"/>
          <w:szCs w:val="28"/>
        </w:rPr>
        <w:t>тких</w:t>
      </w:r>
      <w:proofErr w:type="spellEnd"/>
      <w:r w:rsidR="00AF09A9" w:rsidRPr="00AF09A9">
        <w:rPr>
          <w:rFonts w:ascii="Times New Roman" w:hAnsi="Times New Roman" w:cs="Times New Roman"/>
          <w:sz w:val="28"/>
          <w:szCs w:val="28"/>
        </w:rPr>
        <w:t xml:space="preserve"> вулиць як:</w:t>
      </w:r>
      <w:r w:rsidRPr="00AF09A9">
        <w:rPr>
          <w:rFonts w:ascii="Times New Roman" w:hAnsi="Times New Roman" w:cs="Times New Roman"/>
          <w:sz w:val="28"/>
          <w:szCs w:val="28"/>
        </w:rPr>
        <w:t xml:space="preserve"> Високовольтна, </w:t>
      </w:r>
      <w:r w:rsidRPr="00B938F5">
        <w:rPr>
          <w:rFonts w:ascii="Times New Roman" w:hAnsi="Times New Roman" w:cs="Times New Roman"/>
          <w:sz w:val="28"/>
          <w:szCs w:val="28"/>
        </w:rPr>
        <w:t xml:space="preserve">Героїв спасителів, </w:t>
      </w:r>
      <w:proofErr w:type="spellStart"/>
      <w:r w:rsidRPr="00B938F5">
        <w:rPr>
          <w:rFonts w:ascii="Times New Roman" w:hAnsi="Times New Roman" w:cs="Times New Roman"/>
          <w:sz w:val="28"/>
          <w:szCs w:val="28"/>
        </w:rPr>
        <w:t>Лешко-Попеля</w:t>
      </w:r>
      <w:proofErr w:type="spellEnd"/>
      <w:r w:rsidRPr="00B938F5">
        <w:rPr>
          <w:rFonts w:ascii="Times New Roman" w:hAnsi="Times New Roman" w:cs="Times New Roman"/>
          <w:sz w:val="28"/>
          <w:szCs w:val="28"/>
        </w:rPr>
        <w:t xml:space="preserve">, Лоцманський спуск, </w:t>
      </w:r>
      <w:r w:rsidRPr="00AF09A9">
        <w:rPr>
          <w:rFonts w:ascii="Times New Roman" w:hAnsi="Times New Roman" w:cs="Times New Roman"/>
          <w:sz w:val="28"/>
          <w:szCs w:val="28"/>
        </w:rPr>
        <w:t xml:space="preserve">залізнична гілка, Запорізьке </w:t>
      </w:r>
      <w:proofErr w:type="spellStart"/>
      <w:r w:rsidRPr="00AF09A9">
        <w:rPr>
          <w:rFonts w:ascii="Times New Roman" w:hAnsi="Times New Roman" w:cs="Times New Roman"/>
          <w:sz w:val="28"/>
          <w:szCs w:val="28"/>
        </w:rPr>
        <w:t>шоссе</w:t>
      </w:r>
      <w:proofErr w:type="spellEnd"/>
      <w:r w:rsidRPr="00AF09A9">
        <w:rPr>
          <w:rFonts w:ascii="Times New Roman" w:hAnsi="Times New Roman" w:cs="Times New Roman"/>
          <w:sz w:val="28"/>
          <w:szCs w:val="28"/>
        </w:rPr>
        <w:t xml:space="preserve">. </w:t>
      </w:r>
      <w:r w:rsidR="00AF09A9">
        <w:rPr>
          <w:rFonts w:ascii="Times New Roman" w:hAnsi="Times New Roman" w:cs="Times New Roman"/>
          <w:sz w:val="28"/>
          <w:szCs w:val="28"/>
        </w:rPr>
        <w:t>Вздовж магістральної дороги паралельно їй знаходиться залізнична гілка, було прийняте рішення спроектувати транзитний зв'язок між ними.</w:t>
      </w:r>
      <w:r w:rsidR="00C226A0">
        <w:rPr>
          <w:rFonts w:ascii="Times New Roman" w:hAnsi="Times New Roman" w:cs="Times New Roman"/>
          <w:sz w:val="28"/>
          <w:szCs w:val="28"/>
        </w:rPr>
        <w:t xml:space="preserve"> Також дороги утворені з урахуванням особливостей рельєфу.</w:t>
      </w:r>
    </w:p>
    <w:p w:rsidR="00C904E0" w:rsidRDefault="00C904E0" w:rsidP="00DD7297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904E0" w:rsidRDefault="00C904E0" w:rsidP="00DD7297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95299" w:rsidRPr="00DD7297" w:rsidRDefault="00DD7297" w:rsidP="00DD7297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1.3.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Прийоми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proofErr w:type="gram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р</w:t>
      </w:r>
      <w:proofErr w:type="gram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ішень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забудови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на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схилах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</w:p>
    <w:p w:rsidR="00E17D28" w:rsidRDefault="00C913BA" w:rsidP="00C913BA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913BA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63784" cy="2697282"/>
            <wp:effectExtent l="19050" t="0" r="3266" b="0"/>
            <wp:docPr id="7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886" cy="2700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13BA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410592" cy="2793442"/>
            <wp:effectExtent l="19050" t="0" r="8758" b="0"/>
            <wp:docPr id="14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391" cy="2793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93" w:rsidRDefault="00C913BA" w:rsidP="00C913BA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913BA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843401" cy="3087444"/>
            <wp:effectExtent l="19050" t="0" r="0" b="0"/>
            <wp:docPr id="1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89" cy="3091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13B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C913BA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788696" cy="2825628"/>
            <wp:effectExtent l="19050" t="0" r="0" b="0"/>
            <wp:docPr id="51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405" cy="283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3BA" w:rsidRDefault="00C913BA" w:rsidP="00C913BA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913BA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17787" cy="2086983"/>
            <wp:effectExtent l="19050" t="0" r="0" b="0"/>
            <wp:docPr id="4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787" cy="2086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13BA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C913BA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23323" cy="1969476"/>
            <wp:effectExtent l="19050" t="0" r="0" b="0"/>
            <wp:docPr id="4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23" cy="197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93" w:rsidRDefault="006A5093" w:rsidP="00C913BA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A5093" w:rsidRDefault="006A5093" w:rsidP="00C913BA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A5093" w:rsidRDefault="00C913BA" w:rsidP="00C913BA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913BA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3221683" cy="3935177"/>
            <wp:effectExtent l="19050" t="0" r="0" b="0"/>
            <wp:docPr id="20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715" cy="3947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13BA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476724" cy="3941541"/>
            <wp:effectExtent l="19050" t="0" r="0" b="0"/>
            <wp:docPr id="26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973" cy="3943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93" w:rsidRDefault="006A5093" w:rsidP="00C913BA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A5093" w:rsidRDefault="00C913BA" w:rsidP="00C913BA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913BA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691877" cy="4231393"/>
            <wp:effectExtent l="19050" t="0" r="0" b="0"/>
            <wp:docPr id="29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155" cy="4242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13BA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960818" cy="4185426"/>
            <wp:effectExtent l="19050" t="0" r="0" b="0"/>
            <wp:docPr id="3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064" cy="4185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3BA" w:rsidRDefault="00C913BA" w:rsidP="00C913BA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913BA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2696084" cy="2474259"/>
            <wp:effectExtent l="19050" t="0" r="9016" b="0"/>
            <wp:docPr id="34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333" cy="247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13BA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3041614" cy="2474259"/>
            <wp:effectExtent l="19050" t="0" r="6386" b="0"/>
            <wp:docPr id="35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649" cy="2475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3BA" w:rsidRDefault="00C913BA" w:rsidP="00C913BA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913BA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5688413" cy="3129882"/>
            <wp:effectExtent l="19050" t="0" r="7537" b="0"/>
            <wp:docPr id="37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180" cy="3129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3BA" w:rsidRDefault="00C913BA" w:rsidP="00C913BA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913BA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2612227" cy="4129873"/>
            <wp:effectExtent l="19050" t="0" r="0" b="0"/>
            <wp:docPr id="39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335" cy="4133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13BA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683957" cy="4132998"/>
            <wp:effectExtent l="19050" t="0" r="2093" b="0"/>
            <wp:docPr id="40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131" cy="4142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93" w:rsidRDefault="00C913BA" w:rsidP="00C913BA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913BA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897781" cy="3590761"/>
            <wp:effectExtent l="19050" t="0" r="0" b="0"/>
            <wp:docPr id="52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399" cy="3591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13BA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>
            <wp:extent cx="2530513" cy="4016451"/>
            <wp:effectExtent l="19050" t="0" r="3137" b="0"/>
            <wp:docPr id="53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592" cy="401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93" w:rsidRDefault="006A5093" w:rsidP="0059449E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A5093" w:rsidRDefault="006A5093" w:rsidP="0059449E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6A5093" w:rsidRDefault="006A5093" w:rsidP="0059449E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904E0" w:rsidRDefault="00C904E0" w:rsidP="00C904E0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Проектна підготовка забудови схилів. Ділянки зі складним рельєфом, розглядаються як потенційні будівельні майданчики, в зрівнянні з рівниною мають більш складні інженерно-геологічні умови, що потребує нових по своїй концепції та технічній організації способів підготовки і проведення будівництва. Підготовка території під забудову потребує укріплення ділянок схилів. Інженерна підготовка території, включає комплекс специфічних  заходів для складних будівельно-технічних умов, повинна покращувати неприємні морфологічні та геологічні фактори території, попередивши всі подальші погіршення її стану. Одночасно повинна бути передбачена охорона </w:t>
      </w:r>
      <w:proofErr w:type="spellStart"/>
      <w:r>
        <w:rPr>
          <w:rFonts w:ascii="Times New Roman" w:hAnsi="Times New Roman"/>
          <w:sz w:val="28"/>
          <w:szCs w:val="28"/>
        </w:rPr>
        <w:t>використовуючих</w:t>
      </w:r>
      <w:proofErr w:type="spellEnd"/>
      <w:r>
        <w:rPr>
          <w:rFonts w:ascii="Times New Roman" w:hAnsi="Times New Roman"/>
          <w:sz w:val="28"/>
          <w:szCs w:val="28"/>
        </w:rPr>
        <w:t xml:space="preserve"> площ  і об’єктів інженерних зв’язків. Мова ідеться про заходи , необхідності яких необхідність яких може значуще вплинути на концепцію забудови та вибір способу розміщення об’єктів.</w:t>
      </w:r>
      <w:r w:rsidRPr="00F90F8A">
        <w:rPr>
          <w:rFonts w:ascii="Times New Roman" w:hAnsi="Times New Roman"/>
          <w:sz w:val="28"/>
          <w:szCs w:val="28"/>
        </w:rPr>
        <w:t xml:space="preserve"> </w:t>
      </w:r>
    </w:p>
    <w:p w:rsidR="00C904E0" w:rsidRDefault="00C904E0" w:rsidP="00C904E0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Процес проектування забудови схилів включає рішення наступних задач: інженерно-геологічні, якими необхідно превентивно забезпечити будівельний майданчик, щоб не відбулось порушення рівноваги схилів і знищення стоячих об’єктів;</w:t>
      </w:r>
    </w:p>
    <w:p w:rsidR="00C904E0" w:rsidRDefault="00C904E0" w:rsidP="00C904E0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Розташування можливих об’єктів на ділянці як основи при створенні містобудівної концепції забудови;</w:t>
      </w:r>
    </w:p>
    <w:p w:rsidR="00C904E0" w:rsidRDefault="00C904E0" w:rsidP="00C904E0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Вибір для найбільш тяжких об’єктів місць в пасивній частині потенційно можливих обвалів;</w:t>
      </w:r>
    </w:p>
    <w:p w:rsidR="00C904E0" w:rsidRDefault="00C904E0" w:rsidP="00C904E0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Підготовка території з урахуванням переваг матеріалу по схилу, що дає покращення пасивних та активних зусиль в ґрунті; не повинно допускатися підрізання схилу;</w:t>
      </w:r>
    </w:p>
    <w:p w:rsidR="00C904E0" w:rsidRDefault="00C904E0" w:rsidP="00C904E0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Утворення вуличних та інших просторів, в рамках яких повинна бути </w:t>
      </w:r>
      <w:proofErr w:type="spellStart"/>
      <w:r>
        <w:rPr>
          <w:rFonts w:ascii="Times New Roman" w:hAnsi="Times New Roman"/>
          <w:sz w:val="28"/>
          <w:szCs w:val="28"/>
        </w:rPr>
        <w:t>трасирована</w:t>
      </w:r>
      <w:proofErr w:type="spellEnd"/>
      <w:r>
        <w:rPr>
          <w:rFonts w:ascii="Times New Roman" w:hAnsi="Times New Roman"/>
          <w:sz w:val="28"/>
          <w:szCs w:val="28"/>
        </w:rPr>
        <w:t xml:space="preserve"> інженерна сіть, з прокладкою трас інженерних сіток на сам перед по лініям найбільшого уклону і по можливості близько до поверхні; улаштування на території дренажної системи виведеної в каналізацію;</w:t>
      </w:r>
    </w:p>
    <w:p w:rsidR="00C904E0" w:rsidRDefault="00C904E0" w:rsidP="00C904E0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Глибокі </w:t>
      </w:r>
      <w:proofErr w:type="spellStart"/>
      <w:r>
        <w:rPr>
          <w:rFonts w:ascii="Times New Roman" w:hAnsi="Times New Roman"/>
          <w:sz w:val="28"/>
          <w:szCs w:val="28"/>
        </w:rPr>
        <w:t>заложення</w:t>
      </w:r>
      <w:proofErr w:type="spellEnd"/>
      <w:r>
        <w:rPr>
          <w:rFonts w:ascii="Times New Roman" w:hAnsi="Times New Roman"/>
          <w:sz w:val="28"/>
          <w:szCs w:val="28"/>
        </w:rPr>
        <w:t xml:space="preserve"> об’єктів, досягаючи несучих ґрунтів під лінією можливого зрізу;</w:t>
      </w:r>
    </w:p>
    <w:p w:rsidR="00C904E0" w:rsidRDefault="00C904E0" w:rsidP="00C904E0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Розробка проекту організації будівництва, </w:t>
      </w:r>
      <w:proofErr w:type="spellStart"/>
      <w:r>
        <w:rPr>
          <w:rFonts w:ascii="Times New Roman" w:hAnsi="Times New Roman"/>
          <w:sz w:val="28"/>
          <w:szCs w:val="28"/>
        </w:rPr>
        <w:t>передбачаючого</w:t>
      </w:r>
      <w:proofErr w:type="spellEnd"/>
      <w:r>
        <w:rPr>
          <w:rFonts w:ascii="Times New Roman" w:hAnsi="Times New Roman"/>
          <w:sz w:val="28"/>
          <w:szCs w:val="28"/>
        </w:rPr>
        <w:t xml:space="preserve"> початку будівництва з проведенням робіт, які призводять до збільшення стабільності території, завчасну реалізацію будівництва інженерних шляхів, осушення ділянки і будування жилих будинків та об’єктів обслуговування, починаючи з нижньої частини схилу. Всі </w:t>
      </w:r>
      <w:proofErr w:type="spellStart"/>
      <w:r>
        <w:rPr>
          <w:rFonts w:ascii="Times New Roman" w:hAnsi="Times New Roman"/>
          <w:sz w:val="28"/>
          <w:szCs w:val="28"/>
        </w:rPr>
        <w:t>катлавани</w:t>
      </w:r>
      <w:proofErr w:type="spellEnd"/>
      <w:r>
        <w:rPr>
          <w:rFonts w:ascii="Times New Roman" w:hAnsi="Times New Roman"/>
          <w:sz w:val="28"/>
          <w:szCs w:val="28"/>
        </w:rPr>
        <w:t xml:space="preserve"> та траншеї повинні буди відкритими тільки на необхідний для роботи час, з забезпеченням їх захистом від дощу па поверхневого стоку.</w:t>
      </w:r>
    </w:p>
    <w:p w:rsidR="006A5093" w:rsidRPr="00C904E0" w:rsidRDefault="006A5093" w:rsidP="00C904E0">
      <w:pPr>
        <w:rPr>
          <w:rFonts w:ascii="Times New Roman" w:hAnsi="Times New Roman" w:cs="Times New Roman"/>
          <w:b/>
          <w:sz w:val="28"/>
          <w:szCs w:val="28"/>
        </w:rPr>
      </w:pPr>
    </w:p>
    <w:p w:rsidR="006A5093" w:rsidRDefault="006A5093" w:rsidP="0059449E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17D28" w:rsidRDefault="00E17D28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DD7297" w:rsidRPr="00DD7297" w:rsidRDefault="00DD7297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1.5.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Житловий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квартал (</w:t>
      </w:r>
      <w:proofErr w:type="spellStart"/>
      <w:proofErr w:type="gram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м</w:t>
      </w:r>
      <w:proofErr w:type="gram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ікрорайон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) по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вул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Високовольтна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, </w:t>
      </w:r>
      <w:r w:rsidRPr="00DD7297">
        <w:rPr>
          <w:rFonts w:ascii="Times New Roman" w:hAnsi="Times New Roman" w:cs="Times New Roman"/>
          <w:b/>
          <w:sz w:val="28"/>
          <w:szCs w:val="28"/>
        </w:rPr>
        <w:t xml:space="preserve">Героїв спасителів,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</w:rPr>
        <w:t>Лешко-Попеля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</w:rPr>
        <w:t xml:space="preserve">, Лоцманський спуск,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залізнична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гілка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,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Запорізьке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шоссе. </w:t>
      </w:r>
    </w:p>
    <w:p w:rsidR="00DD7297" w:rsidRDefault="00695299" w:rsidP="00E748C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>
            <wp:extent cx="6106795" cy="4361815"/>
            <wp:effectExtent l="19050" t="0" r="8255" b="0"/>
            <wp:docPr id="13" name="Рисунок 14" descr="D5ген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5ген_page-000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36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CF0" w:rsidRPr="006561D6" w:rsidRDefault="006561D6" w:rsidP="00E748C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генплані форми будівель утворювались з урахуванням рельєфу по принципу контрфорсної забудови</w:t>
      </w:r>
      <w:r w:rsidR="006423FE">
        <w:rPr>
          <w:rFonts w:ascii="Times New Roman" w:hAnsi="Times New Roman" w:cs="Times New Roman"/>
          <w:sz w:val="28"/>
          <w:szCs w:val="28"/>
        </w:rPr>
        <w:t xml:space="preserve"> а також терасування включно з дорогами</w:t>
      </w:r>
      <w:r>
        <w:rPr>
          <w:rFonts w:ascii="Times New Roman" w:hAnsi="Times New Roman" w:cs="Times New Roman"/>
          <w:sz w:val="28"/>
          <w:szCs w:val="28"/>
        </w:rPr>
        <w:t xml:space="preserve">. За формою будівлі прямокутні Т-образні, </w:t>
      </w:r>
      <w:proofErr w:type="spellStart"/>
      <w:r>
        <w:rPr>
          <w:rFonts w:ascii="Times New Roman" w:hAnsi="Times New Roman" w:cs="Times New Roman"/>
          <w:sz w:val="28"/>
          <w:szCs w:val="28"/>
        </w:rPr>
        <w:t>П-образні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L</w:t>
      </w:r>
      <w:proofErr w:type="spellStart"/>
      <w:r>
        <w:rPr>
          <w:rFonts w:ascii="Times New Roman" w:hAnsi="Times New Roman" w:cs="Times New Roman"/>
          <w:sz w:val="28"/>
          <w:szCs w:val="28"/>
        </w:rPr>
        <w:t>-образні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, 9-6-5 поверховості</w:t>
      </w:r>
      <w:r w:rsidR="006423FE">
        <w:rPr>
          <w:rFonts w:ascii="Times New Roman" w:hAnsi="Times New Roman" w:cs="Times New Roman"/>
          <w:sz w:val="28"/>
          <w:szCs w:val="28"/>
        </w:rPr>
        <w:t xml:space="preserve">, існують розвинені дворові простори. </w:t>
      </w:r>
      <w:proofErr w:type="spellStart"/>
      <w:r w:rsidR="006423FE">
        <w:rPr>
          <w:rFonts w:ascii="Times New Roman" w:hAnsi="Times New Roman" w:cs="Times New Roman"/>
          <w:sz w:val="28"/>
          <w:szCs w:val="28"/>
        </w:rPr>
        <w:t>Таунхауси</w:t>
      </w:r>
      <w:proofErr w:type="spellEnd"/>
      <w:r w:rsidR="006423FE">
        <w:rPr>
          <w:rFonts w:ascii="Times New Roman" w:hAnsi="Times New Roman" w:cs="Times New Roman"/>
          <w:sz w:val="28"/>
          <w:szCs w:val="28"/>
        </w:rPr>
        <w:t xml:space="preserve"> та малоповерхова садибна забудова також продиктовані рельєфом та напрямком стікання води при опадах.</w:t>
      </w:r>
    </w:p>
    <w:p w:rsidR="00BB1381" w:rsidRDefault="00E17D28" w:rsidP="00E748C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09335" cy="4542155"/>
            <wp:effectExtent l="19050" t="0" r="5715" b="0"/>
            <wp:docPr id="58" name="Рисунок 55" descr="D5 зон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5 зон_page-000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335" cy="4542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D28" w:rsidRDefault="00E17D28" w:rsidP="00E748C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748CA" w:rsidRPr="00E748CA" w:rsidRDefault="00E17D28" w:rsidP="00E748C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13145" cy="4545965"/>
            <wp:effectExtent l="19050" t="0" r="1905" b="0"/>
            <wp:docPr id="57" name="Рисунок 20" descr="D5тран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5тран_page-000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454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33C4" w:rsidRDefault="00E17D28" w:rsidP="00E17D2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 проектованій ділянці мікрорайону не було враховано потрапляння на територію громадського транспорту</w:t>
      </w:r>
      <w:r w:rsidR="00BC450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тому було прийнято рішення пропустити в глибину ділянки транспортні зв’язки з врахуванням зупинок, вело доріжки, а також пішохідні зв’язки по всій території. Також передбачено бульвар який веде від магістралі районного значення в глибину території по якій можна потрапити на озеленену ділянку.</w:t>
      </w:r>
    </w:p>
    <w:p w:rsidR="00E17D28" w:rsidRPr="00E17D28" w:rsidRDefault="00E17D28" w:rsidP="00E17D2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Візуалізація</w:t>
      </w:r>
    </w:p>
    <w:p w:rsidR="009135AC" w:rsidRDefault="00F8733B" w:rsidP="00986E1A">
      <w:pPr>
        <w:rPr>
          <w:lang w:val="ru-RU"/>
        </w:rPr>
      </w:pPr>
      <w:r w:rsidRPr="008965A1">
        <w:rPr>
          <w:lang w:val="ru-RU"/>
        </w:rPr>
        <w:pict>
          <v:shape id="_x0000_i1026" type="#_x0000_t75" style="width:486.2pt;height:223.6pt">
            <v:imagedata r:id="rId63" o:title="в1в"/>
          </v:shape>
        </w:pict>
      </w:r>
    </w:p>
    <w:p w:rsidR="00072049" w:rsidRDefault="00072049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904E0" w:rsidRDefault="00C904E0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904E0" w:rsidRDefault="00C904E0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904E0" w:rsidRDefault="00C904E0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904E0" w:rsidRDefault="00C904E0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904E0" w:rsidRDefault="00C904E0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904E0" w:rsidRDefault="00C904E0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904E0" w:rsidRDefault="00C904E0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904E0" w:rsidRDefault="00C904E0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904E0" w:rsidRDefault="00C904E0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904E0" w:rsidRDefault="00C904E0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904E0" w:rsidRDefault="00C904E0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904E0" w:rsidRDefault="00C904E0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72E28" w:rsidRDefault="00C72E28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72E28" w:rsidRPr="00DD7297" w:rsidRDefault="00C72E28" w:rsidP="00C72E28">
      <w:pPr>
        <w:jc w:val="center"/>
        <w:rPr>
          <w:rFonts w:ascii="Times New Roman" w:hAnsi="Times New Roman" w:cs="Times New Roman"/>
          <w:b/>
          <w:color w:val="6A6A6A"/>
          <w:sz w:val="28"/>
          <w:szCs w:val="28"/>
        </w:rPr>
      </w:pPr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1.6.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Ескізний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проєкт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будинку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типу "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таунхаус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".</w:t>
      </w:r>
    </w:p>
    <w:p w:rsidR="00C72E28" w:rsidRPr="00F433C4" w:rsidRDefault="00C72E28" w:rsidP="00C72E28">
      <w:pPr>
        <w:jc w:val="center"/>
        <w:rPr>
          <w:lang w:val="ru-RU"/>
        </w:rPr>
      </w:pPr>
      <w:r w:rsidRPr="00F433C4">
        <w:rPr>
          <w:rFonts w:ascii="Arial" w:hAnsi="Arial" w:cs="Arial"/>
          <w:color w:val="6A6A6A"/>
        </w:rPr>
        <w:t>Візуалізація</w:t>
      </w:r>
    </w:p>
    <w:p w:rsidR="00C72E28" w:rsidRPr="00F433C4" w:rsidRDefault="00C72E28" w:rsidP="00C72E28">
      <w:pPr>
        <w:rPr>
          <w:lang w:val="en-US"/>
        </w:rPr>
      </w:pPr>
      <w:r>
        <w:rPr>
          <w:noProof/>
          <w:lang w:eastAsia="uk-UA"/>
        </w:rPr>
        <w:drawing>
          <wp:inline distT="0" distB="0" distL="0" distR="0">
            <wp:extent cx="3022600" cy="2420620"/>
            <wp:effectExtent l="19050" t="0" r="6350" b="0"/>
            <wp:docPr id="49" name="Рисунок 12" descr="таунхаус1 - Попередній перегляд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таунхаус1 - Попередній перегляд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2420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3022600" cy="2420620"/>
            <wp:effectExtent l="19050" t="0" r="6350" b="0"/>
            <wp:docPr id="50" name="Рисунок 11" descr="таунхаус1 - Попередній перегляд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таунхаус1 - Попередній перегляд2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2420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E28" w:rsidRPr="00F433C4" w:rsidRDefault="00C72E28" w:rsidP="00C72E28">
      <w:pPr>
        <w:jc w:val="center"/>
      </w:pPr>
      <w:r w:rsidRPr="00F433C4">
        <w:rPr>
          <w:rFonts w:ascii="Arial" w:hAnsi="Arial" w:cs="Arial"/>
          <w:color w:val="6A6A6A"/>
        </w:rPr>
        <w:t xml:space="preserve">План 1-го поверху М 1:100          </w:t>
      </w:r>
      <w:r>
        <w:rPr>
          <w:rFonts w:ascii="Arial" w:hAnsi="Arial" w:cs="Arial"/>
          <w:color w:val="6A6A6A"/>
        </w:rPr>
        <w:t xml:space="preserve">           </w:t>
      </w:r>
      <w:r w:rsidRPr="00F433C4">
        <w:rPr>
          <w:rFonts w:ascii="Arial" w:hAnsi="Arial" w:cs="Arial"/>
          <w:color w:val="6A6A6A"/>
        </w:rPr>
        <w:t xml:space="preserve"> План 2-го поверху М 1:100</w:t>
      </w:r>
    </w:p>
    <w:p w:rsidR="00C72E28" w:rsidRPr="00F433C4" w:rsidRDefault="00C72E28" w:rsidP="00C72E28">
      <w:r w:rsidRPr="00F433C4">
        <w:rPr>
          <w:noProof/>
          <w:lang w:eastAsia="uk-UA"/>
        </w:rPr>
        <w:drawing>
          <wp:inline distT="0" distB="0" distL="0" distR="0">
            <wp:extent cx="2963301" cy="2034708"/>
            <wp:effectExtent l="19050" t="0" r="8499" b="0"/>
            <wp:docPr id="54" name="Рисунок 203" descr="C:\Users\User\AppData\Local\Microsoft\Windows\INetCache\Content.Word\photo_2022-12-25_20-33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C:\Users\User\AppData\Local\Microsoft\Windows\INetCache\Content.Word\photo_2022-12-25_20-33-1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585" cy="2034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33C4">
        <w:rPr>
          <w:noProof/>
          <w:lang w:eastAsia="uk-UA"/>
        </w:rPr>
        <w:drawing>
          <wp:inline distT="0" distB="0" distL="0" distR="0">
            <wp:extent cx="3037700" cy="2082019"/>
            <wp:effectExtent l="19050" t="0" r="0" b="0"/>
            <wp:docPr id="55" name="Рисунок 188" descr="C:\Users\User\AppData\Local\Microsoft\Windows\INetCache\Content.Word\photo_2022-12-25_20-33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User\AppData\Local\Microsoft\Windows\INetCache\Content.Word\photo_2022-12-25_20-33-1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535" cy="2084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E28" w:rsidRPr="00F433C4" w:rsidRDefault="00C72E28" w:rsidP="00C72E28">
      <w:r w:rsidRPr="00F433C4">
        <w:rPr>
          <w:rFonts w:ascii="Arial" w:hAnsi="Arial" w:cs="Arial"/>
          <w:color w:val="6A6A6A"/>
        </w:rPr>
        <w:t xml:space="preserve">            </w:t>
      </w:r>
      <w:r>
        <w:rPr>
          <w:rFonts w:ascii="Arial" w:hAnsi="Arial" w:cs="Arial"/>
          <w:color w:val="6A6A6A"/>
        </w:rPr>
        <w:t xml:space="preserve">        </w:t>
      </w:r>
      <w:r w:rsidRPr="00F433C4">
        <w:rPr>
          <w:rFonts w:ascii="Arial" w:hAnsi="Arial" w:cs="Arial"/>
          <w:color w:val="6A6A6A"/>
        </w:rPr>
        <w:t xml:space="preserve">Фасад 1-1 М 1:100                    </w:t>
      </w:r>
      <w:r>
        <w:rPr>
          <w:rFonts w:ascii="Arial" w:hAnsi="Arial" w:cs="Arial"/>
          <w:color w:val="6A6A6A"/>
        </w:rPr>
        <w:t xml:space="preserve">                  </w:t>
      </w:r>
      <w:r w:rsidRPr="00F433C4">
        <w:rPr>
          <w:rFonts w:ascii="Arial" w:hAnsi="Arial" w:cs="Arial"/>
          <w:color w:val="6A6A6A"/>
        </w:rPr>
        <w:t xml:space="preserve"> Фасад 2-2 М 1:100</w:t>
      </w:r>
    </w:p>
    <w:p w:rsidR="00C72E28" w:rsidRPr="00F433C4" w:rsidRDefault="00C72E28" w:rsidP="00C72E28">
      <w:r w:rsidRPr="00F433C4">
        <w:rPr>
          <w:rFonts w:ascii="Times New Roman" w:hAnsi="Times New Roman"/>
          <w:noProof/>
          <w:lang w:eastAsia="uk-UA"/>
        </w:rPr>
        <w:drawing>
          <wp:inline distT="0" distB="0" distL="0" distR="0">
            <wp:extent cx="2715064" cy="982111"/>
            <wp:effectExtent l="19050" t="0" r="9086" b="0"/>
            <wp:docPr id="56" name="Рисунок 31" descr="C:\Users\User\AppData\Local\Microsoft\Windows\INetCache\Content.Word\фасади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INetCache\Content.Word\фасади_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064" cy="982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33C4">
        <w:rPr>
          <w:rFonts w:ascii="Times New Roman" w:hAnsi="Times New Roman"/>
          <w:noProof/>
          <w:lang w:eastAsia="uk-UA"/>
        </w:rPr>
        <w:drawing>
          <wp:inline distT="0" distB="0" distL="0" distR="0">
            <wp:extent cx="2789771" cy="955591"/>
            <wp:effectExtent l="19050" t="0" r="0" b="0"/>
            <wp:docPr id="59" name="Рисунок 38" descr="C:\Users\User\AppData\Local\Microsoft\Windows\INetCache\Content.Word\фасади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AppData\Local\Microsoft\Windows\INetCache\Content.Word\фасади_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771" cy="955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E28" w:rsidRPr="00F433C4" w:rsidRDefault="00C72E28" w:rsidP="00C72E28">
      <w:r w:rsidRPr="00F433C4">
        <w:rPr>
          <w:rFonts w:ascii="Arial" w:hAnsi="Arial" w:cs="Arial"/>
          <w:color w:val="6A6A6A"/>
        </w:rPr>
        <w:t xml:space="preserve">        </w:t>
      </w:r>
      <w:r>
        <w:rPr>
          <w:rFonts w:ascii="Arial" w:hAnsi="Arial" w:cs="Arial"/>
          <w:color w:val="6A6A6A"/>
        </w:rPr>
        <w:t xml:space="preserve">           </w:t>
      </w:r>
      <w:r w:rsidRPr="00F433C4">
        <w:rPr>
          <w:rFonts w:ascii="Arial" w:hAnsi="Arial" w:cs="Arial"/>
          <w:color w:val="6A6A6A"/>
        </w:rPr>
        <w:t xml:space="preserve">    Розріз 1-1 М 1:100                     </w:t>
      </w:r>
      <w:r>
        <w:rPr>
          <w:rFonts w:ascii="Arial" w:hAnsi="Arial" w:cs="Arial"/>
          <w:color w:val="6A6A6A"/>
        </w:rPr>
        <w:t xml:space="preserve">            </w:t>
      </w:r>
      <w:r w:rsidRPr="00F433C4">
        <w:rPr>
          <w:rFonts w:ascii="Arial" w:hAnsi="Arial" w:cs="Arial"/>
          <w:color w:val="6A6A6A"/>
        </w:rPr>
        <w:t xml:space="preserve">  Розріз 2-2 М 1:100</w:t>
      </w:r>
    </w:p>
    <w:p w:rsidR="00C72E28" w:rsidRDefault="00C72E28" w:rsidP="00C72E28">
      <w:r>
        <w:rPr>
          <w:noProof/>
          <w:lang w:eastAsia="uk-UA"/>
        </w:rPr>
        <w:drawing>
          <wp:inline distT="0" distB="0" distL="0" distR="0">
            <wp:extent cx="3010535" cy="1308100"/>
            <wp:effectExtent l="19050" t="0" r="0" b="0"/>
            <wp:docPr id="60" name="Рисунок 41" descr="photo_2022-12-25_20-32-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hoto_2022-12-25_20-32-50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35" cy="130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2189578" cy="1591081"/>
            <wp:effectExtent l="19050" t="0" r="1172" b="0"/>
            <wp:docPr id="61" name="Рисунок 44" descr="photo_2022-12-25_20-33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hoto_2022-12-25_20-33-22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578" cy="1591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E28" w:rsidRDefault="00C72E28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72E28" w:rsidRPr="00DD7297" w:rsidRDefault="00C72E28" w:rsidP="00C72E28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1.7.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Техіко-економічні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показники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1) </w:t>
      </w:r>
      <w:proofErr w:type="spellStart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>концепція</w:t>
      </w:r>
      <w:proofErr w:type="spellEnd"/>
      <w:r w:rsidRPr="00DD7297">
        <w:rPr>
          <w:rFonts w:ascii="Times New Roman" w:hAnsi="Times New Roman" w:cs="Times New Roman"/>
          <w:b/>
          <w:sz w:val="28"/>
          <w:szCs w:val="28"/>
          <w:lang w:val="ru-RU"/>
        </w:rPr>
        <w:t xml:space="preserve"> району 2) квартал.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1.Район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Загальна площа ділянки 2992676,729га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Площа протизсувних заходів 862386га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Площа протиобвальних заходів 227275га 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2.Квартал 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 поверхові будинки 39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5-6 поверхові будинки 15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Таунхауси</w:t>
      </w:r>
      <w:proofErr w:type="spellEnd"/>
      <w:r>
        <w:rPr>
          <w:rFonts w:ascii="Times New Roman" w:hAnsi="Times New Roman"/>
          <w:sz w:val="28"/>
          <w:szCs w:val="28"/>
        </w:rPr>
        <w:t xml:space="preserve"> 561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Садибна забудова 444 будинків 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Школа 1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Дит</w:t>
      </w:r>
      <w:proofErr w:type="spellEnd"/>
      <w:r>
        <w:rPr>
          <w:rFonts w:ascii="Times New Roman" w:hAnsi="Times New Roman"/>
          <w:sz w:val="28"/>
          <w:szCs w:val="28"/>
        </w:rPr>
        <w:t>. Сади 3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Торгівельні будівлі 14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Площа обраної ділянки для проектування 762922,167га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Площа 9 поверхових будівель 140886га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Площа 5-6 поверхових будівель 18730га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Площа </w:t>
      </w:r>
      <w:proofErr w:type="spellStart"/>
      <w:r>
        <w:rPr>
          <w:rFonts w:ascii="Times New Roman" w:hAnsi="Times New Roman"/>
          <w:sz w:val="28"/>
          <w:szCs w:val="28"/>
        </w:rPr>
        <w:t>таунхаусів</w:t>
      </w:r>
      <w:proofErr w:type="spellEnd"/>
      <w:r>
        <w:rPr>
          <w:rFonts w:ascii="Times New Roman" w:hAnsi="Times New Roman"/>
          <w:sz w:val="28"/>
          <w:szCs w:val="28"/>
        </w:rPr>
        <w:t xml:space="preserve"> 140707га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Площа садибної забудови 110499га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Площа торгівлі 26474га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Дит</w:t>
      </w:r>
      <w:proofErr w:type="spellEnd"/>
      <w:r>
        <w:rPr>
          <w:rFonts w:ascii="Times New Roman" w:hAnsi="Times New Roman"/>
          <w:sz w:val="28"/>
          <w:szCs w:val="28"/>
        </w:rPr>
        <w:t>. Сади загальна площа 9га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Школа загальна площа 34047га</w:t>
      </w:r>
    </w:p>
    <w:p w:rsidR="00C72E28" w:rsidRDefault="00C72E28" w:rsidP="00C72E28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Озеленення 46541га</w:t>
      </w:r>
    </w:p>
    <w:p w:rsidR="00C72E28" w:rsidRPr="00C72E28" w:rsidRDefault="00C72E28" w:rsidP="00DD7297">
      <w:pPr>
        <w:rPr>
          <w:rFonts w:ascii="Times New Roman" w:hAnsi="Times New Roman" w:cs="Times New Roman"/>
          <w:b/>
          <w:sz w:val="28"/>
          <w:szCs w:val="28"/>
        </w:rPr>
      </w:pPr>
    </w:p>
    <w:p w:rsidR="00C72E28" w:rsidRDefault="00C72E28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8733B" w:rsidRDefault="00F8733B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8733B" w:rsidRDefault="00F8733B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72E28" w:rsidRDefault="00C72E28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72E28" w:rsidRDefault="00C72E28" w:rsidP="00DD7297">
      <w:pPr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F8733B" w:rsidRPr="00DB7195" w:rsidRDefault="00F8733B" w:rsidP="00F8733B">
      <w:pPr>
        <w:spacing w:line="36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F8733B" w:rsidRDefault="00F8733B" w:rsidP="00F8733B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F8733B" w:rsidRDefault="00F8733B" w:rsidP="00F8733B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F8733B" w:rsidRDefault="00F8733B" w:rsidP="00F8733B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F8733B" w:rsidRDefault="00F8733B" w:rsidP="00F8733B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F8733B" w:rsidRDefault="00F8733B" w:rsidP="00F8733B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F8733B" w:rsidRDefault="00F8733B" w:rsidP="00F8733B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F8733B" w:rsidRDefault="00F8733B" w:rsidP="00F8733B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F8733B" w:rsidRDefault="00F8733B" w:rsidP="00F8733B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F8733B" w:rsidRPr="00F8733B" w:rsidRDefault="00F8733B" w:rsidP="00F8733B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sz w:val="28"/>
          <w:szCs w:val="28"/>
        </w:rPr>
        <w:t>РОЗДІЛ 2</w:t>
      </w:r>
    </w:p>
    <w:p w:rsidR="00F8733B" w:rsidRDefault="00F8733B" w:rsidP="00F8733B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ПОЖЕЖНА БЕЗПЕКА АРХІТЕКТУРНОГО ОБ’ЄКТУ </w:t>
      </w:r>
    </w:p>
    <w:p w:rsidR="00F8733B" w:rsidRDefault="00F8733B" w:rsidP="00F8733B">
      <w:pPr>
        <w:spacing w:line="360" w:lineRule="auto"/>
        <w:jc w:val="center"/>
      </w:pPr>
      <w:r>
        <w:rPr>
          <w:rFonts w:ascii="Arial Unicode MS" w:hAnsi="Arial Unicode MS"/>
          <w:sz w:val="28"/>
          <w:szCs w:val="28"/>
        </w:rPr>
        <w:br w:type="page"/>
      </w:r>
    </w:p>
    <w:p w:rsidR="00F8733B" w:rsidRDefault="00F8733B" w:rsidP="00F8733B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ЗМІСТ</w:t>
      </w:r>
    </w:p>
    <w:p w:rsidR="00F8733B" w:rsidRDefault="00F8733B" w:rsidP="00F8733B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Вступ</w:t>
      </w:r>
      <w:proofErr w:type="spellEnd"/>
      <w:proofErr w:type="gramEnd"/>
    </w:p>
    <w:p w:rsidR="00F8733B" w:rsidRDefault="00F8733B" w:rsidP="00F8733B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Вимоги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забезпечення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пожежної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безпеки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території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арх</w:t>
      </w:r>
      <w:proofErr w:type="gramEnd"/>
      <w:r>
        <w:rPr>
          <w:rFonts w:ascii="Times New Roman" w:hAnsi="Times New Roman"/>
          <w:sz w:val="28"/>
          <w:szCs w:val="28"/>
        </w:rPr>
        <w:t>ітектурного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об’єкту</w:t>
      </w:r>
      <w:proofErr w:type="spellEnd"/>
    </w:p>
    <w:p w:rsidR="00F8733B" w:rsidRDefault="00F8733B" w:rsidP="00F8733B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Забезпечення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пожежної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безпеки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об’єкту</w:t>
      </w:r>
      <w:proofErr w:type="spellEnd"/>
      <w:r>
        <w:rPr>
          <w:rFonts w:ascii="Times New Roman" w:hAnsi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/>
          <w:sz w:val="28"/>
          <w:szCs w:val="28"/>
        </w:rPr>
        <w:t>опис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застосування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обладнання</w:t>
      </w:r>
      <w:proofErr w:type="spellEnd"/>
      <w:r>
        <w:rPr>
          <w:rFonts w:ascii="Times New Roman" w:hAnsi="Times New Roman"/>
          <w:sz w:val="28"/>
          <w:szCs w:val="28"/>
        </w:rPr>
        <w:t>)</w:t>
      </w:r>
    </w:p>
    <w:p w:rsidR="00F8733B" w:rsidRDefault="00F8733B" w:rsidP="00F8733B">
      <w:pPr>
        <w:pStyle w:val="a5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Розробка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шляхів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евакуації</w:t>
      </w:r>
      <w:proofErr w:type="spellEnd"/>
      <w:r>
        <w:rPr>
          <w:rFonts w:ascii="Times New Roman" w:hAnsi="Times New Roman"/>
          <w:sz w:val="28"/>
          <w:szCs w:val="28"/>
        </w:rPr>
        <w:t xml:space="preserve"> людей </w:t>
      </w:r>
      <w:proofErr w:type="spellStart"/>
      <w:r>
        <w:rPr>
          <w:rFonts w:ascii="Times New Roman" w:hAnsi="Times New Roman"/>
          <w:sz w:val="28"/>
          <w:szCs w:val="28"/>
        </w:rPr>
        <w:t>з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об’єкту</w:t>
      </w:r>
      <w:proofErr w:type="spellEnd"/>
      <w:r>
        <w:rPr>
          <w:rFonts w:ascii="Times New Roman" w:hAnsi="Times New Roman"/>
          <w:sz w:val="28"/>
          <w:szCs w:val="28"/>
        </w:rPr>
        <w:t xml:space="preserve"> при </w:t>
      </w:r>
      <w:proofErr w:type="spellStart"/>
      <w:r>
        <w:rPr>
          <w:rFonts w:ascii="Times New Roman" w:hAnsi="Times New Roman"/>
          <w:sz w:val="28"/>
          <w:szCs w:val="28"/>
        </w:rPr>
        <w:t>пожежі</w:t>
      </w:r>
      <w:proofErr w:type="spellEnd"/>
      <w:r>
        <w:rPr>
          <w:rFonts w:ascii="Times New Roman" w:hAnsi="Times New Roman"/>
          <w:sz w:val="28"/>
          <w:szCs w:val="28"/>
        </w:rPr>
        <w:t xml:space="preserve"> та у </w:t>
      </w:r>
      <w:proofErr w:type="spellStart"/>
      <w:r>
        <w:rPr>
          <w:rFonts w:ascii="Times New Roman" w:hAnsi="Times New Roman"/>
          <w:sz w:val="28"/>
          <w:szCs w:val="28"/>
        </w:rPr>
        <w:t>видку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повітряної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тривоги</w:t>
      </w:r>
      <w:proofErr w:type="spellEnd"/>
    </w:p>
    <w:p w:rsidR="00F8733B" w:rsidRDefault="00F8733B" w:rsidP="00F8733B">
      <w:pPr>
        <w:pStyle w:val="a5"/>
        <w:numPr>
          <w:ilvl w:val="1"/>
          <w:numId w:val="1"/>
        </w:numPr>
        <w:spacing w:line="36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Розробка</w:t>
      </w:r>
      <w:proofErr w:type="spellEnd"/>
      <w:r>
        <w:rPr>
          <w:rFonts w:ascii="Times New Roman" w:hAnsi="Times New Roman"/>
          <w:sz w:val="28"/>
          <w:szCs w:val="28"/>
        </w:rPr>
        <w:t xml:space="preserve"> плану </w:t>
      </w:r>
      <w:proofErr w:type="spellStart"/>
      <w:r>
        <w:rPr>
          <w:rFonts w:ascii="Times New Roman" w:hAnsi="Times New Roman"/>
          <w:sz w:val="28"/>
          <w:szCs w:val="28"/>
        </w:rPr>
        <w:t>евакуації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з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буді</w:t>
      </w:r>
      <w:proofErr w:type="gramStart"/>
      <w:r>
        <w:rPr>
          <w:rFonts w:ascii="Times New Roman" w:hAnsi="Times New Roman"/>
          <w:sz w:val="28"/>
          <w:szCs w:val="28"/>
        </w:rPr>
        <w:t>вл</w:t>
      </w:r>
      <w:proofErr w:type="gramEnd"/>
      <w:r>
        <w:rPr>
          <w:rFonts w:ascii="Times New Roman" w:hAnsi="Times New Roman"/>
          <w:sz w:val="28"/>
          <w:szCs w:val="28"/>
        </w:rPr>
        <w:t>і</w:t>
      </w:r>
      <w:proofErr w:type="spellEnd"/>
    </w:p>
    <w:p w:rsidR="00F8733B" w:rsidRDefault="00F8733B" w:rsidP="00F8733B">
      <w:pPr>
        <w:pStyle w:val="a5"/>
        <w:numPr>
          <w:ilvl w:val="1"/>
          <w:numId w:val="1"/>
        </w:numPr>
        <w:spacing w:line="36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Розробка</w:t>
      </w:r>
      <w:proofErr w:type="spellEnd"/>
      <w:r>
        <w:rPr>
          <w:rFonts w:ascii="Times New Roman" w:hAnsi="Times New Roman"/>
          <w:sz w:val="28"/>
          <w:szCs w:val="28"/>
        </w:rPr>
        <w:t xml:space="preserve"> плану </w:t>
      </w:r>
      <w:proofErr w:type="spellStart"/>
      <w:r>
        <w:rPr>
          <w:rFonts w:ascii="Times New Roman" w:hAnsi="Times New Roman"/>
          <w:sz w:val="28"/>
          <w:szCs w:val="28"/>
        </w:rPr>
        <w:t>укриття</w:t>
      </w:r>
      <w:proofErr w:type="spellEnd"/>
    </w:p>
    <w:p w:rsidR="00F8733B" w:rsidRDefault="00F8733B" w:rsidP="00F8733B">
      <w:pPr>
        <w:spacing w:line="360" w:lineRule="auto"/>
      </w:pPr>
      <w:r>
        <w:rPr>
          <w:rFonts w:ascii="Arial Unicode MS" w:hAnsi="Arial Unicode MS"/>
          <w:sz w:val="28"/>
          <w:szCs w:val="28"/>
        </w:rPr>
        <w:br w:type="page"/>
      </w:r>
    </w:p>
    <w:p w:rsidR="00F8733B" w:rsidRDefault="00F8733B" w:rsidP="00F8733B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Вступ</w:t>
      </w:r>
    </w:p>
    <w:p w:rsidR="00F8733B" w:rsidRDefault="00F8733B" w:rsidP="00F8733B">
      <w:pPr>
        <w:shd w:val="clear" w:color="auto" w:fill="FFFFFF"/>
        <w:spacing w:after="0" w:line="360" w:lineRule="auto"/>
        <w:ind w:firstLine="567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початку </w:t>
      </w:r>
      <w:proofErr w:type="spellStart"/>
      <w:r>
        <w:rPr>
          <w:rFonts w:ascii="Times New Roman" w:hAnsi="Times New Roman"/>
          <w:sz w:val="28"/>
          <w:szCs w:val="28"/>
        </w:rPr>
        <w:t>визанчимось</w:t>
      </w:r>
      <w:proofErr w:type="spellEnd"/>
      <w:r>
        <w:rPr>
          <w:rFonts w:ascii="Times New Roman" w:hAnsi="Times New Roman"/>
          <w:sz w:val="28"/>
          <w:szCs w:val="28"/>
        </w:rPr>
        <w:t>, що таке БЖД.</w:t>
      </w:r>
    </w:p>
    <w:p w:rsidR="00F8733B" w:rsidRDefault="00F8733B" w:rsidP="00F8733B">
      <w:pPr>
        <w:shd w:val="clear" w:color="auto" w:fill="FFFFFF"/>
        <w:spacing w:after="0" w:line="360" w:lineRule="auto"/>
        <w:ind w:firstLine="567"/>
        <w:contextualSpacing/>
        <w:rPr>
          <w:rFonts w:ascii="Times New Roman" w:hAnsi="Times New Roman"/>
          <w:sz w:val="28"/>
          <w:szCs w:val="28"/>
        </w:rPr>
      </w:pPr>
      <w:r w:rsidRPr="00135219">
        <w:rPr>
          <w:rFonts w:ascii="Times New Roman" w:hAnsi="Times New Roman" w:cs="Times New Roman"/>
          <w:b/>
          <w:bCs/>
          <w:color w:val="202122"/>
          <w:sz w:val="28"/>
          <w:szCs w:val="28"/>
          <w:shd w:val="clear" w:color="auto" w:fill="FFFFFF"/>
        </w:rPr>
        <w:t>Безпека життєдіяльності</w:t>
      </w:r>
      <w:r w:rsidRPr="00135219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 – цілісна система знань про захищеність життя і діяльності особистості, суспільства і життєвого середовища від небезпечних факторів природного і штучного характеру.</w:t>
      </w:r>
    </w:p>
    <w:p w:rsidR="00F8733B" w:rsidRPr="006D55D2" w:rsidRDefault="00F8733B" w:rsidP="00F8733B">
      <w:pPr>
        <w:shd w:val="clear" w:color="auto" w:fill="FFFFFF"/>
        <w:spacing w:after="0" w:line="360" w:lineRule="auto"/>
        <w:ind w:firstLine="567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Сучасне життя диктує свої правила і в нас немає іншого вибору як </w:t>
      </w:r>
      <w:proofErr w:type="spellStart"/>
      <w:r>
        <w:rPr>
          <w:rFonts w:ascii="Times New Roman" w:hAnsi="Times New Roman"/>
          <w:sz w:val="28"/>
          <w:szCs w:val="28"/>
        </w:rPr>
        <w:t>підстраюватись</w:t>
      </w:r>
      <w:proofErr w:type="spellEnd"/>
      <w:r>
        <w:rPr>
          <w:rFonts w:ascii="Times New Roman" w:hAnsi="Times New Roman"/>
          <w:sz w:val="28"/>
          <w:szCs w:val="28"/>
        </w:rPr>
        <w:t xml:space="preserve"> під них. В сучасний час можливість виникнення надзвичайних ситуацій на території України все більша</w:t>
      </w:r>
      <w:r w:rsidRPr="006D55D2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Незважаючи на технологічний процес, людський або природній фактор має велику роль у цьому.</w:t>
      </w:r>
      <w:r w:rsidRPr="006D55D2">
        <w:rPr>
          <w:rFonts w:ascii="Times New Roman" w:hAnsi="Times New Roman"/>
          <w:sz w:val="28"/>
          <w:szCs w:val="28"/>
        </w:rPr>
        <w:t xml:space="preserve"> Зростає масштабність наслідків аварій, катастроф і стихійного лиха, що ставить проблему запобігання виникненню надзвичайних ситуацій і ліквідації або мінімізації їх наслідків як найбільш актуальну.</w:t>
      </w:r>
    </w:p>
    <w:p w:rsidR="00F8733B" w:rsidRDefault="00F8733B" w:rsidP="00F8733B">
      <w:pPr>
        <w:spacing w:line="360" w:lineRule="auto"/>
        <w:ind w:firstLine="708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Існують спеціальні органи законодавчої влади які визначають норми безпеки в будівництві та 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</w:rPr>
        <w:t>єксплотації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різних об’єктів та в цілому на території країни. У цьому розділі нас ми 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</w:rPr>
        <w:t>розглядаемо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правила та норми пожежної безпеки. Та правила та норми 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</w:rPr>
        <w:t>укритів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від різних загроз.</w:t>
      </w:r>
    </w:p>
    <w:p w:rsidR="00F8733B" w:rsidRPr="00C30318" w:rsidRDefault="00F8733B" w:rsidP="00F8733B">
      <w:pPr>
        <w:spacing w:line="360" w:lineRule="auto"/>
        <w:ind w:firstLine="708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Надзвичайні ситуації можна поділити на природні ,техногенні та біохімічну . В природній сфері </w:t>
      </w:r>
      <w:r w:rsidRPr="006D55D2">
        <w:rPr>
          <w:rFonts w:ascii="Times New Roman" w:hAnsi="Times New Roman"/>
          <w:sz w:val="28"/>
          <w:szCs w:val="28"/>
        </w:rPr>
        <w:t xml:space="preserve"> надзвичайні ситуації</w:t>
      </w:r>
      <w:r>
        <w:rPr>
          <w:rFonts w:ascii="Times New Roman" w:hAnsi="Times New Roman"/>
          <w:sz w:val="28"/>
          <w:szCs w:val="28"/>
        </w:rPr>
        <w:t xml:space="preserve"> </w:t>
      </w:r>
      <w:r w:rsidRPr="006D55D2">
        <w:rPr>
          <w:rFonts w:ascii="Times New Roman" w:hAnsi="Times New Roman"/>
          <w:sz w:val="28"/>
          <w:szCs w:val="28"/>
        </w:rPr>
        <w:t>: земл</w:t>
      </w:r>
      <w:r>
        <w:rPr>
          <w:rFonts w:ascii="Times New Roman" w:hAnsi="Times New Roman"/>
          <w:sz w:val="28"/>
          <w:szCs w:val="28"/>
        </w:rPr>
        <w:t>етрус</w:t>
      </w:r>
      <w:r w:rsidRPr="006D55D2">
        <w:rPr>
          <w:rFonts w:ascii="Times New Roman" w:hAnsi="Times New Roman"/>
          <w:sz w:val="28"/>
          <w:szCs w:val="28"/>
        </w:rPr>
        <w:t>и, цунамі, паводки, зсув</w:t>
      </w:r>
      <w:r>
        <w:rPr>
          <w:rFonts w:ascii="Times New Roman" w:hAnsi="Times New Roman"/>
          <w:sz w:val="28"/>
          <w:szCs w:val="28"/>
        </w:rPr>
        <w:t>и, урагани</w:t>
      </w:r>
      <w:r w:rsidRPr="006D55D2">
        <w:rPr>
          <w:rFonts w:ascii="Times New Roman" w:hAnsi="Times New Roman"/>
          <w:sz w:val="28"/>
          <w:szCs w:val="28"/>
        </w:rPr>
        <w:t>, лісов</w:t>
      </w:r>
      <w:r>
        <w:rPr>
          <w:rFonts w:ascii="Times New Roman" w:hAnsi="Times New Roman"/>
          <w:sz w:val="28"/>
          <w:szCs w:val="28"/>
        </w:rPr>
        <w:t>і</w:t>
      </w:r>
      <w:r w:rsidRPr="006D55D2">
        <w:rPr>
          <w:rFonts w:ascii="Times New Roman" w:hAnsi="Times New Roman"/>
          <w:sz w:val="28"/>
          <w:szCs w:val="28"/>
        </w:rPr>
        <w:t xml:space="preserve"> пожеж</w:t>
      </w:r>
      <w:r>
        <w:rPr>
          <w:rFonts w:ascii="Times New Roman" w:hAnsi="Times New Roman"/>
          <w:sz w:val="28"/>
          <w:szCs w:val="28"/>
        </w:rPr>
        <w:t>і</w:t>
      </w:r>
      <w:r w:rsidRPr="006D55D2">
        <w:rPr>
          <w:rFonts w:ascii="Times New Roman" w:hAnsi="Times New Roman"/>
          <w:sz w:val="28"/>
          <w:szCs w:val="28"/>
        </w:rPr>
        <w:t>, а в техногенній сфері - радіаційн</w:t>
      </w:r>
      <w:r>
        <w:rPr>
          <w:rFonts w:ascii="Times New Roman" w:hAnsi="Times New Roman"/>
          <w:sz w:val="28"/>
          <w:szCs w:val="28"/>
        </w:rPr>
        <w:t>і</w:t>
      </w:r>
      <w:r w:rsidRPr="006D55D2">
        <w:rPr>
          <w:rFonts w:ascii="Times New Roman" w:hAnsi="Times New Roman"/>
          <w:sz w:val="28"/>
          <w:szCs w:val="28"/>
        </w:rPr>
        <w:t xml:space="preserve"> і транспортн</w:t>
      </w:r>
      <w:r>
        <w:rPr>
          <w:rFonts w:ascii="Times New Roman" w:hAnsi="Times New Roman"/>
          <w:sz w:val="28"/>
          <w:szCs w:val="28"/>
        </w:rPr>
        <w:t>і</w:t>
      </w:r>
      <w:r w:rsidRPr="006D55D2">
        <w:rPr>
          <w:rFonts w:ascii="Times New Roman" w:hAnsi="Times New Roman"/>
          <w:sz w:val="28"/>
          <w:szCs w:val="28"/>
        </w:rPr>
        <w:t xml:space="preserve"> аварі</w:t>
      </w:r>
      <w:r>
        <w:rPr>
          <w:rFonts w:ascii="Times New Roman" w:hAnsi="Times New Roman"/>
          <w:sz w:val="28"/>
          <w:szCs w:val="28"/>
        </w:rPr>
        <w:t>ї, а також аварії</w:t>
      </w:r>
      <w:r w:rsidRPr="006D55D2">
        <w:rPr>
          <w:rFonts w:ascii="Times New Roman" w:hAnsi="Times New Roman"/>
          <w:sz w:val="28"/>
          <w:szCs w:val="28"/>
        </w:rPr>
        <w:t>, пов'язаними з викидами хімічно і біологічно небезпечних речовин, вибух</w:t>
      </w:r>
      <w:r>
        <w:rPr>
          <w:rFonts w:ascii="Times New Roman" w:hAnsi="Times New Roman"/>
          <w:sz w:val="28"/>
          <w:szCs w:val="28"/>
        </w:rPr>
        <w:t>и</w:t>
      </w:r>
      <w:r w:rsidRPr="006D55D2">
        <w:rPr>
          <w:rFonts w:ascii="Times New Roman" w:hAnsi="Times New Roman"/>
          <w:sz w:val="28"/>
          <w:szCs w:val="28"/>
        </w:rPr>
        <w:t>, пожеж</w:t>
      </w:r>
      <w:r>
        <w:rPr>
          <w:rFonts w:ascii="Times New Roman" w:hAnsi="Times New Roman"/>
          <w:sz w:val="28"/>
          <w:szCs w:val="28"/>
        </w:rPr>
        <w:t>і</w:t>
      </w:r>
      <w:r w:rsidRPr="006D55D2">
        <w:rPr>
          <w:rFonts w:ascii="Times New Roman" w:hAnsi="Times New Roman"/>
          <w:sz w:val="28"/>
          <w:szCs w:val="28"/>
        </w:rPr>
        <w:t>, гідродинамічн</w:t>
      </w:r>
      <w:r>
        <w:rPr>
          <w:rFonts w:ascii="Times New Roman" w:hAnsi="Times New Roman"/>
          <w:sz w:val="28"/>
          <w:szCs w:val="28"/>
        </w:rPr>
        <w:t xml:space="preserve">і </w:t>
      </w:r>
      <w:r w:rsidRPr="006D55D2">
        <w:rPr>
          <w:rFonts w:ascii="Times New Roman" w:hAnsi="Times New Roman"/>
          <w:sz w:val="28"/>
          <w:szCs w:val="28"/>
        </w:rPr>
        <w:t>аварі</w:t>
      </w:r>
      <w:r>
        <w:rPr>
          <w:rFonts w:ascii="Times New Roman" w:hAnsi="Times New Roman"/>
          <w:sz w:val="28"/>
          <w:szCs w:val="28"/>
        </w:rPr>
        <w:t>ї</w:t>
      </w:r>
      <w:r w:rsidRPr="006D55D2">
        <w:rPr>
          <w:rFonts w:ascii="Times New Roman" w:hAnsi="Times New Roman"/>
          <w:sz w:val="28"/>
          <w:szCs w:val="28"/>
        </w:rPr>
        <w:t xml:space="preserve"> та аварі</w:t>
      </w:r>
      <w:r>
        <w:rPr>
          <w:rFonts w:ascii="Times New Roman" w:hAnsi="Times New Roman"/>
          <w:sz w:val="28"/>
          <w:szCs w:val="28"/>
        </w:rPr>
        <w:t>ї</w:t>
      </w:r>
      <w:r w:rsidRPr="006D55D2">
        <w:rPr>
          <w:rFonts w:ascii="Times New Roman" w:hAnsi="Times New Roman"/>
          <w:sz w:val="28"/>
          <w:szCs w:val="28"/>
        </w:rPr>
        <w:t xml:space="preserve"> на системах комунально-енергетичного господарства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F8733B" w:rsidRPr="00C30318" w:rsidRDefault="00F8733B" w:rsidP="00F8733B">
      <w:pPr>
        <w:spacing w:line="360" w:lineRule="auto"/>
      </w:pPr>
      <w:r w:rsidRPr="00C30318">
        <w:rPr>
          <w:rFonts w:ascii="Arial Unicode MS" w:hAnsi="Arial Unicode MS"/>
          <w:sz w:val="28"/>
          <w:szCs w:val="28"/>
        </w:rPr>
        <w:br w:type="page"/>
      </w:r>
    </w:p>
    <w:p w:rsidR="00F8733B" w:rsidRDefault="00F8733B" w:rsidP="00F8733B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Вимоги забезпечення пожежної безпеки території архітектурного об’єкту</w:t>
      </w:r>
    </w:p>
    <w:p w:rsidR="00F8733B" w:rsidRDefault="00F8733B" w:rsidP="00F8733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 xml:space="preserve">В </w:t>
      </w:r>
      <w:r>
        <w:rPr>
          <w:rFonts w:ascii="Times New Roman" w:hAnsi="Times New Roman"/>
          <w:sz w:val="28"/>
          <w:szCs w:val="28"/>
          <w:shd w:val="clear" w:color="auto" w:fill="FFFFFF"/>
        </w:rPr>
        <w:t>ДБН В.2.5-56:2014 «Системи протипожежного захисту» є загальні положення та вимоги щодо пожежної безпеки різних об’єктів та їх території починаючи з моменту зведення споруди до моменту її реалізації та експлуатації.</w:t>
      </w:r>
    </w:p>
    <w:p w:rsidR="00F8733B" w:rsidRDefault="00F8733B" w:rsidP="00F8733B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ab/>
        <w:t>Пункти які будуть розглядатись</w:t>
      </w:r>
      <w:r>
        <w:rPr>
          <w:rFonts w:ascii="Times New Roman" w:hAnsi="Times New Roman"/>
          <w:sz w:val="28"/>
          <w:szCs w:val="28"/>
          <w:shd w:val="clear" w:color="auto" w:fill="FFFFFF"/>
        </w:rPr>
        <w:t>:</w:t>
      </w:r>
    </w:p>
    <w:p w:rsidR="00F8733B" w:rsidRDefault="00F8733B" w:rsidP="00F8733B">
      <w:pPr>
        <w:pStyle w:val="a5"/>
        <w:numPr>
          <w:ilvl w:val="0"/>
          <w:numId w:val="3"/>
        </w:numPr>
        <w:spacing w:line="36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Загальні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положення</w:t>
      </w:r>
      <w:proofErr w:type="spellEnd"/>
    </w:p>
    <w:p w:rsidR="00F8733B" w:rsidRDefault="00F8733B" w:rsidP="00F8733B">
      <w:pPr>
        <w:pStyle w:val="a5"/>
        <w:numPr>
          <w:ilvl w:val="0"/>
          <w:numId w:val="3"/>
        </w:numPr>
        <w:spacing w:line="36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Організаційні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заходи 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щодо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забезпечення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пожежної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безпеки</w:t>
      </w:r>
      <w:proofErr w:type="spellEnd"/>
    </w:p>
    <w:p w:rsidR="00F8733B" w:rsidRDefault="00F8733B" w:rsidP="00F8733B">
      <w:pPr>
        <w:pStyle w:val="a5"/>
        <w:numPr>
          <w:ilvl w:val="0"/>
          <w:numId w:val="3"/>
        </w:numPr>
        <w:spacing w:line="360" w:lineRule="auto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Загальні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вимоги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пожежної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безпеки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до 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утримання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територій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будинків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приміщень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споруд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евакуаційних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шляхів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і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виході</w:t>
      </w:r>
      <w:proofErr w:type="gramStart"/>
      <w:r>
        <w:rPr>
          <w:rFonts w:ascii="Times New Roman" w:hAnsi="Times New Roman"/>
          <w:sz w:val="28"/>
          <w:szCs w:val="28"/>
          <w:shd w:val="clear" w:color="auto" w:fill="FFFFFF"/>
        </w:rPr>
        <w:t>в</w:t>
      </w:r>
      <w:proofErr w:type="spellEnd"/>
      <w:proofErr w:type="gramEnd"/>
    </w:p>
    <w:p w:rsidR="00F8733B" w:rsidRPr="001B2081" w:rsidRDefault="00F8733B" w:rsidP="00F8733B">
      <w:pPr>
        <w:shd w:val="clear" w:color="auto" w:fill="FFFFFF"/>
        <w:spacing w:after="150" w:line="360" w:lineRule="auto"/>
        <w:ind w:firstLine="450"/>
        <w:rPr>
          <w:rStyle w:val="a6"/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</w:rPr>
      </w:pPr>
      <w:bookmarkStart w:id="0" w:name="n22"/>
      <w:bookmarkEnd w:id="0"/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1B2081">
        <w:rPr>
          <w:rStyle w:val="a6"/>
          <w:rFonts w:ascii="Times New Roman" w:hAnsi="Times New Roman"/>
          <w:b/>
          <w:bCs/>
          <w:sz w:val="28"/>
          <w:szCs w:val="28"/>
          <w:shd w:val="clear" w:color="auto" w:fill="FFFFFF"/>
        </w:rPr>
        <w:t xml:space="preserve">Загальні вимоги пожежної безпеки </w:t>
      </w:r>
    </w:p>
    <w:p w:rsidR="00F8733B" w:rsidRPr="0049338A" w:rsidRDefault="00F8733B" w:rsidP="00F8733B">
      <w:pPr>
        <w:shd w:val="clear" w:color="auto" w:fill="FFFFFF"/>
        <w:spacing w:after="150" w:line="360" w:lineRule="auto"/>
        <w:ind w:firstLine="360"/>
        <w:rPr>
          <w:rStyle w:val="a6"/>
          <w:rFonts w:ascii="Times New Roman" w:eastAsia="Times New Roman" w:hAnsi="Times New Roman" w:cs="Times New Roman"/>
          <w:sz w:val="28"/>
          <w:szCs w:val="28"/>
          <w:u w:color="333333"/>
        </w:rPr>
      </w:pPr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 xml:space="preserve">Територію будинку треба прибирати регулярно за для запобігання можливих надзвичайних ситуацій ( </w:t>
      </w:r>
      <w:proofErr w:type="spellStart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винекнення</w:t>
      </w:r>
      <w:proofErr w:type="spellEnd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 xml:space="preserve"> пожежі). Сміття </w:t>
      </w:r>
      <w:proofErr w:type="spellStart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повино</w:t>
      </w:r>
      <w:proofErr w:type="spellEnd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 xml:space="preserve"> складатись у </w:t>
      </w:r>
      <w:proofErr w:type="spellStart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відвіденне</w:t>
      </w:r>
      <w:proofErr w:type="spellEnd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 xml:space="preserve"> місце та </w:t>
      </w:r>
      <w:proofErr w:type="spellStart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свое</w:t>
      </w:r>
      <w:proofErr w:type="spellEnd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 xml:space="preserve"> </w:t>
      </w:r>
      <w:proofErr w:type="spellStart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часно</w:t>
      </w:r>
      <w:proofErr w:type="spellEnd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 xml:space="preserve"> </w:t>
      </w:r>
      <w:proofErr w:type="spellStart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утілізуватись</w:t>
      </w:r>
      <w:proofErr w:type="spellEnd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.</w:t>
      </w:r>
    </w:p>
    <w:p w:rsidR="00F8733B" w:rsidRPr="0049338A" w:rsidRDefault="00F8733B" w:rsidP="00F8733B">
      <w:pPr>
        <w:shd w:val="clear" w:color="auto" w:fill="FFFFFF"/>
        <w:spacing w:after="150" w:line="360" w:lineRule="auto"/>
        <w:ind w:firstLine="360"/>
        <w:rPr>
          <w:rStyle w:val="a6"/>
          <w:rFonts w:ascii="Times New Roman" w:hAnsi="Times New Roman"/>
          <w:sz w:val="28"/>
          <w:szCs w:val="28"/>
          <w:u w:color="333333"/>
        </w:rPr>
      </w:pPr>
      <w:bookmarkStart w:id="1" w:name="n1273"/>
      <w:bookmarkStart w:id="2" w:name="n88"/>
      <w:bookmarkStart w:id="3" w:name="n89"/>
      <w:bookmarkEnd w:id="1"/>
      <w:bookmarkEnd w:id="2"/>
      <w:bookmarkEnd w:id="3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Дороги до будівлі повинні відповідати нормам та підтримуватись у задовільному стані. За для забезпечення доступності до будинку.</w:t>
      </w:r>
    </w:p>
    <w:p w:rsidR="00F8733B" w:rsidRPr="0049338A" w:rsidRDefault="00F8733B" w:rsidP="00F8733B">
      <w:pPr>
        <w:shd w:val="clear" w:color="auto" w:fill="FFFFFF"/>
        <w:spacing w:after="150" w:line="360" w:lineRule="auto"/>
        <w:ind w:firstLine="360"/>
        <w:rPr>
          <w:rStyle w:val="a6"/>
          <w:rFonts w:ascii="Times New Roman" w:eastAsia="Times New Roman" w:hAnsi="Times New Roman" w:cs="Times New Roman"/>
          <w:sz w:val="28"/>
          <w:szCs w:val="28"/>
          <w:u w:color="333333"/>
        </w:rPr>
      </w:pPr>
      <w:bookmarkStart w:id="4" w:name="n90"/>
      <w:bookmarkStart w:id="5" w:name="n91"/>
      <w:bookmarkStart w:id="6" w:name="n92"/>
      <w:bookmarkStart w:id="7" w:name="n93"/>
      <w:bookmarkStart w:id="8" w:name="n94"/>
      <w:bookmarkStart w:id="9" w:name="n95"/>
      <w:bookmarkStart w:id="10" w:name="n96"/>
      <w:bookmarkStart w:id="11" w:name="n97"/>
      <w:bookmarkStart w:id="12" w:name="n1274"/>
      <w:bookmarkStart w:id="13" w:name="n100"/>
      <w:bookmarkStart w:id="14" w:name="n101"/>
      <w:bookmarkStart w:id="15" w:name="n103"/>
      <w:bookmarkStart w:id="16" w:name="n104"/>
      <w:bookmarkStart w:id="17" w:name="n105"/>
      <w:bookmarkStart w:id="18" w:name="n106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Місця для куріння та розведення багаття відводяться спеціальні місця та вони облаштовуються згідно з ДБН та вимогами що там зазначені.</w:t>
      </w:r>
    </w:p>
    <w:p w:rsidR="00F8733B" w:rsidRPr="0049338A" w:rsidRDefault="00F8733B" w:rsidP="00F8733B">
      <w:pPr>
        <w:shd w:val="clear" w:color="auto" w:fill="FFFFFF"/>
        <w:spacing w:after="150" w:line="360" w:lineRule="auto"/>
        <w:ind w:firstLine="360"/>
        <w:rPr>
          <w:rStyle w:val="a6"/>
          <w:rFonts w:ascii="Times New Roman" w:eastAsia="Times New Roman" w:hAnsi="Times New Roman" w:cs="Times New Roman"/>
          <w:sz w:val="28"/>
          <w:szCs w:val="28"/>
          <w:u w:color="333333"/>
        </w:rPr>
      </w:pPr>
      <w:bookmarkStart w:id="19" w:name="n109"/>
      <w:bookmarkEnd w:id="19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Куріння за межами спеціально відведених місць забороняється.</w:t>
      </w:r>
    </w:p>
    <w:p w:rsidR="00F8733B" w:rsidRPr="0049338A" w:rsidRDefault="00F8733B" w:rsidP="00F8733B">
      <w:pPr>
        <w:shd w:val="clear" w:color="auto" w:fill="FFFFFF"/>
        <w:spacing w:after="150" w:line="360" w:lineRule="auto"/>
        <w:ind w:firstLine="450"/>
        <w:rPr>
          <w:rStyle w:val="a6"/>
          <w:rFonts w:ascii="Times New Roman" w:hAnsi="Times New Roman"/>
          <w:sz w:val="28"/>
          <w:szCs w:val="28"/>
          <w:u w:color="333333"/>
        </w:rPr>
      </w:pPr>
      <w:bookmarkStart w:id="20" w:name="n110"/>
      <w:bookmarkStart w:id="21" w:name="n115"/>
      <w:bookmarkStart w:id="22" w:name="n117"/>
      <w:bookmarkStart w:id="23" w:name="n119"/>
      <w:bookmarkStart w:id="24" w:name="n120"/>
      <w:bookmarkStart w:id="25" w:name="n121"/>
      <w:bookmarkEnd w:id="20"/>
      <w:bookmarkEnd w:id="21"/>
      <w:bookmarkEnd w:id="22"/>
      <w:bookmarkEnd w:id="23"/>
      <w:bookmarkEnd w:id="24"/>
      <w:bookmarkEnd w:id="25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 xml:space="preserve">Увесь час </w:t>
      </w:r>
      <w:proofErr w:type="spellStart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експлотації</w:t>
      </w:r>
      <w:proofErr w:type="spellEnd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 xml:space="preserve"> будинку  треба підтримувати стан протипожежних елементів та техніки. </w:t>
      </w:r>
      <w:bookmarkStart w:id="26" w:name="n125"/>
      <w:bookmarkStart w:id="27" w:name="n126"/>
      <w:bookmarkStart w:id="28" w:name="n128"/>
      <w:bookmarkStart w:id="29" w:name="n129"/>
      <w:bookmarkEnd w:id="26"/>
      <w:bookmarkEnd w:id="27"/>
      <w:bookmarkEnd w:id="28"/>
      <w:bookmarkEnd w:id="29"/>
    </w:p>
    <w:p w:rsidR="00F8733B" w:rsidRPr="0049338A" w:rsidRDefault="00F8733B" w:rsidP="00F8733B">
      <w:pPr>
        <w:shd w:val="clear" w:color="auto" w:fill="FFFFFF"/>
        <w:spacing w:after="150" w:line="360" w:lineRule="auto"/>
        <w:ind w:firstLine="450"/>
        <w:rPr>
          <w:rStyle w:val="a6"/>
          <w:rFonts w:ascii="Times New Roman" w:eastAsia="Times New Roman" w:hAnsi="Times New Roman" w:cs="Times New Roman"/>
          <w:sz w:val="28"/>
          <w:szCs w:val="28"/>
          <w:u w:color="333333"/>
        </w:rPr>
      </w:pPr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 xml:space="preserve">Підвали і горища(якщо є </w:t>
      </w:r>
      <w:proofErr w:type="spellStart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внаявності</w:t>
      </w:r>
      <w:proofErr w:type="spellEnd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 xml:space="preserve">) </w:t>
      </w:r>
      <w:proofErr w:type="spellStart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повині</w:t>
      </w:r>
      <w:proofErr w:type="spellEnd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 xml:space="preserve"> відповідати нормам правил та зберігатись у чистоті. Та забороняється розміщення </w:t>
      </w:r>
      <w:proofErr w:type="spellStart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вибохо</w:t>
      </w:r>
      <w:proofErr w:type="spellEnd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 xml:space="preserve"> небезпечних речовин на </w:t>
      </w:r>
      <w:proofErr w:type="spellStart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ціх</w:t>
      </w:r>
      <w:proofErr w:type="spellEnd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 xml:space="preserve"> поверхах.</w:t>
      </w:r>
    </w:p>
    <w:p w:rsidR="00F8733B" w:rsidRPr="0049338A" w:rsidRDefault="00F8733B" w:rsidP="00F8733B">
      <w:pPr>
        <w:shd w:val="clear" w:color="auto" w:fill="FFFFFF"/>
        <w:spacing w:after="150" w:line="360" w:lineRule="auto"/>
        <w:ind w:firstLine="426"/>
        <w:rPr>
          <w:rStyle w:val="a6"/>
          <w:rFonts w:ascii="Times New Roman" w:hAnsi="Times New Roman"/>
          <w:sz w:val="28"/>
          <w:szCs w:val="28"/>
          <w:u w:color="333333"/>
        </w:rPr>
      </w:pPr>
      <w:bookmarkStart w:id="30" w:name="n135"/>
      <w:bookmarkStart w:id="31" w:name="n136"/>
      <w:bookmarkStart w:id="32" w:name="n137"/>
      <w:bookmarkStart w:id="33" w:name="n138"/>
      <w:bookmarkStart w:id="34" w:name="n1285"/>
      <w:bookmarkStart w:id="35" w:name="n142"/>
      <w:bookmarkStart w:id="36" w:name="n146"/>
      <w:bookmarkStart w:id="37" w:name="n148"/>
      <w:bookmarkStart w:id="38" w:name="n150"/>
      <w:bookmarkStart w:id="39" w:name="n151"/>
      <w:bookmarkStart w:id="40" w:name="n1286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 xml:space="preserve">Також будинок  має мати адресну табличку яка </w:t>
      </w:r>
      <w:proofErr w:type="spellStart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розміщюється</w:t>
      </w:r>
      <w:proofErr w:type="spellEnd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 xml:space="preserve"> на самій будівлі або на паркані перед будинком</w:t>
      </w:r>
    </w:p>
    <w:p w:rsidR="00F8733B" w:rsidRPr="0049338A" w:rsidRDefault="00F8733B" w:rsidP="00F8733B">
      <w:pPr>
        <w:shd w:val="clear" w:color="auto" w:fill="FFFFFF"/>
        <w:spacing w:after="150" w:line="360" w:lineRule="auto"/>
        <w:ind w:firstLine="450"/>
        <w:rPr>
          <w:rStyle w:val="a6"/>
          <w:rFonts w:ascii="Times New Roman" w:hAnsi="Times New Roman"/>
          <w:sz w:val="28"/>
          <w:szCs w:val="28"/>
          <w:u w:color="333333"/>
        </w:rPr>
      </w:pPr>
      <w:bookmarkStart w:id="41" w:name="n162"/>
      <w:bookmarkStart w:id="42" w:name="n1288"/>
      <w:bookmarkStart w:id="43" w:name="n1289"/>
      <w:bookmarkStart w:id="44" w:name="n165"/>
      <w:bookmarkStart w:id="45" w:name="n166"/>
      <w:bookmarkEnd w:id="41"/>
      <w:bookmarkEnd w:id="42"/>
      <w:bookmarkEnd w:id="43"/>
      <w:bookmarkEnd w:id="44"/>
      <w:bookmarkEnd w:id="45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lastRenderedPageBreak/>
        <w:t>Сходові марші і площадки повинні мати справні огорожі із поручнями, котрі не повинні зменшувати ширину сходових маршів і площадок.</w:t>
      </w:r>
      <w:bookmarkStart w:id="46" w:name="n1301"/>
      <w:bookmarkStart w:id="47" w:name="n171"/>
      <w:bookmarkEnd w:id="46"/>
      <w:bookmarkEnd w:id="47"/>
      <w:r w:rsidRPr="0049338A">
        <w:rPr>
          <w:rStyle w:val="a6"/>
          <w:rFonts w:ascii="Times New Roman" w:eastAsia="Times New Roman" w:hAnsi="Times New Roman" w:cs="Times New Roman"/>
          <w:sz w:val="28"/>
          <w:szCs w:val="28"/>
          <w:u w:color="333333"/>
        </w:rPr>
        <w:t xml:space="preserve"> </w:t>
      </w:r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Сходові клітки, внутрішні відкриті.</w:t>
      </w:r>
    </w:p>
    <w:p w:rsidR="00F8733B" w:rsidRPr="0049338A" w:rsidRDefault="00F8733B" w:rsidP="00F8733B">
      <w:pPr>
        <w:shd w:val="clear" w:color="auto" w:fill="FFFFFF"/>
        <w:spacing w:after="150" w:line="360" w:lineRule="auto"/>
        <w:ind w:firstLine="450"/>
        <w:rPr>
          <w:rStyle w:val="a6"/>
          <w:rFonts w:ascii="Times New Roman" w:hAnsi="Times New Roman"/>
          <w:sz w:val="28"/>
          <w:szCs w:val="28"/>
          <w:u w:color="333333"/>
        </w:rPr>
      </w:pPr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 xml:space="preserve">Більш детальніше за правилами та умовами можна звернутись до таких </w:t>
      </w:r>
      <w:proofErr w:type="spellStart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ДБНів</w:t>
      </w:r>
      <w:proofErr w:type="spellEnd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 xml:space="preserve"> :</w:t>
      </w:r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br/>
        <w:t>ДБН В.1.1-7-2002 «Пожежна безпека об’єктів будівництва»</w:t>
      </w:r>
    </w:p>
    <w:p w:rsidR="00F8733B" w:rsidRPr="0049338A" w:rsidRDefault="00F8733B" w:rsidP="00F8733B">
      <w:pPr>
        <w:shd w:val="clear" w:color="auto" w:fill="FFFFFF"/>
        <w:spacing w:after="150" w:line="360" w:lineRule="auto"/>
        <w:rPr>
          <w:rStyle w:val="a6"/>
          <w:rFonts w:ascii="Times New Roman" w:hAnsi="Times New Roman"/>
          <w:sz w:val="28"/>
          <w:szCs w:val="28"/>
          <w:u w:color="333333"/>
        </w:rPr>
      </w:pPr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ДБН В.2.2-9-2009 «Громадські будинки та споруди»</w:t>
      </w:r>
    </w:p>
    <w:p w:rsidR="00F8733B" w:rsidRPr="0049338A" w:rsidRDefault="00F8733B" w:rsidP="00F8733B">
      <w:pPr>
        <w:shd w:val="clear" w:color="auto" w:fill="FFFFFF"/>
        <w:spacing w:after="150" w:line="360" w:lineRule="auto"/>
        <w:rPr>
          <w:rStyle w:val="a6"/>
          <w:rFonts w:ascii="Times New Roman" w:hAnsi="Times New Roman"/>
          <w:sz w:val="28"/>
          <w:szCs w:val="28"/>
          <w:u w:color="333333"/>
        </w:rPr>
      </w:pPr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ДБН В.2.2-28:2010 «Будинки адміністративного та побутового призначення»</w:t>
      </w:r>
    </w:p>
    <w:p w:rsidR="00F8733B" w:rsidRPr="0049338A" w:rsidRDefault="00F8733B" w:rsidP="00F8733B">
      <w:pPr>
        <w:shd w:val="clear" w:color="auto" w:fill="FFFFFF"/>
        <w:spacing w:after="150" w:line="360" w:lineRule="auto"/>
        <w:rPr>
          <w:rStyle w:val="a6"/>
          <w:rFonts w:ascii="Times New Roman" w:eastAsia="Times New Roman" w:hAnsi="Times New Roman" w:cs="Times New Roman"/>
          <w:sz w:val="28"/>
          <w:szCs w:val="28"/>
          <w:u w:color="333333"/>
        </w:rPr>
      </w:pPr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 xml:space="preserve">ДБН В.2.2-16-2005 «Культурно-видовищні та </w:t>
      </w:r>
      <w:proofErr w:type="spellStart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>дозвіллєві</w:t>
      </w:r>
      <w:proofErr w:type="spellEnd"/>
      <w:r w:rsidRPr="0049338A">
        <w:rPr>
          <w:rStyle w:val="a6"/>
          <w:rFonts w:ascii="Times New Roman" w:hAnsi="Times New Roman"/>
          <w:sz w:val="28"/>
          <w:szCs w:val="28"/>
          <w:u w:color="333333"/>
        </w:rPr>
        <w:t xml:space="preserve"> заклади».</w:t>
      </w:r>
    </w:p>
    <w:p w:rsidR="00F8733B" w:rsidRDefault="00F8733B" w:rsidP="00F8733B">
      <w:pPr>
        <w:shd w:val="clear" w:color="auto" w:fill="FFFFFF"/>
        <w:spacing w:after="150" w:line="360" w:lineRule="auto"/>
        <w:ind w:firstLine="450"/>
        <w:rPr>
          <w:rStyle w:val="a6"/>
          <w:rFonts w:ascii="Times New Roman" w:eastAsia="Times New Roman" w:hAnsi="Times New Roman" w:cs="Times New Roman"/>
          <w:color w:val="333333"/>
          <w:sz w:val="28"/>
          <w:szCs w:val="28"/>
          <w:u w:color="333333"/>
        </w:rPr>
      </w:pPr>
      <w:bookmarkStart w:id="48" w:name="n1302"/>
      <w:bookmarkEnd w:id="48"/>
      <w:r>
        <w:rPr>
          <w:rStyle w:val="a6"/>
          <w:rFonts w:ascii="Times New Roman" w:hAnsi="Times New Roman"/>
          <w:color w:val="333333"/>
          <w:sz w:val="28"/>
          <w:szCs w:val="28"/>
          <w:u w:color="333333"/>
        </w:rPr>
        <w:t>.</w:t>
      </w:r>
    </w:p>
    <w:p w:rsidR="00F8733B" w:rsidRDefault="00F8733B" w:rsidP="00F8733B">
      <w:pPr>
        <w:spacing w:after="0" w:line="240" w:lineRule="auto"/>
        <w:rPr>
          <w:rStyle w:val="a6"/>
          <w:rFonts w:ascii="Times New Roman" w:hAnsi="Times New Roman"/>
          <w:b/>
          <w:bCs/>
          <w:sz w:val="28"/>
          <w:szCs w:val="28"/>
        </w:rPr>
      </w:pPr>
      <w:bookmarkStart w:id="49" w:name="n1303"/>
      <w:bookmarkStart w:id="50" w:name="n174"/>
      <w:bookmarkStart w:id="51" w:name="n175"/>
      <w:bookmarkStart w:id="52" w:name="n176"/>
      <w:bookmarkStart w:id="53" w:name="n177"/>
      <w:bookmarkStart w:id="54" w:name="n178"/>
      <w:bookmarkEnd w:id="49"/>
      <w:bookmarkEnd w:id="50"/>
      <w:bookmarkEnd w:id="51"/>
      <w:bookmarkEnd w:id="52"/>
      <w:bookmarkEnd w:id="53"/>
      <w:bookmarkEnd w:id="54"/>
      <w:r>
        <w:rPr>
          <w:rStyle w:val="a6"/>
          <w:rFonts w:ascii="Times New Roman" w:hAnsi="Times New Roman"/>
          <w:b/>
          <w:bCs/>
          <w:sz w:val="28"/>
          <w:szCs w:val="28"/>
        </w:rPr>
        <w:br w:type="page"/>
      </w:r>
    </w:p>
    <w:p w:rsidR="00F8733B" w:rsidRDefault="00F8733B" w:rsidP="00F8733B">
      <w:pPr>
        <w:spacing w:line="360" w:lineRule="auto"/>
        <w:ind w:left="360"/>
        <w:jc w:val="center"/>
        <w:rPr>
          <w:rStyle w:val="a6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6"/>
          <w:rFonts w:ascii="Times New Roman" w:hAnsi="Times New Roman"/>
          <w:b/>
          <w:bCs/>
          <w:sz w:val="28"/>
          <w:szCs w:val="28"/>
        </w:rPr>
        <w:lastRenderedPageBreak/>
        <w:t xml:space="preserve">Забезпечення пожежної безпеки об’єкту (опис застосування </w:t>
      </w:r>
      <w:proofErr w:type="spellStart"/>
      <w:r>
        <w:rPr>
          <w:rStyle w:val="a6"/>
          <w:rFonts w:ascii="Times New Roman" w:hAnsi="Times New Roman"/>
          <w:b/>
          <w:bCs/>
          <w:sz w:val="28"/>
          <w:szCs w:val="28"/>
        </w:rPr>
        <w:t>обладння</w:t>
      </w:r>
      <w:proofErr w:type="spellEnd"/>
      <w:r>
        <w:rPr>
          <w:rStyle w:val="a6"/>
          <w:rFonts w:ascii="Times New Roman" w:hAnsi="Times New Roman"/>
          <w:b/>
          <w:bCs/>
          <w:sz w:val="28"/>
          <w:szCs w:val="28"/>
        </w:rPr>
        <w:t>)</w:t>
      </w:r>
    </w:p>
    <w:p w:rsidR="00F8733B" w:rsidRDefault="00F8733B" w:rsidP="00F8733B">
      <w:pPr>
        <w:pStyle w:val="TableParagraph"/>
        <w:spacing w:before="156"/>
        <w:ind w:right="317" w:firstLine="567"/>
        <w:rPr>
          <w:rStyle w:val="a6"/>
          <w:sz w:val="28"/>
          <w:szCs w:val="28"/>
        </w:rPr>
      </w:pPr>
      <w:proofErr w:type="spellStart"/>
      <w:r>
        <w:rPr>
          <w:rStyle w:val="a6"/>
          <w:sz w:val="28"/>
          <w:szCs w:val="28"/>
        </w:rPr>
        <w:t>Евакуація</w:t>
      </w:r>
      <w:proofErr w:type="spellEnd"/>
      <w:r>
        <w:rPr>
          <w:rStyle w:val="a6"/>
          <w:sz w:val="28"/>
          <w:szCs w:val="28"/>
        </w:rPr>
        <w:t xml:space="preserve"> — </w:t>
      </w:r>
      <w:proofErr w:type="spellStart"/>
      <w:r>
        <w:rPr>
          <w:rStyle w:val="a6"/>
          <w:sz w:val="28"/>
          <w:szCs w:val="28"/>
        </w:rPr>
        <w:t>це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одночасне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переміщення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значної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кількості</w:t>
      </w:r>
      <w:proofErr w:type="spellEnd"/>
      <w:r>
        <w:rPr>
          <w:rStyle w:val="a6"/>
          <w:sz w:val="28"/>
          <w:szCs w:val="28"/>
        </w:rPr>
        <w:t xml:space="preserve"> людей в одному </w:t>
      </w:r>
      <w:proofErr w:type="spellStart"/>
      <w:r>
        <w:rPr>
          <w:rStyle w:val="a6"/>
          <w:sz w:val="28"/>
          <w:szCs w:val="28"/>
        </w:rPr>
        <w:t>напрямку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proofErr w:type="gramStart"/>
      <w:r>
        <w:rPr>
          <w:rStyle w:val="a6"/>
          <w:sz w:val="28"/>
          <w:szCs w:val="28"/>
        </w:rPr>
        <w:t>п</w:t>
      </w:r>
      <w:proofErr w:type="gramEnd"/>
      <w:r>
        <w:rPr>
          <w:rStyle w:val="a6"/>
          <w:sz w:val="28"/>
          <w:szCs w:val="28"/>
        </w:rPr>
        <w:t>ід</w:t>
      </w:r>
      <w:proofErr w:type="spellEnd"/>
      <w:r>
        <w:rPr>
          <w:rStyle w:val="a6"/>
          <w:sz w:val="28"/>
          <w:szCs w:val="28"/>
        </w:rPr>
        <w:t xml:space="preserve"> час </w:t>
      </w:r>
      <w:proofErr w:type="spellStart"/>
      <w:r>
        <w:rPr>
          <w:rStyle w:val="a6"/>
          <w:sz w:val="28"/>
          <w:szCs w:val="28"/>
        </w:rPr>
        <w:t>виникнення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пожежі</w:t>
      </w:r>
      <w:proofErr w:type="spellEnd"/>
      <w:r>
        <w:rPr>
          <w:rStyle w:val="a6"/>
          <w:sz w:val="28"/>
          <w:szCs w:val="28"/>
        </w:rPr>
        <w:t xml:space="preserve"> у </w:t>
      </w:r>
      <w:proofErr w:type="spellStart"/>
      <w:r>
        <w:rPr>
          <w:rStyle w:val="a6"/>
          <w:sz w:val="28"/>
          <w:szCs w:val="28"/>
        </w:rPr>
        <w:t>приміщенні</w:t>
      </w:r>
      <w:proofErr w:type="spellEnd"/>
      <w:r>
        <w:rPr>
          <w:rStyle w:val="a6"/>
          <w:sz w:val="28"/>
          <w:szCs w:val="28"/>
        </w:rPr>
        <w:t xml:space="preserve">, а </w:t>
      </w:r>
      <w:proofErr w:type="spellStart"/>
      <w:r>
        <w:rPr>
          <w:rStyle w:val="a6"/>
          <w:sz w:val="28"/>
          <w:szCs w:val="28"/>
        </w:rPr>
        <w:t>також</w:t>
      </w:r>
      <w:proofErr w:type="spellEnd"/>
      <w:r>
        <w:rPr>
          <w:rStyle w:val="a6"/>
          <w:sz w:val="28"/>
          <w:szCs w:val="28"/>
        </w:rPr>
        <w:t xml:space="preserve"> при </w:t>
      </w:r>
      <w:proofErr w:type="spellStart"/>
      <w:r>
        <w:rPr>
          <w:rStyle w:val="a6"/>
          <w:sz w:val="28"/>
          <w:szCs w:val="28"/>
        </w:rPr>
        <w:t>аваріях</w:t>
      </w:r>
      <w:proofErr w:type="spellEnd"/>
      <w:r>
        <w:rPr>
          <w:rStyle w:val="a6"/>
          <w:sz w:val="28"/>
          <w:szCs w:val="28"/>
        </w:rPr>
        <w:t xml:space="preserve">. </w:t>
      </w:r>
      <w:proofErr w:type="spellStart"/>
      <w:r>
        <w:rPr>
          <w:rStyle w:val="a6"/>
          <w:sz w:val="28"/>
          <w:szCs w:val="28"/>
        </w:rPr>
        <w:t>Від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правильної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організації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евакуації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і</w:t>
      </w:r>
      <w:proofErr w:type="spellEnd"/>
      <w:r>
        <w:rPr>
          <w:rStyle w:val="a6"/>
          <w:sz w:val="28"/>
          <w:szCs w:val="28"/>
        </w:rPr>
        <w:t xml:space="preserve"> стану </w:t>
      </w:r>
      <w:proofErr w:type="spellStart"/>
      <w:r>
        <w:rPr>
          <w:rStyle w:val="a6"/>
          <w:sz w:val="28"/>
          <w:szCs w:val="28"/>
        </w:rPr>
        <w:t>комунікацій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приміщень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залежить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збереження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життя</w:t>
      </w:r>
      <w:proofErr w:type="spellEnd"/>
      <w:r>
        <w:rPr>
          <w:rStyle w:val="a6"/>
          <w:sz w:val="28"/>
          <w:szCs w:val="28"/>
        </w:rPr>
        <w:t xml:space="preserve"> людей.</w:t>
      </w:r>
    </w:p>
    <w:p w:rsidR="00F8733B" w:rsidRDefault="00F8733B" w:rsidP="00F8733B">
      <w:pPr>
        <w:pStyle w:val="TableParagraph"/>
        <w:ind w:right="316" w:firstLine="567"/>
        <w:rPr>
          <w:rStyle w:val="a6"/>
          <w:sz w:val="28"/>
          <w:szCs w:val="28"/>
        </w:rPr>
      </w:pPr>
      <w:proofErr w:type="spellStart"/>
      <w:r>
        <w:rPr>
          <w:rStyle w:val="a6"/>
          <w:sz w:val="28"/>
          <w:szCs w:val="28"/>
        </w:rPr>
        <w:t>Показником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ефективності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евакуації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є</w:t>
      </w:r>
      <w:proofErr w:type="spellEnd"/>
      <w:r>
        <w:rPr>
          <w:rStyle w:val="a6"/>
          <w:sz w:val="28"/>
          <w:szCs w:val="28"/>
        </w:rPr>
        <w:t xml:space="preserve"> час, </w:t>
      </w:r>
      <w:proofErr w:type="spellStart"/>
      <w:r>
        <w:rPr>
          <w:rStyle w:val="a6"/>
          <w:sz w:val="28"/>
          <w:szCs w:val="28"/>
        </w:rPr>
        <w:t>протягом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якого</w:t>
      </w:r>
      <w:proofErr w:type="spellEnd"/>
      <w:r>
        <w:rPr>
          <w:rStyle w:val="a6"/>
          <w:sz w:val="28"/>
          <w:szCs w:val="28"/>
        </w:rPr>
        <w:t xml:space="preserve"> люди мо-жуть у </w:t>
      </w:r>
      <w:proofErr w:type="spellStart"/>
      <w:r>
        <w:rPr>
          <w:rStyle w:val="a6"/>
          <w:sz w:val="28"/>
          <w:szCs w:val="28"/>
        </w:rPr>
        <w:t>разі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необхідності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залишити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окремі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приміщення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і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буді</w:t>
      </w:r>
      <w:proofErr w:type="gramStart"/>
      <w:r>
        <w:rPr>
          <w:rStyle w:val="a6"/>
          <w:sz w:val="28"/>
          <w:szCs w:val="28"/>
        </w:rPr>
        <w:t>вл</w:t>
      </w:r>
      <w:proofErr w:type="gramEnd"/>
      <w:r>
        <w:rPr>
          <w:rStyle w:val="a6"/>
          <w:sz w:val="28"/>
          <w:szCs w:val="28"/>
        </w:rPr>
        <w:t>і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чи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споруди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взагалі</w:t>
      </w:r>
      <w:proofErr w:type="spellEnd"/>
      <w:r>
        <w:rPr>
          <w:rStyle w:val="a6"/>
          <w:sz w:val="28"/>
          <w:szCs w:val="28"/>
        </w:rPr>
        <w:t xml:space="preserve">. </w:t>
      </w:r>
      <w:proofErr w:type="spellStart"/>
      <w:r>
        <w:rPr>
          <w:rStyle w:val="a6"/>
          <w:sz w:val="28"/>
          <w:szCs w:val="28"/>
        </w:rPr>
        <w:t>Безпека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евакуації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досягається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тоді</w:t>
      </w:r>
      <w:proofErr w:type="spellEnd"/>
      <w:r>
        <w:rPr>
          <w:rStyle w:val="a6"/>
          <w:sz w:val="28"/>
          <w:szCs w:val="28"/>
        </w:rPr>
        <w:t xml:space="preserve">, коли час </w:t>
      </w:r>
      <w:proofErr w:type="spellStart"/>
      <w:r>
        <w:rPr>
          <w:rStyle w:val="a6"/>
          <w:sz w:val="28"/>
          <w:szCs w:val="28"/>
        </w:rPr>
        <w:t>евакуації</w:t>
      </w:r>
      <w:proofErr w:type="spellEnd"/>
      <w:r>
        <w:rPr>
          <w:rStyle w:val="a6"/>
          <w:sz w:val="28"/>
          <w:szCs w:val="28"/>
        </w:rPr>
        <w:t xml:space="preserve"> не </w:t>
      </w:r>
      <w:proofErr w:type="spellStart"/>
      <w:r>
        <w:rPr>
          <w:rStyle w:val="a6"/>
          <w:sz w:val="28"/>
          <w:szCs w:val="28"/>
        </w:rPr>
        <w:t>перевищує</w:t>
      </w:r>
      <w:proofErr w:type="spellEnd"/>
      <w:r>
        <w:rPr>
          <w:rStyle w:val="a6"/>
          <w:sz w:val="28"/>
          <w:szCs w:val="28"/>
        </w:rPr>
        <w:t xml:space="preserve"> часу </w:t>
      </w:r>
      <w:proofErr w:type="spellStart"/>
      <w:r>
        <w:rPr>
          <w:rStyle w:val="a6"/>
          <w:sz w:val="28"/>
          <w:szCs w:val="28"/>
        </w:rPr>
        <w:t>настання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критичної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фази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розвитку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пожежі</w:t>
      </w:r>
      <w:proofErr w:type="spellEnd"/>
      <w:r>
        <w:rPr>
          <w:rStyle w:val="a6"/>
          <w:sz w:val="28"/>
          <w:szCs w:val="28"/>
        </w:rPr>
        <w:t xml:space="preserve"> (</w:t>
      </w:r>
      <w:proofErr w:type="spellStart"/>
      <w:r>
        <w:rPr>
          <w:rStyle w:val="a6"/>
          <w:sz w:val="28"/>
          <w:szCs w:val="28"/>
        </w:rPr>
        <w:t>критичних</w:t>
      </w:r>
      <w:proofErr w:type="spellEnd"/>
      <w:r>
        <w:rPr>
          <w:rStyle w:val="a6"/>
          <w:sz w:val="28"/>
          <w:szCs w:val="28"/>
        </w:rPr>
        <w:t xml:space="preserve"> температур, </w:t>
      </w:r>
      <w:proofErr w:type="spellStart"/>
      <w:r>
        <w:rPr>
          <w:rStyle w:val="a6"/>
          <w:sz w:val="28"/>
          <w:szCs w:val="28"/>
        </w:rPr>
        <w:t>концентрацій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кисню</w:t>
      </w:r>
      <w:proofErr w:type="spellEnd"/>
      <w:r>
        <w:rPr>
          <w:rStyle w:val="a6"/>
          <w:sz w:val="28"/>
          <w:szCs w:val="28"/>
        </w:rPr>
        <w:t xml:space="preserve">, </w:t>
      </w:r>
      <w:proofErr w:type="spellStart"/>
      <w:r>
        <w:rPr>
          <w:rStyle w:val="a6"/>
          <w:sz w:val="28"/>
          <w:szCs w:val="28"/>
        </w:rPr>
        <w:t>диму</w:t>
      </w:r>
      <w:proofErr w:type="spellEnd"/>
      <w:r>
        <w:rPr>
          <w:rStyle w:val="a6"/>
          <w:sz w:val="28"/>
          <w:szCs w:val="28"/>
        </w:rPr>
        <w:t xml:space="preserve"> та </w:t>
      </w:r>
      <w:proofErr w:type="spellStart"/>
      <w:r>
        <w:rPr>
          <w:rStyle w:val="a6"/>
          <w:sz w:val="28"/>
          <w:szCs w:val="28"/>
        </w:rPr>
        <w:t>ін</w:t>
      </w:r>
      <w:proofErr w:type="spellEnd"/>
      <w:r>
        <w:rPr>
          <w:rStyle w:val="a6"/>
          <w:sz w:val="28"/>
          <w:szCs w:val="28"/>
        </w:rPr>
        <w:t>.).</w:t>
      </w:r>
    </w:p>
    <w:p w:rsidR="00F8733B" w:rsidRDefault="00F8733B" w:rsidP="00F8733B">
      <w:pPr>
        <w:pStyle w:val="TableParagraph"/>
        <w:ind w:right="311" w:firstLine="567"/>
        <w:rPr>
          <w:rStyle w:val="a6"/>
          <w:sz w:val="28"/>
          <w:szCs w:val="28"/>
        </w:rPr>
      </w:pPr>
      <w:r>
        <w:rPr>
          <w:rStyle w:val="a6"/>
          <w:sz w:val="28"/>
          <w:szCs w:val="28"/>
        </w:rPr>
        <w:t xml:space="preserve">Шляхи </w:t>
      </w:r>
      <w:proofErr w:type="spellStart"/>
      <w:r>
        <w:rPr>
          <w:rStyle w:val="a6"/>
          <w:sz w:val="28"/>
          <w:szCs w:val="28"/>
        </w:rPr>
        <w:t>евакуації</w:t>
      </w:r>
      <w:proofErr w:type="spellEnd"/>
      <w:r>
        <w:rPr>
          <w:rStyle w:val="a6"/>
          <w:sz w:val="28"/>
          <w:szCs w:val="28"/>
        </w:rPr>
        <w:t xml:space="preserve"> (проходи, </w:t>
      </w:r>
      <w:proofErr w:type="spellStart"/>
      <w:r>
        <w:rPr>
          <w:rStyle w:val="a6"/>
          <w:sz w:val="28"/>
          <w:szCs w:val="28"/>
        </w:rPr>
        <w:t>коридори</w:t>
      </w:r>
      <w:proofErr w:type="spellEnd"/>
      <w:r>
        <w:rPr>
          <w:rStyle w:val="a6"/>
          <w:sz w:val="28"/>
          <w:szCs w:val="28"/>
        </w:rPr>
        <w:t xml:space="preserve">) </w:t>
      </w:r>
      <w:proofErr w:type="spellStart"/>
      <w:r>
        <w:rPr>
          <w:rStyle w:val="a6"/>
          <w:sz w:val="28"/>
          <w:szCs w:val="28"/>
        </w:rPr>
        <w:t>повніші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мати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proofErr w:type="gramStart"/>
      <w:r>
        <w:rPr>
          <w:rStyle w:val="a6"/>
          <w:sz w:val="28"/>
          <w:szCs w:val="28"/>
        </w:rPr>
        <w:t>р</w:t>
      </w:r>
      <w:proofErr w:type="gramEnd"/>
      <w:r>
        <w:rPr>
          <w:rStyle w:val="a6"/>
          <w:sz w:val="28"/>
          <w:szCs w:val="28"/>
        </w:rPr>
        <w:t>івні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вертикальні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огороджувальпі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конструкції</w:t>
      </w:r>
      <w:proofErr w:type="spellEnd"/>
      <w:r>
        <w:rPr>
          <w:rStyle w:val="a6"/>
          <w:sz w:val="28"/>
          <w:szCs w:val="28"/>
        </w:rPr>
        <w:t xml:space="preserve"> без </w:t>
      </w:r>
      <w:proofErr w:type="spellStart"/>
      <w:r>
        <w:rPr>
          <w:rStyle w:val="a6"/>
          <w:sz w:val="28"/>
          <w:szCs w:val="28"/>
        </w:rPr>
        <w:t>будь-яких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виступів</w:t>
      </w:r>
      <w:proofErr w:type="spellEnd"/>
      <w:r>
        <w:rPr>
          <w:rStyle w:val="a6"/>
          <w:sz w:val="28"/>
          <w:szCs w:val="28"/>
        </w:rPr>
        <w:t xml:space="preserve">, </w:t>
      </w:r>
      <w:proofErr w:type="spellStart"/>
      <w:r>
        <w:rPr>
          <w:rStyle w:val="a6"/>
          <w:sz w:val="28"/>
          <w:szCs w:val="28"/>
        </w:rPr>
        <w:t>що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звужують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виходи</w:t>
      </w:r>
      <w:proofErr w:type="spellEnd"/>
      <w:r>
        <w:rPr>
          <w:rStyle w:val="a6"/>
          <w:sz w:val="28"/>
          <w:szCs w:val="28"/>
        </w:rPr>
        <w:t xml:space="preserve"> по </w:t>
      </w:r>
      <w:proofErr w:type="spellStart"/>
      <w:r>
        <w:rPr>
          <w:rStyle w:val="a6"/>
          <w:sz w:val="28"/>
          <w:szCs w:val="28"/>
        </w:rPr>
        <w:t>ширині</w:t>
      </w:r>
      <w:proofErr w:type="spellEnd"/>
      <w:r>
        <w:rPr>
          <w:rStyle w:val="a6"/>
          <w:sz w:val="28"/>
          <w:szCs w:val="28"/>
        </w:rPr>
        <w:t xml:space="preserve">; </w:t>
      </w:r>
      <w:proofErr w:type="spellStart"/>
      <w:r>
        <w:rPr>
          <w:rStyle w:val="a6"/>
          <w:sz w:val="28"/>
          <w:szCs w:val="28"/>
        </w:rPr>
        <w:t>природне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освітлення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або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штучне</w:t>
      </w:r>
      <w:proofErr w:type="spellEnd"/>
      <w:r>
        <w:rPr>
          <w:rStyle w:val="a6"/>
          <w:sz w:val="28"/>
          <w:szCs w:val="28"/>
        </w:rPr>
        <w:t xml:space="preserve">, </w:t>
      </w:r>
      <w:proofErr w:type="spellStart"/>
      <w:r>
        <w:rPr>
          <w:rStyle w:val="a6"/>
          <w:sz w:val="28"/>
          <w:szCs w:val="28"/>
        </w:rPr>
        <w:t>що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працює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від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звичайної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електромережі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або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від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аварійної</w:t>
      </w:r>
      <w:proofErr w:type="spellEnd"/>
      <w:r>
        <w:rPr>
          <w:rStyle w:val="a6"/>
          <w:sz w:val="28"/>
          <w:szCs w:val="28"/>
        </w:rPr>
        <w:t xml:space="preserve">. </w:t>
      </w:r>
      <w:proofErr w:type="spellStart"/>
      <w:r>
        <w:rPr>
          <w:rStyle w:val="a6"/>
          <w:sz w:val="28"/>
          <w:szCs w:val="28"/>
        </w:rPr>
        <w:t>Мінімальна</w:t>
      </w:r>
      <w:proofErr w:type="spellEnd"/>
      <w:r>
        <w:rPr>
          <w:rStyle w:val="a6"/>
          <w:sz w:val="28"/>
          <w:szCs w:val="28"/>
        </w:rPr>
        <w:t xml:space="preserve"> ширина проходу </w:t>
      </w:r>
      <w:proofErr w:type="spellStart"/>
      <w:r>
        <w:rPr>
          <w:rStyle w:val="a6"/>
          <w:sz w:val="28"/>
          <w:szCs w:val="28"/>
        </w:rPr>
        <w:t>має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становити</w:t>
      </w:r>
      <w:proofErr w:type="spellEnd"/>
      <w:r>
        <w:rPr>
          <w:rStyle w:val="a6"/>
          <w:sz w:val="28"/>
          <w:szCs w:val="28"/>
        </w:rPr>
        <w:t xml:space="preserve"> не </w:t>
      </w:r>
      <w:proofErr w:type="spellStart"/>
      <w:r>
        <w:rPr>
          <w:rStyle w:val="a6"/>
          <w:sz w:val="28"/>
          <w:szCs w:val="28"/>
        </w:rPr>
        <w:t>менше</w:t>
      </w:r>
      <w:proofErr w:type="spellEnd"/>
      <w:r>
        <w:rPr>
          <w:rStyle w:val="a6"/>
          <w:sz w:val="28"/>
          <w:szCs w:val="28"/>
        </w:rPr>
        <w:t xml:space="preserve"> 1 м, а </w:t>
      </w:r>
      <w:proofErr w:type="spellStart"/>
      <w:r>
        <w:rPr>
          <w:rStyle w:val="a6"/>
          <w:sz w:val="28"/>
          <w:szCs w:val="28"/>
        </w:rPr>
        <w:t>висота</w:t>
      </w:r>
      <w:proofErr w:type="spellEnd"/>
      <w:r>
        <w:rPr>
          <w:rStyle w:val="a6"/>
          <w:sz w:val="28"/>
          <w:szCs w:val="28"/>
        </w:rPr>
        <w:t xml:space="preserve"> 2 м. </w:t>
      </w:r>
      <w:proofErr w:type="spellStart"/>
      <w:r>
        <w:rPr>
          <w:rStyle w:val="a6"/>
          <w:sz w:val="28"/>
          <w:szCs w:val="28"/>
        </w:rPr>
        <w:t>Двері</w:t>
      </w:r>
      <w:proofErr w:type="spellEnd"/>
      <w:r>
        <w:rPr>
          <w:rStyle w:val="a6"/>
          <w:sz w:val="28"/>
          <w:szCs w:val="28"/>
        </w:rPr>
        <w:t xml:space="preserve"> на шляхах </w:t>
      </w:r>
      <w:proofErr w:type="spellStart"/>
      <w:r>
        <w:rPr>
          <w:rStyle w:val="a6"/>
          <w:sz w:val="28"/>
          <w:szCs w:val="28"/>
        </w:rPr>
        <w:t>евакуації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пови-нні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відчинятися</w:t>
      </w:r>
      <w:proofErr w:type="spellEnd"/>
      <w:r>
        <w:rPr>
          <w:rStyle w:val="a6"/>
          <w:sz w:val="28"/>
          <w:szCs w:val="28"/>
        </w:rPr>
        <w:t xml:space="preserve">, як правило, у </w:t>
      </w:r>
      <w:proofErr w:type="spellStart"/>
      <w:r>
        <w:rPr>
          <w:rStyle w:val="a6"/>
          <w:sz w:val="28"/>
          <w:szCs w:val="28"/>
        </w:rPr>
        <w:t>напрямку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виходу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з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будівлі</w:t>
      </w:r>
      <w:proofErr w:type="spellEnd"/>
      <w:r>
        <w:rPr>
          <w:rStyle w:val="a6"/>
          <w:sz w:val="28"/>
          <w:szCs w:val="28"/>
        </w:rPr>
        <w:t>.</w:t>
      </w:r>
    </w:p>
    <w:p w:rsidR="00F8733B" w:rsidRDefault="00F8733B" w:rsidP="00F8733B">
      <w:pPr>
        <w:pStyle w:val="TableParagraph"/>
        <w:ind w:right="313"/>
        <w:rPr>
          <w:rStyle w:val="a6"/>
          <w:sz w:val="28"/>
          <w:szCs w:val="28"/>
        </w:rPr>
      </w:pPr>
    </w:p>
    <w:p w:rsidR="00F8733B" w:rsidRDefault="00F8733B" w:rsidP="00F8733B">
      <w:pPr>
        <w:spacing w:after="0"/>
        <w:ind w:firstLine="720"/>
        <w:jc w:val="both"/>
        <w:rPr>
          <w:rStyle w:val="a6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6"/>
          <w:rFonts w:ascii="Times New Roman" w:hAnsi="Times New Roman"/>
          <w:b/>
          <w:bCs/>
          <w:sz w:val="28"/>
          <w:szCs w:val="28"/>
        </w:rPr>
        <w:t>Проектування системи оповіщення (СО) про пожежу та управління евакуацією людей</w:t>
      </w:r>
    </w:p>
    <w:p w:rsidR="00F8733B" w:rsidRDefault="00F8733B" w:rsidP="00F8733B">
      <w:pPr>
        <w:spacing w:after="0"/>
        <w:ind w:firstLine="720"/>
        <w:jc w:val="both"/>
        <w:rPr>
          <w:rStyle w:val="a6"/>
          <w:rFonts w:ascii="Times New Roman" w:eastAsia="Times New Roman" w:hAnsi="Times New Roman" w:cs="Times New Roman"/>
          <w:sz w:val="28"/>
          <w:szCs w:val="28"/>
        </w:rPr>
      </w:pPr>
    </w:p>
    <w:p w:rsidR="00F8733B" w:rsidRDefault="00F8733B" w:rsidP="00F8733B">
      <w:pPr>
        <w:spacing w:after="0"/>
        <w:ind w:firstLine="720"/>
        <w:jc w:val="both"/>
        <w:rPr>
          <w:rStyle w:val="Hyperlink0"/>
          <w:rFonts w:eastAsia="Arial Unicode MS"/>
        </w:rPr>
      </w:pPr>
      <w:r>
        <w:rPr>
          <w:rStyle w:val="Hyperlink0"/>
          <w:rFonts w:eastAsia="Arial Unicode MS"/>
        </w:rPr>
        <w:t xml:space="preserve">Система оповіщення (далі – СО) про пожежу та управління </w:t>
      </w:r>
      <w:proofErr w:type="spellStart"/>
      <w:r>
        <w:rPr>
          <w:rStyle w:val="Hyperlink0"/>
          <w:rFonts w:eastAsia="Arial Unicode MS"/>
        </w:rPr>
        <w:t>евакуюванням</w:t>
      </w:r>
      <w:proofErr w:type="spellEnd"/>
      <w:r>
        <w:rPr>
          <w:rStyle w:val="Hyperlink0"/>
          <w:rFonts w:eastAsia="Arial Unicode MS"/>
        </w:rPr>
        <w:t xml:space="preserve"> людей призначена для оповіщення людей, що перебувають в будинку, про виникнення пожежі з метою створення умов для їх своєчасного </w:t>
      </w:r>
      <w:proofErr w:type="spellStart"/>
      <w:r>
        <w:rPr>
          <w:rStyle w:val="Hyperlink0"/>
          <w:rFonts w:eastAsia="Arial Unicode MS"/>
        </w:rPr>
        <w:t>евакуювання</w:t>
      </w:r>
      <w:proofErr w:type="spellEnd"/>
      <w:r>
        <w:rPr>
          <w:rStyle w:val="Hyperlink0"/>
          <w:rFonts w:eastAsia="Arial Unicode MS"/>
        </w:rPr>
        <w:t>.</w:t>
      </w:r>
    </w:p>
    <w:p w:rsidR="00F8733B" w:rsidRDefault="00F8733B" w:rsidP="00F8733B">
      <w:pPr>
        <w:spacing w:after="0"/>
        <w:ind w:firstLine="720"/>
        <w:jc w:val="both"/>
        <w:rPr>
          <w:rStyle w:val="Hyperlink0"/>
          <w:rFonts w:eastAsia="Arial Unicode MS"/>
        </w:rPr>
      </w:pPr>
      <w:r>
        <w:rPr>
          <w:rStyle w:val="Hyperlink0"/>
          <w:rFonts w:eastAsia="Arial Unicode MS"/>
        </w:rPr>
        <w:t xml:space="preserve">Обґрунтування вибору СО виконується згідно ДБН В.2.5-56:2014. «Системи протипожежного захисту» </w:t>
      </w:r>
    </w:p>
    <w:p w:rsidR="00F8733B" w:rsidRDefault="00F8733B" w:rsidP="00F8733B">
      <w:pPr>
        <w:spacing w:after="0" w:line="240" w:lineRule="auto"/>
        <w:rPr>
          <w:rStyle w:val="Hyperlink0"/>
          <w:rFonts w:eastAsia="Arial Unicode MS"/>
        </w:rPr>
      </w:pPr>
      <w:r>
        <w:rPr>
          <w:rStyle w:val="Hyperlink0"/>
          <w:rFonts w:eastAsia="Arial Unicode MS"/>
        </w:rPr>
        <w:br w:type="page"/>
      </w:r>
    </w:p>
    <w:p w:rsidR="00F8733B" w:rsidRPr="00ED1104" w:rsidRDefault="00F8733B" w:rsidP="00F8733B">
      <w:pPr>
        <w:spacing w:after="0" w:line="360" w:lineRule="auto"/>
        <w:ind w:firstLine="709"/>
        <w:jc w:val="both"/>
        <w:rPr>
          <w:rStyle w:val="Hyperlink0"/>
          <w:rFonts w:eastAsia="Arial Unicode MS"/>
        </w:rPr>
      </w:pPr>
      <w:r>
        <w:rPr>
          <w:rStyle w:val="Hyperlink0"/>
          <w:rFonts w:eastAsia="Arial Unicode MS"/>
        </w:rPr>
        <w:lastRenderedPageBreak/>
        <w:t xml:space="preserve">Таблиця 1– Характеристика різних типів систем оповіщення </w:t>
      </w:r>
    </w:p>
    <w:tbl>
      <w:tblPr>
        <w:tblStyle w:val="TableNormal"/>
        <w:tblW w:w="9463" w:type="dxa"/>
        <w:tblInd w:w="11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Look w:val="04A0"/>
      </w:tblPr>
      <w:tblGrid>
        <w:gridCol w:w="4029"/>
        <w:gridCol w:w="1087"/>
        <w:gridCol w:w="1087"/>
        <w:gridCol w:w="1085"/>
        <w:gridCol w:w="1087"/>
        <w:gridCol w:w="1088"/>
      </w:tblGrid>
      <w:tr w:rsidR="00F8733B" w:rsidTr="00C051F0">
        <w:trPr>
          <w:trHeight w:val="300"/>
        </w:trPr>
        <w:tc>
          <w:tcPr>
            <w:tcW w:w="40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>
            <w:pPr>
              <w:jc w:val="center"/>
            </w:pPr>
            <w:r>
              <w:rPr>
                <w:rStyle w:val="a6"/>
                <w:i/>
                <w:iCs/>
                <w:sz w:val="24"/>
                <w:szCs w:val="24"/>
              </w:rPr>
              <w:t xml:space="preserve">Характеристики систем </w:t>
            </w:r>
            <w:proofErr w:type="spellStart"/>
            <w:r>
              <w:rPr>
                <w:rStyle w:val="a6"/>
                <w:i/>
                <w:iCs/>
                <w:sz w:val="24"/>
                <w:szCs w:val="24"/>
              </w:rPr>
              <w:t>оповіщення</w:t>
            </w:r>
            <w:proofErr w:type="spellEnd"/>
            <w:r>
              <w:rPr>
                <w:rStyle w:val="a6"/>
                <w:i/>
                <w:iCs/>
                <w:sz w:val="24"/>
                <w:szCs w:val="24"/>
              </w:rPr>
              <w:t xml:space="preserve"> про </w:t>
            </w:r>
            <w:proofErr w:type="spellStart"/>
            <w:r>
              <w:rPr>
                <w:rStyle w:val="a6"/>
                <w:i/>
                <w:iCs/>
                <w:sz w:val="24"/>
                <w:szCs w:val="24"/>
              </w:rPr>
              <w:t>пожежу</w:t>
            </w:r>
            <w:proofErr w:type="spellEnd"/>
          </w:p>
        </w:tc>
        <w:tc>
          <w:tcPr>
            <w:tcW w:w="543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>
            <w:pPr>
              <w:jc w:val="center"/>
            </w:pPr>
            <w:proofErr w:type="spellStart"/>
            <w:r>
              <w:rPr>
                <w:rStyle w:val="a6"/>
                <w:i/>
                <w:iCs/>
                <w:sz w:val="24"/>
                <w:szCs w:val="24"/>
              </w:rPr>
              <w:t>Наявність</w:t>
            </w:r>
            <w:proofErr w:type="spellEnd"/>
            <w:r>
              <w:rPr>
                <w:rStyle w:val="a6"/>
                <w:i/>
                <w:iCs/>
                <w:sz w:val="24"/>
                <w:szCs w:val="24"/>
              </w:rPr>
              <w:t xml:space="preserve"> характеристик </w:t>
            </w:r>
            <w:proofErr w:type="gramStart"/>
            <w:r>
              <w:rPr>
                <w:rStyle w:val="a6"/>
                <w:i/>
                <w:iCs/>
                <w:sz w:val="24"/>
                <w:szCs w:val="24"/>
              </w:rPr>
              <w:t>у</w:t>
            </w:r>
            <w:proofErr w:type="gramEnd"/>
            <w:r>
              <w:rPr>
                <w:rStyle w:val="a6"/>
                <w:i/>
                <w:iCs/>
                <w:sz w:val="24"/>
                <w:szCs w:val="24"/>
              </w:rPr>
              <w:t xml:space="preserve"> системах </w:t>
            </w:r>
            <w:proofErr w:type="spellStart"/>
            <w:r>
              <w:rPr>
                <w:rStyle w:val="a6"/>
                <w:i/>
                <w:iCs/>
                <w:sz w:val="24"/>
                <w:szCs w:val="24"/>
              </w:rPr>
              <w:t>оповіщення</w:t>
            </w:r>
            <w:proofErr w:type="spellEnd"/>
          </w:p>
        </w:tc>
      </w:tr>
      <w:tr w:rsidR="00F8733B" w:rsidTr="00C051F0">
        <w:trPr>
          <w:trHeight w:val="300"/>
        </w:trPr>
        <w:tc>
          <w:tcPr>
            <w:tcW w:w="40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8733B" w:rsidRDefault="00F8733B" w:rsidP="00C051F0"/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>
            <w:pPr>
              <w:jc w:val="center"/>
            </w:pPr>
            <w:r>
              <w:rPr>
                <w:rStyle w:val="a6"/>
                <w:i/>
                <w:iCs/>
                <w:sz w:val="24"/>
                <w:szCs w:val="24"/>
              </w:rPr>
              <w:t>СО-1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>
            <w:pPr>
              <w:jc w:val="center"/>
            </w:pPr>
            <w:r>
              <w:rPr>
                <w:rStyle w:val="a6"/>
                <w:i/>
                <w:iCs/>
                <w:sz w:val="24"/>
                <w:szCs w:val="24"/>
              </w:rPr>
              <w:t>СО-2</w:t>
            </w:r>
          </w:p>
        </w:tc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>
            <w:pPr>
              <w:jc w:val="center"/>
            </w:pPr>
            <w:r>
              <w:rPr>
                <w:rStyle w:val="a6"/>
                <w:i/>
                <w:iCs/>
                <w:sz w:val="24"/>
                <w:szCs w:val="24"/>
              </w:rPr>
              <w:t>СО-3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>
            <w:pPr>
              <w:jc w:val="center"/>
            </w:pPr>
            <w:r>
              <w:rPr>
                <w:rStyle w:val="a6"/>
                <w:i/>
                <w:iCs/>
                <w:sz w:val="24"/>
                <w:szCs w:val="24"/>
              </w:rPr>
              <w:t>СО-4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>
            <w:pPr>
              <w:jc w:val="center"/>
            </w:pPr>
            <w:r>
              <w:rPr>
                <w:rStyle w:val="a6"/>
                <w:i/>
                <w:iCs/>
                <w:sz w:val="24"/>
                <w:szCs w:val="24"/>
              </w:rPr>
              <w:t>СО-5</w:t>
            </w:r>
          </w:p>
        </w:tc>
      </w:tr>
      <w:tr w:rsidR="00F8733B" w:rsidTr="00C051F0">
        <w:trPr>
          <w:trHeight w:val="300"/>
        </w:trPr>
        <w:tc>
          <w:tcPr>
            <w:tcW w:w="4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>
            <w:pPr>
              <w:jc w:val="both"/>
            </w:pPr>
            <w:r>
              <w:rPr>
                <w:rStyle w:val="a6"/>
                <w:b/>
                <w:bCs/>
              </w:rPr>
              <w:t xml:space="preserve">1. </w:t>
            </w:r>
            <w:proofErr w:type="spellStart"/>
            <w:r>
              <w:rPr>
                <w:rStyle w:val="a6"/>
                <w:b/>
                <w:bCs/>
              </w:rPr>
              <w:t>Способи</w:t>
            </w:r>
            <w:proofErr w:type="spellEnd"/>
            <w:r>
              <w:rPr>
                <w:rStyle w:val="a6"/>
                <w:b/>
                <w:bCs/>
              </w:rPr>
              <w:t xml:space="preserve"> </w:t>
            </w:r>
            <w:proofErr w:type="spellStart"/>
            <w:r>
              <w:rPr>
                <w:rStyle w:val="a6"/>
                <w:b/>
                <w:bCs/>
              </w:rPr>
              <w:t>оповіщення</w:t>
            </w:r>
            <w:proofErr w:type="spellEnd"/>
            <w:r>
              <w:rPr>
                <w:rStyle w:val="a6"/>
                <w:b/>
                <w:bCs/>
              </w:rPr>
              <w:t>: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/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/>
        </w:tc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/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/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/>
        </w:tc>
      </w:tr>
      <w:tr w:rsidR="00F8733B" w:rsidTr="00C051F0">
        <w:trPr>
          <w:trHeight w:val="515"/>
        </w:trPr>
        <w:tc>
          <w:tcPr>
            <w:tcW w:w="4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>
            <w:pPr>
              <w:jc w:val="both"/>
            </w:pPr>
            <w:r>
              <w:rPr>
                <w:rStyle w:val="a6"/>
              </w:rPr>
              <w:t xml:space="preserve">• </w:t>
            </w:r>
            <w:proofErr w:type="spellStart"/>
            <w:r>
              <w:rPr>
                <w:rStyle w:val="a6"/>
              </w:rPr>
              <w:t>звуковий</w:t>
            </w:r>
            <w:proofErr w:type="spellEnd"/>
            <w:r>
              <w:rPr>
                <w:rStyle w:val="a6"/>
              </w:rPr>
              <w:t xml:space="preserve"> (</w:t>
            </w:r>
            <w:proofErr w:type="spellStart"/>
            <w:r>
              <w:rPr>
                <w:rStyle w:val="a6"/>
              </w:rPr>
              <w:t>дзвінок</w:t>
            </w:r>
            <w:proofErr w:type="spellEnd"/>
            <w:r>
              <w:rPr>
                <w:rStyle w:val="a6"/>
              </w:rPr>
              <w:t xml:space="preserve">, </w:t>
            </w:r>
            <w:proofErr w:type="spellStart"/>
            <w:r>
              <w:rPr>
                <w:rStyle w:val="a6"/>
              </w:rPr>
              <w:t>тонований</w:t>
            </w:r>
            <w:proofErr w:type="spellEnd"/>
            <w:r>
              <w:rPr>
                <w:rStyle w:val="a6"/>
              </w:rPr>
              <w:t xml:space="preserve"> сигнал та </w:t>
            </w:r>
            <w:proofErr w:type="spellStart"/>
            <w:r>
              <w:rPr>
                <w:rStyle w:val="a6"/>
              </w:rPr>
              <w:t>ін</w:t>
            </w:r>
            <w:proofErr w:type="spellEnd"/>
            <w:r>
              <w:rPr>
                <w:rStyle w:val="a6"/>
              </w:rPr>
              <w:t>.)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+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+</w:t>
            </w:r>
          </w:p>
        </w:tc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*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*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*</w:t>
            </w:r>
          </w:p>
        </w:tc>
      </w:tr>
      <w:tr w:rsidR="00F8733B" w:rsidTr="00C051F0">
        <w:trPr>
          <w:trHeight w:val="300"/>
        </w:trPr>
        <w:tc>
          <w:tcPr>
            <w:tcW w:w="4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>
            <w:pPr>
              <w:jc w:val="both"/>
            </w:pPr>
            <w:r>
              <w:rPr>
                <w:rStyle w:val="a6"/>
              </w:rPr>
              <w:t xml:space="preserve">• </w:t>
            </w:r>
            <w:proofErr w:type="spellStart"/>
            <w:r>
              <w:rPr>
                <w:rStyle w:val="a6"/>
              </w:rPr>
              <w:t>мовної</w:t>
            </w:r>
            <w:proofErr w:type="spellEnd"/>
            <w:r>
              <w:rPr>
                <w:rStyle w:val="a6"/>
              </w:rPr>
              <w:t xml:space="preserve"> (</w:t>
            </w:r>
            <w:proofErr w:type="spellStart"/>
            <w:r>
              <w:rPr>
                <w:rStyle w:val="a6"/>
              </w:rPr>
              <w:t>запис</w:t>
            </w:r>
            <w:proofErr w:type="spell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і</w:t>
            </w:r>
            <w:proofErr w:type="spellEnd"/>
            <w:r>
              <w:rPr>
                <w:rStyle w:val="a6"/>
              </w:rPr>
              <w:t xml:space="preserve"> передача </w:t>
            </w:r>
            <w:proofErr w:type="spellStart"/>
            <w:r>
              <w:rPr>
                <w:rStyle w:val="a6"/>
              </w:rPr>
              <w:t>спецтекстов</w:t>
            </w:r>
            <w:proofErr w:type="spellEnd"/>
            <w:r>
              <w:rPr>
                <w:rStyle w:val="a6"/>
              </w:rPr>
              <w:t>)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–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–</w:t>
            </w:r>
          </w:p>
        </w:tc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+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–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+</w:t>
            </w:r>
          </w:p>
        </w:tc>
      </w:tr>
      <w:tr w:rsidR="00F8733B" w:rsidTr="00C051F0">
        <w:trPr>
          <w:trHeight w:val="300"/>
        </w:trPr>
        <w:tc>
          <w:tcPr>
            <w:tcW w:w="4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>
            <w:pPr>
              <w:jc w:val="both"/>
            </w:pPr>
            <w:r>
              <w:rPr>
                <w:rStyle w:val="a6"/>
              </w:rPr>
              <w:t xml:space="preserve">• </w:t>
            </w:r>
            <w:proofErr w:type="spellStart"/>
            <w:proofErr w:type="gramStart"/>
            <w:r>
              <w:rPr>
                <w:rStyle w:val="a6"/>
              </w:rPr>
              <w:t>св</w:t>
            </w:r>
            <w:proofErr w:type="gramEnd"/>
            <w:r>
              <w:rPr>
                <w:rStyle w:val="a6"/>
              </w:rPr>
              <w:t>ітловий</w:t>
            </w:r>
            <w:proofErr w:type="spellEnd"/>
            <w:r>
              <w:rPr>
                <w:rStyle w:val="a6"/>
              </w:rPr>
              <w:t>: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/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/>
        </w:tc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/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/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/>
        </w:tc>
      </w:tr>
      <w:tr w:rsidR="00F8733B" w:rsidTr="00C051F0">
        <w:trPr>
          <w:trHeight w:val="300"/>
        </w:trPr>
        <w:tc>
          <w:tcPr>
            <w:tcW w:w="4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>
            <w:pPr>
              <w:ind w:firstLine="318"/>
              <w:jc w:val="both"/>
            </w:pPr>
            <w:r>
              <w:rPr>
                <w:rStyle w:val="a6"/>
              </w:rPr>
              <w:t xml:space="preserve">- </w:t>
            </w:r>
            <w:proofErr w:type="spellStart"/>
            <w:proofErr w:type="gramStart"/>
            <w:r>
              <w:rPr>
                <w:rStyle w:val="a6"/>
              </w:rPr>
              <w:t>св</w:t>
            </w:r>
            <w:proofErr w:type="gramEnd"/>
            <w:r>
              <w:rPr>
                <w:rStyle w:val="a6"/>
              </w:rPr>
              <w:t>ітловий</w:t>
            </w:r>
            <w:proofErr w:type="spell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миготливий</w:t>
            </w:r>
            <w:proofErr w:type="spellEnd"/>
            <w:r>
              <w:rPr>
                <w:rStyle w:val="a6"/>
              </w:rPr>
              <w:t xml:space="preserve"> сигнал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*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*</w:t>
            </w:r>
          </w:p>
        </w:tc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–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–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–</w:t>
            </w:r>
          </w:p>
        </w:tc>
      </w:tr>
      <w:tr w:rsidR="00F8733B" w:rsidTr="00C051F0">
        <w:trPr>
          <w:trHeight w:val="300"/>
        </w:trPr>
        <w:tc>
          <w:tcPr>
            <w:tcW w:w="4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>
            <w:pPr>
              <w:ind w:firstLine="318"/>
              <w:jc w:val="both"/>
            </w:pPr>
            <w:r>
              <w:rPr>
                <w:rStyle w:val="a6"/>
              </w:rPr>
              <w:t xml:space="preserve">- </w:t>
            </w:r>
            <w:proofErr w:type="spellStart"/>
            <w:proofErr w:type="gramStart"/>
            <w:r>
              <w:rPr>
                <w:rStyle w:val="a6"/>
              </w:rPr>
              <w:t>св</w:t>
            </w:r>
            <w:proofErr w:type="gramEnd"/>
            <w:r>
              <w:rPr>
                <w:rStyle w:val="a6"/>
              </w:rPr>
              <w:t>ітлові</w:t>
            </w:r>
            <w:proofErr w:type="spell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покажчики</w:t>
            </w:r>
            <w:proofErr w:type="spellEnd"/>
            <w:r>
              <w:rPr>
                <w:rStyle w:val="a6"/>
              </w:rPr>
              <w:t xml:space="preserve"> "</w:t>
            </w:r>
            <w:proofErr w:type="spellStart"/>
            <w:r>
              <w:rPr>
                <w:rStyle w:val="a6"/>
              </w:rPr>
              <w:t>Вихід</w:t>
            </w:r>
            <w:proofErr w:type="spellEnd"/>
            <w:r>
              <w:rPr>
                <w:rStyle w:val="a6"/>
              </w:rPr>
              <w:t>"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*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+</w:t>
            </w:r>
          </w:p>
        </w:tc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+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+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+</w:t>
            </w:r>
          </w:p>
        </w:tc>
      </w:tr>
      <w:tr w:rsidR="00F8733B" w:rsidTr="00C051F0">
        <w:trPr>
          <w:trHeight w:val="300"/>
        </w:trPr>
        <w:tc>
          <w:tcPr>
            <w:tcW w:w="4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>
            <w:pPr>
              <w:ind w:firstLine="318"/>
              <w:jc w:val="both"/>
            </w:pPr>
            <w:r>
              <w:rPr>
                <w:rStyle w:val="a6"/>
              </w:rPr>
              <w:t xml:space="preserve">- </w:t>
            </w:r>
            <w:proofErr w:type="spellStart"/>
            <w:proofErr w:type="gramStart"/>
            <w:r>
              <w:rPr>
                <w:rStyle w:val="a6"/>
              </w:rPr>
              <w:t>св</w:t>
            </w:r>
            <w:proofErr w:type="gramEnd"/>
            <w:r>
              <w:rPr>
                <w:rStyle w:val="a6"/>
              </w:rPr>
              <w:t>ітлові</w:t>
            </w:r>
            <w:proofErr w:type="spell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покажчики</w:t>
            </w:r>
            <w:proofErr w:type="spell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напрямку</w:t>
            </w:r>
            <w:proofErr w:type="spell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руху</w:t>
            </w:r>
            <w:proofErr w:type="spellEnd"/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–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*</w:t>
            </w:r>
          </w:p>
        </w:tc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*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+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+</w:t>
            </w:r>
          </w:p>
        </w:tc>
      </w:tr>
      <w:tr w:rsidR="00F8733B" w:rsidTr="00C051F0">
        <w:trPr>
          <w:trHeight w:val="515"/>
        </w:trPr>
        <w:tc>
          <w:tcPr>
            <w:tcW w:w="4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>
            <w:pPr>
              <w:ind w:firstLine="318"/>
              <w:jc w:val="both"/>
            </w:pPr>
            <w:r>
              <w:rPr>
                <w:rStyle w:val="a6"/>
              </w:rPr>
              <w:t xml:space="preserve">- </w:t>
            </w:r>
            <w:proofErr w:type="spellStart"/>
            <w:proofErr w:type="gramStart"/>
            <w:r>
              <w:rPr>
                <w:rStyle w:val="a6"/>
              </w:rPr>
              <w:t>св</w:t>
            </w:r>
            <w:proofErr w:type="gramEnd"/>
            <w:r>
              <w:rPr>
                <w:rStyle w:val="a6"/>
              </w:rPr>
              <w:t>ітлові</w:t>
            </w:r>
            <w:proofErr w:type="spell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покажчики</w:t>
            </w:r>
            <w:proofErr w:type="spell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напрямку</w:t>
            </w:r>
            <w:proofErr w:type="spell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руху</w:t>
            </w:r>
            <w:proofErr w:type="spell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з</w:t>
            </w:r>
            <w:proofErr w:type="spell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включенням</w:t>
            </w:r>
            <w:proofErr w:type="spell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окремо</w:t>
            </w:r>
            <w:proofErr w:type="spellEnd"/>
            <w:r>
              <w:rPr>
                <w:rStyle w:val="a6"/>
              </w:rPr>
              <w:t xml:space="preserve"> для </w:t>
            </w:r>
            <w:proofErr w:type="spellStart"/>
            <w:r>
              <w:rPr>
                <w:rStyle w:val="a6"/>
              </w:rPr>
              <w:t>кожної</w:t>
            </w:r>
            <w:proofErr w:type="spell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зони</w:t>
            </w:r>
            <w:proofErr w:type="spellEnd"/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–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*</w:t>
            </w:r>
          </w:p>
        </w:tc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*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*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+</w:t>
            </w:r>
          </w:p>
        </w:tc>
      </w:tr>
      <w:tr w:rsidR="00F8733B" w:rsidTr="00C051F0">
        <w:trPr>
          <w:trHeight w:val="515"/>
        </w:trPr>
        <w:tc>
          <w:tcPr>
            <w:tcW w:w="4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>
            <w:r>
              <w:rPr>
                <w:rStyle w:val="a6"/>
                <w:b/>
                <w:bCs/>
              </w:rPr>
              <w:t xml:space="preserve">2. </w:t>
            </w:r>
            <w:proofErr w:type="spellStart"/>
            <w:r>
              <w:rPr>
                <w:rStyle w:val="a6"/>
                <w:b/>
                <w:bCs/>
              </w:rPr>
              <w:t>Зв'язок</w:t>
            </w:r>
            <w:proofErr w:type="spellEnd"/>
            <w:r>
              <w:rPr>
                <w:rStyle w:val="a6"/>
                <w:b/>
                <w:bCs/>
              </w:rPr>
              <w:t xml:space="preserve"> </w:t>
            </w:r>
            <w:proofErr w:type="spellStart"/>
            <w:r>
              <w:rPr>
                <w:rStyle w:val="a6"/>
                <w:b/>
                <w:bCs/>
              </w:rPr>
              <w:t>зони</w:t>
            </w:r>
            <w:proofErr w:type="spellEnd"/>
            <w:r>
              <w:rPr>
                <w:rStyle w:val="a6"/>
                <w:b/>
                <w:bCs/>
              </w:rPr>
              <w:t xml:space="preserve"> </w:t>
            </w:r>
            <w:proofErr w:type="spellStart"/>
            <w:r>
              <w:rPr>
                <w:rStyle w:val="a6"/>
                <w:b/>
                <w:bCs/>
              </w:rPr>
              <w:t>оповіщення</w:t>
            </w:r>
            <w:proofErr w:type="spellEnd"/>
            <w:r>
              <w:rPr>
                <w:rStyle w:val="a6"/>
                <w:b/>
                <w:bCs/>
              </w:rPr>
              <w:t xml:space="preserve"> </w:t>
            </w:r>
            <w:proofErr w:type="spellStart"/>
            <w:r>
              <w:rPr>
                <w:rStyle w:val="a6"/>
                <w:b/>
                <w:bCs/>
              </w:rPr>
              <w:t>з</w:t>
            </w:r>
            <w:proofErr w:type="spellEnd"/>
            <w:r>
              <w:rPr>
                <w:rStyle w:val="a6"/>
                <w:b/>
                <w:bCs/>
              </w:rPr>
              <w:t xml:space="preserve"> </w:t>
            </w:r>
            <w:proofErr w:type="spellStart"/>
            <w:r>
              <w:rPr>
                <w:rStyle w:val="a6"/>
                <w:b/>
                <w:bCs/>
              </w:rPr>
              <w:t>диспетчерською</w:t>
            </w:r>
            <w:proofErr w:type="spellEnd"/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–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–</w:t>
            </w:r>
          </w:p>
        </w:tc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*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+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+</w:t>
            </w:r>
          </w:p>
        </w:tc>
      </w:tr>
      <w:tr w:rsidR="00F8733B" w:rsidTr="00C051F0">
        <w:trPr>
          <w:trHeight w:val="300"/>
        </w:trPr>
        <w:tc>
          <w:tcPr>
            <w:tcW w:w="4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>
            <w:pPr>
              <w:jc w:val="both"/>
            </w:pPr>
            <w:r>
              <w:rPr>
                <w:rStyle w:val="a6"/>
                <w:b/>
                <w:bCs/>
              </w:rPr>
              <w:t xml:space="preserve">3. </w:t>
            </w:r>
            <w:proofErr w:type="spellStart"/>
            <w:r>
              <w:rPr>
                <w:rStyle w:val="a6"/>
                <w:b/>
                <w:bCs/>
              </w:rPr>
              <w:t>Черговість</w:t>
            </w:r>
            <w:proofErr w:type="spellEnd"/>
            <w:r>
              <w:rPr>
                <w:rStyle w:val="a6"/>
                <w:b/>
                <w:bCs/>
              </w:rPr>
              <w:t xml:space="preserve"> </w:t>
            </w:r>
            <w:proofErr w:type="spellStart"/>
            <w:r>
              <w:rPr>
                <w:rStyle w:val="a6"/>
                <w:b/>
                <w:bCs/>
              </w:rPr>
              <w:t>оповіщення</w:t>
            </w:r>
            <w:proofErr w:type="spellEnd"/>
            <w:r>
              <w:rPr>
                <w:rStyle w:val="a6"/>
                <w:b/>
                <w:bCs/>
              </w:rPr>
              <w:t>: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/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/>
        </w:tc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/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/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/>
        </w:tc>
      </w:tr>
      <w:tr w:rsidR="00F8733B" w:rsidTr="00C051F0">
        <w:trPr>
          <w:trHeight w:val="300"/>
        </w:trPr>
        <w:tc>
          <w:tcPr>
            <w:tcW w:w="4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>
            <w:pPr>
              <w:jc w:val="both"/>
            </w:pPr>
            <w:r>
              <w:rPr>
                <w:rStyle w:val="a6"/>
              </w:rPr>
              <w:t xml:space="preserve">• </w:t>
            </w:r>
            <w:proofErr w:type="spellStart"/>
            <w:proofErr w:type="gramStart"/>
            <w:r>
              <w:rPr>
                <w:rStyle w:val="a6"/>
              </w:rPr>
              <w:t>вс</w:t>
            </w:r>
            <w:proofErr w:type="gramEnd"/>
            <w:r>
              <w:rPr>
                <w:rStyle w:val="a6"/>
              </w:rPr>
              <w:t>іх</w:t>
            </w:r>
            <w:proofErr w:type="spell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одночасно</w:t>
            </w:r>
            <w:proofErr w:type="spellEnd"/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*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+</w:t>
            </w:r>
          </w:p>
        </w:tc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–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–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–</w:t>
            </w:r>
          </w:p>
        </w:tc>
      </w:tr>
      <w:tr w:rsidR="00F8733B" w:rsidTr="00C051F0">
        <w:trPr>
          <w:trHeight w:val="515"/>
        </w:trPr>
        <w:tc>
          <w:tcPr>
            <w:tcW w:w="4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>
            <w:pPr>
              <w:jc w:val="both"/>
            </w:pPr>
            <w:r>
              <w:rPr>
                <w:rStyle w:val="a6"/>
              </w:rPr>
              <w:t xml:space="preserve">• </w:t>
            </w:r>
            <w:proofErr w:type="spellStart"/>
            <w:r>
              <w:rPr>
                <w:rStyle w:val="a6"/>
              </w:rPr>
              <w:t>тільки</w:t>
            </w:r>
            <w:proofErr w:type="spellEnd"/>
            <w:r>
              <w:rPr>
                <w:rStyle w:val="a6"/>
              </w:rPr>
              <w:t xml:space="preserve"> </w:t>
            </w:r>
            <w:proofErr w:type="gramStart"/>
            <w:r>
              <w:rPr>
                <w:rStyle w:val="a6"/>
              </w:rPr>
              <w:t>в</w:t>
            </w:r>
            <w:proofErr w:type="gramEnd"/>
            <w:r>
              <w:rPr>
                <w:rStyle w:val="a6"/>
              </w:rPr>
              <w:t xml:space="preserve"> одному </w:t>
            </w:r>
            <w:proofErr w:type="spellStart"/>
            <w:r>
              <w:rPr>
                <w:rStyle w:val="a6"/>
              </w:rPr>
              <w:t>приміщенні</w:t>
            </w:r>
            <w:proofErr w:type="spellEnd"/>
            <w:r>
              <w:rPr>
                <w:rStyle w:val="a6"/>
              </w:rPr>
              <w:t xml:space="preserve"> (</w:t>
            </w:r>
            <w:proofErr w:type="spellStart"/>
            <w:r>
              <w:rPr>
                <w:rStyle w:val="a6"/>
              </w:rPr>
              <w:t>частині</w:t>
            </w:r>
            <w:proofErr w:type="spell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будинку</w:t>
            </w:r>
            <w:proofErr w:type="spellEnd"/>
            <w:r>
              <w:rPr>
                <w:rStyle w:val="a6"/>
              </w:rPr>
              <w:t>)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*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*</w:t>
            </w:r>
          </w:p>
        </w:tc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*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–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–</w:t>
            </w:r>
          </w:p>
        </w:tc>
      </w:tr>
      <w:tr w:rsidR="00F8733B" w:rsidTr="00C051F0">
        <w:trPr>
          <w:trHeight w:val="790"/>
        </w:trPr>
        <w:tc>
          <w:tcPr>
            <w:tcW w:w="4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Default="00F8733B" w:rsidP="00C051F0">
            <w:pPr>
              <w:jc w:val="both"/>
            </w:pPr>
            <w:r>
              <w:rPr>
                <w:rStyle w:val="a6"/>
              </w:rPr>
              <w:t xml:space="preserve">• </w:t>
            </w:r>
            <w:proofErr w:type="spellStart"/>
            <w:r>
              <w:rPr>
                <w:rStyle w:val="a6"/>
              </w:rPr>
              <w:t>спочатку</w:t>
            </w:r>
            <w:proofErr w:type="spell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обслуговуючого</w:t>
            </w:r>
            <w:proofErr w:type="spellEnd"/>
            <w:r>
              <w:rPr>
                <w:rStyle w:val="a6"/>
              </w:rPr>
              <w:t xml:space="preserve"> персоналу, а </w:t>
            </w:r>
            <w:proofErr w:type="spellStart"/>
            <w:r>
              <w:rPr>
                <w:rStyle w:val="a6"/>
              </w:rPr>
              <w:t>потім</w:t>
            </w:r>
            <w:proofErr w:type="spell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усіх</w:t>
            </w:r>
            <w:proofErr w:type="spell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інших</w:t>
            </w:r>
            <w:proofErr w:type="spellEnd"/>
            <w:r>
              <w:rPr>
                <w:rStyle w:val="a6"/>
              </w:rPr>
              <w:t xml:space="preserve"> (при </w:t>
            </w:r>
            <w:proofErr w:type="spellStart"/>
            <w:r>
              <w:rPr>
                <w:rStyle w:val="a6"/>
              </w:rPr>
              <w:t>необхідності</w:t>
            </w:r>
            <w:proofErr w:type="spellEnd"/>
            <w:r>
              <w:rPr>
                <w:rStyle w:val="a6"/>
              </w:rPr>
              <w:t xml:space="preserve"> </w:t>
            </w:r>
            <w:proofErr w:type="gramStart"/>
            <w:r>
              <w:rPr>
                <w:rStyle w:val="a6"/>
              </w:rPr>
              <w:t>за</w:t>
            </w:r>
            <w:proofErr w:type="gram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спеціально</w:t>
            </w:r>
            <w:proofErr w:type="spell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розробленою</w:t>
            </w:r>
            <w:proofErr w:type="spellEnd"/>
            <w:r>
              <w:rPr>
                <w:rStyle w:val="a6"/>
              </w:rPr>
              <w:t xml:space="preserve"> </w:t>
            </w:r>
            <w:proofErr w:type="spellStart"/>
            <w:r>
              <w:rPr>
                <w:rStyle w:val="a6"/>
              </w:rPr>
              <w:t>черговістю</w:t>
            </w:r>
            <w:proofErr w:type="spellEnd"/>
            <w:r>
              <w:rPr>
                <w:rStyle w:val="a6"/>
              </w:rPr>
              <w:t>)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–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*</w:t>
            </w:r>
          </w:p>
        </w:tc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+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+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+</w:t>
            </w:r>
          </w:p>
        </w:tc>
      </w:tr>
      <w:tr w:rsidR="00F8733B" w:rsidTr="00C051F0">
        <w:trPr>
          <w:trHeight w:val="1339"/>
        </w:trPr>
        <w:tc>
          <w:tcPr>
            <w:tcW w:w="4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F8733B" w:rsidRPr="00F8733B" w:rsidRDefault="00F8733B" w:rsidP="00C051F0">
            <w:pPr>
              <w:rPr>
                <w:lang w:val="uk-UA"/>
              </w:rPr>
            </w:pPr>
            <w:r w:rsidRPr="00F8733B">
              <w:rPr>
                <w:rStyle w:val="a6"/>
                <w:b/>
                <w:bCs/>
                <w:lang w:val="uk-UA"/>
              </w:rPr>
              <w:t>4. Повна автоматизація управління систем оповіщення і можливість реалізації безлічі принципів організації евакуації з кожної зони оповіщення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–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–</w:t>
            </w:r>
          </w:p>
        </w:tc>
        <w:tc>
          <w:tcPr>
            <w:tcW w:w="10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–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–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F8733B" w:rsidRDefault="00F8733B" w:rsidP="00C051F0">
            <w:pPr>
              <w:jc w:val="center"/>
            </w:pPr>
            <w:r>
              <w:rPr>
                <w:rStyle w:val="a6"/>
                <w:sz w:val="24"/>
                <w:szCs w:val="24"/>
              </w:rPr>
              <w:t>+</w:t>
            </w:r>
          </w:p>
        </w:tc>
      </w:tr>
    </w:tbl>
    <w:p w:rsidR="00F8733B" w:rsidRDefault="00F8733B" w:rsidP="00F8733B">
      <w:pPr>
        <w:widowControl w:val="0"/>
        <w:spacing w:after="0" w:line="240" w:lineRule="auto"/>
        <w:ind w:left="2" w:hanging="2"/>
        <w:jc w:val="both"/>
        <w:rPr>
          <w:rStyle w:val="Hyperlink0"/>
          <w:rFonts w:eastAsia="Arial Unicode MS"/>
        </w:rPr>
      </w:pPr>
    </w:p>
    <w:p w:rsidR="00F8733B" w:rsidRDefault="00F8733B" w:rsidP="00F8733B">
      <w:pPr>
        <w:spacing w:after="0" w:line="360" w:lineRule="auto"/>
        <w:jc w:val="both"/>
        <w:rPr>
          <w:rStyle w:val="a6"/>
          <w:rFonts w:ascii="Times New Roman" w:eastAsia="Times New Roman" w:hAnsi="Times New Roman" w:cs="Times New Roman"/>
        </w:rPr>
      </w:pPr>
    </w:p>
    <w:p w:rsidR="00F8733B" w:rsidRPr="00661629" w:rsidRDefault="00F8733B" w:rsidP="00F8733B">
      <w:pPr>
        <w:spacing w:after="0"/>
        <w:ind w:firstLine="720"/>
        <w:jc w:val="both"/>
        <w:rPr>
          <w:rStyle w:val="Hyperlink0"/>
          <w:rFonts w:eastAsia="Arial Unicode MS"/>
        </w:rPr>
      </w:pPr>
    </w:p>
    <w:p w:rsidR="00F8733B" w:rsidRDefault="00F8733B" w:rsidP="00F8733B">
      <w:pPr>
        <w:spacing w:after="0"/>
        <w:jc w:val="both"/>
        <w:rPr>
          <w:rStyle w:val="Hyperlink0"/>
          <w:rFonts w:eastAsia="Arial Unicode MS"/>
        </w:rPr>
      </w:pPr>
      <w:r>
        <w:rPr>
          <w:rStyle w:val="a6"/>
          <w:rFonts w:ascii="Times New Roman" w:eastAsia="Times New Roman" w:hAnsi="Times New Roman" w:cs="Times New Roman"/>
          <w:noProof/>
          <w:lang w:eastAsia="uk-UA"/>
        </w:rPr>
        <w:lastRenderedPageBreak/>
        <w:drawing>
          <wp:inline distT="0" distB="0" distL="0" distR="0">
            <wp:extent cx="5730875" cy="5369560"/>
            <wp:effectExtent l="0" t="0" r="0" b="0"/>
            <wp:docPr id="1073741825" name="officeArt object" descr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Рисунок 27" descr="Рисунок 27"/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875" cy="53695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F8733B" w:rsidRDefault="00F8733B" w:rsidP="00F8733B">
      <w:pPr>
        <w:spacing w:after="0"/>
        <w:jc w:val="center"/>
        <w:rPr>
          <w:rStyle w:val="a6"/>
          <w:rFonts w:ascii="Times New Roman" w:eastAsia="Times New Roman" w:hAnsi="Times New Roman" w:cs="Times New Roman"/>
          <w:sz w:val="28"/>
          <w:szCs w:val="28"/>
        </w:rPr>
      </w:pPr>
    </w:p>
    <w:p w:rsidR="00F8733B" w:rsidRDefault="00F8733B" w:rsidP="00F8733B">
      <w:pPr>
        <w:pStyle w:val="TableParagraph"/>
        <w:ind w:right="313"/>
        <w:rPr>
          <w:rStyle w:val="a6"/>
          <w:sz w:val="28"/>
          <w:szCs w:val="28"/>
        </w:rPr>
      </w:pPr>
    </w:p>
    <w:p w:rsidR="00F8733B" w:rsidRDefault="00F8733B" w:rsidP="00F8733B">
      <w:pPr>
        <w:shd w:val="clear" w:color="auto" w:fill="FFFFFF"/>
        <w:spacing w:after="225" w:line="360" w:lineRule="auto"/>
        <w:ind w:firstLine="567"/>
        <w:rPr>
          <w:rStyle w:val="Hyperlink0"/>
          <w:rFonts w:eastAsia="Arial Unicode MS"/>
        </w:rPr>
      </w:pPr>
      <w:r>
        <w:rPr>
          <w:rStyle w:val="Hyperlink0"/>
          <w:rFonts w:eastAsia="Arial Unicode MS"/>
        </w:rPr>
        <w:t>У нашому випадку підходить СО-4.</w:t>
      </w:r>
    </w:p>
    <w:p w:rsidR="00F8733B" w:rsidRPr="00135219" w:rsidRDefault="00F8733B" w:rsidP="00F8733B">
      <w:pPr>
        <w:shd w:val="clear" w:color="auto" w:fill="FFFFFF"/>
        <w:spacing w:after="225" w:line="360" w:lineRule="auto"/>
        <w:ind w:firstLine="567"/>
        <w:rPr>
          <w:rStyle w:val="Hyperlink0"/>
          <w:rFonts w:eastAsia="Arial Unicode MS"/>
        </w:rPr>
      </w:pPr>
      <w:r w:rsidRPr="00135219">
        <w:rPr>
          <w:rStyle w:val="Hyperlink0"/>
          <w:rFonts w:eastAsia="Arial Unicode MS"/>
        </w:rPr>
        <w:t>Системи пожежогасіння призначені для запобігання, обмеження розвитку, гасіння пожежі, а також захисту від пожежі людей і матеріальних цінностей.</w:t>
      </w:r>
    </w:p>
    <w:p w:rsidR="00F8733B" w:rsidRDefault="00F8733B" w:rsidP="00F8733B">
      <w:pPr>
        <w:pStyle w:val="rvps2"/>
        <w:shd w:val="clear" w:color="auto" w:fill="FFFFFF"/>
        <w:spacing w:before="0" w:after="150" w:line="360" w:lineRule="auto"/>
        <w:ind w:left="284" w:firstLine="283"/>
        <w:rPr>
          <w:rStyle w:val="a6"/>
          <w:sz w:val="28"/>
          <w:szCs w:val="28"/>
        </w:rPr>
      </w:pPr>
      <w:r>
        <w:rPr>
          <w:rStyle w:val="a6"/>
          <w:sz w:val="28"/>
          <w:szCs w:val="28"/>
        </w:rPr>
        <w:t xml:space="preserve">І так </w:t>
      </w:r>
      <w:proofErr w:type="gramStart"/>
      <w:r>
        <w:rPr>
          <w:rStyle w:val="a6"/>
          <w:sz w:val="28"/>
          <w:szCs w:val="28"/>
        </w:rPr>
        <w:t>за</w:t>
      </w:r>
      <w:proofErr w:type="gramEnd"/>
      <w:r>
        <w:rPr>
          <w:rStyle w:val="a6"/>
          <w:sz w:val="28"/>
          <w:szCs w:val="28"/>
        </w:rPr>
        <w:t xml:space="preserve"> для </w:t>
      </w:r>
      <w:proofErr w:type="spellStart"/>
      <w:r>
        <w:rPr>
          <w:rStyle w:val="a6"/>
          <w:sz w:val="28"/>
          <w:szCs w:val="28"/>
        </w:rPr>
        <w:t>забезпечення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пожежної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безпеки</w:t>
      </w:r>
      <w:proofErr w:type="spellEnd"/>
      <w:r>
        <w:rPr>
          <w:rStyle w:val="a6"/>
          <w:sz w:val="28"/>
          <w:szCs w:val="28"/>
        </w:rPr>
        <w:t xml:space="preserve"> на </w:t>
      </w:r>
      <w:proofErr w:type="spellStart"/>
      <w:r>
        <w:rPr>
          <w:rStyle w:val="a6"/>
          <w:sz w:val="28"/>
          <w:szCs w:val="28"/>
        </w:rPr>
        <w:t>нашому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proofErr w:type="gramStart"/>
      <w:r>
        <w:rPr>
          <w:rStyle w:val="a6"/>
          <w:sz w:val="28"/>
          <w:szCs w:val="28"/>
        </w:rPr>
        <w:t>об</w:t>
      </w:r>
      <w:proofErr w:type="gramEnd"/>
      <w:r>
        <w:rPr>
          <w:rStyle w:val="a6"/>
          <w:sz w:val="28"/>
          <w:szCs w:val="28"/>
        </w:rPr>
        <w:t>’єкті</w:t>
      </w:r>
      <w:proofErr w:type="spellEnd"/>
      <w:r>
        <w:rPr>
          <w:rStyle w:val="a6"/>
          <w:sz w:val="28"/>
          <w:szCs w:val="28"/>
        </w:rPr>
        <w:t xml:space="preserve"> ми </w:t>
      </w:r>
      <w:proofErr w:type="spellStart"/>
      <w:r>
        <w:rPr>
          <w:rStyle w:val="a6"/>
          <w:sz w:val="28"/>
          <w:szCs w:val="28"/>
        </w:rPr>
        <w:t>використовуємо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комбіновану</w:t>
      </w:r>
      <w:proofErr w:type="spellEnd"/>
      <w:r>
        <w:rPr>
          <w:rStyle w:val="a6"/>
          <w:sz w:val="28"/>
          <w:szCs w:val="28"/>
        </w:rPr>
        <w:t xml:space="preserve"> систему </w:t>
      </w:r>
      <w:proofErr w:type="spellStart"/>
      <w:r>
        <w:rPr>
          <w:rStyle w:val="a6"/>
          <w:sz w:val="28"/>
          <w:szCs w:val="28"/>
        </w:rPr>
        <w:t>пожежогасіння</w:t>
      </w:r>
      <w:proofErr w:type="spellEnd"/>
      <w:r>
        <w:rPr>
          <w:rStyle w:val="a6"/>
          <w:sz w:val="28"/>
          <w:szCs w:val="28"/>
        </w:rPr>
        <w:t xml:space="preserve"> (автоматична) та </w:t>
      </w:r>
      <w:proofErr w:type="spellStart"/>
      <w:r>
        <w:rPr>
          <w:rStyle w:val="a6"/>
          <w:sz w:val="28"/>
          <w:szCs w:val="28"/>
        </w:rPr>
        <w:t>ручну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розміщуючи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вогнегасники</w:t>
      </w:r>
      <w:proofErr w:type="spellEnd"/>
      <w:r>
        <w:rPr>
          <w:rStyle w:val="a6"/>
          <w:sz w:val="28"/>
          <w:szCs w:val="28"/>
        </w:rPr>
        <w:t xml:space="preserve"> та </w:t>
      </w:r>
      <w:proofErr w:type="spellStart"/>
      <w:r>
        <w:rPr>
          <w:rStyle w:val="a6"/>
          <w:sz w:val="28"/>
          <w:szCs w:val="28"/>
        </w:rPr>
        <w:t>пожежні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гідранти</w:t>
      </w:r>
      <w:proofErr w:type="spellEnd"/>
      <w:r>
        <w:rPr>
          <w:rStyle w:val="a6"/>
          <w:sz w:val="28"/>
          <w:szCs w:val="28"/>
        </w:rPr>
        <w:t>.</w:t>
      </w:r>
    </w:p>
    <w:p w:rsidR="00F8733B" w:rsidRDefault="00F8733B" w:rsidP="00F8733B">
      <w:pPr>
        <w:spacing w:after="0" w:line="240" w:lineRule="auto"/>
        <w:rPr>
          <w:rStyle w:val="a6"/>
          <w:sz w:val="28"/>
          <w:szCs w:val="28"/>
        </w:rPr>
      </w:pPr>
    </w:p>
    <w:p w:rsidR="00F8733B" w:rsidRDefault="00F8733B" w:rsidP="00F8733B">
      <w:pPr>
        <w:pStyle w:val="rvps2"/>
        <w:shd w:val="clear" w:color="auto" w:fill="FFFFFF"/>
        <w:spacing w:before="0" w:after="150" w:line="360" w:lineRule="auto"/>
        <w:jc w:val="center"/>
        <w:rPr>
          <w:rStyle w:val="a6"/>
          <w:sz w:val="28"/>
          <w:szCs w:val="28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36615" cy="3759632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75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733B" w:rsidRPr="002A1365" w:rsidRDefault="00F8733B" w:rsidP="00F8733B">
      <w:pPr>
        <w:pStyle w:val="rvps2"/>
        <w:shd w:val="clear" w:color="auto" w:fill="FFFFFF"/>
        <w:spacing w:before="0" w:after="150" w:line="360" w:lineRule="auto"/>
        <w:ind w:left="284"/>
        <w:jc w:val="center"/>
        <w:rPr>
          <w:rStyle w:val="a6"/>
          <w:sz w:val="28"/>
          <w:szCs w:val="28"/>
          <w:lang w:val="uk-UA"/>
        </w:rPr>
      </w:pPr>
      <w:r>
        <w:rPr>
          <w:rStyle w:val="a6"/>
          <w:sz w:val="28"/>
          <w:szCs w:val="28"/>
        </w:rPr>
        <w:t xml:space="preserve">Рис. 3.1. Схема </w:t>
      </w:r>
      <w:proofErr w:type="spellStart"/>
      <w:r>
        <w:rPr>
          <w:rStyle w:val="a6"/>
          <w:sz w:val="28"/>
          <w:szCs w:val="28"/>
        </w:rPr>
        <w:t>розміщення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елементів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пожежної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безпеки</w:t>
      </w:r>
      <w:proofErr w:type="spellEnd"/>
      <w:r>
        <w:rPr>
          <w:rStyle w:val="a6"/>
          <w:sz w:val="28"/>
          <w:szCs w:val="28"/>
        </w:rPr>
        <w:t xml:space="preserve"> </w:t>
      </w:r>
      <w:proofErr w:type="gramStart"/>
      <w:r>
        <w:rPr>
          <w:rStyle w:val="a6"/>
          <w:sz w:val="28"/>
          <w:szCs w:val="28"/>
        </w:rPr>
        <w:t>на</w:t>
      </w:r>
      <w:proofErr w:type="gramEnd"/>
      <w:r>
        <w:rPr>
          <w:rStyle w:val="a6"/>
          <w:sz w:val="28"/>
          <w:szCs w:val="28"/>
        </w:rPr>
        <w:t xml:space="preserve"> в</w:t>
      </w:r>
      <w:r>
        <w:rPr>
          <w:rStyle w:val="a6"/>
          <w:sz w:val="28"/>
          <w:szCs w:val="28"/>
          <w:lang w:val="uk-UA"/>
        </w:rPr>
        <w:t>ід.+0.000</w:t>
      </w:r>
    </w:p>
    <w:p w:rsidR="00F8733B" w:rsidRDefault="00F8733B" w:rsidP="00F8733B">
      <w:pPr>
        <w:pStyle w:val="rvps2"/>
        <w:shd w:val="clear" w:color="auto" w:fill="FFFFFF"/>
        <w:spacing w:before="0" w:after="150" w:line="360" w:lineRule="auto"/>
        <w:ind w:left="284"/>
        <w:jc w:val="center"/>
        <w:rPr>
          <w:rStyle w:val="a6"/>
          <w:sz w:val="28"/>
          <w:szCs w:val="28"/>
        </w:rPr>
      </w:pPr>
      <w:r>
        <w:rPr>
          <w:noProof/>
          <w:lang w:val="uk-UA" w:eastAsia="uk-UA"/>
        </w:rPr>
        <w:drawing>
          <wp:inline distT="0" distB="0" distL="0" distR="0">
            <wp:extent cx="5936615" cy="3428152"/>
            <wp:effectExtent l="0" t="0" r="6985" b="1270"/>
            <wp:docPr id="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42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733B" w:rsidRPr="002A1365" w:rsidRDefault="00F8733B" w:rsidP="00F8733B">
      <w:pPr>
        <w:pStyle w:val="rvps2"/>
        <w:shd w:val="clear" w:color="auto" w:fill="FFFFFF"/>
        <w:spacing w:before="0" w:after="150" w:line="360" w:lineRule="auto"/>
        <w:ind w:left="284"/>
        <w:jc w:val="center"/>
        <w:rPr>
          <w:rStyle w:val="a6"/>
          <w:sz w:val="28"/>
          <w:szCs w:val="28"/>
          <w:lang w:val="uk-UA"/>
        </w:rPr>
      </w:pPr>
      <w:r>
        <w:rPr>
          <w:rStyle w:val="a6"/>
          <w:sz w:val="28"/>
          <w:szCs w:val="28"/>
        </w:rPr>
        <w:t xml:space="preserve">Рис. 3.2. Схема </w:t>
      </w:r>
      <w:proofErr w:type="spellStart"/>
      <w:r>
        <w:rPr>
          <w:rStyle w:val="a6"/>
          <w:sz w:val="28"/>
          <w:szCs w:val="28"/>
        </w:rPr>
        <w:t>розміщення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елементів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пожежної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безпеки</w:t>
      </w:r>
      <w:proofErr w:type="spellEnd"/>
      <w:r>
        <w:rPr>
          <w:rStyle w:val="a6"/>
          <w:sz w:val="28"/>
          <w:szCs w:val="28"/>
        </w:rPr>
        <w:t xml:space="preserve"> </w:t>
      </w:r>
      <w:proofErr w:type="gramStart"/>
      <w:r>
        <w:rPr>
          <w:rStyle w:val="a6"/>
          <w:sz w:val="28"/>
          <w:szCs w:val="28"/>
        </w:rPr>
        <w:t>на</w:t>
      </w:r>
      <w:proofErr w:type="gramEnd"/>
      <w:r>
        <w:rPr>
          <w:rStyle w:val="a6"/>
          <w:sz w:val="28"/>
          <w:szCs w:val="28"/>
        </w:rPr>
        <w:t xml:space="preserve"> в</w:t>
      </w:r>
      <w:proofErr w:type="spellStart"/>
      <w:r>
        <w:rPr>
          <w:rStyle w:val="a6"/>
          <w:sz w:val="28"/>
          <w:szCs w:val="28"/>
          <w:lang w:val="uk-UA"/>
        </w:rPr>
        <w:t>ід</w:t>
      </w:r>
      <w:proofErr w:type="spellEnd"/>
      <w:r>
        <w:rPr>
          <w:rStyle w:val="a6"/>
          <w:sz w:val="28"/>
          <w:szCs w:val="28"/>
          <w:lang w:val="uk-UA"/>
        </w:rPr>
        <w:t>. +3.000</w:t>
      </w:r>
    </w:p>
    <w:p w:rsidR="00F8733B" w:rsidRDefault="00F8733B" w:rsidP="00F8733B">
      <w:pPr>
        <w:spacing w:line="360" w:lineRule="auto"/>
        <w:rPr>
          <w:rStyle w:val="a6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6"/>
          <w:rFonts w:ascii="Arial Unicode MS" w:hAnsi="Arial Unicode MS"/>
          <w:sz w:val="28"/>
          <w:szCs w:val="28"/>
        </w:rPr>
        <w:br w:type="page"/>
      </w:r>
      <w:r>
        <w:rPr>
          <w:rStyle w:val="a6"/>
          <w:rFonts w:ascii="Times New Roman" w:hAnsi="Times New Roman"/>
          <w:b/>
          <w:bCs/>
          <w:sz w:val="28"/>
          <w:szCs w:val="28"/>
        </w:rPr>
        <w:lastRenderedPageBreak/>
        <w:t xml:space="preserve">4.1.Розробка шляхів </w:t>
      </w:r>
      <w:proofErr w:type="spellStart"/>
      <w:r>
        <w:rPr>
          <w:rStyle w:val="a6"/>
          <w:rFonts w:ascii="Times New Roman" w:hAnsi="Times New Roman"/>
          <w:b/>
          <w:bCs/>
          <w:sz w:val="28"/>
          <w:szCs w:val="28"/>
        </w:rPr>
        <w:t>евакуції</w:t>
      </w:r>
      <w:proofErr w:type="spellEnd"/>
      <w:r>
        <w:rPr>
          <w:rStyle w:val="a6"/>
          <w:rFonts w:ascii="Times New Roman" w:hAnsi="Times New Roman"/>
          <w:b/>
          <w:bCs/>
          <w:sz w:val="28"/>
          <w:szCs w:val="28"/>
        </w:rPr>
        <w:t xml:space="preserve"> людей з об’єкту при пожежі та у випадку повітряної тривоги</w:t>
      </w:r>
    </w:p>
    <w:p w:rsidR="00F8733B" w:rsidRPr="00661629" w:rsidRDefault="00F8733B" w:rsidP="00F8733B">
      <w:pPr>
        <w:pStyle w:val="TableParagraph"/>
        <w:spacing w:line="360" w:lineRule="auto"/>
        <w:ind w:firstLine="567"/>
        <w:rPr>
          <w:rStyle w:val="Hyperlink0"/>
          <w:rFonts w:eastAsia="Arial Unicode MS" w:cs="Arial Unicode MS"/>
        </w:rPr>
      </w:pPr>
      <w:proofErr w:type="spellStart"/>
      <w:r>
        <w:rPr>
          <w:rStyle w:val="a6"/>
          <w:sz w:val="28"/>
          <w:szCs w:val="28"/>
        </w:rPr>
        <w:t>Необхідно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визначити</w:t>
      </w:r>
      <w:proofErr w:type="spellEnd"/>
      <w:r>
        <w:rPr>
          <w:rStyle w:val="a6"/>
          <w:sz w:val="28"/>
          <w:szCs w:val="28"/>
        </w:rPr>
        <w:t xml:space="preserve"> час </w:t>
      </w:r>
      <w:proofErr w:type="spellStart"/>
      <w:r>
        <w:rPr>
          <w:rStyle w:val="a6"/>
          <w:sz w:val="28"/>
          <w:szCs w:val="28"/>
        </w:rPr>
        <w:t>евакуації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з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приміщення</w:t>
      </w:r>
      <w:proofErr w:type="spellEnd"/>
      <w:r>
        <w:rPr>
          <w:rStyle w:val="a6"/>
          <w:sz w:val="28"/>
          <w:szCs w:val="28"/>
        </w:rPr>
        <w:t xml:space="preserve"> </w:t>
      </w:r>
      <w:r>
        <w:rPr>
          <w:rStyle w:val="a6"/>
          <w:sz w:val="28"/>
          <w:szCs w:val="28"/>
          <w:lang w:val="uk-UA"/>
        </w:rPr>
        <w:t>будинку</w:t>
      </w:r>
      <w:r w:rsidRPr="00661629">
        <w:rPr>
          <w:rStyle w:val="a6"/>
          <w:sz w:val="28"/>
          <w:szCs w:val="28"/>
        </w:rPr>
        <w:t xml:space="preserve"> </w:t>
      </w:r>
      <w:r>
        <w:rPr>
          <w:rStyle w:val="a6"/>
          <w:sz w:val="28"/>
          <w:szCs w:val="28"/>
        </w:rPr>
        <w:t xml:space="preserve"> при </w:t>
      </w:r>
      <w:proofErr w:type="spellStart"/>
      <w:r>
        <w:rPr>
          <w:rStyle w:val="a6"/>
          <w:sz w:val="28"/>
          <w:szCs w:val="28"/>
        </w:rPr>
        <w:t>виникненні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Hyperlink0"/>
          <w:rFonts w:eastAsia="Arial Unicode MS"/>
        </w:rPr>
        <w:t>пожежі</w:t>
      </w:r>
      <w:proofErr w:type="spellEnd"/>
      <w:r>
        <w:rPr>
          <w:rStyle w:val="a6"/>
          <w:spacing w:val="-19"/>
          <w:sz w:val="28"/>
          <w:szCs w:val="28"/>
        </w:rPr>
        <w:t xml:space="preserve"> </w:t>
      </w:r>
      <w:r>
        <w:rPr>
          <w:rStyle w:val="Hyperlink0"/>
          <w:rFonts w:eastAsia="Arial Unicode MS"/>
        </w:rPr>
        <w:t>в</w:t>
      </w:r>
      <w:r>
        <w:rPr>
          <w:rStyle w:val="a6"/>
          <w:spacing w:val="-20"/>
          <w:sz w:val="28"/>
          <w:szCs w:val="28"/>
        </w:rPr>
        <w:t xml:space="preserve"> </w:t>
      </w:r>
      <w:proofErr w:type="spellStart"/>
      <w:r>
        <w:rPr>
          <w:rStyle w:val="Hyperlink0"/>
          <w:rFonts w:eastAsia="Arial Unicode MS"/>
        </w:rPr>
        <w:t>будівлі</w:t>
      </w:r>
      <w:proofErr w:type="spellEnd"/>
      <w:r>
        <w:rPr>
          <w:rStyle w:val="Hyperlink0"/>
          <w:rFonts w:eastAsia="Arial Unicode MS"/>
        </w:rPr>
        <w:t>.</w:t>
      </w:r>
      <w:r>
        <w:rPr>
          <w:rStyle w:val="a6"/>
          <w:spacing w:val="-20"/>
          <w:sz w:val="28"/>
          <w:szCs w:val="28"/>
        </w:rPr>
        <w:t xml:space="preserve"> </w:t>
      </w:r>
      <w:proofErr w:type="spellStart"/>
      <w:r>
        <w:rPr>
          <w:rStyle w:val="Hyperlink0"/>
          <w:rFonts w:eastAsia="Arial Unicode MS"/>
        </w:rPr>
        <w:t>Будівля</w:t>
      </w:r>
      <w:proofErr w:type="spellEnd"/>
      <w:r>
        <w:rPr>
          <w:rStyle w:val="a6"/>
          <w:spacing w:val="-19"/>
          <w:sz w:val="28"/>
          <w:szCs w:val="28"/>
        </w:rPr>
        <w:t xml:space="preserve"> </w:t>
      </w:r>
      <w:proofErr w:type="spellStart"/>
      <w:r>
        <w:rPr>
          <w:rStyle w:val="Hyperlink0"/>
          <w:rFonts w:eastAsia="Arial Unicode MS"/>
        </w:rPr>
        <w:t>обладнана</w:t>
      </w:r>
      <w:proofErr w:type="spellEnd"/>
      <w:r>
        <w:rPr>
          <w:rStyle w:val="a6"/>
          <w:spacing w:val="-21"/>
          <w:sz w:val="28"/>
          <w:szCs w:val="28"/>
        </w:rPr>
        <w:t xml:space="preserve"> </w:t>
      </w:r>
      <w:r>
        <w:rPr>
          <w:rStyle w:val="Hyperlink0"/>
          <w:rFonts w:eastAsia="Arial Unicode MS"/>
        </w:rPr>
        <w:t>автоматичною</w:t>
      </w:r>
      <w:r>
        <w:rPr>
          <w:rStyle w:val="a6"/>
          <w:spacing w:val="-21"/>
          <w:sz w:val="28"/>
          <w:szCs w:val="28"/>
        </w:rPr>
        <w:t xml:space="preserve"> </w:t>
      </w:r>
      <w:r>
        <w:rPr>
          <w:rStyle w:val="Hyperlink0"/>
          <w:rFonts w:eastAsia="Arial Unicode MS"/>
        </w:rPr>
        <w:t>системою</w:t>
      </w:r>
      <w:r>
        <w:rPr>
          <w:rStyle w:val="a6"/>
          <w:spacing w:val="-21"/>
          <w:sz w:val="28"/>
          <w:szCs w:val="28"/>
        </w:rPr>
        <w:t xml:space="preserve"> </w:t>
      </w:r>
      <w:proofErr w:type="spellStart"/>
      <w:r>
        <w:rPr>
          <w:rStyle w:val="Hyperlink0"/>
          <w:rFonts w:eastAsia="Arial Unicode MS"/>
        </w:rPr>
        <w:t>сигналізації</w:t>
      </w:r>
      <w:proofErr w:type="spellEnd"/>
      <w:r>
        <w:rPr>
          <w:rStyle w:val="Hyperlink0"/>
          <w:rFonts w:eastAsia="Arial Unicode MS"/>
        </w:rPr>
        <w:t xml:space="preserve"> </w:t>
      </w:r>
      <w:proofErr w:type="spellStart"/>
      <w:r>
        <w:rPr>
          <w:rStyle w:val="Hyperlink0"/>
          <w:rFonts w:eastAsia="Arial Unicode MS"/>
        </w:rPr>
        <w:t>і</w:t>
      </w:r>
      <w:proofErr w:type="spellEnd"/>
      <w:r>
        <w:rPr>
          <w:rStyle w:val="a6"/>
          <w:spacing w:val="-14"/>
          <w:sz w:val="28"/>
          <w:szCs w:val="28"/>
        </w:rPr>
        <w:t xml:space="preserve"> </w:t>
      </w:r>
      <w:proofErr w:type="spellStart"/>
      <w:r>
        <w:rPr>
          <w:rStyle w:val="Hyperlink0"/>
          <w:rFonts w:eastAsia="Arial Unicode MS"/>
        </w:rPr>
        <w:t>сповіщання</w:t>
      </w:r>
      <w:proofErr w:type="spellEnd"/>
      <w:r>
        <w:rPr>
          <w:rStyle w:val="a6"/>
          <w:spacing w:val="-13"/>
          <w:sz w:val="28"/>
          <w:szCs w:val="28"/>
        </w:rPr>
        <w:t xml:space="preserve"> </w:t>
      </w:r>
      <w:r>
        <w:rPr>
          <w:rStyle w:val="Hyperlink0"/>
          <w:rFonts w:eastAsia="Arial Unicode MS"/>
        </w:rPr>
        <w:t>про</w:t>
      </w:r>
      <w:r>
        <w:rPr>
          <w:rStyle w:val="a6"/>
          <w:spacing w:val="-15"/>
          <w:sz w:val="28"/>
          <w:szCs w:val="28"/>
        </w:rPr>
        <w:t xml:space="preserve"> </w:t>
      </w:r>
      <w:proofErr w:type="spellStart"/>
      <w:r>
        <w:rPr>
          <w:rStyle w:val="Hyperlink0"/>
          <w:rFonts w:eastAsia="Arial Unicode MS"/>
        </w:rPr>
        <w:t>пожежу</w:t>
      </w:r>
      <w:proofErr w:type="spellEnd"/>
      <w:r>
        <w:rPr>
          <w:rStyle w:val="Hyperlink0"/>
          <w:rFonts w:eastAsia="Arial Unicode MS"/>
        </w:rPr>
        <w:t xml:space="preserve">. </w:t>
      </w:r>
      <w:proofErr w:type="spellStart"/>
      <w:r>
        <w:rPr>
          <w:rStyle w:val="Hyperlink0"/>
          <w:rFonts w:eastAsia="Arial Unicode MS"/>
        </w:rPr>
        <w:t>Будівля</w:t>
      </w:r>
      <w:proofErr w:type="spellEnd"/>
      <w:r>
        <w:rPr>
          <w:rStyle w:val="Hyperlink0"/>
          <w:rFonts w:eastAsia="Arial Unicode MS"/>
        </w:rPr>
        <w:t xml:space="preserve"> </w:t>
      </w:r>
      <w:proofErr w:type="spellStart"/>
      <w:r>
        <w:rPr>
          <w:rStyle w:val="Hyperlink0"/>
          <w:rFonts w:eastAsia="Arial Unicode MS"/>
        </w:rPr>
        <w:t>має</w:t>
      </w:r>
      <w:proofErr w:type="spellEnd"/>
      <w:r>
        <w:rPr>
          <w:rStyle w:val="Hyperlink0"/>
          <w:rFonts w:eastAsia="Arial Unicode MS"/>
        </w:rPr>
        <w:t xml:space="preserve"> </w:t>
      </w:r>
      <w:r>
        <w:rPr>
          <w:rStyle w:val="Hyperlink0"/>
          <w:rFonts w:eastAsia="Arial Unicode MS"/>
          <w:lang w:val="uk-UA"/>
        </w:rPr>
        <w:t>2</w:t>
      </w:r>
      <w:r>
        <w:rPr>
          <w:rStyle w:val="Hyperlink0"/>
          <w:rFonts w:eastAsia="Arial Unicode MS"/>
        </w:rPr>
        <w:t xml:space="preserve"> </w:t>
      </w:r>
      <w:proofErr w:type="spellStart"/>
      <w:r>
        <w:rPr>
          <w:rStyle w:val="Hyperlink0"/>
          <w:rFonts w:eastAsia="Arial Unicode MS"/>
        </w:rPr>
        <w:t>надземн</w:t>
      </w:r>
      <w:proofErr w:type="spellEnd"/>
      <w:r>
        <w:rPr>
          <w:rStyle w:val="Hyperlink0"/>
          <w:rFonts w:eastAsia="Arial Unicode MS"/>
          <w:lang w:val="uk-UA"/>
        </w:rPr>
        <w:t>і</w:t>
      </w:r>
      <w:r>
        <w:rPr>
          <w:rStyle w:val="Hyperlink0"/>
          <w:rFonts w:eastAsia="Arial Unicode MS"/>
        </w:rPr>
        <w:t xml:space="preserve"> поверх. Ширина </w:t>
      </w:r>
      <w:proofErr w:type="spellStart"/>
      <w:r>
        <w:rPr>
          <w:rStyle w:val="Hyperlink0"/>
          <w:rFonts w:eastAsia="Arial Unicode MS"/>
        </w:rPr>
        <w:t>сходових</w:t>
      </w:r>
      <w:proofErr w:type="spellEnd"/>
      <w:r>
        <w:rPr>
          <w:rStyle w:val="Hyperlink0"/>
          <w:rFonts w:eastAsia="Arial Unicode MS"/>
        </w:rPr>
        <w:t xml:space="preserve"> </w:t>
      </w:r>
      <w:proofErr w:type="spellStart"/>
      <w:r>
        <w:rPr>
          <w:rStyle w:val="Hyperlink0"/>
          <w:rFonts w:eastAsia="Arial Unicode MS"/>
        </w:rPr>
        <w:t>маршів</w:t>
      </w:r>
      <w:proofErr w:type="spellEnd"/>
      <w:r>
        <w:rPr>
          <w:rStyle w:val="Hyperlink0"/>
          <w:rFonts w:eastAsia="Arial Unicode MS"/>
        </w:rPr>
        <w:t xml:space="preserve"> 1.5м. </w:t>
      </w:r>
      <w:proofErr w:type="gramStart"/>
      <w:r>
        <w:rPr>
          <w:rStyle w:val="Hyperlink0"/>
          <w:rFonts w:eastAsia="Arial Unicode MS"/>
        </w:rPr>
        <w:t>Для</w:t>
      </w:r>
      <w:proofErr w:type="gramEnd"/>
      <w:r>
        <w:rPr>
          <w:rStyle w:val="Hyperlink0"/>
          <w:rFonts w:eastAsia="Arial Unicode MS"/>
        </w:rPr>
        <w:t xml:space="preserve"> кожного </w:t>
      </w:r>
      <w:proofErr w:type="spellStart"/>
      <w:r>
        <w:rPr>
          <w:rStyle w:val="Hyperlink0"/>
          <w:rFonts w:eastAsia="Arial Unicode MS"/>
        </w:rPr>
        <w:t>з</w:t>
      </w:r>
      <w:proofErr w:type="spellEnd"/>
      <w:r>
        <w:rPr>
          <w:rStyle w:val="Hyperlink0"/>
          <w:rFonts w:eastAsia="Arial Unicode MS"/>
        </w:rPr>
        <w:t xml:space="preserve"> </w:t>
      </w:r>
      <w:proofErr w:type="spellStart"/>
      <w:r>
        <w:rPr>
          <w:rStyle w:val="Hyperlink0"/>
          <w:rFonts w:eastAsia="Arial Unicode MS"/>
        </w:rPr>
        <w:t>поверхів</w:t>
      </w:r>
      <w:proofErr w:type="spellEnd"/>
      <w:r>
        <w:rPr>
          <w:rStyle w:val="Hyperlink0"/>
          <w:rFonts w:eastAsia="Arial Unicode MS"/>
        </w:rPr>
        <w:t xml:space="preserve"> </w:t>
      </w:r>
      <w:proofErr w:type="spellStart"/>
      <w:r>
        <w:rPr>
          <w:rStyle w:val="Hyperlink0"/>
          <w:rFonts w:eastAsia="Arial Unicode MS"/>
        </w:rPr>
        <w:t>нижче</w:t>
      </w:r>
      <w:proofErr w:type="spellEnd"/>
      <w:r>
        <w:rPr>
          <w:rStyle w:val="Hyperlink0"/>
          <w:rFonts w:eastAsia="Arial Unicode MS"/>
        </w:rPr>
        <w:t xml:space="preserve"> буде наведено схему </w:t>
      </w:r>
      <w:proofErr w:type="spellStart"/>
      <w:r>
        <w:rPr>
          <w:rStyle w:val="Hyperlink0"/>
          <w:rFonts w:eastAsia="Arial Unicode MS"/>
        </w:rPr>
        <w:t>евакуації</w:t>
      </w:r>
      <w:proofErr w:type="spellEnd"/>
      <w:r>
        <w:rPr>
          <w:rStyle w:val="Hyperlink0"/>
          <w:rFonts w:eastAsia="Arial Unicode MS"/>
        </w:rPr>
        <w:t>.</w:t>
      </w:r>
    </w:p>
    <w:p w:rsidR="00F8733B" w:rsidRDefault="00F8733B" w:rsidP="00F8733B">
      <w:pPr>
        <w:rPr>
          <w:rStyle w:val="a6"/>
        </w:rPr>
      </w:pPr>
      <w:r>
        <w:rPr>
          <w:rStyle w:val="Hyperlink0"/>
          <w:rFonts w:ascii="Arial Unicode MS" w:eastAsia="Arial Unicode MS" w:hAnsi="Arial Unicode MS" w:cs="Arial Unicode MS"/>
        </w:rPr>
        <w:br w:type="page"/>
      </w:r>
    </w:p>
    <w:p w:rsidR="00F8733B" w:rsidRPr="00661629" w:rsidRDefault="00F8733B" w:rsidP="00F8733B">
      <w:pPr>
        <w:rPr>
          <w:rStyle w:val="a6"/>
        </w:rPr>
      </w:pPr>
    </w:p>
    <w:p w:rsidR="00F8733B" w:rsidRDefault="00F8733B" w:rsidP="00F8733B">
      <w:pPr>
        <w:tabs>
          <w:tab w:val="left" w:pos="7888"/>
        </w:tabs>
        <w:spacing w:line="360" w:lineRule="auto"/>
        <w:jc w:val="center"/>
        <w:rPr>
          <w:rStyle w:val="Hyperlink0"/>
          <w:rFonts w:eastAsia="Arial Unicode MS"/>
        </w:rPr>
      </w:pPr>
    </w:p>
    <w:p w:rsidR="00F8733B" w:rsidRDefault="00F8733B" w:rsidP="00F8733B">
      <w:pPr>
        <w:rPr>
          <w:rStyle w:val="a6"/>
          <w:rFonts w:ascii="Arial Unicode MS" w:hAnsi="Arial Unicode MS"/>
          <w:sz w:val="28"/>
          <w:szCs w:val="28"/>
        </w:rPr>
      </w:pPr>
      <w:r w:rsidRPr="00AE6783">
        <w:rPr>
          <w:rStyle w:val="a6"/>
          <w:rFonts w:ascii="Calibri" w:hAnsi="Calibri"/>
          <w:lang w:val="ru-RU"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officeArt object" o:spid="_x0000_s1028" type="#_x0000_t202" alt="Надпись 2" style="position:absolute;margin-left:306.35pt;margin-top:248.05pt;width:274.5pt;height:32.25pt;rotation:-90;z-index:251660288;visibility:visible;mso-wrap-distance-left:0;mso-wrap-distance-right:0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">
            <v:textbox inset="3.6pt,,3.6pt">
              <w:txbxContent>
                <w:p w:rsidR="00F8733B" w:rsidRDefault="00F8733B" w:rsidP="00F8733B">
                  <w:pPr>
                    <w:pStyle w:val="rvps2"/>
                    <w:shd w:val="clear" w:color="auto" w:fill="FFFFFF"/>
                    <w:spacing w:before="0" w:after="150" w:line="360" w:lineRule="auto"/>
                    <w:jc w:val="center"/>
                  </w:pPr>
                  <w:r>
                    <w:rPr>
                      <w:rStyle w:val="a6"/>
                      <w:sz w:val="28"/>
                      <w:szCs w:val="28"/>
                    </w:rPr>
                    <w:t xml:space="preserve">Рис. 4.1.1. План </w:t>
                  </w:r>
                  <w:proofErr w:type="spellStart"/>
                  <w:r>
                    <w:rPr>
                      <w:rStyle w:val="a6"/>
                      <w:sz w:val="28"/>
                      <w:szCs w:val="28"/>
                    </w:rPr>
                    <w:t>евакуації</w:t>
                  </w:r>
                  <w:proofErr w:type="spellEnd"/>
                  <w:r>
                    <w:rPr>
                      <w:rStyle w:val="a6"/>
                      <w:sz w:val="28"/>
                      <w:szCs w:val="28"/>
                    </w:rPr>
                    <w:t xml:space="preserve"> І поверху</w:t>
                  </w:r>
                </w:p>
              </w:txbxContent>
            </v:textbox>
          </v:shape>
        </w:pict>
      </w:r>
      <w:r>
        <w:rPr>
          <w:rFonts w:ascii="Arial Unicode MS" w:hAnsi="Arial Unicode MS"/>
          <w:noProof/>
          <w:sz w:val="28"/>
          <w:szCs w:val="28"/>
          <w:lang w:eastAsia="uk-UA"/>
        </w:rPr>
        <w:drawing>
          <wp:inline distT="0" distB="0" distL="0" distR="0">
            <wp:extent cx="5077460" cy="7519670"/>
            <wp:effectExtent l="19050" t="0" r="8890" b="0"/>
            <wp:docPr id="31" name="Рисунок 3" descr="таунхаус1.1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таунхаус1.1.1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460" cy="751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33B" w:rsidRDefault="00F8733B" w:rsidP="00F8733B">
      <w:pPr>
        <w:rPr>
          <w:rStyle w:val="a6"/>
          <w:rFonts w:ascii="Arial Unicode MS" w:hAnsi="Arial Unicode MS"/>
          <w:sz w:val="28"/>
          <w:szCs w:val="28"/>
        </w:rPr>
      </w:pPr>
    </w:p>
    <w:p w:rsidR="00F8733B" w:rsidRDefault="00F8733B" w:rsidP="00F8733B">
      <w:pPr>
        <w:rPr>
          <w:rStyle w:val="a6"/>
          <w:rFonts w:ascii="Arial Unicode MS" w:hAnsi="Arial Unicode MS"/>
          <w:sz w:val="28"/>
          <w:szCs w:val="28"/>
        </w:rPr>
      </w:pPr>
    </w:p>
    <w:p w:rsidR="00F8733B" w:rsidRDefault="00F8733B" w:rsidP="00F8733B">
      <w:r w:rsidRPr="00AE6783">
        <w:rPr>
          <w:rStyle w:val="a6"/>
          <w:sz w:val="28"/>
          <w:szCs w:val="28"/>
          <w:lang w:val="ru-RU" w:eastAsia="ru-RU"/>
        </w:rPr>
        <w:lastRenderedPageBreak/>
        <w:pict>
          <v:shape id="_x0000_s1029" type="#_x0000_t202" alt="Надпись 2" style="position:absolute;margin-left:295.5pt;margin-top:339.85pt;width:322.5pt;height:32.25pt;rotation:-90;z-index:251661312;visibility:visible;mso-wrap-distance-left:0;mso-wrap-distance-right:0;mso-position-vertical-relative:lin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">
            <v:textbox inset="3.6pt,,3.6pt">
              <w:txbxContent>
                <w:p w:rsidR="00F8733B" w:rsidRPr="00661629" w:rsidRDefault="00F8733B" w:rsidP="00F8733B">
                  <w:pPr>
                    <w:pStyle w:val="rvps2"/>
                    <w:shd w:val="clear" w:color="auto" w:fill="FFFFFF"/>
                    <w:spacing w:before="0" w:after="150" w:line="360" w:lineRule="auto"/>
                    <w:jc w:val="center"/>
                    <w:rPr>
                      <w:lang w:val="uk-UA"/>
                    </w:rPr>
                  </w:pPr>
                  <w:r>
                    <w:rPr>
                      <w:rStyle w:val="a6"/>
                      <w:sz w:val="28"/>
                      <w:szCs w:val="28"/>
                    </w:rPr>
                    <w:t xml:space="preserve">Рис. 4.1.2. План </w:t>
                  </w:r>
                  <w:proofErr w:type="spellStart"/>
                  <w:r>
                    <w:rPr>
                      <w:rStyle w:val="a6"/>
                      <w:sz w:val="28"/>
                      <w:szCs w:val="28"/>
                    </w:rPr>
                    <w:t>евакуації</w:t>
                  </w:r>
                  <w:proofErr w:type="spellEnd"/>
                  <w:r>
                    <w:rPr>
                      <w:rStyle w:val="a6"/>
                      <w:sz w:val="28"/>
                      <w:szCs w:val="28"/>
                    </w:rPr>
                    <w:t xml:space="preserve"> </w:t>
                  </w:r>
                  <w:r>
                    <w:rPr>
                      <w:rStyle w:val="a6"/>
                      <w:sz w:val="28"/>
                      <w:szCs w:val="28"/>
                      <w:lang w:val="uk-UA"/>
                    </w:rPr>
                    <w:t>2го поверху</w:t>
                  </w:r>
                </w:p>
              </w:txbxContent>
            </v:textbox>
          </v:shape>
        </w:pict>
      </w:r>
      <w:r w:rsidRPr="005C6142">
        <w:rPr>
          <w:noProof/>
        </w:rPr>
        <w:t xml:space="preserve"> </w:t>
      </w:r>
      <w:r>
        <w:rPr>
          <w:noProof/>
          <w:lang w:eastAsia="uk-UA"/>
        </w:rPr>
        <w:drawing>
          <wp:inline distT="0" distB="0" distL="0" distR="0">
            <wp:extent cx="5088255" cy="7530465"/>
            <wp:effectExtent l="19050" t="0" r="0" b="0"/>
            <wp:docPr id="30" name="Рисунок 4" descr="таунхаус1.2.2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таунхаус1.2.2.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255" cy="753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a6"/>
          <w:rFonts w:ascii="Arial Unicode MS" w:hAnsi="Arial Unicode MS"/>
          <w:sz w:val="28"/>
          <w:szCs w:val="28"/>
        </w:rPr>
        <w:br w:type="page"/>
      </w:r>
    </w:p>
    <w:p w:rsidR="00F8733B" w:rsidRDefault="00F8733B" w:rsidP="00F8733B"/>
    <w:p w:rsidR="00F8733B" w:rsidRDefault="00F8733B" w:rsidP="00F8733B">
      <w:pPr>
        <w:rPr>
          <w:rStyle w:val="Hyperlink0"/>
          <w:rFonts w:eastAsia="Arial Unicode MS"/>
        </w:rPr>
      </w:pPr>
      <w:r>
        <w:rPr>
          <w:rStyle w:val="a6"/>
          <w:rFonts w:ascii="Times New Roman" w:hAnsi="Times New Roman"/>
          <w:b/>
          <w:bCs/>
          <w:sz w:val="28"/>
          <w:szCs w:val="28"/>
        </w:rPr>
        <w:t>4.2. Визначення часу евакуації персоналу і відвідувачів при пожежі проектованого музею.</w:t>
      </w:r>
    </w:p>
    <w:p w:rsidR="00F8733B" w:rsidRDefault="00F8733B" w:rsidP="00F8733B">
      <w:pPr>
        <w:spacing w:line="360" w:lineRule="auto"/>
        <w:ind w:firstLine="567"/>
        <w:rPr>
          <w:rStyle w:val="a6"/>
          <w:rFonts w:ascii="Times New Roman" w:eastAsia="Times New Roman" w:hAnsi="Times New Roman" w:cs="Times New Roman"/>
          <w:sz w:val="28"/>
          <w:szCs w:val="28"/>
        </w:rPr>
      </w:pPr>
    </w:p>
    <w:p w:rsidR="00F8733B" w:rsidRPr="00507DE4" w:rsidRDefault="00F8733B" w:rsidP="00F8733B">
      <w:pPr>
        <w:spacing w:line="360" w:lineRule="auto"/>
        <w:ind w:firstLine="567"/>
        <w:rPr>
          <w:rStyle w:val="Hyperlink0"/>
          <w:rFonts w:eastAsia="Arial Unicode MS"/>
        </w:rPr>
      </w:pPr>
      <w:r>
        <w:rPr>
          <w:rStyle w:val="Hyperlink0"/>
          <w:rFonts w:eastAsia="Arial Unicode MS"/>
        </w:rPr>
        <w:t xml:space="preserve">Потрібно </w:t>
      </w:r>
      <w:proofErr w:type="spellStart"/>
      <w:r>
        <w:rPr>
          <w:rStyle w:val="Hyperlink0"/>
          <w:rFonts w:eastAsia="Arial Unicode MS"/>
        </w:rPr>
        <w:t>разрахувати</w:t>
      </w:r>
      <w:proofErr w:type="spellEnd"/>
      <w:r>
        <w:rPr>
          <w:rStyle w:val="Hyperlink0"/>
          <w:rFonts w:eastAsia="Arial Unicode MS"/>
        </w:rPr>
        <w:t xml:space="preserve"> час, необхідний для евакуації людей з найвіддаленішої точки яка знаходиться на 2ому поверсі. Водночас на 2 поверсі можуть знаходитись 7 осіб</w:t>
      </w:r>
    </w:p>
    <w:p w:rsidR="00F8733B" w:rsidRDefault="00F8733B" w:rsidP="00F8733B">
      <w:pPr>
        <w:spacing w:line="360" w:lineRule="auto"/>
        <w:ind w:firstLine="567"/>
        <w:rPr>
          <w:rStyle w:val="Hyperlink0"/>
          <w:rFonts w:eastAsia="Arial Unicode MS"/>
        </w:rPr>
      </w:pPr>
      <w:r>
        <w:rPr>
          <w:rStyle w:val="Hyperlink0"/>
          <w:rFonts w:eastAsia="Arial Unicode MS"/>
        </w:rPr>
        <w:t xml:space="preserve"> </w:t>
      </w:r>
      <w:r w:rsidRPr="00CA248C">
        <w:rPr>
          <w:noProof/>
        </w:rPr>
        <w:t xml:space="preserve"> </w:t>
      </w:r>
      <w:r>
        <w:rPr>
          <w:noProof/>
          <w:lang w:eastAsia="uk-UA"/>
        </w:rPr>
        <w:drawing>
          <wp:inline distT="0" distB="0" distL="0" distR="0">
            <wp:extent cx="2733675" cy="2534766"/>
            <wp:effectExtent l="0" t="0" r="0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554" cy="2543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  <w:lang w:eastAsia="uk-UA"/>
        </w:rPr>
        <w:drawing>
          <wp:inline distT="0" distB="0" distL="0" distR="0">
            <wp:extent cx="2312038" cy="2378231"/>
            <wp:effectExtent l="0" t="0" r="0" b="3175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2038" cy="237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733B" w:rsidRDefault="00F8733B" w:rsidP="00F8733B">
      <w:pPr>
        <w:shd w:val="clear" w:color="auto" w:fill="FFFFFF"/>
        <w:tabs>
          <w:tab w:val="left" w:pos="7575"/>
        </w:tabs>
        <w:spacing w:after="0" w:line="360" w:lineRule="auto"/>
        <w:ind w:firstLine="709"/>
        <w:jc w:val="center"/>
        <w:rPr>
          <w:rStyle w:val="a6"/>
          <w:rFonts w:ascii="Times New Roman" w:eastAsia="Times New Roman" w:hAnsi="Times New Roman" w:cs="Times New Roman"/>
          <w:sz w:val="28"/>
          <w:szCs w:val="28"/>
        </w:rPr>
      </w:pPr>
    </w:p>
    <w:p w:rsidR="00F8733B" w:rsidRPr="00AE25A3" w:rsidRDefault="00F8733B" w:rsidP="00F8733B">
      <w:pPr>
        <w:shd w:val="clear" w:color="auto" w:fill="FFFFFF"/>
        <w:tabs>
          <w:tab w:val="left" w:pos="7575"/>
        </w:tabs>
        <w:spacing w:after="0" w:line="360" w:lineRule="auto"/>
        <w:ind w:firstLine="709"/>
        <w:jc w:val="center"/>
        <w:rPr>
          <w:rStyle w:val="Hyperlink0"/>
          <w:rFonts w:eastAsia="Arial Unicode MS"/>
        </w:rPr>
      </w:pPr>
      <w:r>
        <w:rPr>
          <w:rStyle w:val="Hyperlink0"/>
          <w:rFonts w:eastAsia="Arial Unicode MS"/>
        </w:rPr>
        <w:t xml:space="preserve">Рис. 4.2.1 рис. 4.2.2 схема евакуації з </w:t>
      </w:r>
      <w:proofErr w:type="spellStart"/>
      <w:r>
        <w:rPr>
          <w:rStyle w:val="Hyperlink0"/>
          <w:rFonts w:eastAsia="Arial Unicode MS"/>
        </w:rPr>
        <w:t>вистовочної</w:t>
      </w:r>
      <w:proofErr w:type="spellEnd"/>
      <w:r>
        <w:rPr>
          <w:rStyle w:val="Hyperlink0"/>
          <w:rFonts w:eastAsia="Arial Unicode MS"/>
        </w:rPr>
        <w:t xml:space="preserve"> зали музею</w:t>
      </w:r>
    </w:p>
    <w:p w:rsidR="00F8733B" w:rsidRDefault="00F8733B" w:rsidP="00F8733B">
      <w:pPr>
        <w:pStyle w:val="TableParagraph"/>
        <w:spacing w:line="360" w:lineRule="auto"/>
        <w:ind w:right="315" w:firstLine="567"/>
        <w:jc w:val="both"/>
        <w:rPr>
          <w:rStyle w:val="a6"/>
          <w:sz w:val="28"/>
          <w:szCs w:val="28"/>
        </w:rPr>
      </w:pPr>
    </w:p>
    <w:p w:rsidR="00F8733B" w:rsidRDefault="00F8733B" w:rsidP="00F8733B">
      <w:pPr>
        <w:pStyle w:val="TableParagraph"/>
        <w:spacing w:line="360" w:lineRule="auto"/>
        <w:ind w:right="315" w:firstLine="567"/>
        <w:jc w:val="center"/>
        <w:rPr>
          <w:rStyle w:val="a6"/>
          <w:sz w:val="28"/>
          <w:szCs w:val="28"/>
          <w:lang w:val="uk-UA"/>
        </w:rPr>
      </w:pPr>
    </w:p>
    <w:p w:rsidR="00F8733B" w:rsidRPr="00A40736" w:rsidRDefault="00F8733B" w:rsidP="00F8733B">
      <w:pPr>
        <w:pStyle w:val="TableParagraph"/>
        <w:spacing w:line="360" w:lineRule="auto"/>
        <w:ind w:right="315" w:firstLine="567"/>
        <w:jc w:val="center"/>
        <w:rPr>
          <w:rStyle w:val="a6"/>
          <w:sz w:val="28"/>
          <w:szCs w:val="28"/>
          <w:lang w:val="uk-UA"/>
        </w:rPr>
      </w:pPr>
      <w:r w:rsidRPr="00A40736">
        <w:rPr>
          <w:rStyle w:val="a6"/>
          <w:sz w:val="28"/>
          <w:szCs w:val="28"/>
          <w:lang w:val="uk-UA"/>
        </w:rPr>
        <w:t xml:space="preserve">Розрахунковий час евакуації визначається як сума часу руху окремими </w:t>
      </w:r>
      <w:proofErr w:type="spellStart"/>
      <w:r w:rsidRPr="00A40736">
        <w:rPr>
          <w:rStyle w:val="a6"/>
          <w:sz w:val="28"/>
          <w:szCs w:val="28"/>
          <w:lang w:val="uk-UA"/>
        </w:rPr>
        <w:t>ділян-</w:t>
      </w:r>
      <w:proofErr w:type="spellEnd"/>
      <w:r w:rsidRPr="00A40736">
        <w:rPr>
          <w:rStyle w:val="a6"/>
          <w:sz w:val="28"/>
          <w:szCs w:val="28"/>
          <w:lang w:val="uk-UA"/>
        </w:rPr>
        <w:t xml:space="preserve"> </w:t>
      </w:r>
      <w:proofErr w:type="spellStart"/>
      <w:r w:rsidRPr="00A40736">
        <w:rPr>
          <w:rStyle w:val="a6"/>
          <w:sz w:val="28"/>
          <w:szCs w:val="28"/>
          <w:lang w:val="uk-UA"/>
        </w:rPr>
        <w:t>ками</w:t>
      </w:r>
      <w:proofErr w:type="spellEnd"/>
      <w:r w:rsidRPr="00A40736">
        <w:rPr>
          <w:rStyle w:val="a6"/>
          <w:sz w:val="28"/>
          <w:szCs w:val="28"/>
          <w:lang w:val="uk-UA"/>
        </w:rPr>
        <w:t xml:space="preserve"> шляху з урахуванням зливання людських потоків, їх роз’єднання, </w:t>
      </w:r>
      <w:proofErr w:type="spellStart"/>
      <w:r w:rsidRPr="00A40736">
        <w:rPr>
          <w:rStyle w:val="a6"/>
          <w:sz w:val="28"/>
          <w:szCs w:val="28"/>
          <w:lang w:val="uk-UA"/>
        </w:rPr>
        <w:t>утво-</w:t>
      </w:r>
      <w:proofErr w:type="spellEnd"/>
      <w:r w:rsidRPr="00A40736">
        <w:rPr>
          <w:rStyle w:val="a6"/>
          <w:sz w:val="28"/>
          <w:szCs w:val="28"/>
          <w:lang w:val="uk-UA"/>
        </w:rPr>
        <w:t xml:space="preserve"> </w:t>
      </w:r>
      <w:proofErr w:type="spellStart"/>
      <w:r w:rsidRPr="00A40736">
        <w:rPr>
          <w:rStyle w:val="a6"/>
          <w:sz w:val="28"/>
          <w:szCs w:val="28"/>
          <w:lang w:val="uk-UA"/>
        </w:rPr>
        <w:t>рення</w:t>
      </w:r>
      <w:proofErr w:type="spellEnd"/>
      <w:r w:rsidRPr="00A40736">
        <w:rPr>
          <w:rStyle w:val="a6"/>
          <w:spacing w:val="-7"/>
          <w:sz w:val="28"/>
          <w:szCs w:val="28"/>
          <w:lang w:val="uk-UA"/>
        </w:rPr>
        <w:t xml:space="preserve"> </w:t>
      </w:r>
      <w:r w:rsidRPr="00A40736">
        <w:rPr>
          <w:rStyle w:val="a6"/>
          <w:sz w:val="28"/>
          <w:szCs w:val="28"/>
          <w:lang w:val="uk-UA"/>
        </w:rPr>
        <w:t>скупчень</w:t>
      </w:r>
      <w:r w:rsidRPr="00A40736">
        <w:rPr>
          <w:rStyle w:val="a6"/>
          <w:spacing w:val="-7"/>
          <w:sz w:val="28"/>
          <w:szCs w:val="28"/>
          <w:lang w:val="uk-UA"/>
        </w:rPr>
        <w:t xml:space="preserve"> </w:t>
      </w:r>
      <w:r w:rsidRPr="00A40736">
        <w:rPr>
          <w:rStyle w:val="a6"/>
          <w:sz w:val="28"/>
          <w:szCs w:val="28"/>
          <w:lang w:val="uk-UA"/>
        </w:rPr>
        <w:t>у</w:t>
      </w:r>
      <w:r w:rsidRPr="00A40736">
        <w:rPr>
          <w:rStyle w:val="a6"/>
          <w:spacing w:val="-9"/>
          <w:sz w:val="28"/>
          <w:szCs w:val="28"/>
          <w:lang w:val="uk-UA"/>
        </w:rPr>
        <w:t xml:space="preserve"> </w:t>
      </w:r>
      <w:r w:rsidRPr="00A40736">
        <w:rPr>
          <w:rStyle w:val="a6"/>
          <w:sz w:val="28"/>
          <w:szCs w:val="28"/>
          <w:lang w:val="uk-UA"/>
        </w:rPr>
        <w:t>прорізах</w:t>
      </w:r>
      <w:r w:rsidRPr="00A40736">
        <w:rPr>
          <w:rStyle w:val="a6"/>
          <w:spacing w:val="-6"/>
          <w:sz w:val="28"/>
          <w:szCs w:val="28"/>
          <w:lang w:val="uk-UA"/>
        </w:rPr>
        <w:t xml:space="preserve"> </w:t>
      </w:r>
      <w:r w:rsidRPr="00A40736">
        <w:rPr>
          <w:rStyle w:val="a6"/>
          <w:sz w:val="28"/>
          <w:szCs w:val="28"/>
          <w:lang w:val="uk-UA"/>
        </w:rPr>
        <w:t>дверей</w:t>
      </w:r>
      <w:r w:rsidRPr="00A40736">
        <w:rPr>
          <w:rStyle w:val="a6"/>
          <w:spacing w:val="-7"/>
          <w:sz w:val="28"/>
          <w:szCs w:val="28"/>
          <w:lang w:val="uk-UA"/>
        </w:rPr>
        <w:t xml:space="preserve"> </w:t>
      </w:r>
      <w:r w:rsidRPr="00A40736">
        <w:rPr>
          <w:rStyle w:val="a6"/>
          <w:sz w:val="28"/>
          <w:szCs w:val="28"/>
          <w:lang w:val="uk-UA"/>
        </w:rPr>
        <w:t>або</w:t>
      </w:r>
      <w:r w:rsidRPr="00A40736">
        <w:rPr>
          <w:rStyle w:val="a6"/>
          <w:spacing w:val="-8"/>
          <w:sz w:val="28"/>
          <w:szCs w:val="28"/>
          <w:lang w:val="uk-UA"/>
        </w:rPr>
        <w:t xml:space="preserve"> </w:t>
      </w:r>
      <w:r w:rsidRPr="00A40736">
        <w:rPr>
          <w:rStyle w:val="a6"/>
          <w:sz w:val="28"/>
          <w:szCs w:val="28"/>
          <w:lang w:val="uk-UA"/>
        </w:rPr>
        <w:t>на</w:t>
      </w:r>
      <w:r w:rsidRPr="00A40736">
        <w:rPr>
          <w:rStyle w:val="a6"/>
          <w:spacing w:val="-10"/>
          <w:sz w:val="28"/>
          <w:szCs w:val="28"/>
          <w:lang w:val="uk-UA"/>
        </w:rPr>
        <w:t xml:space="preserve"> </w:t>
      </w:r>
      <w:r w:rsidRPr="00A40736">
        <w:rPr>
          <w:rStyle w:val="a6"/>
          <w:sz w:val="28"/>
          <w:szCs w:val="28"/>
          <w:lang w:val="uk-UA"/>
        </w:rPr>
        <w:t>ділянках</w:t>
      </w:r>
      <w:r w:rsidRPr="00A40736">
        <w:rPr>
          <w:rStyle w:val="a6"/>
          <w:spacing w:val="-6"/>
          <w:sz w:val="28"/>
          <w:szCs w:val="28"/>
          <w:lang w:val="uk-UA"/>
        </w:rPr>
        <w:t xml:space="preserve"> </w:t>
      </w:r>
      <w:r w:rsidRPr="00A40736">
        <w:rPr>
          <w:rStyle w:val="a6"/>
          <w:sz w:val="28"/>
          <w:szCs w:val="28"/>
          <w:lang w:val="uk-UA"/>
        </w:rPr>
        <w:t>з</w:t>
      </w:r>
      <w:r w:rsidRPr="00A40736">
        <w:rPr>
          <w:rStyle w:val="a6"/>
          <w:spacing w:val="-8"/>
          <w:sz w:val="28"/>
          <w:szCs w:val="28"/>
          <w:lang w:val="uk-UA"/>
        </w:rPr>
        <w:t xml:space="preserve"> </w:t>
      </w:r>
      <w:r w:rsidRPr="00A40736">
        <w:rPr>
          <w:rStyle w:val="a6"/>
          <w:sz w:val="28"/>
          <w:szCs w:val="28"/>
          <w:lang w:val="uk-UA"/>
        </w:rPr>
        <w:t>незадовільною</w:t>
      </w:r>
      <w:r w:rsidRPr="00A40736">
        <w:rPr>
          <w:rStyle w:val="a6"/>
          <w:spacing w:val="-7"/>
          <w:sz w:val="28"/>
          <w:szCs w:val="28"/>
          <w:lang w:val="uk-UA"/>
        </w:rPr>
        <w:t xml:space="preserve"> </w:t>
      </w:r>
      <w:r w:rsidRPr="00A40736">
        <w:rPr>
          <w:rStyle w:val="a6"/>
          <w:sz w:val="28"/>
          <w:szCs w:val="28"/>
          <w:lang w:val="uk-UA"/>
        </w:rPr>
        <w:t>пропускною здатністю за</w:t>
      </w:r>
      <w:r w:rsidRPr="00A40736">
        <w:rPr>
          <w:rStyle w:val="a6"/>
          <w:spacing w:val="-2"/>
          <w:sz w:val="28"/>
          <w:szCs w:val="28"/>
          <w:lang w:val="uk-UA"/>
        </w:rPr>
        <w:t xml:space="preserve"> </w:t>
      </w:r>
      <w:r w:rsidRPr="00A40736">
        <w:rPr>
          <w:rStyle w:val="a6"/>
          <w:sz w:val="28"/>
          <w:szCs w:val="28"/>
          <w:lang w:val="uk-UA"/>
        </w:rPr>
        <w:t>формулою:</w:t>
      </w:r>
    </w:p>
    <w:p w:rsidR="00F8733B" w:rsidRPr="00F8733B" w:rsidRDefault="00F8733B" w:rsidP="00F8733B">
      <w:pPr>
        <w:pStyle w:val="TableParagraph"/>
        <w:spacing w:line="360" w:lineRule="auto"/>
        <w:ind w:right="99" w:firstLine="567"/>
        <w:jc w:val="center"/>
        <w:rPr>
          <w:rStyle w:val="a6"/>
          <w:sz w:val="28"/>
          <w:szCs w:val="28"/>
          <w:lang w:val="uk-UA"/>
        </w:rPr>
      </w:pPr>
      <w:r w:rsidRPr="00A40736">
        <w:rPr>
          <w:rStyle w:val="a6"/>
          <w:sz w:val="28"/>
          <w:szCs w:val="28"/>
          <w:lang w:val="uk-UA"/>
        </w:rPr>
        <w:t xml:space="preserve">  </w:t>
      </w:r>
      <w:r w:rsidRPr="00F8733B">
        <w:rPr>
          <w:rStyle w:val="a6"/>
          <w:sz w:val="28"/>
          <w:szCs w:val="28"/>
          <w:lang w:val="uk-UA"/>
        </w:rPr>
        <w:t xml:space="preserve">= </w:t>
      </w:r>
      <w:r>
        <w:rPr>
          <w:rStyle w:val="a6"/>
          <w:rFonts w:ascii="Cambria Math" w:eastAsia="Cambria Math" w:hAnsi="Cambria Math" w:cs="Cambria Math"/>
          <w:sz w:val="28"/>
          <w:szCs w:val="28"/>
          <w:lang w:val="en-US"/>
        </w:rPr>
        <w:t>𝑡</w:t>
      </w:r>
      <w:r w:rsidRPr="00F8733B">
        <w:rPr>
          <w:rStyle w:val="a6"/>
          <w:sz w:val="28"/>
          <w:szCs w:val="28"/>
          <w:vertAlign w:val="subscript"/>
          <w:lang w:val="uk-UA"/>
        </w:rPr>
        <w:t>1</w:t>
      </w:r>
      <w:r w:rsidRPr="00F8733B">
        <w:rPr>
          <w:rStyle w:val="a6"/>
          <w:sz w:val="28"/>
          <w:szCs w:val="28"/>
          <w:lang w:val="uk-UA"/>
        </w:rPr>
        <w:t xml:space="preserve"> + </w:t>
      </w:r>
      <w:r>
        <w:rPr>
          <w:rStyle w:val="a6"/>
          <w:rFonts w:ascii="Cambria Math" w:eastAsia="Cambria Math" w:hAnsi="Cambria Math" w:cs="Cambria Math"/>
          <w:sz w:val="28"/>
          <w:szCs w:val="28"/>
          <w:lang w:val="en-US"/>
        </w:rPr>
        <w:t>𝑡</w:t>
      </w:r>
      <w:r w:rsidRPr="00F8733B">
        <w:rPr>
          <w:rStyle w:val="a6"/>
          <w:sz w:val="28"/>
          <w:szCs w:val="28"/>
          <w:vertAlign w:val="subscript"/>
          <w:lang w:val="uk-UA"/>
        </w:rPr>
        <w:t>2</w:t>
      </w:r>
      <w:r w:rsidRPr="00F8733B">
        <w:rPr>
          <w:rStyle w:val="a6"/>
          <w:sz w:val="28"/>
          <w:szCs w:val="28"/>
          <w:lang w:val="uk-UA"/>
        </w:rPr>
        <w:t xml:space="preserve"> + </w:t>
      </w:r>
      <w:r>
        <w:rPr>
          <w:rStyle w:val="a6"/>
          <w:rFonts w:ascii="Cambria Math" w:eastAsia="Cambria Math" w:hAnsi="Cambria Math" w:cs="Cambria Math"/>
          <w:sz w:val="28"/>
          <w:szCs w:val="28"/>
          <w:lang w:val="en-US"/>
        </w:rPr>
        <w:t>𝑡</w:t>
      </w:r>
      <w:r w:rsidRPr="00F8733B">
        <w:rPr>
          <w:rStyle w:val="a6"/>
          <w:sz w:val="28"/>
          <w:szCs w:val="28"/>
          <w:vertAlign w:val="subscript"/>
          <w:lang w:val="uk-UA"/>
        </w:rPr>
        <w:t>3</w:t>
      </w:r>
      <w:r w:rsidRPr="00F8733B">
        <w:rPr>
          <w:rStyle w:val="a6"/>
          <w:sz w:val="28"/>
          <w:szCs w:val="28"/>
          <w:lang w:val="uk-UA"/>
        </w:rPr>
        <w:t xml:space="preserve"> + </w:t>
      </w:r>
      <w:r w:rsidRPr="00F8733B">
        <w:rPr>
          <w:rStyle w:val="a6"/>
          <w:rFonts w:ascii="Cambria Math" w:eastAsia="Cambria Math" w:hAnsi="Cambria Math" w:cs="Cambria Math"/>
          <w:sz w:val="28"/>
          <w:szCs w:val="28"/>
          <w:lang w:val="uk-UA"/>
        </w:rPr>
        <w:t>⋯</w:t>
      </w:r>
      <w:r w:rsidRPr="00F8733B">
        <w:rPr>
          <w:rStyle w:val="a6"/>
          <w:sz w:val="28"/>
          <w:szCs w:val="28"/>
          <w:lang w:val="uk-UA"/>
        </w:rPr>
        <w:t xml:space="preserve"> </w:t>
      </w:r>
      <w:r>
        <w:rPr>
          <w:rStyle w:val="a6"/>
          <w:rFonts w:ascii="Cambria Math" w:eastAsia="Cambria Math" w:hAnsi="Cambria Math" w:cs="Cambria Math"/>
          <w:sz w:val="28"/>
          <w:szCs w:val="28"/>
          <w:lang w:val="en-US"/>
        </w:rPr>
        <w:t>𝑡</w:t>
      </w:r>
      <w:r>
        <w:rPr>
          <w:rStyle w:val="a6"/>
          <w:rFonts w:ascii="Cambria Math" w:eastAsia="Cambria Math" w:hAnsi="Cambria Math" w:cs="Cambria Math"/>
          <w:sz w:val="28"/>
          <w:szCs w:val="28"/>
          <w:vertAlign w:val="subscript"/>
          <w:lang w:val="en-US"/>
        </w:rPr>
        <w:t>𝑛</w:t>
      </w:r>
    </w:p>
    <w:p w:rsidR="00F8733B" w:rsidRPr="00F8733B" w:rsidRDefault="00F8733B" w:rsidP="00F8733B">
      <w:pPr>
        <w:pStyle w:val="TableParagraph"/>
        <w:spacing w:before="188" w:line="360" w:lineRule="auto"/>
        <w:ind w:firstLine="567"/>
        <w:jc w:val="center"/>
        <w:rPr>
          <w:rStyle w:val="a6"/>
          <w:sz w:val="28"/>
          <w:szCs w:val="28"/>
          <w:lang w:val="uk-UA"/>
        </w:rPr>
      </w:pPr>
      <w:r w:rsidRPr="00F8733B">
        <w:rPr>
          <w:rStyle w:val="a6"/>
          <w:sz w:val="28"/>
          <w:szCs w:val="28"/>
          <w:lang w:val="uk-UA"/>
        </w:rPr>
        <w:t xml:space="preserve">де </w:t>
      </w:r>
      <w:r>
        <w:rPr>
          <w:rStyle w:val="a6"/>
          <w:rFonts w:ascii="Cambria Math" w:eastAsia="Cambria Math" w:hAnsi="Cambria Math" w:cs="Cambria Math"/>
          <w:sz w:val="28"/>
          <w:szCs w:val="28"/>
          <w:lang w:val="en-US"/>
        </w:rPr>
        <w:t>𝑡</w:t>
      </w:r>
      <w:r w:rsidRPr="00F8733B">
        <w:rPr>
          <w:rStyle w:val="a6"/>
          <w:sz w:val="28"/>
          <w:szCs w:val="28"/>
          <w:vertAlign w:val="subscript"/>
          <w:lang w:val="uk-UA"/>
        </w:rPr>
        <w:t>1</w:t>
      </w:r>
      <w:r w:rsidRPr="00F8733B">
        <w:rPr>
          <w:rStyle w:val="a6"/>
          <w:sz w:val="28"/>
          <w:szCs w:val="28"/>
          <w:lang w:val="uk-UA"/>
        </w:rPr>
        <w:t xml:space="preserve"> − час руху людського потоку на першій </w:t>
      </w:r>
      <w:r w:rsidRPr="00F8733B">
        <w:rPr>
          <w:rStyle w:val="a6"/>
          <w:position w:val="2"/>
          <w:sz w:val="28"/>
          <w:szCs w:val="28"/>
          <w:lang w:val="uk-UA"/>
        </w:rPr>
        <w:t>(</w:t>
      </w:r>
      <w:r w:rsidRPr="00F8733B">
        <w:rPr>
          <w:rStyle w:val="a6"/>
          <w:sz w:val="28"/>
          <w:szCs w:val="28"/>
          <w:lang w:val="uk-UA"/>
        </w:rPr>
        <w:t>початковій</w:t>
      </w:r>
      <w:r w:rsidRPr="00F8733B">
        <w:rPr>
          <w:rStyle w:val="a6"/>
          <w:position w:val="2"/>
          <w:sz w:val="28"/>
          <w:szCs w:val="28"/>
          <w:lang w:val="uk-UA"/>
        </w:rPr>
        <w:t>)</w:t>
      </w:r>
      <w:r w:rsidRPr="00F8733B">
        <w:rPr>
          <w:rStyle w:val="a6"/>
          <w:sz w:val="28"/>
          <w:szCs w:val="28"/>
          <w:lang w:val="uk-UA"/>
        </w:rPr>
        <w:t xml:space="preserve">ділянці, </w:t>
      </w:r>
      <w:proofErr w:type="spellStart"/>
      <w:r w:rsidRPr="00F8733B">
        <w:rPr>
          <w:rStyle w:val="a6"/>
          <w:sz w:val="28"/>
          <w:szCs w:val="28"/>
          <w:lang w:val="uk-UA"/>
        </w:rPr>
        <w:t>хв</w:t>
      </w:r>
      <w:proofErr w:type="spellEnd"/>
      <w:r w:rsidRPr="00F8733B">
        <w:rPr>
          <w:rStyle w:val="a6"/>
          <w:i/>
          <w:iCs/>
          <w:sz w:val="28"/>
          <w:szCs w:val="28"/>
          <w:lang w:val="uk-UA"/>
        </w:rPr>
        <w:t>;</w:t>
      </w:r>
    </w:p>
    <w:p w:rsidR="00F8733B" w:rsidRDefault="00F8733B" w:rsidP="00F8733B">
      <w:pPr>
        <w:pStyle w:val="TableParagraph"/>
        <w:spacing w:before="146" w:line="360" w:lineRule="auto"/>
        <w:ind w:right="315" w:firstLine="567"/>
        <w:jc w:val="center"/>
        <w:rPr>
          <w:rStyle w:val="a6"/>
          <w:i/>
          <w:iCs/>
          <w:sz w:val="28"/>
          <w:szCs w:val="28"/>
        </w:rPr>
      </w:pPr>
      <w:r>
        <w:rPr>
          <w:rStyle w:val="a6"/>
          <w:rFonts w:ascii="Cambria Math" w:eastAsia="Cambria Math" w:hAnsi="Cambria Math" w:cs="Cambria Math"/>
          <w:sz w:val="28"/>
          <w:szCs w:val="28"/>
          <w:lang w:val="en-US"/>
        </w:rPr>
        <w:t>𝑡</w:t>
      </w:r>
      <w:r>
        <w:rPr>
          <w:rStyle w:val="a6"/>
          <w:sz w:val="28"/>
          <w:szCs w:val="28"/>
          <w:vertAlign w:val="subscript"/>
        </w:rPr>
        <w:t>1</w:t>
      </w:r>
      <w:proofErr w:type="gramStart"/>
      <w:r>
        <w:rPr>
          <w:rStyle w:val="a6"/>
          <w:sz w:val="28"/>
          <w:szCs w:val="28"/>
          <w:vertAlign w:val="subscript"/>
        </w:rPr>
        <w:t>,2,3</w:t>
      </w:r>
      <w:proofErr w:type="gramEnd"/>
      <w:r>
        <w:rPr>
          <w:rStyle w:val="a6"/>
          <w:sz w:val="28"/>
          <w:szCs w:val="28"/>
          <w:vertAlign w:val="subscript"/>
        </w:rPr>
        <w:t>,..</w:t>
      </w:r>
      <w:r>
        <w:rPr>
          <w:rStyle w:val="a6"/>
          <w:rFonts w:ascii="Cambria Math" w:eastAsia="Cambria Math" w:hAnsi="Cambria Math" w:cs="Cambria Math"/>
          <w:sz w:val="28"/>
          <w:szCs w:val="28"/>
          <w:vertAlign w:val="subscript"/>
          <w:lang w:val="en-US"/>
        </w:rPr>
        <w:t>𝑛</w:t>
      </w:r>
      <w:r>
        <w:rPr>
          <w:rStyle w:val="a6"/>
          <w:sz w:val="28"/>
          <w:szCs w:val="28"/>
        </w:rPr>
        <w:t xml:space="preserve"> − час </w:t>
      </w:r>
      <w:proofErr w:type="spellStart"/>
      <w:r>
        <w:rPr>
          <w:rStyle w:val="a6"/>
          <w:sz w:val="28"/>
          <w:szCs w:val="28"/>
        </w:rPr>
        <w:t>руху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людського</w:t>
      </w:r>
      <w:proofErr w:type="spellEnd"/>
      <w:r>
        <w:rPr>
          <w:rStyle w:val="a6"/>
          <w:sz w:val="28"/>
          <w:szCs w:val="28"/>
        </w:rPr>
        <w:t xml:space="preserve"> потоку на </w:t>
      </w:r>
      <w:proofErr w:type="spellStart"/>
      <w:r>
        <w:rPr>
          <w:rStyle w:val="a6"/>
          <w:sz w:val="28"/>
          <w:szCs w:val="28"/>
        </w:rPr>
        <w:t>кожній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з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наступних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після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першої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ділянок</w:t>
      </w:r>
      <w:proofErr w:type="spellEnd"/>
      <w:r>
        <w:rPr>
          <w:rStyle w:val="a6"/>
          <w:sz w:val="28"/>
          <w:szCs w:val="28"/>
        </w:rPr>
        <w:t xml:space="preserve"> шляху, </w:t>
      </w:r>
      <w:proofErr w:type="spellStart"/>
      <w:r>
        <w:rPr>
          <w:rStyle w:val="a6"/>
          <w:sz w:val="28"/>
          <w:szCs w:val="28"/>
        </w:rPr>
        <w:t>хв</w:t>
      </w:r>
      <w:proofErr w:type="spellEnd"/>
      <w:r>
        <w:rPr>
          <w:rStyle w:val="a6"/>
          <w:i/>
          <w:iCs/>
          <w:sz w:val="28"/>
          <w:szCs w:val="28"/>
        </w:rPr>
        <w:t>;</w:t>
      </w:r>
    </w:p>
    <w:p w:rsidR="00F8733B" w:rsidRDefault="00F8733B" w:rsidP="00F8733B">
      <w:pPr>
        <w:pStyle w:val="TableParagraph"/>
        <w:spacing w:line="360" w:lineRule="auto"/>
        <w:ind w:left="403" w:right="309" w:firstLine="305"/>
        <w:jc w:val="center"/>
        <w:rPr>
          <w:rStyle w:val="a6"/>
          <w:sz w:val="28"/>
          <w:szCs w:val="28"/>
        </w:rPr>
      </w:pPr>
    </w:p>
    <w:p w:rsidR="00F8733B" w:rsidRDefault="00F8733B" w:rsidP="00F8733B">
      <w:pPr>
        <w:pStyle w:val="TableParagraph"/>
        <w:spacing w:line="360" w:lineRule="auto"/>
        <w:ind w:left="403" w:right="309" w:firstLine="305"/>
        <w:jc w:val="center"/>
        <w:rPr>
          <w:rStyle w:val="a6"/>
          <w:sz w:val="28"/>
          <w:szCs w:val="28"/>
        </w:rPr>
      </w:pPr>
      <w:proofErr w:type="spellStart"/>
      <w:proofErr w:type="gramStart"/>
      <w:r>
        <w:rPr>
          <w:rStyle w:val="a6"/>
          <w:sz w:val="28"/>
          <w:szCs w:val="28"/>
        </w:rPr>
        <w:t>Щ</w:t>
      </w:r>
      <w:proofErr w:type="gramEnd"/>
      <w:r>
        <w:rPr>
          <w:rStyle w:val="a6"/>
          <w:sz w:val="28"/>
          <w:szCs w:val="28"/>
        </w:rPr>
        <w:t>ільність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людського</w:t>
      </w:r>
      <w:proofErr w:type="spellEnd"/>
      <w:r>
        <w:rPr>
          <w:rStyle w:val="a6"/>
          <w:sz w:val="28"/>
          <w:szCs w:val="28"/>
        </w:rPr>
        <w:t xml:space="preserve"> потоку на </w:t>
      </w:r>
      <w:proofErr w:type="spellStart"/>
      <w:r>
        <w:rPr>
          <w:rStyle w:val="a6"/>
          <w:sz w:val="28"/>
          <w:szCs w:val="28"/>
        </w:rPr>
        <w:t>першій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ділянці</w:t>
      </w:r>
      <w:proofErr w:type="spellEnd"/>
      <w:r>
        <w:rPr>
          <w:rStyle w:val="a6"/>
          <w:sz w:val="28"/>
          <w:szCs w:val="28"/>
        </w:rPr>
        <w:t xml:space="preserve"> шляху </w:t>
      </w:r>
      <w:proofErr w:type="spellStart"/>
      <w:r>
        <w:rPr>
          <w:rStyle w:val="a6"/>
          <w:sz w:val="28"/>
          <w:szCs w:val="28"/>
        </w:rPr>
        <w:t>від</w:t>
      </w:r>
      <w:proofErr w:type="spellEnd"/>
      <w:r>
        <w:rPr>
          <w:rStyle w:val="a6"/>
          <w:sz w:val="28"/>
          <w:szCs w:val="28"/>
        </w:rPr>
        <w:t xml:space="preserve"> точки 1 до </w:t>
      </w:r>
      <w:r>
        <w:rPr>
          <w:rStyle w:val="a6"/>
          <w:sz w:val="28"/>
          <w:szCs w:val="28"/>
        </w:rPr>
        <w:lastRenderedPageBreak/>
        <w:t xml:space="preserve">точки 2, м, </w:t>
      </w:r>
      <w:proofErr w:type="spellStart"/>
      <w:r>
        <w:rPr>
          <w:rStyle w:val="a6"/>
          <w:sz w:val="28"/>
          <w:szCs w:val="28"/>
        </w:rPr>
        <w:t>обчислюють</w:t>
      </w:r>
      <w:proofErr w:type="spellEnd"/>
      <w:r>
        <w:rPr>
          <w:rStyle w:val="a6"/>
          <w:sz w:val="28"/>
          <w:szCs w:val="28"/>
        </w:rPr>
        <w:t xml:space="preserve"> за фор- </w:t>
      </w:r>
      <w:proofErr w:type="spellStart"/>
      <w:r>
        <w:rPr>
          <w:rStyle w:val="a6"/>
          <w:sz w:val="28"/>
          <w:szCs w:val="28"/>
        </w:rPr>
        <w:t>мулою</w:t>
      </w:r>
      <w:proofErr w:type="spellEnd"/>
      <w:r>
        <w:rPr>
          <w:rStyle w:val="a6"/>
          <w:sz w:val="28"/>
          <w:szCs w:val="28"/>
        </w:rPr>
        <w:t>:</w:t>
      </w:r>
    </w:p>
    <w:p w:rsidR="00F8733B" w:rsidRDefault="00F8733B" w:rsidP="00F8733B">
      <w:pPr>
        <w:pStyle w:val="TableParagraph"/>
        <w:spacing w:line="360" w:lineRule="auto"/>
        <w:ind w:left="403" w:right="309"/>
        <w:jc w:val="center"/>
        <w:rPr>
          <w:rStyle w:val="a6"/>
          <w:sz w:val="28"/>
          <w:szCs w:val="28"/>
        </w:rPr>
      </w:pPr>
      <w:r>
        <w:rPr>
          <w:rStyle w:val="a6"/>
          <w:spacing w:val="-7"/>
          <w:sz w:val="28"/>
          <w:szCs w:val="28"/>
          <w:lang w:val="en-US"/>
        </w:rPr>
        <w:t>D</w:t>
      </w:r>
      <w:r>
        <w:rPr>
          <w:rStyle w:val="a6"/>
          <w:spacing w:val="-7"/>
          <w:sz w:val="28"/>
          <w:szCs w:val="28"/>
        </w:rPr>
        <w:t>=</w:t>
      </w:r>
      <w:r>
        <w:rPr>
          <w:rStyle w:val="a6"/>
          <w:rFonts w:ascii="Cambria Math" w:eastAsia="Cambria Math" w:hAnsi="Cambria Math" w:cs="Cambria Math"/>
          <w:spacing w:val="-7"/>
          <w:sz w:val="28"/>
          <w:szCs w:val="28"/>
          <w:lang w:val="en-US"/>
        </w:rPr>
        <w:t>𝑁</w:t>
      </w:r>
      <w:r>
        <w:rPr>
          <w:rStyle w:val="a6"/>
          <w:spacing w:val="-7"/>
          <w:sz w:val="28"/>
          <w:szCs w:val="28"/>
          <w:vertAlign w:val="subscript"/>
        </w:rPr>
        <w:t>1</w:t>
      </w:r>
      <w:r>
        <w:rPr>
          <w:rStyle w:val="a6"/>
          <w:rFonts w:ascii="Cambria Math" w:eastAsia="Cambria Math" w:hAnsi="Cambria Math" w:cs="Cambria Math"/>
          <w:spacing w:val="-7"/>
          <w:sz w:val="28"/>
          <w:szCs w:val="28"/>
          <w:lang w:val="en-US"/>
        </w:rPr>
        <w:t>𝑓</w:t>
      </w:r>
      <w:r>
        <w:rPr>
          <w:rStyle w:val="a6"/>
          <w:sz w:val="28"/>
          <w:szCs w:val="28"/>
        </w:rPr>
        <w:t>/</w:t>
      </w:r>
      <w:r>
        <w:rPr>
          <w:rStyle w:val="a6"/>
          <w:spacing w:val="-3"/>
          <w:sz w:val="28"/>
          <w:szCs w:val="28"/>
        </w:rPr>
        <w:t xml:space="preserve"> </w:t>
      </w:r>
      <w:r>
        <w:rPr>
          <w:rStyle w:val="a6"/>
          <w:rFonts w:ascii="Cambria Math" w:eastAsia="Cambria Math" w:hAnsi="Cambria Math" w:cs="Cambria Math"/>
          <w:spacing w:val="-3"/>
          <w:sz w:val="28"/>
          <w:szCs w:val="28"/>
          <w:lang w:val="en-US"/>
        </w:rPr>
        <w:t>𝑙</w:t>
      </w:r>
      <w:r>
        <w:rPr>
          <w:rStyle w:val="a6"/>
          <w:spacing w:val="-3"/>
          <w:position w:val="-10"/>
          <w:sz w:val="28"/>
          <w:szCs w:val="28"/>
        </w:rPr>
        <w:t>1</w:t>
      </w:r>
      <w:r>
        <w:rPr>
          <w:rStyle w:val="a6"/>
          <w:rFonts w:ascii="Cambria Math" w:eastAsia="Cambria Math" w:hAnsi="Cambria Math" w:cs="Cambria Math"/>
          <w:spacing w:val="-3"/>
          <w:sz w:val="28"/>
          <w:szCs w:val="28"/>
          <w:lang w:val="en-US"/>
        </w:rPr>
        <w:t>𝛿</w:t>
      </w:r>
      <w:r>
        <w:rPr>
          <w:rStyle w:val="a6"/>
          <w:spacing w:val="-3"/>
          <w:position w:val="-10"/>
          <w:sz w:val="28"/>
          <w:szCs w:val="28"/>
        </w:rPr>
        <w:t>1</w:t>
      </w:r>
    </w:p>
    <w:p w:rsidR="00F8733B" w:rsidRDefault="00F8733B" w:rsidP="00F8733B">
      <w:pPr>
        <w:pStyle w:val="TableParagraph"/>
        <w:spacing w:before="60" w:line="360" w:lineRule="auto"/>
        <w:ind w:left="403" w:firstLine="305"/>
        <w:jc w:val="center"/>
        <w:rPr>
          <w:rStyle w:val="a6"/>
          <w:sz w:val="28"/>
          <w:szCs w:val="28"/>
        </w:rPr>
      </w:pPr>
      <w:r>
        <w:rPr>
          <w:rStyle w:val="a6"/>
          <w:sz w:val="28"/>
          <w:szCs w:val="28"/>
        </w:rPr>
        <w:t xml:space="preserve">де </w:t>
      </w:r>
      <w:r>
        <w:rPr>
          <w:rStyle w:val="a6"/>
          <w:rFonts w:ascii="Cambria Math" w:eastAsia="Cambria Math" w:hAnsi="Cambria Math" w:cs="Cambria Math"/>
          <w:sz w:val="28"/>
          <w:szCs w:val="28"/>
          <w:lang w:val="en-US"/>
        </w:rPr>
        <w:t>𝑁</w:t>
      </w:r>
      <w:r>
        <w:rPr>
          <w:rStyle w:val="a6"/>
          <w:sz w:val="28"/>
          <w:szCs w:val="28"/>
          <w:vertAlign w:val="subscript"/>
        </w:rPr>
        <w:t>1</w:t>
      </w:r>
      <w:r>
        <w:rPr>
          <w:rStyle w:val="a6"/>
          <w:sz w:val="28"/>
          <w:szCs w:val="28"/>
        </w:rPr>
        <w:t xml:space="preserve"> − число людей на </w:t>
      </w:r>
      <w:proofErr w:type="spellStart"/>
      <w:r>
        <w:rPr>
          <w:rStyle w:val="a6"/>
          <w:sz w:val="28"/>
          <w:szCs w:val="28"/>
        </w:rPr>
        <w:t>першій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ділянці</w:t>
      </w:r>
      <w:proofErr w:type="spellEnd"/>
      <w:r>
        <w:rPr>
          <w:rStyle w:val="a6"/>
          <w:sz w:val="28"/>
          <w:szCs w:val="28"/>
        </w:rPr>
        <w:t xml:space="preserve">, </w:t>
      </w:r>
      <w:proofErr w:type="spellStart"/>
      <w:r>
        <w:rPr>
          <w:rStyle w:val="a6"/>
          <w:sz w:val="28"/>
          <w:szCs w:val="28"/>
        </w:rPr>
        <w:t>чол</w:t>
      </w:r>
      <w:proofErr w:type="spellEnd"/>
      <w:proofErr w:type="gramStart"/>
      <w:r>
        <w:rPr>
          <w:rStyle w:val="a6"/>
          <w:sz w:val="28"/>
          <w:szCs w:val="28"/>
        </w:rPr>
        <w:t xml:space="preserve"> .</w:t>
      </w:r>
      <w:proofErr w:type="gramEnd"/>
      <w:r>
        <w:rPr>
          <w:rStyle w:val="a6"/>
          <w:sz w:val="28"/>
          <w:szCs w:val="28"/>
        </w:rPr>
        <w:t xml:space="preserve"> ;</w:t>
      </w:r>
    </w:p>
    <w:p w:rsidR="00F8733B" w:rsidRDefault="00F8733B" w:rsidP="00F8733B">
      <w:pPr>
        <w:pStyle w:val="TableParagraph"/>
        <w:spacing w:before="60" w:line="360" w:lineRule="auto"/>
        <w:ind w:left="403" w:firstLine="305"/>
        <w:jc w:val="center"/>
        <w:rPr>
          <w:rStyle w:val="a6"/>
          <w:sz w:val="28"/>
          <w:szCs w:val="28"/>
        </w:rPr>
      </w:pPr>
      <w:proofErr w:type="gramStart"/>
      <w:r>
        <w:rPr>
          <w:rStyle w:val="a6"/>
          <w:rFonts w:ascii="Cambria Math" w:eastAsia="Cambria Math" w:hAnsi="Cambria Math" w:cs="Cambria Math"/>
          <w:sz w:val="28"/>
          <w:szCs w:val="28"/>
          <w:lang w:val="en-US"/>
        </w:rPr>
        <w:t>𝛿</w:t>
      </w:r>
      <w:r>
        <w:rPr>
          <w:rStyle w:val="a6"/>
          <w:sz w:val="28"/>
          <w:szCs w:val="28"/>
          <w:vertAlign w:val="subscript"/>
        </w:rPr>
        <w:t>1</w:t>
      </w:r>
      <w:r>
        <w:rPr>
          <w:rStyle w:val="a6"/>
          <w:sz w:val="28"/>
          <w:szCs w:val="28"/>
        </w:rPr>
        <w:t xml:space="preserve"> − ширина </w:t>
      </w:r>
      <w:proofErr w:type="spellStart"/>
      <w:r>
        <w:rPr>
          <w:rStyle w:val="a6"/>
          <w:sz w:val="28"/>
          <w:szCs w:val="28"/>
        </w:rPr>
        <w:t>першої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ділянки</w:t>
      </w:r>
      <w:proofErr w:type="spellEnd"/>
      <w:r>
        <w:rPr>
          <w:rStyle w:val="a6"/>
          <w:sz w:val="28"/>
          <w:szCs w:val="28"/>
        </w:rPr>
        <w:t xml:space="preserve"> шляху, м.</w:t>
      </w:r>
      <w:proofErr w:type="gramEnd"/>
    </w:p>
    <w:p w:rsidR="00F8733B" w:rsidRDefault="00F8733B" w:rsidP="00F8733B">
      <w:pPr>
        <w:pStyle w:val="TableParagraph"/>
        <w:spacing w:line="360" w:lineRule="auto"/>
        <w:ind w:left="403" w:right="309"/>
        <w:jc w:val="center"/>
        <w:rPr>
          <w:rStyle w:val="a6"/>
          <w:spacing w:val="-7"/>
          <w:sz w:val="28"/>
          <w:szCs w:val="28"/>
        </w:rPr>
      </w:pPr>
    </w:p>
    <w:p w:rsidR="00F8733B" w:rsidRDefault="00F8733B" w:rsidP="00F8733B">
      <w:pPr>
        <w:pStyle w:val="TableParagraph"/>
        <w:spacing w:line="276" w:lineRule="auto"/>
        <w:ind w:left="403" w:right="309"/>
        <w:jc w:val="center"/>
        <w:rPr>
          <w:rStyle w:val="a6"/>
          <w:sz w:val="28"/>
          <w:szCs w:val="28"/>
        </w:rPr>
      </w:pPr>
      <w:r>
        <w:rPr>
          <w:rStyle w:val="a6"/>
          <w:spacing w:val="-7"/>
          <w:sz w:val="28"/>
          <w:szCs w:val="28"/>
          <w:lang w:val="en-US"/>
        </w:rPr>
        <w:t>D</w:t>
      </w:r>
      <w:r>
        <w:rPr>
          <w:rStyle w:val="a6"/>
          <w:spacing w:val="-7"/>
          <w:sz w:val="28"/>
          <w:szCs w:val="28"/>
        </w:rPr>
        <w:t>=</w:t>
      </w:r>
      <w:r>
        <w:rPr>
          <w:rStyle w:val="a6"/>
          <w:rFonts w:ascii="Cambria Math" w:eastAsia="Cambria Math" w:hAnsi="Cambria Math" w:cs="Cambria Math"/>
          <w:spacing w:val="-7"/>
          <w:sz w:val="28"/>
          <w:szCs w:val="28"/>
          <w:lang w:val="en-US"/>
        </w:rPr>
        <w:t>𝑁</w:t>
      </w:r>
      <w:r>
        <w:rPr>
          <w:rStyle w:val="a6"/>
          <w:spacing w:val="-7"/>
          <w:sz w:val="28"/>
          <w:szCs w:val="28"/>
          <w:vertAlign w:val="subscript"/>
        </w:rPr>
        <w:t>1</w:t>
      </w:r>
      <w:r>
        <w:rPr>
          <w:rStyle w:val="a6"/>
          <w:rFonts w:ascii="Cambria Math" w:eastAsia="Cambria Math" w:hAnsi="Cambria Math" w:cs="Cambria Math"/>
          <w:spacing w:val="-7"/>
          <w:sz w:val="28"/>
          <w:szCs w:val="28"/>
          <w:lang w:val="en-US"/>
        </w:rPr>
        <w:t>𝑓</w:t>
      </w:r>
      <w:r>
        <w:rPr>
          <w:rStyle w:val="a6"/>
          <w:sz w:val="28"/>
          <w:szCs w:val="28"/>
        </w:rPr>
        <w:t>/</w:t>
      </w:r>
      <w:r>
        <w:rPr>
          <w:rStyle w:val="a6"/>
          <w:spacing w:val="-3"/>
          <w:sz w:val="28"/>
          <w:szCs w:val="28"/>
        </w:rPr>
        <w:t xml:space="preserve"> </w:t>
      </w:r>
      <w:r>
        <w:rPr>
          <w:rStyle w:val="a6"/>
          <w:rFonts w:ascii="Cambria Math" w:eastAsia="Cambria Math" w:hAnsi="Cambria Math" w:cs="Cambria Math"/>
          <w:spacing w:val="-3"/>
          <w:sz w:val="28"/>
          <w:szCs w:val="28"/>
          <w:lang w:val="en-US"/>
        </w:rPr>
        <w:t>𝑙</w:t>
      </w:r>
      <w:r>
        <w:rPr>
          <w:rStyle w:val="a6"/>
          <w:spacing w:val="-3"/>
          <w:position w:val="-10"/>
          <w:sz w:val="28"/>
          <w:szCs w:val="28"/>
          <w:vertAlign w:val="subscript"/>
        </w:rPr>
        <w:t>1</w:t>
      </w:r>
      <w:r>
        <w:rPr>
          <w:rStyle w:val="a6"/>
          <w:rFonts w:ascii="Cambria Math" w:eastAsia="Cambria Math" w:hAnsi="Cambria Math" w:cs="Cambria Math"/>
          <w:spacing w:val="-3"/>
          <w:sz w:val="28"/>
          <w:szCs w:val="28"/>
          <w:lang w:val="en-US"/>
        </w:rPr>
        <w:t>𝛿</w:t>
      </w:r>
      <w:r>
        <w:rPr>
          <w:rStyle w:val="a6"/>
          <w:spacing w:val="-3"/>
          <w:position w:val="-10"/>
          <w:sz w:val="28"/>
          <w:szCs w:val="28"/>
          <w:vertAlign w:val="subscript"/>
        </w:rPr>
        <w:t>1</w:t>
      </w:r>
      <w:r>
        <w:rPr>
          <w:rStyle w:val="a6"/>
          <w:spacing w:val="-3"/>
          <w:position w:val="-10"/>
          <w:sz w:val="28"/>
          <w:szCs w:val="28"/>
        </w:rPr>
        <w:t xml:space="preserve"> =</w:t>
      </w:r>
      <w:r>
        <w:rPr>
          <w:rStyle w:val="a6"/>
          <w:spacing w:val="-3"/>
          <w:position w:val="-10"/>
          <w:sz w:val="28"/>
          <w:szCs w:val="28"/>
          <w:lang w:val="uk-UA"/>
        </w:rPr>
        <w:t>7</w:t>
      </w:r>
      <m:oMath>
        <m:r>
          <w:rPr>
            <w:rFonts w:ascii="Cambria Math" w:hAnsi="Cambria Math"/>
            <w:sz w:val="44"/>
            <w:szCs w:val="44"/>
          </w:rPr>
          <m:t>∙</m:t>
        </m:r>
      </m:oMath>
      <w:r>
        <w:rPr>
          <w:rStyle w:val="a6"/>
          <w:spacing w:val="-3"/>
          <w:position w:val="-10"/>
          <w:sz w:val="28"/>
          <w:szCs w:val="28"/>
        </w:rPr>
        <w:t>0</w:t>
      </w:r>
      <w:proofErr w:type="gramStart"/>
      <w:r>
        <w:rPr>
          <w:rStyle w:val="a6"/>
          <w:spacing w:val="-3"/>
          <w:position w:val="-10"/>
          <w:sz w:val="28"/>
          <w:szCs w:val="28"/>
        </w:rPr>
        <w:t>,1</w:t>
      </w:r>
      <w:proofErr w:type="gramEnd"/>
      <w:r>
        <w:rPr>
          <w:rStyle w:val="a6"/>
          <w:spacing w:val="-3"/>
          <w:position w:val="-10"/>
          <w:sz w:val="28"/>
          <w:szCs w:val="28"/>
        </w:rPr>
        <w:t>/</w:t>
      </w:r>
      <w:r>
        <w:rPr>
          <w:rStyle w:val="a6"/>
          <w:spacing w:val="-3"/>
          <w:position w:val="-10"/>
          <w:sz w:val="28"/>
          <w:szCs w:val="28"/>
          <w:lang w:val="uk-UA"/>
        </w:rPr>
        <w:t>3,5</w:t>
      </w:r>
      <m:oMath>
        <m:r>
          <w:rPr>
            <w:rFonts w:ascii="Cambria Math" w:hAnsi="Cambria Math"/>
            <w:sz w:val="44"/>
            <w:szCs w:val="44"/>
          </w:rPr>
          <m:t>∙</m:t>
        </m:r>
      </m:oMath>
      <w:r>
        <w:rPr>
          <w:rStyle w:val="a6"/>
          <w:spacing w:val="-3"/>
          <w:position w:val="-10"/>
          <w:sz w:val="28"/>
          <w:szCs w:val="28"/>
          <w:lang w:val="uk-UA"/>
        </w:rPr>
        <w:t>3,3</w:t>
      </w:r>
      <w:r>
        <w:rPr>
          <w:rStyle w:val="a6"/>
          <w:spacing w:val="-3"/>
          <w:position w:val="-10"/>
          <w:sz w:val="28"/>
          <w:szCs w:val="28"/>
        </w:rPr>
        <w:t>= 0,</w:t>
      </w:r>
      <w:r>
        <w:rPr>
          <w:rStyle w:val="a6"/>
          <w:spacing w:val="-3"/>
          <w:position w:val="-10"/>
          <w:sz w:val="28"/>
          <w:szCs w:val="28"/>
          <w:lang w:val="uk-UA"/>
        </w:rPr>
        <w:t>06</w:t>
      </w:r>
      <w:r>
        <w:rPr>
          <w:rStyle w:val="a6"/>
          <w:spacing w:val="-3"/>
          <w:position w:val="-10"/>
          <w:sz w:val="28"/>
          <w:szCs w:val="28"/>
        </w:rPr>
        <w:t xml:space="preserve"> м</w:t>
      </w:r>
      <w:r>
        <w:rPr>
          <w:rStyle w:val="a6"/>
          <w:spacing w:val="-3"/>
          <w:position w:val="-10"/>
          <w:sz w:val="28"/>
          <w:szCs w:val="28"/>
          <w:vertAlign w:val="superscript"/>
        </w:rPr>
        <w:t>2</w:t>
      </w:r>
      <w:r>
        <w:rPr>
          <w:rStyle w:val="a6"/>
          <w:spacing w:val="-3"/>
          <w:position w:val="-10"/>
          <w:sz w:val="28"/>
          <w:szCs w:val="28"/>
        </w:rPr>
        <w:t>/м</w:t>
      </w:r>
      <w:r>
        <w:rPr>
          <w:rStyle w:val="a6"/>
          <w:spacing w:val="-3"/>
          <w:position w:val="-10"/>
          <w:sz w:val="28"/>
          <w:szCs w:val="28"/>
          <w:vertAlign w:val="superscript"/>
        </w:rPr>
        <w:t>2</w:t>
      </w:r>
    </w:p>
    <w:p w:rsidR="00F8733B" w:rsidRDefault="00F8733B" w:rsidP="00F8733B">
      <w:pPr>
        <w:pStyle w:val="TableParagraph"/>
        <w:spacing w:before="146" w:line="360" w:lineRule="auto"/>
        <w:ind w:left="403" w:right="315" w:firstLine="305"/>
        <w:jc w:val="center"/>
        <w:rPr>
          <w:rStyle w:val="a6"/>
          <w:sz w:val="28"/>
          <w:szCs w:val="28"/>
        </w:rPr>
      </w:pPr>
      <w:r>
        <w:rPr>
          <w:rStyle w:val="a6"/>
          <w:sz w:val="28"/>
          <w:szCs w:val="28"/>
          <w:lang w:val="uk-UA"/>
        </w:rPr>
        <w:t>1.</w:t>
      </w:r>
      <w:r>
        <w:rPr>
          <w:rStyle w:val="a6"/>
          <w:i/>
          <w:iCs/>
          <w:sz w:val="28"/>
          <w:szCs w:val="28"/>
        </w:rPr>
        <w:t xml:space="preserve"> </w:t>
      </w:r>
      <w:r>
        <w:rPr>
          <w:rStyle w:val="a6"/>
          <w:sz w:val="28"/>
          <w:szCs w:val="28"/>
        </w:rPr>
        <w:t xml:space="preserve">Час </w:t>
      </w:r>
      <w:proofErr w:type="spellStart"/>
      <w:r>
        <w:rPr>
          <w:rStyle w:val="a6"/>
          <w:sz w:val="28"/>
          <w:szCs w:val="28"/>
        </w:rPr>
        <w:t>руху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людського</w:t>
      </w:r>
      <w:proofErr w:type="spellEnd"/>
      <w:r>
        <w:rPr>
          <w:rStyle w:val="a6"/>
          <w:sz w:val="28"/>
          <w:szCs w:val="28"/>
        </w:rPr>
        <w:t xml:space="preserve"> потоку по </w:t>
      </w:r>
      <w:proofErr w:type="spellStart"/>
      <w:r>
        <w:rPr>
          <w:rStyle w:val="a6"/>
          <w:sz w:val="28"/>
          <w:szCs w:val="28"/>
        </w:rPr>
        <w:t>першому</w:t>
      </w:r>
      <w:proofErr w:type="spellEnd"/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ділянці</w:t>
      </w:r>
      <w:proofErr w:type="spellEnd"/>
      <w:r>
        <w:rPr>
          <w:rStyle w:val="a6"/>
          <w:sz w:val="28"/>
          <w:szCs w:val="28"/>
        </w:rPr>
        <w:t xml:space="preserve"> шляху </w:t>
      </w:r>
      <w:proofErr w:type="spellStart"/>
      <w:r>
        <w:rPr>
          <w:rStyle w:val="a6"/>
          <w:sz w:val="28"/>
          <w:szCs w:val="28"/>
        </w:rPr>
        <w:t>обчислюють</w:t>
      </w:r>
      <w:proofErr w:type="spellEnd"/>
      <w:r>
        <w:rPr>
          <w:rStyle w:val="a6"/>
          <w:sz w:val="28"/>
          <w:szCs w:val="28"/>
        </w:rPr>
        <w:t xml:space="preserve"> за формулою:</w:t>
      </w:r>
    </w:p>
    <w:p w:rsidR="00F8733B" w:rsidRDefault="00F8733B" w:rsidP="00F8733B">
      <w:pPr>
        <w:pStyle w:val="TableParagraph"/>
        <w:tabs>
          <w:tab w:val="left" w:pos="494"/>
          <w:tab w:val="left" w:pos="1118"/>
        </w:tabs>
        <w:spacing w:line="360" w:lineRule="auto"/>
        <w:ind w:right="694"/>
        <w:jc w:val="center"/>
        <w:rPr>
          <w:rStyle w:val="a6"/>
          <w:sz w:val="28"/>
          <w:szCs w:val="28"/>
        </w:rPr>
      </w:pPr>
      <w:r>
        <w:rPr>
          <w:rStyle w:val="a6"/>
          <w:sz w:val="28"/>
          <w:szCs w:val="28"/>
          <w:lang w:val="en-US"/>
        </w:rPr>
        <w:t>t</w:t>
      </w:r>
      <w:r>
        <w:rPr>
          <w:rStyle w:val="a6"/>
          <w:sz w:val="28"/>
          <w:szCs w:val="28"/>
          <w:vertAlign w:val="subscript"/>
        </w:rPr>
        <w:t>1</w:t>
      </w:r>
      <w:r>
        <w:rPr>
          <w:rStyle w:val="a6"/>
          <w:sz w:val="28"/>
          <w:szCs w:val="28"/>
        </w:rPr>
        <w:t>=</w:t>
      </w:r>
      <w:r>
        <w:rPr>
          <w:rStyle w:val="a6"/>
          <w:sz w:val="28"/>
          <w:szCs w:val="28"/>
          <w:lang w:val="en-US"/>
        </w:rPr>
        <w:t>l</w:t>
      </w:r>
      <w:r>
        <w:rPr>
          <w:rStyle w:val="a6"/>
          <w:sz w:val="28"/>
          <w:szCs w:val="28"/>
          <w:vertAlign w:val="subscript"/>
        </w:rPr>
        <w:t>1</w:t>
      </w:r>
      <w:r>
        <w:rPr>
          <w:rStyle w:val="a6"/>
          <w:sz w:val="28"/>
          <w:szCs w:val="28"/>
        </w:rPr>
        <w:t>/</w:t>
      </w:r>
      <w:r>
        <w:rPr>
          <w:rStyle w:val="a6"/>
          <w:sz w:val="28"/>
          <w:szCs w:val="28"/>
          <w:lang w:val="en-US"/>
        </w:rPr>
        <w:t>V</w:t>
      </w:r>
      <w:r>
        <w:rPr>
          <w:rStyle w:val="a6"/>
          <w:sz w:val="28"/>
          <w:szCs w:val="28"/>
          <w:vertAlign w:val="subscript"/>
        </w:rPr>
        <w:t>1</w:t>
      </w:r>
    </w:p>
    <w:p w:rsidR="00F8733B" w:rsidRDefault="00F8733B" w:rsidP="00F8733B">
      <w:pPr>
        <w:pStyle w:val="TableParagraph"/>
        <w:tabs>
          <w:tab w:val="left" w:pos="494"/>
          <w:tab w:val="left" w:pos="1118"/>
        </w:tabs>
        <w:spacing w:line="360" w:lineRule="auto"/>
        <w:ind w:right="694"/>
        <w:jc w:val="center"/>
        <w:rPr>
          <w:rStyle w:val="a6"/>
          <w:sz w:val="28"/>
          <w:szCs w:val="28"/>
        </w:rPr>
      </w:pPr>
      <w:r>
        <w:rPr>
          <w:rStyle w:val="a6"/>
          <w:sz w:val="28"/>
          <w:szCs w:val="28"/>
          <w:lang w:val="en-US"/>
        </w:rPr>
        <w:t>t</w:t>
      </w:r>
      <w:r>
        <w:rPr>
          <w:rStyle w:val="a6"/>
          <w:sz w:val="28"/>
          <w:szCs w:val="28"/>
          <w:vertAlign w:val="subscript"/>
        </w:rPr>
        <w:t>1</w:t>
      </w:r>
      <w:r>
        <w:rPr>
          <w:rStyle w:val="a6"/>
          <w:sz w:val="28"/>
          <w:szCs w:val="28"/>
        </w:rPr>
        <w:t>=</w:t>
      </w:r>
      <w:r>
        <w:rPr>
          <w:rStyle w:val="a6"/>
          <w:sz w:val="28"/>
          <w:szCs w:val="28"/>
          <w:lang w:val="en-US"/>
        </w:rPr>
        <w:t>l</w:t>
      </w:r>
      <w:r>
        <w:rPr>
          <w:rStyle w:val="a6"/>
          <w:sz w:val="28"/>
          <w:szCs w:val="28"/>
          <w:vertAlign w:val="subscript"/>
        </w:rPr>
        <w:t>1</w:t>
      </w:r>
      <w:r>
        <w:rPr>
          <w:rStyle w:val="a6"/>
          <w:sz w:val="28"/>
          <w:szCs w:val="28"/>
        </w:rPr>
        <w:t>/</w:t>
      </w:r>
      <w:r>
        <w:rPr>
          <w:rStyle w:val="a6"/>
          <w:sz w:val="28"/>
          <w:szCs w:val="28"/>
          <w:lang w:val="en-US"/>
        </w:rPr>
        <w:t>V</w:t>
      </w:r>
      <w:r>
        <w:rPr>
          <w:rStyle w:val="a6"/>
          <w:sz w:val="28"/>
          <w:szCs w:val="28"/>
          <w:vertAlign w:val="subscript"/>
        </w:rPr>
        <w:t>1</w:t>
      </w:r>
      <w:r>
        <w:rPr>
          <w:rStyle w:val="a6"/>
          <w:sz w:val="28"/>
          <w:szCs w:val="28"/>
        </w:rPr>
        <w:t xml:space="preserve">= </w:t>
      </w:r>
      <w:r>
        <w:rPr>
          <w:rStyle w:val="a6"/>
          <w:sz w:val="28"/>
          <w:szCs w:val="28"/>
          <w:lang w:val="uk-UA"/>
        </w:rPr>
        <w:t>3</w:t>
      </w:r>
      <w:proofErr w:type="gramStart"/>
      <w:r>
        <w:rPr>
          <w:rStyle w:val="a6"/>
          <w:sz w:val="28"/>
          <w:szCs w:val="28"/>
          <w:lang w:val="uk-UA"/>
        </w:rPr>
        <w:t>,5</w:t>
      </w:r>
      <w:proofErr w:type="gramEnd"/>
      <w:r>
        <w:rPr>
          <w:rStyle w:val="a6"/>
          <w:sz w:val="28"/>
          <w:szCs w:val="28"/>
        </w:rPr>
        <w:t>/100= 0,</w:t>
      </w:r>
      <w:r>
        <w:rPr>
          <w:rStyle w:val="a6"/>
          <w:sz w:val="28"/>
          <w:szCs w:val="28"/>
          <w:lang w:val="uk-UA"/>
        </w:rPr>
        <w:t>035</w:t>
      </w:r>
      <w:r>
        <w:rPr>
          <w:rStyle w:val="a6"/>
          <w:sz w:val="28"/>
          <w:szCs w:val="28"/>
        </w:rPr>
        <w:t xml:space="preserve"> </w:t>
      </w:r>
      <w:proofErr w:type="spellStart"/>
      <w:r>
        <w:rPr>
          <w:rStyle w:val="a6"/>
          <w:sz w:val="28"/>
          <w:szCs w:val="28"/>
        </w:rPr>
        <w:t>хв</w:t>
      </w:r>
      <w:proofErr w:type="spellEnd"/>
      <w:r>
        <w:rPr>
          <w:rStyle w:val="a6"/>
          <w:sz w:val="28"/>
          <w:szCs w:val="28"/>
        </w:rPr>
        <w:t>.</w:t>
      </w:r>
    </w:p>
    <w:p w:rsidR="00F8733B" w:rsidRDefault="00F8733B" w:rsidP="00F8733B">
      <w:pPr>
        <w:pStyle w:val="TableParagraph"/>
        <w:spacing w:line="360" w:lineRule="auto"/>
        <w:ind w:left="403" w:right="309" w:firstLine="305"/>
        <w:jc w:val="center"/>
        <w:rPr>
          <w:rStyle w:val="a6"/>
          <w:sz w:val="28"/>
          <w:szCs w:val="28"/>
        </w:rPr>
      </w:pPr>
    </w:p>
    <w:p w:rsidR="00F8733B" w:rsidRPr="00DA7739" w:rsidRDefault="00F8733B" w:rsidP="00F8733B">
      <w:pPr>
        <w:shd w:val="clear" w:color="auto" w:fill="FFFFFF"/>
        <w:spacing w:after="0" w:line="360" w:lineRule="auto"/>
        <w:ind w:firstLine="709"/>
        <w:jc w:val="center"/>
        <w:rPr>
          <w:rStyle w:val="a6"/>
          <w:rFonts w:ascii="Times New Roman" w:eastAsia="Times New Roman" w:hAnsi="Times New Roman" w:cs="Times New Roman"/>
          <w:b/>
          <w:sz w:val="28"/>
          <w:szCs w:val="28"/>
        </w:rPr>
      </w:pPr>
    </w:p>
    <w:p w:rsidR="00F8733B" w:rsidRPr="00752D63" w:rsidRDefault="00F8733B" w:rsidP="00F8733B">
      <w:pPr>
        <w:shd w:val="clear" w:color="auto" w:fill="FFFFFF"/>
        <w:spacing w:after="0" w:line="360" w:lineRule="auto"/>
        <w:ind w:left="360" w:firstLine="34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a6"/>
          <w:sz w:val="28"/>
          <w:szCs w:val="28"/>
        </w:rPr>
        <w:t>2</w:t>
      </w:r>
      <w:r w:rsidRPr="00752D63">
        <w:rPr>
          <w:rStyle w:val="a6"/>
          <w:sz w:val="28"/>
          <w:szCs w:val="28"/>
        </w:rPr>
        <w:t>.</w:t>
      </w:r>
      <w:r w:rsidRPr="00752D63">
        <w:rPr>
          <w:rFonts w:ascii="Times New Roman" w:hAnsi="Times New Roman" w:cs="Times New Roman"/>
          <w:sz w:val="28"/>
          <w:szCs w:val="28"/>
        </w:rPr>
        <w:t xml:space="preserve"> Рух між точками 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752D63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752D63">
        <w:rPr>
          <w:rFonts w:ascii="Times New Roman" w:hAnsi="Times New Roman" w:cs="Times New Roman"/>
          <w:sz w:val="28"/>
          <w:szCs w:val="28"/>
        </w:rPr>
        <w:t xml:space="preserve"> це спуск сходами. Для визначення швидкості руху по сходам розраховується інтенсивність руху:</w:t>
      </w:r>
    </w:p>
    <w:p w:rsidR="00F8733B" w:rsidRPr="006E3598" w:rsidRDefault="00F8733B" w:rsidP="00F8733B">
      <w:pPr>
        <w:shd w:val="clear" w:color="auto" w:fill="FFFFFF"/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F8733B" w:rsidRPr="006E3598" w:rsidRDefault="00F8733B" w:rsidP="00F8733B">
      <w:pPr>
        <w:pStyle w:val="a5"/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sz w:val="28"/>
                  <w:szCs w:val="28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</w:rPr>
                <m:t>q</m:t>
              </m:r>
            </m:e>
            <m:sub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</w:rPr>
                <m:t>i</m:t>
              </m:r>
            </m:sub>
          </m:sSub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sz w:val="28"/>
                      <w:szCs w:val="28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q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i-l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</w:rPr>
                <m:t>∙</m:t>
              </m:r>
              <m:sSub>
                <m:sSubPr>
                  <m:ctrlPr>
                    <w:rPr>
                      <w:rFonts w:ascii="Cambria Math" w:hAnsi="Cambria Math" w:cs="Times New Roman"/>
                      <w:sz w:val="28"/>
                      <w:szCs w:val="28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b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i-l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sz w:val="28"/>
                      <w:szCs w:val="28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b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i</m:t>
                  </m:r>
                </m:sub>
              </m:sSub>
            </m:den>
          </m:f>
        </m:oMath>
      </m:oMathPara>
    </w:p>
    <w:p w:rsidR="00F8733B" w:rsidRPr="006E3598" w:rsidRDefault="00F8733B" w:rsidP="00F8733B">
      <w:pPr>
        <w:pStyle w:val="a5"/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733B" w:rsidRPr="006E3598" w:rsidRDefault="00F8733B" w:rsidP="00F8733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E3598">
        <w:rPr>
          <w:rFonts w:ascii="Times New Roman" w:hAnsi="Times New Roman" w:cs="Times New Roman"/>
          <w:sz w:val="28"/>
          <w:szCs w:val="28"/>
          <w:lang w:eastAsia="uk-UA"/>
        </w:rPr>
        <w:t xml:space="preserve">де </w:t>
      </w:r>
      <w:proofErr w:type="spellStart"/>
      <w:r w:rsidRPr="006E3598">
        <w:rPr>
          <w:rFonts w:ascii="Times New Roman" w:hAnsi="Times New Roman" w:cs="Times New Roman"/>
          <w:sz w:val="28"/>
          <w:szCs w:val="28"/>
          <w:lang w:eastAsia="uk-UA"/>
        </w:rPr>
        <w:t>b</w:t>
      </w:r>
      <w:r w:rsidRPr="006E3598">
        <w:rPr>
          <w:rFonts w:ascii="Times New Roman" w:hAnsi="Times New Roman" w:cs="Times New Roman"/>
          <w:sz w:val="28"/>
          <w:szCs w:val="28"/>
          <w:vertAlign w:val="subscript"/>
          <w:lang w:eastAsia="uk-UA"/>
        </w:rPr>
        <w:t>i</w:t>
      </w:r>
      <w:proofErr w:type="spellEnd"/>
      <w:r w:rsidRPr="006E3598">
        <w:rPr>
          <w:rFonts w:ascii="Times New Roman" w:hAnsi="Times New Roman" w:cs="Times New Roman"/>
          <w:sz w:val="28"/>
          <w:szCs w:val="28"/>
          <w:lang w:eastAsia="uk-UA"/>
        </w:rPr>
        <w:t xml:space="preserve">, b </w:t>
      </w:r>
      <w:r w:rsidRPr="006E3598">
        <w:rPr>
          <w:rFonts w:ascii="Times New Roman" w:hAnsi="Times New Roman" w:cs="Times New Roman"/>
          <w:sz w:val="28"/>
          <w:szCs w:val="28"/>
          <w:vertAlign w:val="subscript"/>
          <w:lang w:eastAsia="uk-UA"/>
        </w:rPr>
        <w:t>i-l</w:t>
      </w:r>
      <w:r w:rsidRPr="006E3598">
        <w:rPr>
          <w:rFonts w:ascii="Times New Roman" w:hAnsi="Times New Roman" w:cs="Times New Roman"/>
          <w:sz w:val="28"/>
          <w:szCs w:val="28"/>
          <w:lang w:eastAsia="uk-UA"/>
        </w:rPr>
        <w:t xml:space="preserve"> – даного i-</w:t>
      </w:r>
      <w:proofErr w:type="spellStart"/>
      <w:r w:rsidRPr="006E3598">
        <w:rPr>
          <w:rFonts w:ascii="Times New Roman" w:hAnsi="Times New Roman" w:cs="Times New Roman"/>
          <w:sz w:val="28"/>
          <w:szCs w:val="28"/>
          <w:lang w:eastAsia="uk-UA"/>
        </w:rPr>
        <w:t>го</w:t>
      </w:r>
      <w:proofErr w:type="spellEnd"/>
      <w:r w:rsidRPr="006E3598">
        <w:rPr>
          <w:rFonts w:ascii="Times New Roman" w:hAnsi="Times New Roman" w:cs="Times New Roman"/>
          <w:sz w:val="28"/>
          <w:szCs w:val="28"/>
          <w:lang w:eastAsia="uk-UA"/>
        </w:rPr>
        <w:t xml:space="preserve"> і передування йому ділянки шляху, м;</w:t>
      </w:r>
    </w:p>
    <w:p w:rsidR="00F8733B" w:rsidRPr="006E3598" w:rsidRDefault="00F8733B" w:rsidP="00F8733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uk-UA"/>
        </w:rPr>
      </w:pPr>
      <w:proofErr w:type="spellStart"/>
      <w:r w:rsidRPr="006E3598">
        <w:rPr>
          <w:rFonts w:ascii="Times New Roman" w:hAnsi="Times New Roman" w:cs="Times New Roman"/>
          <w:sz w:val="28"/>
          <w:szCs w:val="28"/>
          <w:lang w:eastAsia="uk-UA"/>
        </w:rPr>
        <w:t>q</w:t>
      </w:r>
      <w:r w:rsidRPr="006E3598">
        <w:rPr>
          <w:rFonts w:ascii="Times New Roman" w:hAnsi="Times New Roman" w:cs="Times New Roman"/>
          <w:sz w:val="28"/>
          <w:szCs w:val="28"/>
          <w:vertAlign w:val="subscript"/>
          <w:lang w:eastAsia="uk-UA"/>
        </w:rPr>
        <w:t>i</w:t>
      </w:r>
      <w:proofErr w:type="spellEnd"/>
      <w:r w:rsidRPr="006E3598">
        <w:rPr>
          <w:rFonts w:ascii="Times New Roman" w:hAnsi="Times New Roman" w:cs="Times New Roman"/>
          <w:sz w:val="28"/>
          <w:szCs w:val="28"/>
          <w:lang w:eastAsia="uk-UA"/>
        </w:rPr>
        <w:t xml:space="preserve">, q </w:t>
      </w:r>
      <w:r w:rsidRPr="006E3598">
        <w:rPr>
          <w:rFonts w:ascii="Times New Roman" w:hAnsi="Times New Roman" w:cs="Times New Roman"/>
          <w:sz w:val="28"/>
          <w:szCs w:val="28"/>
          <w:vertAlign w:val="subscript"/>
          <w:lang w:eastAsia="uk-UA"/>
        </w:rPr>
        <w:t>i-</w:t>
      </w:r>
      <w:r w:rsidRPr="006E3598">
        <w:rPr>
          <w:rFonts w:ascii="Times New Roman" w:hAnsi="Times New Roman" w:cs="Times New Roman"/>
          <w:sz w:val="28"/>
          <w:szCs w:val="28"/>
          <w:lang w:eastAsia="uk-UA"/>
        </w:rPr>
        <w:t>l – значення інтенсивності руху людського потоку по даному i-</w:t>
      </w:r>
      <w:proofErr w:type="spellStart"/>
      <w:r w:rsidRPr="006E3598">
        <w:rPr>
          <w:rFonts w:ascii="Times New Roman" w:hAnsi="Times New Roman" w:cs="Times New Roman"/>
          <w:sz w:val="28"/>
          <w:szCs w:val="28"/>
          <w:lang w:eastAsia="uk-UA"/>
        </w:rPr>
        <w:t>го</w:t>
      </w:r>
      <w:proofErr w:type="spellEnd"/>
      <w:r w:rsidRPr="006E3598">
        <w:rPr>
          <w:rFonts w:ascii="Times New Roman" w:hAnsi="Times New Roman" w:cs="Times New Roman"/>
          <w:sz w:val="28"/>
          <w:szCs w:val="28"/>
          <w:lang w:eastAsia="uk-UA"/>
        </w:rPr>
        <w:t xml:space="preserve"> і передуванню ділянкам шляху, м/хв.</w:t>
      </w:r>
    </w:p>
    <w:p w:rsidR="00F8733B" w:rsidRPr="006E3598" w:rsidRDefault="00F8733B" w:rsidP="00F8733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8733B" w:rsidRPr="006E3598" w:rsidRDefault="00F8733B" w:rsidP="00F8733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sz w:val="28"/>
                  <w:szCs w:val="28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</w:rPr>
                <m:t>q</m:t>
              </m:r>
            </m:e>
            <m:sub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sub>
          </m:sSub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sz w:val="28"/>
                      <w:szCs w:val="28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q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i-l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</w:rPr>
                <m:t>∙</m:t>
              </m:r>
              <m:sSub>
                <m:sSubPr>
                  <m:ctrlPr>
                    <w:rPr>
                      <w:rFonts w:ascii="Cambria Math" w:hAnsi="Cambria Math" w:cs="Times New Roman"/>
                      <w:sz w:val="28"/>
                      <w:szCs w:val="28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b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i-l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sz w:val="28"/>
                      <w:szCs w:val="28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b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i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</w:rPr>
                <m:t>5∙3,3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</w:rPr>
                <m:t>1,5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</w:rPr>
            <m:t>=11 м/хв.</m:t>
          </m:r>
        </m:oMath>
      </m:oMathPara>
    </w:p>
    <w:p w:rsidR="00F8733B" w:rsidRPr="006E3598" w:rsidRDefault="00F8733B" w:rsidP="00F8733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8733B" w:rsidRPr="006E3598" w:rsidRDefault="00F8733B" w:rsidP="00F8733B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E3598">
        <w:rPr>
          <w:rFonts w:ascii="Times New Roman" w:hAnsi="Times New Roman" w:cs="Times New Roman"/>
          <w:sz w:val="28"/>
          <w:szCs w:val="28"/>
        </w:rPr>
        <w:t xml:space="preserve">Це показує, що на сходах швидкість людського потоку знижується до </w:t>
      </w:r>
      <w:r>
        <w:rPr>
          <w:rFonts w:ascii="Times New Roman" w:hAnsi="Times New Roman" w:cs="Times New Roman"/>
          <w:sz w:val="28"/>
          <w:szCs w:val="28"/>
        </w:rPr>
        <w:t>80</w:t>
      </w:r>
      <w:r w:rsidRPr="006E3598">
        <w:rPr>
          <w:rFonts w:ascii="Times New Roman" w:hAnsi="Times New Roman" w:cs="Times New Roman"/>
          <w:sz w:val="28"/>
          <w:szCs w:val="28"/>
        </w:rPr>
        <w:t xml:space="preserve"> м/хв. Час руху по сходах вниз </w:t>
      </w:r>
    </w:p>
    <w:p w:rsidR="00F8733B" w:rsidRPr="006E3598" w:rsidRDefault="00F8733B" w:rsidP="00F8733B">
      <w:pPr>
        <w:pStyle w:val="TableParagraph"/>
        <w:tabs>
          <w:tab w:val="left" w:pos="494"/>
          <w:tab w:val="left" w:pos="1118"/>
        </w:tabs>
        <w:spacing w:line="360" w:lineRule="auto"/>
        <w:ind w:right="694"/>
        <w:jc w:val="center"/>
        <w:rPr>
          <w:rFonts w:eastAsia="Cambria Math"/>
          <w:sz w:val="28"/>
          <w:szCs w:val="28"/>
          <w:lang w:val="uk-UA"/>
        </w:rPr>
      </w:pPr>
    </w:p>
    <w:p w:rsidR="00F8733B" w:rsidRPr="00752D63" w:rsidRDefault="00F8733B" w:rsidP="00F8733B">
      <w:pPr>
        <w:shd w:val="clear" w:color="auto" w:fill="FFFFFF"/>
        <w:spacing w:after="0" w:line="360" w:lineRule="auto"/>
        <w:ind w:firstLine="709"/>
        <w:jc w:val="center"/>
        <w:rPr>
          <w:rFonts w:ascii="Times New Roman" w:eastAsia="Cambria Math" w:hAnsi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sz w:val="28"/>
                  <w:szCs w:val="28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</w:rPr>
                <m:t>t</m:t>
              </m:r>
            </m:e>
            <m:sub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</w:rPr>
                <m:t>2</m:t>
              </m:r>
            </m:sub>
          </m:sSub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sz w:val="28"/>
                      <w:szCs w:val="28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L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sz w:val="28"/>
                      <w:szCs w:val="28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V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</w:rPr>
                <m:t>6</m:t>
              </m:r>
            </m:num>
            <m:den>
              <m:r>
                <m:rPr>
                  <m:sty m:val="p"/>
                </m:rPr>
                <w:rPr>
                  <w:rFonts w:ascii="Cambria Math" w:hAnsi="Cambria Math" w:cs="Times New Roman"/>
                  <w:sz w:val="28"/>
                  <w:szCs w:val="28"/>
                </w:rPr>
                <m:t>80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</w:rPr>
            <m:t>=0,075хв</m:t>
          </m:r>
        </m:oMath>
      </m:oMathPara>
    </w:p>
    <w:p w:rsidR="00F8733B" w:rsidRPr="00DA7739" w:rsidRDefault="00F8733B" w:rsidP="00F8733B">
      <w:pPr>
        <w:pStyle w:val="TableParagraph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tabs>
          <w:tab w:val="left" w:pos="494"/>
          <w:tab w:val="left" w:pos="1118"/>
        </w:tabs>
        <w:spacing w:line="360" w:lineRule="auto"/>
        <w:ind w:right="694"/>
        <w:rPr>
          <w:rStyle w:val="a6"/>
          <w:sz w:val="28"/>
          <w:szCs w:val="28"/>
          <w:lang w:val="uk-UA"/>
        </w:rPr>
      </w:pPr>
    </w:p>
    <w:p w:rsidR="00F8733B" w:rsidRPr="00AB5D3F" w:rsidRDefault="00F8733B" w:rsidP="00F8733B">
      <w:pPr>
        <w:shd w:val="clear" w:color="auto" w:fill="FFFFFF"/>
        <w:spacing w:after="0" w:line="360" w:lineRule="auto"/>
        <w:ind w:left="360"/>
        <w:jc w:val="center"/>
        <w:rPr>
          <w:rStyle w:val="Hyperlink0"/>
          <w:rFonts w:eastAsia="Arial Unicode MS"/>
        </w:rPr>
      </w:pPr>
      <w:r>
        <w:rPr>
          <w:rStyle w:val="Hyperlink0"/>
          <w:rFonts w:eastAsia="Arial Unicode MS"/>
        </w:rPr>
        <w:lastRenderedPageBreak/>
        <w:t xml:space="preserve">3. </w:t>
      </w:r>
      <w:r w:rsidRPr="00AB5D3F">
        <w:rPr>
          <w:rStyle w:val="Hyperlink0"/>
          <w:rFonts w:eastAsia="Arial Unicode MS"/>
        </w:rPr>
        <w:t xml:space="preserve">Рух між точками </w:t>
      </w:r>
      <w:r>
        <w:rPr>
          <w:rStyle w:val="Hyperlink0"/>
          <w:rFonts w:eastAsia="Arial Unicode MS"/>
        </w:rPr>
        <w:t>3</w:t>
      </w:r>
      <w:r w:rsidRPr="00AB5D3F">
        <w:rPr>
          <w:rStyle w:val="Hyperlink0"/>
          <w:rFonts w:eastAsia="Arial Unicode MS"/>
        </w:rPr>
        <w:t xml:space="preserve"> та </w:t>
      </w:r>
      <w:r>
        <w:rPr>
          <w:rStyle w:val="Hyperlink0"/>
          <w:rFonts w:eastAsia="Arial Unicode MS"/>
        </w:rPr>
        <w:t>4</w:t>
      </w:r>
      <w:r w:rsidRPr="00AB5D3F">
        <w:rPr>
          <w:rStyle w:val="Hyperlink0"/>
          <w:rFonts w:eastAsia="Arial Unicode MS"/>
        </w:rPr>
        <w:t xml:space="preserve"> це рух по прямій:</w:t>
      </w:r>
    </w:p>
    <w:p w:rsidR="00F8733B" w:rsidRDefault="00F8733B" w:rsidP="00F8733B">
      <w:pPr>
        <w:pStyle w:val="TableParagraph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line="276" w:lineRule="auto"/>
        <w:ind w:left="403" w:right="309"/>
        <w:jc w:val="center"/>
        <w:rPr>
          <w:rStyle w:val="a6"/>
          <w:spacing w:val="-3"/>
          <w:position w:val="-10"/>
          <w:sz w:val="28"/>
          <w:szCs w:val="28"/>
          <w:vertAlign w:val="superscript"/>
          <w:lang w:val="uk-UA"/>
        </w:rPr>
      </w:pPr>
      <w:r>
        <w:rPr>
          <w:rStyle w:val="a6"/>
          <w:spacing w:val="-7"/>
          <w:sz w:val="28"/>
          <w:szCs w:val="28"/>
          <w:lang w:val="en-US"/>
        </w:rPr>
        <w:t>D</w:t>
      </w:r>
      <w:r w:rsidRPr="00DA7739">
        <w:rPr>
          <w:rStyle w:val="a6"/>
          <w:spacing w:val="-7"/>
          <w:sz w:val="28"/>
          <w:szCs w:val="28"/>
          <w:lang w:val="uk-UA"/>
        </w:rPr>
        <w:t>=</w:t>
      </w:r>
      <w:r>
        <w:rPr>
          <w:rStyle w:val="a6"/>
          <w:rFonts w:ascii="Cambria Math" w:eastAsia="Cambria Math" w:hAnsi="Cambria Math" w:cs="Cambria Math"/>
          <w:spacing w:val="-7"/>
          <w:sz w:val="28"/>
          <w:szCs w:val="28"/>
          <w:lang w:val="en-US"/>
        </w:rPr>
        <w:t>𝑁</w:t>
      </w:r>
      <w:r>
        <w:rPr>
          <w:rStyle w:val="a6"/>
          <w:spacing w:val="-7"/>
          <w:sz w:val="28"/>
          <w:szCs w:val="28"/>
          <w:vertAlign w:val="subscript"/>
          <w:lang w:val="uk-UA"/>
        </w:rPr>
        <w:t>3</w:t>
      </w:r>
      <w:r>
        <w:rPr>
          <w:rStyle w:val="a6"/>
          <w:rFonts w:ascii="Cambria Math" w:eastAsia="Cambria Math" w:hAnsi="Cambria Math" w:cs="Cambria Math"/>
          <w:spacing w:val="-7"/>
          <w:sz w:val="28"/>
          <w:szCs w:val="28"/>
          <w:lang w:val="en-US"/>
        </w:rPr>
        <w:t>𝑓</w:t>
      </w:r>
      <w:r w:rsidRPr="00DA7739">
        <w:rPr>
          <w:rStyle w:val="a6"/>
          <w:sz w:val="28"/>
          <w:szCs w:val="28"/>
          <w:lang w:val="uk-UA"/>
        </w:rPr>
        <w:t>/</w:t>
      </w:r>
      <w:r w:rsidRPr="00DA7739">
        <w:rPr>
          <w:rStyle w:val="a6"/>
          <w:spacing w:val="-3"/>
          <w:sz w:val="28"/>
          <w:szCs w:val="28"/>
          <w:lang w:val="uk-UA"/>
        </w:rPr>
        <w:t xml:space="preserve"> </w:t>
      </w:r>
      <w:r>
        <w:rPr>
          <w:rStyle w:val="a6"/>
          <w:rFonts w:ascii="Cambria Math" w:eastAsia="Cambria Math" w:hAnsi="Cambria Math" w:cs="Cambria Math"/>
          <w:spacing w:val="-3"/>
          <w:sz w:val="28"/>
          <w:szCs w:val="28"/>
          <w:lang w:val="en-US"/>
        </w:rPr>
        <w:t>𝑙</w:t>
      </w:r>
      <w:r>
        <w:rPr>
          <w:rStyle w:val="a6"/>
          <w:spacing w:val="-3"/>
          <w:position w:val="-10"/>
          <w:sz w:val="28"/>
          <w:szCs w:val="28"/>
          <w:vertAlign w:val="subscript"/>
          <w:lang w:val="uk-UA"/>
        </w:rPr>
        <w:t>3</w:t>
      </w:r>
      <w:r>
        <w:rPr>
          <w:rStyle w:val="a6"/>
          <w:rFonts w:ascii="Cambria Math" w:eastAsia="Cambria Math" w:hAnsi="Cambria Math" w:cs="Cambria Math"/>
          <w:spacing w:val="-3"/>
          <w:sz w:val="28"/>
          <w:szCs w:val="28"/>
          <w:lang w:val="en-US"/>
        </w:rPr>
        <w:t>𝛿</w:t>
      </w:r>
      <w:r>
        <w:rPr>
          <w:rStyle w:val="a6"/>
          <w:spacing w:val="-3"/>
          <w:position w:val="-10"/>
          <w:sz w:val="28"/>
          <w:szCs w:val="28"/>
          <w:vertAlign w:val="subscript"/>
          <w:lang w:val="uk-UA"/>
        </w:rPr>
        <w:t>3</w:t>
      </w:r>
      <w:r w:rsidRPr="00DA7739">
        <w:rPr>
          <w:rStyle w:val="a6"/>
          <w:spacing w:val="-3"/>
          <w:position w:val="-10"/>
          <w:sz w:val="28"/>
          <w:szCs w:val="28"/>
          <w:lang w:val="uk-UA"/>
        </w:rPr>
        <w:t xml:space="preserve"> =</w:t>
      </w:r>
      <w:r>
        <w:rPr>
          <w:rStyle w:val="a6"/>
          <w:spacing w:val="-3"/>
          <w:position w:val="-10"/>
          <w:sz w:val="28"/>
          <w:szCs w:val="28"/>
          <w:lang w:val="uk-UA"/>
        </w:rPr>
        <w:t>7</w:t>
      </w:r>
      <m:oMath>
        <m:r>
          <w:rPr>
            <w:rFonts w:ascii="Cambria Math" w:hAnsi="Cambria Math"/>
            <w:sz w:val="44"/>
            <w:szCs w:val="44"/>
            <w:lang w:val="uk-UA"/>
          </w:rPr>
          <m:t>∙</m:t>
        </m:r>
      </m:oMath>
      <w:r w:rsidRPr="00DA7739">
        <w:rPr>
          <w:rStyle w:val="a6"/>
          <w:spacing w:val="-3"/>
          <w:position w:val="-10"/>
          <w:sz w:val="28"/>
          <w:szCs w:val="28"/>
          <w:lang w:val="uk-UA"/>
        </w:rPr>
        <w:t>0</w:t>
      </w:r>
      <w:proofErr w:type="gramStart"/>
      <w:r w:rsidRPr="00DA7739">
        <w:rPr>
          <w:rStyle w:val="a6"/>
          <w:spacing w:val="-3"/>
          <w:position w:val="-10"/>
          <w:sz w:val="28"/>
          <w:szCs w:val="28"/>
          <w:lang w:val="uk-UA"/>
        </w:rPr>
        <w:t>,1</w:t>
      </w:r>
      <w:proofErr w:type="gramEnd"/>
      <w:r w:rsidRPr="00DA7739">
        <w:rPr>
          <w:rStyle w:val="a6"/>
          <w:spacing w:val="-3"/>
          <w:position w:val="-10"/>
          <w:sz w:val="28"/>
          <w:szCs w:val="28"/>
          <w:lang w:val="uk-UA"/>
        </w:rPr>
        <w:t>/</w:t>
      </w:r>
      <w:r>
        <w:rPr>
          <w:rStyle w:val="a6"/>
          <w:spacing w:val="-3"/>
          <w:position w:val="-10"/>
          <w:sz w:val="28"/>
          <w:szCs w:val="28"/>
          <w:lang w:val="uk-UA"/>
        </w:rPr>
        <w:t>3,5</w:t>
      </w:r>
      <m:oMath>
        <m:r>
          <w:rPr>
            <w:rFonts w:ascii="Cambria Math" w:hAnsi="Cambria Math"/>
            <w:sz w:val="44"/>
            <w:szCs w:val="44"/>
            <w:lang w:val="uk-UA"/>
          </w:rPr>
          <m:t>∙</m:t>
        </m:r>
      </m:oMath>
      <w:r>
        <w:rPr>
          <w:rStyle w:val="a6"/>
          <w:spacing w:val="-3"/>
          <w:position w:val="-10"/>
          <w:sz w:val="28"/>
          <w:szCs w:val="28"/>
          <w:lang w:val="uk-UA"/>
        </w:rPr>
        <w:t>3,3</w:t>
      </w:r>
      <w:r w:rsidRPr="00DA7739">
        <w:rPr>
          <w:rStyle w:val="a6"/>
          <w:spacing w:val="-3"/>
          <w:position w:val="-10"/>
          <w:sz w:val="28"/>
          <w:szCs w:val="28"/>
          <w:lang w:val="uk-UA"/>
        </w:rPr>
        <w:t xml:space="preserve">= </w:t>
      </w:r>
      <w:r>
        <w:rPr>
          <w:rStyle w:val="a6"/>
          <w:spacing w:val="-3"/>
          <w:position w:val="-10"/>
          <w:sz w:val="28"/>
          <w:szCs w:val="28"/>
          <w:lang w:val="uk-UA"/>
        </w:rPr>
        <w:t>0,06</w:t>
      </w:r>
      <w:r w:rsidRPr="00DA7739">
        <w:rPr>
          <w:rStyle w:val="a6"/>
          <w:spacing w:val="-3"/>
          <w:position w:val="-10"/>
          <w:sz w:val="28"/>
          <w:szCs w:val="28"/>
          <w:lang w:val="uk-UA"/>
        </w:rPr>
        <w:t xml:space="preserve"> м</w:t>
      </w:r>
      <w:r w:rsidRPr="00DA7739">
        <w:rPr>
          <w:rStyle w:val="a6"/>
          <w:spacing w:val="-3"/>
          <w:position w:val="-10"/>
          <w:sz w:val="28"/>
          <w:szCs w:val="28"/>
          <w:vertAlign w:val="superscript"/>
          <w:lang w:val="uk-UA"/>
        </w:rPr>
        <w:t>2</w:t>
      </w:r>
      <w:r w:rsidRPr="00DA7739">
        <w:rPr>
          <w:rStyle w:val="a6"/>
          <w:spacing w:val="-3"/>
          <w:position w:val="-10"/>
          <w:sz w:val="28"/>
          <w:szCs w:val="28"/>
          <w:lang w:val="uk-UA"/>
        </w:rPr>
        <w:t>/м</w:t>
      </w:r>
      <w:r w:rsidRPr="00DA7739">
        <w:rPr>
          <w:rStyle w:val="a6"/>
          <w:spacing w:val="-3"/>
          <w:position w:val="-10"/>
          <w:sz w:val="28"/>
          <w:szCs w:val="28"/>
          <w:vertAlign w:val="superscript"/>
          <w:lang w:val="uk-UA"/>
        </w:rPr>
        <w:t>2</w:t>
      </w:r>
    </w:p>
    <w:p w:rsidR="00F8733B" w:rsidRPr="00DA7739" w:rsidRDefault="00F8733B" w:rsidP="00F8733B">
      <w:pPr>
        <w:pStyle w:val="TableParagraph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line="276" w:lineRule="auto"/>
        <w:ind w:left="403" w:right="309"/>
        <w:jc w:val="center"/>
        <w:rPr>
          <w:rStyle w:val="a6"/>
          <w:sz w:val="28"/>
          <w:szCs w:val="28"/>
          <w:lang w:val="uk-UA"/>
        </w:rPr>
      </w:pPr>
    </w:p>
    <w:p w:rsidR="00F8733B" w:rsidRDefault="00F8733B" w:rsidP="00F8733B">
      <w:pPr>
        <w:pStyle w:val="TableParagraph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tabs>
          <w:tab w:val="left" w:pos="494"/>
          <w:tab w:val="left" w:pos="1118"/>
        </w:tabs>
        <w:spacing w:line="360" w:lineRule="auto"/>
        <w:ind w:right="694"/>
        <w:jc w:val="center"/>
        <w:rPr>
          <w:rStyle w:val="a6"/>
          <w:sz w:val="28"/>
          <w:szCs w:val="28"/>
          <w:lang w:val="uk-UA"/>
        </w:rPr>
      </w:pPr>
      <w:r>
        <w:rPr>
          <w:rStyle w:val="a6"/>
          <w:sz w:val="28"/>
          <w:szCs w:val="28"/>
          <w:lang w:val="en-US"/>
        </w:rPr>
        <w:t>t</w:t>
      </w:r>
      <w:r>
        <w:rPr>
          <w:rStyle w:val="a6"/>
          <w:sz w:val="28"/>
          <w:szCs w:val="28"/>
          <w:vertAlign w:val="subscript"/>
          <w:lang w:val="uk-UA"/>
        </w:rPr>
        <w:t>3</w:t>
      </w:r>
      <w:r w:rsidRPr="00DA7739">
        <w:rPr>
          <w:rStyle w:val="a6"/>
          <w:sz w:val="28"/>
          <w:szCs w:val="28"/>
          <w:lang w:val="uk-UA"/>
        </w:rPr>
        <w:t>=</w:t>
      </w:r>
      <w:r>
        <w:rPr>
          <w:rStyle w:val="a6"/>
          <w:sz w:val="28"/>
          <w:szCs w:val="28"/>
          <w:lang w:val="en-US"/>
        </w:rPr>
        <w:t>l</w:t>
      </w:r>
      <w:r>
        <w:rPr>
          <w:rStyle w:val="a6"/>
          <w:sz w:val="28"/>
          <w:szCs w:val="28"/>
          <w:vertAlign w:val="subscript"/>
          <w:lang w:val="uk-UA"/>
        </w:rPr>
        <w:t>3</w:t>
      </w:r>
      <w:r w:rsidRPr="00DA7739">
        <w:rPr>
          <w:rStyle w:val="a6"/>
          <w:sz w:val="28"/>
          <w:szCs w:val="28"/>
          <w:lang w:val="uk-UA"/>
        </w:rPr>
        <w:t>/</w:t>
      </w:r>
      <w:r>
        <w:rPr>
          <w:rStyle w:val="a6"/>
          <w:sz w:val="28"/>
          <w:szCs w:val="28"/>
          <w:lang w:val="en-US"/>
        </w:rPr>
        <w:t>V</w:t>
      </w:r>
      <w:r>
        <w:rPr>
          <w:rStyle w:val="a6"/>
          <w:sz w:val="28"/>
          <w:szCs w:val="28"/>
          <w:vertAlign w:val="subscript"/>
          <w:lang w:val="uk-UA"/>
        </w:rPr>
        <w:t>3</w:t>
      </w:r>
      <w:r w:rsidRPr="00DA7739">
        <w:rPr>
          <w:rStyle w:val="a6"/>
          <w:sz w:val="28"/>
          <w:szCs w:val="28"/>
          <w:lang w:val="uk-UA"/>
        </w:rPr>
        <w:t xml:space="preserve">= </w:t>
      </w:r>
      <w:r>
        <w:rPr>
          <w:rStyle w:val="a6"/>
          <w:sz w:val="28"/>
          <w:szCs w:val="28"/>
          <w:lang w:val="uk-UA"/>
        </w:rPr>
        <w:t>3</w:t>
      </w:r>
      <w:proofErr w:type="gramStart"/>
      <w:r>
        <w:rPr>
          <w:rStyle w:val="a6"/>
          <w:sz w:val="28"/>
          <w:szCs w:val="28"/>
          <w:lang w:val="uk-UA"/>
        </w:rPr>
        <w:t>,5</w:t>
      </w:r>
      <w:proofErr w:type="gramEnd"/>
      <w:r w:rsidRPr="00DA7739">
        <w:rPr>
          <w:rStyle w:val="a6"/>
          <w:sz w:val="28"/>
          <w:szCs w:val="28"/>
          <w:lang w:val="uk-UA"/>
        </w:rPr>
        <w:t>/</w:t>
      </w:r>
      <w:r>
        <w:rPr>
          <w:rStyle w:val="a6"/>
          <w:sz w:val="28"/>
          <w:szCs w:val="28"/>
          <w:lang w:val="uk-UA"/>
        </w:rPr>
        <w:t>100</w:t>
      </w:r>
      <w:r w:rsidRPr="00DA7739">
        <w:rPr>
          <w:rStyle w:val="a6"/>
          <w:sz w:val="28"/>
          <w:szCs w:val="28"/>
          <w:lang w:val="uk-UA"/>
        </w:rPr>
        <w:t>= 0,</w:t>
      </w:r>
      <w:r>
        <w:rPr>
          <w:rStyle w:val="a6"/>
          <w:sz w:val="28"/>
          <w:szCs w:val="28"/>
          <w:lang w:val="uk-UA"/>
        </w:rPr>
        <w:t>035</w:t>
      </w:r>
      <w:r w:rsidRPr="00DA7739">
        <w:rPr>
          <w:rStyle w:val="a6"/>
          <w:sz w:val="28"/>
          <w:szCs w:val="28"/>
          <w:lang w:val="uk-UA"/>
        </w:rPr>
        <w:t xml:space="preserve"> хв.</w:t>
      </w:r>
    </w:p>
    <w:p w:rsidR="00F8733B" w:rsidRDefault="00F8733B" w:rsidP="00F8733B">
      <w:pPr>
        <w:pStyle w:val="TableParagraph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tabs>
          <w:tab w:val="left" w:pos="494"/>
          <w:tab w:val="left" w:pos="1118"/>
        </w:tabs>
        <w:spacing w:line="360" w:lineRule="auto"/>
        <w:ind w:right="694"/>
        <w:jc w:val="center"/>
        <w:rPr>
          <w:rStyle w:val="a6"/>
          <w:sz w:val="28"/>
          <w:szCs w:val="28"/>
          <w:lang w:val="uk-UA"/>
        </w:rPr>
      </w:pPr>
    </w:p>
    <w:p w:rsidR="00F8733B" w:rsidRPr="00AB5D3F" w:rsidRDefault="00F8733B" w:rsidP="00F8733B">
      <w:pPr>
        <w:shd w:val="clear" w:color="auto" w:fill="FFFFFF"/>
        <w:spacing w:after="0" w:line="360" w:lineRule="auto"/>
        <w:ind w:left="360"/>
        <w:jc w:val="center"/>
        <w:rPr>
          <w:rStyle w:val="Hyperlink0"/>
          <w:rFonts w:eastAsia="Arial Unicode MS"/>
        </w:rPr>
      </w:pPr>
      <w:r>
        <w:rPr>
          <w:rStyle w:val="Hyperlink0"/>
          <w:rFonts w:eastAsia="Arial Unicode MS"/>
        </w:rPr>
        <w:t xml:space="preserve">4. </w:t>
      </w:r>
      <w:r w:rsidRPr="00AB5D3F">
        <w:rPr>
          <w:rStyle w:val="Hyperlink0"/>
          <w:rFonts w:eastAsia="Arial Unicode MS"/>
        </w:rPr>
        <w:t xml:space="preserve">Рух між точками </w:t>
      </w:r>
      <w:r>
        <w:rPr>
          <w:rStyle w:val="Hyperlink0"/>
          <w:rFonts w:eastAsia="Arial Unicode MS"/>
        </w:rPr>
        <w:t>4</w:t>
      </w:r>
      <w:r w:rsidRPr="00AB5D3F">
        <w:rPr>
          <w:rStyle w:val="Hyperlink0"/>
          <w:rFonts w:eastAsia="Arial Unicode MS"/>
        </w:rPr>
        <w:t xml:space="preserve"> та </w:t>
      </w:r>
      <w:r>
        <w:rPr>
          <w:rStyle w:val="Hyperlink0"/>
          <w:rFonts w:eastAsia="Arial Unicode MS"/>
        </w:rPr>
        <w:t>5</w:t>
      </w:r>
      <w:r w:rsidRPr="00AB5D3F">
        <w:rPr>
          <w:rStyle w:val="Hyperlink0"/>
          <w:rFonts w:eastAsia="Arial Unicode MS"/>
        </w:rPr>
        <w:t xml:space="preserve"> це рух по прямій:</w:t>
      </w:r>
    </w:p>
    <w:p w:rsidR="00F8733B" w:rsidRDefault="00F8733B" w:rsidP="00F8733B">
      <w:pPr>
        <w:pStyle w:val="TableParagraph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line="276" w:lineRule="auto"/>
        <w:ind w:left="403" w:right="309"/>
        <w:jc w:val="center"/>
        <w:rPr>
          <w:rStyle w:val="a6"/>
          <w:spacing w:val="-3"/>
          <w:position w:val="-10"/>
          <w:sz w:val="28"/>
          <w:szCs w:val="28"/>
          <w:vertAlign w:val="superscript"/>
          <w:lang w:val="uk-UA"/>
        </w:rPr>
      </w:pPr>
      <w:r>
        <w:rPr>
          <w:rStyle w:val="a6"/>
          <w:spacing w:val="-7"/>
          <w:sz w:val="28"/>
          <w:szCs w:val="28"/>
          <w:lang w:val="en-US"/>
        </w:rPr>
        <w:t>D</w:t>
      </w:r>
      <w:r w:rsidRPr="00DA7739">
        <w:rPr>
          <w:rStyle w:val="a6"/>
          <w:spacing w:val="-7"/>
          <w:sz w:val="28"/>
          <w:szCs w:val="28"/>
          <w:lang w:val="uk-UA"/>
        </w:rPr>
        <w:t>=</w:t>
      </w:r>
      <w:r>
        <w:rPr>
          <w:rStyle w:val="a6"/>
          <w:rFonts w:ascii="Cambria Math" w:eastAsia="Cambria Math" w:hAnsi="Cambria Math" w:cs="Cambria Math"/>
          <w:spacing w:val="-7"/>
          <w:sz w:val="28"/>
          <w:szCs w:val="28"/>
          <w:lang w:val="en-US"/>
        </w:rPr>
        <w:t>𝑁</w:t>
      </w:r>
      <w:r>
        <w:rPr>
          <w:rStyle w:val="a6"/>
          <w:spacing w:val="-7"/>
          <w:sz w:val="28"/>
          <w:szCs w:val="28"/>
          <w:vertAlign w:val="subscript"/>
          <w:lang w:val="uk-UA"/>
        </w:rPr>
        <w:t>4</w:t>
      </w:r>
      <w:r>
        <w:rPr>
          <w:rStyle w:val="a6"/>
          <w:rFonts w:ascii="Cambria Math" w:eastAsia="Cambria Math" w:hAnsi="Cambria Math" w:cs="Cambria Math"/>
          <w:spacing w:val="-7"/>
          <w:sz w:val="28"/>
          <w:szCs w:val="28"/>
          <w:lang w:val="en-US"/>
        </w:rPr>
        <w:t>𝑓</w:t>
      </w:r>
      <w:r w:rsidRPr="00DA7739">
        <w:rPr>
          <w:rStyle w:val="a6"/>
          <w:sz w:val="28"/>
          <w:szCs w:val="28"/>
          <w:lang w:val="uk-UA"/>
        </w:rPr>
        <w:t>/</w:t>
      </w:r>
      <w:r w:rsidRPr="00DA7739">
        <w:rPr>
          <w:rStyle w:val="a6"/>
          <w:spacing w:val="-3"/>
          <w:sz w:val="28"/>
          <w:szCs w:val="28"/>
          <w:lang w:val="uk-UA"/>
        </w:rPr>
        <w:t xml:space="preserve"> </w:t>
      </w:r>
      <w:r>
        <w:rPr>
          <w:rStyle w:val="a6"/>
          <w:rFonts w:ascii="Cambria Math" w:eastAsia="Cambria Math" w:hAnsi="Cambria Math" w:cs="Cambria Math"/>
          <w:spacing w:val="-3"/>
          <w:sz w:val="28"/>
          <w:szCs w:val="28"/>
          <w:lang w:val="en-US"/>
        </w:rPr>
        <w:t>𝑙</w:t>
      </w:r>
      <w:r>
        <w:rPr>
          <w:rStyle w:val="a6"/>
          <w:spacing w:val="-3"/>
          <w:position w:val="-10"/>
          <w:sz w:val="28"/>
          <w:szCs w:val="28"/>
          <w:vertAlign w:val="subscript"/>
          <w:lang w:val="uk-UA"/>
        </w:rPr>
        <w:t>4</w:t>
      </w:r>
      <w:r>
        <w:rPr>
          <w:rStyle w:val="a6"/>
          <w:rFonts w:ascii="Cambria Math" w:eastAsia="Cambria Math" w:hAnsi="Cambria Math" w:cs="Cambria Math"/>
          <w:spacing w:val="-3"/>
          <w:sz w:val="28"/>
          <w:szCs w:val="28"/>
          <w:lang w:val="en-US"/>
        </w:rPr>
        <w:t>𝛿</w:t>
      </w:r>
      <w:r>
        <w:rPr>
          <w:rStyle w:val="a6"/>
          <w:spacing w:val="-3"/>
          <w:position w:val="-10"/>
          <w:sz w:val="28"/>
          <w:szCs w:val="28"/>
          <w:vertAlign w:val="subscript"/>
          <w:lang w:val="uk-UA"/>
        </w:rPr>
        <w:t>4</w:t>
      </w:r>
      <w:r w:rsidRPr="00DA7739">
        <w:rPr>
          <w:rStyle w:val="a6"/>
          <w:spacing w:val="-3"/>
          <w:position w:val="-10"/>
          <w:sz w:val="28"/>
          <w:szCs w:val="28"/>
          <w:lang w:val="uk-UA"/>
        </w:rPr>
        <w:t xml:space="preserve"> =</w:t>
      </w:r>
      <w:r>
        <w:rPr>
          <w:rStyle w:val="a6"/>
          <w:spacing w:val="-3"/>
          <w:position w:val="-10"/>
          <w:sz w:val="28"/>
          <w:szCs w:val="28"/>
          <w:lang w:val="uk-UA"/>
        </w:rPr>
        <w:t>7</w:t>
      </w:r>
      <m:oMath>
        <m:r>
          <w:rPr>
            <w:rFonts w:ascii="Cambria Math" w:hAnsi="Cambria Math"/>
            <w:sz w:val="44"/>
            <w:szCs w:val="44"/>
            <w:lang w:val="uk-UA"/>
          </w:rPr>
          <m:t>∙</m:t>
        </m:r>
      </m:oMath>
      <w:r w:rsidRPr="00DA7739">
        <w:rPr>
          <w:rStyle w:val="a6"/>
          <w:spacing w:val="-3"/>
          <w:position w:val="-10"/>
          <w:sz w:val="28"/>
          <w:szCs w:val="28"/>
          <w:lang w:val="uk-UA"/>
        </w:rPr>
        <w:t>0</w:t>
      </w:r>
      <w:proofErr w:type="gramStart"/>
      <w:r w:rsidRPr="00DA7739">
        <w:rPr>
          <w:rStyle w:val="a6"/>
          <w:spacing w:val="-3"/>
          <w:position w:val="-10"/>
          <w:sz w:val="28"/>
          <w:szCs w:val="28"/>
          <w:lang w:val="uk-UA"/>
        </w:rPr>
        <w:t>,1</w:t>
      </w:r>
      <w:proofErr w:type="gramEnd"/>
      <w:r w:rsidRPr="00DA7739">
        <w:rPr>
          <w:rStyle w:val="a6"/>
          <w:spacing w:val="-3"/>
          <w:position w:val="-10"/>
          <w:sz w:val="28"/>
          <w:szCs w:val="28"/>
          <w:lang w:val="uk-UA"/>
        </w:rPr>
        <w:t>/</w:t>
      </w:r>
      <w:r>
        <w:rPr>
          <w:rStyle w:val="a6"/>
          <w:spacing w:val="-3"/>
          <w:position w:val="-10"/>
          <w:sz w:val="28"/>
          <w:szCs w:val="28"/>
          <w:lang w:val="uk-UA"/>
        </w:rPr>
        <w:t>3,6</w:t>
      </w:r>
      <m:oMath>
        <m:r>
          <w:rPr>
            <w:rFonts w:ascii="Cambria Math" w:hAnsi="Cambria Math"/>
            <w:sz w:val="44"/>
            <w:szCs w:val="44"/>
            <w:lang w:val="uk-UA"/>
          </w:rPr>
          <m:t>∙</m:t>
        </m:r>
      </m:oMath>
      <w:r>
        <w:rPr>
          <w:rStyle w:val="a6"/>
          <w:spacing w:val="-3"/>
          <w:position w:val="-10"/>
          <w:sz w:val="28"/>
          <w:szCs w:val="28"/>
          <w:lang w:val="uk-UA"/>
        </w:rPr>
        <w:t>1,4</w:t>
      </w:r>
      <w:r w:rsidRPr="00DA7739">
        <w:rPr>
          <w:rStyle w:val="a6"/>
          <w:spacing w:val="-3"/>
          <w:position w:val="-10"/>
          <w:sz w:val="28"/>
          <w:szCs w:val="28"/>
          <w:lang w:val="uk-UA"/>
        </w:rPr>
        <w:t xml:space="preserve">= </w:t>
      </w:r>
      <w:r>
        <w:rPr>
          <w:rStyle w:val="a6"/>
          <w:spacing w:val="-3"/>
          <w:position w:val="-10"/>
          <w:sz w:val="28"/>
          <w:szCs w:val="28"/>
          <w:lang w:val="uk-UA"/>
        </w:rPr>
        <w:t>0,14</w:t>
      </w:r>
      <w:r w:rsidRPr="00DA7739">
        <w:rPr>
          <w:rStyle w:val="a6"/>
          <w:spacing w:val="-3"/>
          <w:position w:val="-10"/>
          <w:sz w:val="28"/>
          <w:szCs w:val="28"/>
          <w:lang w:val="uk-UA"/>
        </w:rPr>
        <w:t xml:space="preserve"> м</w:t>
      </w:r>
      <w:r w:rsidRPr="00DA7739">
        <w:rPr>
          <w:rStyle w:val="a6"/>
          <w:spacing w:val="-3"/>
          <w:position w:val="-10"/>
          <w:sz w:val="28"/>
          <w:szCs w:val="28"/>
          <w:vertAlign w:val="superscript"/>
          <w:lang w:val="uk-UA"/>
        </w:rPr>
        <w:t>2</w:t>
      </w:r>
      <w:r w:rsidRPr="00DA7739">
        <w:rPr>
          <w:rStyle w:val="a6"/>
          <w:spacing w:val="-3"/>
          <w:position w:val="-10"/>
          <w:sz w:val="28"/>
          <w:szCs w:val="28"/>
          <w:lang w:val="uk-UA"/>
        </w:rPr>
        <w:t>/м</w:t>
      </w:r>
      <w:r w:rsidRPr="00DA7739">
        <w:rPr>
          <w:rStyle w:val="a6"/>
          <w:spacing w:val="-3"/>
          <w:position w:val="-10"/>
          <w:sz w:val="28"/>
          <w:szCs w:val="28"/>
          <w:vertAlign w:val="superscript"/>
          <w:lang w:val="uk-UA"/>
        </w:rPr>
        <w:t>2</w:t>
      </w:r>
    </w:p>
    <w:p w:rsidR="00F8733B" w:rsidRPr="00DA7739" w:rsidRDefault="00F8733B" w:rsidP="00F8733B">
      <w:pPr>
        <w:pStyle w:val="TableParagraph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line="276" w:lineRule="auto"/>
        <w:ind w:left="403" w:right="309"/>
        <w:jc w:val="center"/>
        <w:rPr>
          <w:rStyle w:val="a6"/>
          <w:sz w:val="28"/>
          <w:szCs w:val="28"/>
          <w:lang w:val="uk-UA"/>
        </w:rPr>
      </w:pPr>
    </w:p>
    <w:p w:rsidR="00F8733B" w:rsidRDefault="00F8733B" w:rsidP="00F8733B">
      <w:pPr>
        <w:pStyle w:val="TableParagraph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tabs>
          <w:tab w:val="left" w:pos="494"/>
          <w:tab w:val="left" w:pos="1118"/>
        </w:tabs>
        <w:spacing w:line="360" w:lineRule="auto"/>
        <w:ind w:right="694"/>
        <w:jc w:val="center"/>
        <w:rPr>
          <w:rStyle w:val="a6"/>
          <w:sz w:val="28"/>
          <w:szCs w:val="28"/>
          <w:lang w:val="uk-UA"/>
        </w:rPr>
      </w:pPr>
      <w:r>
        <w:rPr>
          <w:rStyle w:val="a6"/>
          <w:sz w:val="28"/>
          <w:szCs w:val="28"/>
          <w:lang w:val="en-US"/>
        </w:rPr>
        <w:t>t</w:t>
      </w:r>
      <w:r>
        <w:rPr>
          <w:rStyle w:val="a6"/>
          <w:sz w:val="28"/>
          <w:szCs w:val="28"/>
          <w:vertAlign w:val="subscript"/>
          <w:lang w:val="uk-UA"/>
        </w:rPr>
        <w:t>4</w:t>
      </w:r>
      <w:r w:rsidRPr="00DA7739">
        <w:rPr>
          <w:rStyle w:val="a6"/>
          <w:sz w:val="28"/>
          <w:szCs w:val="28"/>
          <w:lang w:val="uk-UA"/>
        </w:rPr>
        <w:t>=</w:t>
      </w:r>
      <w:r>
        <w:rPr>
          <w:rStyle w:val="a6"/>
          <w:sz w:val="28"/>
          <w:szCs w:val="28"/>
          <w:lang w:val="en-US"/>
        </w:rPr>
        <w:t>l</w:t>
      </w:r>
      <w:r>
        <w:rPr>
          <w:rStyle w:val="a6"/>
          <w:sz w:val="28"/>
          <w:szCs w:val="28"/>
          <w:vertAlign w:val="subscript"/>
          <w:lang w:val="uk-UA"/>
        </w:rPr>
        <w:t>4</w:t>
      </w:r>
      <w:r w:rsidRPr="00DA7739">
        <w:rPr>
          <w:rStyle w:val="a6"/>
          <w:sz w:val="28"/>
          <w:szCs w:val="28"/>
          <w:lang w:val="uk-UA"/>
        </w:rPr>
        <w:t>/</w:t>
      </w:r>
      <w:r>
        <w:rPr>
          <w:rStyle w:val="a6"/>
          <w:sz w:val="28"/>
          <w:szCs w:val="28"/>
          <w:lang w:val="en-US"/>
        </w:rPr>
        <w:t>V</w:t>
      </w:r>
      <w:r>
        <w:rPr>
          <w:rStyle w:val="a6"/>
          <w:sz w:val="28"/>
          <w:szCs w:val="28"/>
          <w:vertAlign w:val="subscript"/>
          <w:lang w:val="uk-UA"/>
        </w:rPr>
        <w:t>4</w:t>
      </w:r>
      <w:r w:rsidRPr="00DA7739">
        <w:rPr>
          <w:rStyle w:val="a6"/>
          <w:sz w:val="28"/>
          <w:szCs w:val="28"/>
          <w:lang w:val="uk-UA"/>
        </w:rPr>
        <w:t xml:space="preserve">= </w:t>
      </w:r>
      <w:r>
        <w:rPr>
          <w:rStyle w:val="a6"/>
          <w:sz w:val="28"/>
          <w:szCs w:val="28"/>
          <w:lang w:val="uk-UA"/>
        </w:rPr>
        <w:t>3</w:t>
      </w:r>
      <w:proofErr w:type="gramStart"/>
      <w:r>
        <w:rPr>
          <w:rStyle w:val="a6"/>
          <w:sz w:val="28"/>
          <w:szCs w:val="28"/>
          <w:lang w:val="uk-UA"/>
        </w:rPr>
        <w:t>,6</w:t>
      </w:r>
      <w:proofErr w:type="gramEnd"/>
      <w:r w:rsidRPr="00DA7739">
        <w:rPr>
          <w:rStyle w:val="a6"/>
          <w:sz w:val="28"/>
          <w:szCs w:val="28"/>
          <w:lang w:val="uk-UA"/>
        </w:rPr>
        <w:t>/</w:t>
      </w:r>
      <w:r>
        <w:rPr>
          <w:rStyle w:val="a6"/>
          <w:sz w:val="28"/>
          <w:szCs w:val="28"/>
          <w:lang w:val="uk-UA"/>
        </w:rPr>
        <w:t>70</w:t>
      </w:r>
      <w:r w:rsidRPr="00DA7739">
        <w:rPr>
          <w:rStyle w:val="a6"/>
          <w:sz w:val="28"/>
          <w:szCs w:val="28"/>
          <w:lang w:val="uk-UA"/>
        </w:rPr>
        <w:t>= 0,</w:t>
      </w:r>
      <w:r>
        <w:rPr>
          <w:rStyle w:val="a6"/>
          <w:sz w:val="28"/>
          <w:szCs w:val="28"/>
          <w:lang w:val="uk-UA"/>
        </w:rPr>
        <w:t>05</w:t>
      </w:r>
      <w:r w:rsidRPr="00DA7739">
        <w:rPr>
          <w:rStyle w:val="a6"/>
          <w:sz w:val="28"/>
          <w:szCs w:val="28"/>
          <w:lang w:val="uk-UA"/>
        </w:rPr>
        <w:t xml:space="preserve"> хв.</w:t>
      </w:r>
    </w:p>
    <w:p w:rsidR="00F8733B" w:rsidRDefault="00F8733B" w:rsidP="00F8733B">
      <w:pPr>
        <w:pStyle w:val="TableParagraph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tabs>
          <w:tab w:val="left" w:pos="494"/>
          <w:tab w:val="left" w:pos="1118"/>
        </w:tabs>
        <w:spacing w:line="360" w:lineRule="auto"/>
        <w:ind w:right="694"/>
        <w:jc w:val="center"/>
        <w:rPr>
          <w:rStyle w:val="a6"/>
          <w:sz w:val="28"/>
          <w:szCs w:val="28"/>
          <w:lang w:val="uk-UA"/>
        </w:rPr>
      </w:pPr>
    </w:p>
    <w:p w:rsidR="00F8733B" w:rsidRDefault="00F8733B" w:rsidP="00F8733B">
      <w:pPr>
        <w:shd w:val="clear" w:color="auto" w:fill="FFFFFF"/>
        <w:spacing w:after="0" w:line="360" w:lineRule="auto"/>
        <w:ind w:firstLine="709"/>
        <w:jc w:val="center"/>
        <w:rPr>
          <w:rStyle w:val="a6"/>
          <w:sz w:val="28"/>
          <w:szCs w:val="28"/>
        </w:rPr>
      </w:pPr>
      <w:r>
        <w:rPr>
          <w:rStyle w:val="a6"/>
          <w:sz w:val="28"/>
          <w:szCs w:val="28"/>
        </w:rPr>
        <w:t>5.</w:t>
      </w:r>
      <w:r w:rsidRPr="00AB5D3F">
        <w:rPr>
          <w:rStyle w:val="a6"/>
          <w:sz w:val="28"/>
          <w:szCs w:val="28"/>
        </w:rPr>
        <w:t>Рух між точкою</w:t>
      </w:r>
      <w:r>
        <w:rPr>
          <w:rStyle w:val="a6"/>
          <w:sz w:val="28"/>
          <w:szCs w:val="28"/>
        </w:rPr>
        <w:t xml:space="preserve"> 5 та точкою 6 це дверний отвір отже рахуємо час проходження скрізь отвір .</w:t>
      </w:r>
    </w:p>
    <w:p w:rsidR="00F8733B" w:rsidRPr="00953DDB" w:rsidRDefault="00F8733B" w:rsidP="00F8733B">
      <w:pPr>
        <w:shd w:val="clear" w:color="auto" w:fill="FFFFFF"/>
        <w:spacing w:after="0" w:line="360" w:lineRule="auto"/>
        <w:ind w:firstLine="709"/>
        <w:jc w:val="center"/>
        <w:rPr>
          <w:rStyle w:val="Hyperlink0"/>
          <w:rFonts w:eastAsia="Arial Unicode MS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 w:cs="Times New Roman"/>
                </w:rPr>
              </m:ctrlPr>
            </m:sSubPr>
            <m:e>
              <m:r>
                <w:rPr>
                  <w:rFonts w:ascii="Cambria Math" w:hAnsi="Cambria Math" w:cs="Times New Roman"/>
                  <w:sz w:val="34"/>
                  <w:szCs w:val="34"/>
                </w:rPr>
                <m:t>q</m:t>
              </m:r>
            </m:e>
            <m:sub>
              <m:r>
                <w:rPr>
                  <w:rFonts w:ascii="Cambria Math" w:hAnsi="Cambria Math" w:cs="Times New Roman"/>
                  <w:sz w:val="34"/>
                  <w:szCs w:val="34"/>
                </w:rPr>
                <m:t>d1</m:t>
              </m:r>
            </m:sub>
          </m:sSub>
          <m:r>
            <w:rPr>
              <w:rFonts w:ascii="Cambria Math" w:hAnsi="Cambria Math" w:cs="Times New Roman"/>
              <w:sz w:val="34"/>
              <w:szCs w:val="34"/>
            </w:rPr>
            <m:t>=2,5+3,75∙b=2,5+3,75∙0,9=5,875м/хв.</m:t>
          </m:r>
        </m:oMath>
      </m:oMathPara>
    </w:p>
    <w:p w:rsidR="00F8733B" w:rsidRPr="00953DDB" w:rsidRDefault="00F8733B" w:rsidP="00F8733B">
      <w:pPr>
        <w:pStyle w:val="TableParagraph"/>
        <w:tabs>
          <w:tab w:val="left" w:pos="494"/>
          <w:tab w:val="left" w:pos="1118"/>
        </w:tabs>
        <w:spacing w:line="360" w:lineRule="auto"/>
        <w:ind w:right="694"/>
        <w:jc w:val="center"/>
        <w:rPr>
          <w:rStyle w:val="a6"/>
          <w:rFonts w:cs="Times New Roman"/>
          <w:sz w:val="28"/>
          <w:szCs w:val="28"/>
        </w:rPr>
      </w:pPr>
    </w:p>
    <w:p w:rsidR="00F8733B" w:rsidRPr="00752D63" w:rsidRDefault="00F8733B" w:rsidP="00F8733B">
      <w:pPr>
        <w:shd w:val="clear" w:color="auto" w:fill="FFFFFF"/>
        <w:spacing w:after="0" w:line="360" w:lineRule="auto"/>
        <w:ind w:firstLine="709"/>
        <w:jc w:val="center"/>
        <w:rPr>
          <w:rFonts w:ascii="Times New Roman" w:hAnsi="Times New Roman" w:cs="Times New Roman"/>
          <w:sz w:val="34"/>
          <w:szCs w:val="34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 w:cs="Times New Roman"/>
                </w:rPr>
              </m:ctrlPr>
            </m:sSubPr>
            <m:e>
              <m:r>
                <w:rPr>
                  <w:rFonts w:ascii="Cambria Math" w:hAnsi="Cambria Math" w:cs="Times New Roman"/>
                  <w:sz w:val="34"/>
                  <w:szCs w:val="34"/>
                </w:rPr>
                <m:t>t</m:t>
              </m:r>
            </m:e>
            <m:sub>
              <m:r>
                <w:rPr>
                  <w:rFonts w:ascii="Cambria Math" w:hAnsi="Cambria Math" w:cs="Times New Roman"/>
                  <w:sz w:val="34"/>
                  <w:szCs w:val="34"/>
                </w:rPr>
                <m:t>d4</m:t>
              </m:r>
            </m:sub>
          </m:sSub>
          <m:r>
            <w:rPr>
              <w:rFonts w:ascii="Cambria Math" w:hAnsi="Cambria Math" w:cs="Times New Roman"/>
              <w:sz w:val="34"/>
              <w:szCs w:val="34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34"/>
                  <w:szCs w:val="34"/>
                </w:rPr>
              </m:ctrlPr>
            </m:fPr>
            <m:num>
              <m:r>
                <w:rPr>
                  <w:rFonts w:ascii="Cambria Math" w:hAnsi="Cambria Math" w:cs="Times New Roman"/>
                  <w:sz w:val="34"/>
                  <w:szCs w:val="34"/>
                </w:rPr>
                <m:t>N∙f</m:t>
              </m:r>
            </m:num>
            <m:den>
              <m:r>
                <w:rPr>
                  <w:rFonts w:ascii="Cambria Math" w:hAnsi="Cambria Math" w:cs="Times New Roman"/>
                  <w:sz w:val="34"/>
                  <w:szCs w:val="34"/>
                </w:rPr>
                <m:t>q∙b</m:t>
              </m:r>
            </m:den>
          </m:f>
          <m:r>
            <w:rPr>
              <w:rFonts w:ascii="Cambria Math" w:hAnsi="Cambria Math" w:cs="Times New Roman"/>
              <w:sz w:val="34"/>
              <w:szCs w:val="34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34"/>
                  <w:szCs w:val="34"/>
                </w:rPr>
              </m:ctrlPr>
            </m:fPr>
            <m:num>
              <m:r>
                <w:rPr>
                  <w:rFonts w:ascii="Cambria Math" w:hAnsi="Cambria Math" w:cs="Times New Roman"/>
                  <w:sz w:val="34"/>
                  <w:szCs w:val="34"/>
                </w:rPr>
                <m:t>7∙0,1</m:t>
              </m:r>
            </m:num>
            <m:den>
              <m:r>
                <w:rPr>
                  <w:rFonts w:ascii="Cambria Math" w:hAnsi="Cambria Math" w:cs="Times New Roman"/>
                  <w:sz w:val="34"/>
                  <w:szCs w:val="34"/>
                </w:rPr>
                <m:t>5,875∙0,9</m:t>
              </m:r>
            </m:den>
          </m:f>
          <m:r>
            <w:rPr>
              <w:rFonts w:ascii="Cambria Math" w:hAnsi="Cambria Math" w:cs="Times New Roman"/>
              <w:sz w:val="34"/>
              <w:szCs w:val="34"/>
            </w:rPr>
            <m:t>=0,13хв.</m:t>
          </m:r>
        </m:oMath>
      </m:oMathPara>
    </w:p>
    <w:p w:rsidR="00F8733B" w:rsidRPr="00AB5D3F" w:rsidRDefault="00F8733B" w:rsidP="00F8733B">
      <w:pPr>
        <w:shd w:val="clear" w:color="auto" w:fill="FFFFFF"/>
        <w:spacing w:after="0" w:line="360" w:lineRule="auto"/>
        <w:rPr>
          <w:rStyle w:val="a6"/>
          <w:rFonts w:ascii="Times New Roman" w:eastAsia="Times New Roman" w:hAnsi="Times New Roman" w:cs="Times New Roman"/>
          <w:b/>
          <w:sz w:val="28"/>
          <w:szCs w:val="28"/>
        </w:rPr>
      </w:pPr>
    </w:p>
    <w:p w:rsidR="00F8733B" w:rsidRDefault="00F8733B" w:rsidP="00F8733B">
      <w:pPr>
        <w:shd w:val="clear" w:color="auto" w:fill="FFFFFF"/>
        <w:spacing w:after="0" w:line="360" w:lineRule="auto"/>
        <w:ind w:firstLine="709"/>
        <w:jc w:val="center"/>
        <w:rPr>
          <w:rStyle w:val="Hyperlink0"/>
          <w:rFonts w:eastAsia="Arial Unicode MS"/>
        </w:rPr>
      </w:pPr>
      <w:r>
        <w:rPr>
          <w:rStyle w:val="Hyperlink0"/>
          <w:rFonts w:eastAsia="Arial Unicode MS"/>
        </w:rPr>
        <w:t>6. Розрахунковий час евакуації розраховується по формулі:</w:t>
      </w:r>
    </w:p>
    <w:p w:rsidR="00F8733B" w:rsidRDefault="00F8733B" w:rsidP="00F8733B">
      <w:pPr>
        <w:shd w:val="clear" w:color="auto" w:fill="FFFFFF"/>
        <w:spacing w:after="0" w:line="360" w:lineRule="auto"/>
        <w:ind w:firstLine="709"/>
        <w:jc w:val="center"/>
        <w:rPr>
          <w:rStyle w:val="Hyperlink0"/>
          <w:rFonts w:eastAsia="Arial Unicode MS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  <w:sz w:val="34"/>
                  <w:szCs w:val="34"/>
                </w:rPr>
                <m:t>t</m:t>
              </m:r>
            </m:e>
            <m:sub>
              <m:r>
                <w:rPr>
                  <w:rFonts w:ascii="Cambria Math" w:hAnsi="Cambria Math"/>
                  <w:sz w:val="34"/>
                  <w:szCs w:val="34"/>
                </w:rPr>
                <m:t>p</m:t>
              </m:r>
            </m:sub>
          </m:sSub>
          <m:r>
            <w:rPr>
              <w:rFonts w:ascii="Cambria Math" w:hAnsi="Cambria Math"/>
              <w:sz w:val="34"/>
              <w:szCs w:val="34"/>
            </w:rPr>
            <m:t>=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  <w:sz w:val="34"/>
                  <w:szCs w:val="34"/>
                </w:rPr>
                <m:t>t</m:t>
              </m:r>
            </m:e>
            <m:sub>
              <m:r>
                <w:rPr>
                  <w:rFonts w:ascii="Cambria Math" w:hAnsi="Cambria Math"/>
                  <w:sz w:val="34"/>
                  <w:szCs w:val="34"/>
                </w:rPr>
                <m:t>1</m:t>
              </m:r>
            </m:sub>
          </m:sSub>
          <m:r>
            <w:rPr>
              <w:rFonts w:ascii="Cambria Math" w:hAnsi="Cambria Math"/>
              <w:sz w:val="34"/>
              <w:szCs w:val="34"/>
            </w:rPr>
            <m:t>+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  <w:sz w:val="34"/>
                  <w:szCs w:val="34"/>
                </w:rPr>
                <m:t>t</m:t>
              </m:r>
            </m:e>
            <m:sub>
              <m:r>
                <w:rPr>
                  <w:rFonts w:ascii="Cambria Math" w:hAnsi="Cambria Math"/>
                  <w:sz w:val="34"/>
                  <w:szCs w:val="34"/>
                </w:rPr>
                <m:t>2</m:t>
              </m:r>
            </m:sub>
          </m:sSub>
          <m:r>
            <w:rPr>
              <w:rFonts w:ascii="Cambria Math" w:hAnsi="Cambria Math"/>
              <w:sz w:val="34"/>
              <w:szCs w:val="34"/>
            </w:rPr>
            <m:t>+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  <w:sz w:val="34"/>
                  <w:szCs w:val="34"/>
                </w:rPr>
                <m:t>t</m:t>
              </m:r>
            </m:e>
            <m:sub>
              <m:r>
                <w:rPr>
                  <w:rFonts w:ascii="Cambria Math" w:hAnsi="Cambria Math"/>
                  <w:sz w:val="34"/>
                  <w:szCs w:val="34"/>
                </w:rPr>
                <m:t>3</m:t>
              </m:r>
            </m:sub>
          </m:sSub>
          <m:r>
            <w:rPr>
              <w:rFonts w:ascii="Cambria Math" w:hAnsi="Cambria Math"/>
              <w:sz w:val="34"/>
              <w:szCs w:val="34"/>
            </w:rPr>
            <m:t>+…+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  <w:sz w:val="34"/>
                  <w:szCs w:val="34"/>
                </w:rPr>
                <m:t>t</m:t>
              </m:r>
            </m:e>
            <m:sub>
              <m:r>
                <w:rPr>
                  <w:rFonts w:ascii="Cambria Math" w:hAnsi="Cambria Math"/>
                  <w:sz w:val="34"/>
                  <w:szCs w:val="34"/>
                </w:rPr>
                <m:t>i</m:t>
              </m:r>
            </m:sub>
          </m:sSub>
          <m:r>
            <w:rPr>
              <w:rFonts w:ascii="Cambria Math" w:hAnsi="Cambria Math"/>
              <w:sz w:val="34"/>
              <w:szCs w:val="34"/>
            </w:rPr>
            <m:t>…………………</m:t>
          </m:r>
        </m:oMath>
      </m:oMathPara>
    </w:p>
    <w:p w:rsidR="00F8733B" w:rsidRPr="000328DF" w:rsidRDefault="00F8733B" w:rsidP="00F8733B">
      <w:pPr>
        <w:shd w:val="clear" w:color="auto" w:fill="FFFFFF"/>
        <w:spacing w:after="0" w:line="360" w:lineRule="auto"/>
        <w:jc w:val="center"/>
        <w:rPr>
          <w:rStyle w:val="a6"/>
          <w:rFonts w:ascii="Times New Roman" w:eastAsia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Style w:val="a6"/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9E7600">
        <w:rPr>
          <w:rStyle w:val="a6"/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p</w:t>
      </w:r>
      <w:proofErr w:type="spellEnd"/>
      <w:r w:rsidRPr="006F67D9">
        <w:rPr>
          <w:rStyle w:val="a6"/>
          <w:rFonts w:ascii="Times New Roman" w:eastAsia="Times New Roman" w:hAnsi="Times New Roman" w:cs="Times New Roman"/>
          <w:sz w:val="28"/>
          <w:szCs w:val="28"/>
        </w:rPr>
        <w:t>=</w:t>
      </w:r>
      <w:proofErr w:type="gramEnd"/>
      <w:r>
        <w:rPr>
          <w:rStyle w:val="a6"/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6F67D9">
        <w:rPr>
          <w:rStyle w:val="a6"/>
          <w:rFonts w:ascii="Times New Roman" w:eastAsia="Times New Roman" w:hAnsi="Times New Roman" w:cs="Times New Roman"/>
          <w:sz w:val="28"/>
          <w:szCs w:val="28"/>
          <w:vertAlign w:val="subscript"/>
        </w:rPr>
        <w:t>1</w:t>
      </w:r>
      <w:r w:rsidRPr="006F67D9">
        <w:rPr>
          <w:rStyle w:val="a6"/>
          <w:rFonts w:ascii="Times New Roman" w:eastAsia="Times New Roman" w:hAnsi="Times New Roman" w:cs="Times New Roman"/>
          <w:sz w:val="28"/>
          <w:szCs w:val="28"/>
        </w:rPr>
        <w:t xml:space="preserve">+ </w:t>
      </w:r>
      <w:r>
        <w:rPr>
          <w:rStyle w:val="a6"/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6F67D9">
        <w:rPr>
          <w:rStyle w:val="a6"/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 w:rsidRPr="006F67D9">
        <w:rPr>
          <w:rStyle w:val="a6"/>
          <w:rFonts w:ascii="Times New Roman" w:eastAsia="Times New Roman" w:hAnsi="Times New Roman" w:cs="Times New Roman"/>
          <w:sz w:val="28"/>
          <w:szCs w:val="28"/>
        </w:rPr>
        <w:t xml:space="preserve">+ </w:t>
      </w:r>
      <w:r>
        <w:rPr>
          <w:rStyle w:val="a6"/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6F67D9">
        <w:rPr>
          <w:rStyle w:val="a6"/>
          <w:rFonts w:ascii="Times New Roman" w:eastAsia="Times New Roman" w:hAnsi="Times New Roman" w:cs="Times New Roman"/>
          <w:sz w:val="28"/>
          <w:szCs w:val="28"/>
          <w:vertAlign w:val="subscript"/>
        </w:rPr>
        <w:t>3</w:t>
      </w:r>
      <w:r w:rsidRPr="006F67D9">
        <w:rPr>
          <w:rStyle w:val="a6"/>
          <w:rFonts w:ascii="Times New Roman" w:eastAsia="Times New Roman" w:hAnsi="Times New Roman" w:cs="Times New Roman"/>
          <w:sz w:val="28"/>
          <w:szCs w:val="28"/>
        </w:rPr>
        <w:t xml:space="preserve">+ </w:t>
      </w:r>
      <w:r>
        <w:rPr>
          <w:rStyle w:val="a6"/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6F67D9">
        <w:rPr>
          <w:rStyle w:val="a6"/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 w:rsidRPr="006F67D9">
        <w:rPr>
          <w:rStyle w:val="a6"/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Style w:val="a6"/>
          <w:rFonts w:ascii="Times New Roman" w:eastAsia="Times New Roman" w:hAnsi="Times New Roman" w:cs="Times New Roman"/>
          <w:sz w:val="28"/>
          <w:szCs w:val="28"/>
        </w:rPr>
        <w:t>+</w:t>
      </w:r>
      <w:r>
        <w:rPr>
          <w:rStyle w:val="a6"/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9E7600">
        <w:rPr>
          <w:rStyle w:val="a6"/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d</w:t>
      </w:r>
      <w:r>
        <w:rPr>
          <w:rStyle w:val="a6"/>
          <w:rFonts w:ascii="Times New Roman" w:eastAsia="Times New Roman" w:hAnsi="Times New Roman" w:cs="Times New Roman"/>
          <w:sz w:val="28"/>
          <w:szCs w:val="28"/>
          <w:vertAlign w:val="subscript"/>
        </w:rPr>
        <w:t>1</w:t>
      </w:r>
      <w:r>
        <w:rPr>
          <w:rStyle w:val="a6"/>
          <w:rFonts w:ascii="Times New Roman" w:eastAsia="Times New Roman" w:hAnsi="Times New Roman" w:cs="Times New Roman"/>
          <w:sz w:val="28"/>
          <w:szCs w:val="28"/>
        </w:rPr>
        <w:t>=0,035+0,075+0,035+0,05+0,13=0,325хв</w:t>
      </w:r>
    </w:p>
    <w:p w:rsidR="00F8733B" w:rsidRPr="000328DF" w:rsidRDefault="00F8733B" w:rsidP="00F8733B">
      <w:pPr>
        <w:shd w:val="clear" w:color="auto" w:fill="FFFFFF"/>
        <w:spacing w:after="0" w:line="360" w:lineRule="auto"/>
        <w:ind w:firstLine="142"/>
        <w:jc w:val="center"/>
        <w:rPr>
          <w:rStyle w:val="a6"/>
          <w:rFonts w:ascii="Times New Roman" w:eastAsia="Times New Roman" w:hAnsi="Times New Roman" w:cs="Times New Roman"/>
          <w:sz w:val="28"/>
          <w:szCs w:val="28"/>
        </w:rPr>
      </w:pPr>
    </w:p>
    <w:p w:rsidR="00F8733B" w:rsidRPr="000328DF" w:rsidRDefault="00F8733B" w:rsidP="00F8733B">
      <w:pPr>
        <w:shd w:val="clear" w:color="auto" w:fill="FFFFFF"/>
        <w:spacing w:after="0" w:line="360" w:lineRule="auto"/>
        <w:ind w:firstLine="142"/>
        <w:jc w:val="center"/>
      </w:pPr>
      <w:r w:rsidRPr="000328DF">
        <w:rPr>
          <w:rStyle w:val="Hyperlink0"/>
          <w:rFonts w:eastAsia="Arial Unicode MS"/>
        </w:rPr>
        <w:t xml:space="preserve">Отже час потрібний для евакуації з найвіддаленішої точки займає </w:t>
      </w:r>
      <w:r>
        <w:rPr>
          <w:rStyle w:val="Hyperlink0"/>
          <w:rFonts w:eastAsia="Arial Unicode MS"/>
        </w:rPr>
        <w:t>0,325</w:t>
      </w:r>
      <w:r w:rsidRPr="000328DF">
        <w:rPr>
          <w:rStyle w:val="Hyperlink0"/>
          <w:rFonts w:eastAsia="Arial Unicode MS"/>
        </w:rPr>
        <w:t xml:space="preserve">хв. , </w:t>
      </w:r>
      <w:r>
        <w:rPr>
          <w:rStyle w:val="Hyperlink0"/>
          <w:rFonts w:eastAsia="Arial Unicode MS"/>
        </w:rPr>
        <w:t>час евакуації задовільний.</w:t>
      </w:r>
      <w:r w:rsidRPr="000328DF">
        <w:rPr>
          <w:rStyle w:val="Hyperlink0"/>
          <w:rFonts w:ascii="Arial Unicode MS" w:eastAsia="Arial Unicode MS" w:hAnsi="Arial Unicode MS" w:cs="Arial Unicode MS"/>
        </w:rPr>
        <w:br w:type="page"/>
      </w:r>
    </w:p>
    <w:p w:rsidR="00F8733B" w:rsidRDefault="00F8733B" w:rsidP="00F8733B">
      <w:pPr>
        <w:spacing w:line="360" w:lineRule="auto"/>
        <w:jc w:val="center"/>
        <w:rPr>
          <w:rStyle w:val="a6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6"/>
          <w:rFonts w:ascii="Times New Roman" w:hAnsi="Times New Roman"/>
          <w:b/>
          <w:bCs/>
          <w:sz w:val="28"/>
          <w:szCs w:val="28"/>
        </w:rPr>
        <w:lastRenderedPageBreak/>
        <w:t>Розробка плану укриття</w:t>
      </w:r>
    </w:p>
    <w:p w:rsidR="00F8733B" w:rsidRDefault="00F8733B" w:rsidP="00F8733B">
      <w:pPr>
        <w:spacing w:line="360" w:lineRule="auto"/>
        <w:ind w:firstLine="567"/>
        <w:rPr>
          <w:rStyle w:val="Hyperlink0"/>
          <w:rFonts w:eastAsia="Arial Unicode MS"/>
          <w:vertAlign w:val="superscript"/>
        </w:rPr>
      </w:pPr>
      <w:r>
        <w:rPr>
          <w:rStyle w:val="Hyperlink0"/>
          <w:rFonts w:eastAsia="Arial Unicode MS"/>
        </w:rPr>
        <w:t>Укриття проектується у підвальному поверсі будинку. Площа укриття дорівнює площі першого поверху а саме 81 м</w:t>
      </w:r>
      <w:r w:rsidRPr="006F67D9">
        <w:rPr>
          <w:rStyle w:val="Hyperlink0"/>
          <w:rFonts w:eastAsia="Arial Unicode MS"/>
          <w:vertAlign w:val="superscript"/>
        </w:rPr>
        <w:t>2</w:t>
      </w:r>
    </w:p>
    <w:p w:rsidR="00F8733B" w:rsidRPr="006F67D9" w:rsidRDefault="00F8733B" w:rsidP="00F8733B">
      <w:pPr>
        <w:spacing w:line="360" w:lineRule="auto"/>
        <w:ind w:firstLine="567"/>
        <w:jc w:val="center"/>
        <w:rPr>
          <w:rStyle w:val="a6"/>
          <w:noProof/>
        </w:rPr>
      </w:pPr>
      <w:bookmarkStart w:id="55" w:name="_GoBack"/>
      <w:r>
        <w:rPr>
          <w:noProof/>
          <w:lang w:eastAsia="uk-UA"/>
        </w:rPr>
        <w:drawing>
          <wp:inline distT="0" distB="0" distL="0" distR="0">
            <wp:extent cx="2979151" cy="4724400"/>
            <wp:effectExtent l="0" t="0" r="0" b="0"/>
            <wp:docPr id="1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1932" cy="4728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5"/>
    </w:p>
    <w:p w:rsidR="00F8733B" w:rsidRDefault="00F8733B" w:rsidP="00F8733B">
      <w:pPr>
        <w:spacing w:line="360" w:lineRule="auto"/>
        <w:ind w:firstLine="567"/>
        <w:rPr>
          <w:rStyle w:val="a6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6"/>
          <w:rFonts w:ascii="Times New Roman" w:hAnsi="Times New Roman"/>
          <w:b/>
          <w:bCs/>
          <w:sz w:val="28"/>
          <w:szCs w:val="28"/>
        </w:rPr>
        <w:t>Якщо на людину приходиться 0.6м</w:t>
      </w:r>
      <w:r>
        <w:rPr>
          <w:rStyle w:val="a6"/>
          <w:rFonts w:ascii="Times New Roman" w:hAnsi="Times New Roman"/>
          <w:b/>
          <w:bCs/>
          <w:sz w:val="28"/>
          <w:szCs w:val="28"/>
          <w:vertAlign w:val="superscript"/>
        </w:rPr>
        <w:t>2</w:t>
      </w:r>
    </w:p>
    <w:p w:rsidR="00F8733B" w:rsidRPr="00C31299" w:rsidRDefault="00F8733B" w:rsidP="00F8733B">
      <w:pPr>
        <w:spacing w:line="360" w:lineRule="auto"/>
        <w:rPr>
          <w:rStyle w:val="Hyperlink0"/>
          <w:rFonts w:eastAsia="Arial Unicode MS"/>
        </w:rPr>
      </w:pPr>
      <w:r>
        <w:rPr>
          <w:rStyle w:val="a6"/>
          <w:rFonts w:ascii="Times New Roman" w:hAnsi="Times New Roman"/>
          <w:sz w:val="28"/>
          <w:szCs w:val="28"/>
          <w:lang w:val="en-US"/>
        </w:rPr>
        <w:t>N</w:t>
      </w:r>
      <w:proofErr w:type="spellStart"/>
      <w:r>
        <w:rPr>
          <w:rStyle w:val="a6"/>
          <w:rFonts w:ascii="Times New Roman" w:hAnsi="Times New Roman"/>
          <w:sz w:val="28"/>
          <w:szCs w:val="28"/>
          <w:vertAlign w:val="subscript"/>
        </w:rPr>
        <w:t>люд</w:t>
      </w:r>
      <w:r>
        <w:rPr>
          <w:rStyle w:val="a6"/>
          <w:rFonts w:ascii="Times New Roman" w:hAnsi="Times New Roman"/>
          <w:sz w:val="28"/>
          <w:szCs w:val="28"/>
        </w:rPr>
        <w:t>=</w:t>
      </w:r>
      <w:proofErr w:type="spellEnd"/>
      <w:r>
        <w:rPr>
          <w:rStyle w:val="a6"/>
          <w:rFonts w:ascii="Times New Roman" w:hAnsi="Times New Roman"/>
          <w:sz w:val="28"/>
          <w:szCs w:val="28"/>
        </w:rPr>
        <w:t xml:space="preserve"> </w:t>
      </w:r>
      <w:r>
        <w:rPr>
          <w:rStyle w:val="a6"/>
          <w:rFonts w:ascii="Times New Roman" w:hAnsi="Times New Roman"/>
          <w:sz w:val="28"/>
          <w:szCs w:val="28"/>
          <w:lang w:val="en-US"/>
        </w:rPr>
        <w:t>S</w:t>
      </w:r>
      <w:r>
        <w:rPr>
          <w:rStyle w:val="a6"/>
          <w:rFonts w:ascii="Times New Roman" w:hAnsi="Times New Roman"/>
          <w:sz w:val="28"/>
          <w:szCs w:val="28"/>
        </w:rPr>
        <w:t>/</w:t>
      </w:r>
      <w:r>
        <w:rPr>
          <w:rStyle w:val="a6"/>
          <w:rFonts w:ascii="Times New Roman" w:hAnsi="Times New Roman"/>
          <w:sz w:val="28"/>
          <w:szCs w:val="28"/>
          <w:lang w:val="en-US"/>
        </w:rPr>
        <w:t>S</w:t>
      </w:r>
      <w:proofErr w:type="spellStart"/>
      <w:r>
        <w:rPr>
          <w:rStyle w:val="a6"/>
          <w:rFonts w:ascii="Times New Roman" w:hAnsi="Times New Roman"/>
          <w:sz w:val="28"/>
          <w:szCs w:val="28"/>
          <w:vertAlign w:val="subscript"/>
        </w:rPr>
        <w:t>люд</w:t>
      </w:r>
      <w:r>
        <w:rPr>
          <w:rStyle w:val="a6"/>
          <w:rFonts w:ascii="Times New Roman" w:hAnsi="Times New Roman"/>
          <w:sz w:val="28"/>
          <w:szCs w:val="28"/>
        </w:rPr>
        <w:t>=</w:t>
      </w:r>
      <w:proofErr w:type="spellEnd"/>
      <w:r>
        <w:rPr>
          <w:rStyle w:val="a6"/>
          <w:rFonts w:ascii="Times New Roman" w:hAnsi="Times New Roman"/>
          <w:sz w:val="28"/>
          <w:szCs w:val="28"/>
        </w:rPr>
        <w:t xml:space="preserve"> 81/0</w:t>
      </w:r>
      <w:proofErr w:type="gramStart"/>
      <w:r>
        <w:rPr>
          <w:rStyle w:val="a6"/>
          <w:rFonts w:ascii="Times New Roman" w:hAnsi="Times New Roman"/>
          <w:sz w:val="28"/>
          <w:szCs w:val="28"/>
        </w:rPr>
        <w:t>,6</w:t>
      </w:r>
      <w:proofErr w:type="gramEnd"/>
      <w:r>
        <w:rPr>
          <w:rStyle w:val="a6"/>
          <w:rFonts w:ascii="Times New Roman" w:hAnsi="Times New Roman"/>
          <w:sz w:val="28"/>
          <w:szCs w:val="28"/>
        </w:rPr>
        <w:t xml:space="preserve">=135 люд. </w:t>
      </w:r>
      <w:proofErr w:type="spellStart"/>
      <w:r>
        <w:rPr>
          <w:rStyle w:val="a6"/>
          <w:rFonts w:ascii="Times New Roman" w:hAnsi="Times New Roman"/>
          <w:sz w:val="28"/>
          <w:szCs w:val="28"/>
        </w:rPr>
        <w:t>Задовільняє</w:t>
      </w:r>
      <w:proofErr w:type="spellEnd"/>
      <w:r>
        <w:rPr>
          <w:rStyle w:val="a6"/>
          <w:rFonts w:ascii="Times New Roman" w:hAnsi="Times New Roman"/>
          <w:sz w:val="28"/>
          <w:szCs w:val="28"/>
        </w:rPr>
        <w:t xml:space="preserve"> всі потреби.</w:t>
      </w:r>
    </w:p>
    <w:p w:rsidR="00F8733B" w:rsidRPr="00795D86" w:rsidRDefault="00F8733B" w:rsidP="00F8733B">
      <w:pPr>
        <w:spacing w:line="360" w:lineRule="auto"/>
        <w:ind w:firstLine="567"/>
        <w:rPr>
          <w:rStyle w:val="a6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6"/>
          <w:rFonts w:ascii="Times New Roman" w:hAnsi="Times New Roman"/>
          <w:sz w:val="28"/>
          <w:szCs w:val="28"/>
        </w:rPr>
        <w:t xml:space="preserve">Так як кількість можливих місць для укриття перевищує кількість можливих осіб, </w:t>
      </w:r>
      <w:proofErr w:type="spellStart"/>
      <w:r>
        <w:rPr>
          <w:rStyle w:val="a6"/>
          <w:rFonts w:ascii="Times New Roman" w:hAnsi="Times New Roman"/>
          <w:sz w:val="28"/>
          <w:szCs w:val="28"/>
        </w:rPr>
        <w:t>можно</w:t>
      </w:r>
      <w:proofErr w:type="spellEnd"/>
      <w:r>
        <w:rPr>
          <w:rStyle w:val="a6"/>
          <w:rFonts w:ascii="Times New Roman" w:hAnsi="Times New Roman"/>
          <w:sz w:val="28"/>
          <w:szCs w:val="28"/>
        </w:rPr>
        <w:t xml:space="preserve"> збільшити площу для благоустрою.</w:t>
      </w:r>
    </w:p>
    <w:p w:rsidR="00F8733B" w:rsidRPr="00D7347B" w:rsidRDefault="00F8733B" w:rsidP="00F8733B">
      <w:pPr>
        <w:pStyle w:val="a5"/>
        <w:spacing w:line="360" w:lineRule="auto"/>
        <w:ind w:left="0"/>
        <w:rPr>
          <w:lang w:val="uk-UA"/>
        </w:rPr>
      </w:pPr>
      <w:r w:rsidRPr="00795D86">
        <w:rPr>
          <w:rStyle w:val="Hyperlink0"/>
          <w:rFonts w:eastAsia="Arial Unicode MS"/>
          <w:lang w:val="uk-UA"/>
        </w:rPr>
        <w:tab/>
      </w:r>
      <w:r w:rsidRPr="00D7347B">
        <w:rPr>
          <w:rStyle w:val="Hyperlink0"/>
          <w:rFonts w:eastAsia="Arial Unicode MS"/>
          <w:lang w:val="uk-UA"/>
        </w:rPr>
        <w:t xml:space="preserve">Проектування укриття виконується з дотриманням норм та вимог відповідно з наказом МВС від 09.07.2018 № 579 </w:t>
      </w:r>
      <w:proofErr w:type="spellStart"/>
      <w:r w:rsidRPr="00D7347B">
        <w:rPr>
          <w:rStyle w:val="Hyperlink0"/>
          <w:rFonts w:eastAsia="Arial Unicode MS"/>
          <w:lang w:val="uk-UA"/>
        </w:rPr>
        <w:t>“Про</w:t>
      </w:r>
      <w:proofErr w:type="spellEnd"/>
      <w:r w:rsidRPr="00D7347B">
        <w:rPr>
          <w:rStyle w:val="Hyperlink0"/>
          <w:rFonts w:eastAsia="Arial Unicode MS"/>
          <w:lang w:val="uk-UA"/>
        </w:rPr>
        <w:t xml:space="preserve"> затвердження вимог з питань використання та обліку фонду захисних споруд цивільного </w:t>
      </w:r>
      <w:proofErr w:type="spellStart"/>
      <w:r w:rsidRPr="00D7347B">
        <w:rPr>
          <w:rStyle w:val="Hyperlink0"/>
          <w:rFonts w:eastAsia="Arial Unicode MS"/>
          <w:lang w:val="uk-UA"/>
        </w:rPr>
        <w:t>захисту”</w:t>
      </w:r>
      <w:proofErr w:type="spellEnd"/>
      <w:r w:rsidRPr="00D7347B">
        <w:rPr>
          <w:rStyle w:val="a6"/>
          <w:lang w:val="uk-UA"/>
        </w:rPr>
        <w:t xml:space="preserve"> </w:t>
      </w:r>
      <w:r w:rsidRPr="00D7347B">
        <w:rPr>
          <w:rStyle w:val="Hyperlink0"/>
          <w:rFonts w:eastAsia="Arial Unicode MS"/>
          <w:lang w:val="uk-UA"/>
        </w:rPr>
        <w:t>зареєстрованим у Міністерстві юстиції України 30 липня 2018 р. за № 879/32331</w:t>
      </w:r>
    </w:p>
    <w:p w:rsidR="00F8733B" w:rsidRDefault="00F8733B" w:rsidP="00DD7297">
      <w:pPr>
        <w:rPr>
          <w:rFonts w:ascii="Times New Roman" w:hAnsi="Times New Roman" w:cs="Times New Roman"/>
          <w:b/>
          <w:sz w:val="28"/>
          <w:szCs w:val="28"/>
        </w:rPr>
      </w:pPr>
    </w:p>
    <w:p w:rsidR="00F8733B" w:rsidRDefault="00F8733B" w:rsidP="00F8733B">
      <w:pPr>
        <w:widowControl w:val="0"/>
        <w:pBdr>
          <w:top w:val="nil"/>
          <w:left w:val="nil"/>
          <w:bottom w:val="nil"/>
          <w:right w:val="nil"/>
          <w:between w:val="nil"/>
        </w:pBdr>
      </w:pPr>
    </w:p>
    <w:p w:rsidR="00F8733B" w:rsidRDefault="00F8733B" w:rsidP="00F8733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color w:val="000000"/>
          <w:sz w:val="28"/>
          <w:szCs w:val="28"/>
        </w:rPr>
      </w:pPr>
    </w:p>
    <w:p w:rsidR="00F8733B" w:rsidRDefault="00F8733B" w:rsidP="00F8733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color w:val="000000"/>
          <w:sz w:val="28"/>
          <w:szCs w:val="28"/>
        </w:rPr>
      </w:pPr>
    </w:p>
    <w:p w:rsidR="00F8733B" w:rsidRDefault="00F8733B" w:rsidP="00F8733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color w:val="000000"/>
          <w:sz w:val="28"/>
          <w:szCs w:val="28"/>
        </w:rPr>
      </w:pPr>
    </w:p>
    <w:p w:rsidR="00F8733B" w:rsidRDefault="00F8733B" w:rsidP="00F8733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color w:val="000000"/>
          <w:sz w:val="28"/>
          <w:szCs w:val="28"/>
        </w:rPr>
      </w:pPr>
    </w:p>
    <w:p w:rsidR="00F8733B" w:rsidRDefault="00F8733B" w:rsidP="00F8733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color w:val="000000"/>
          <w:sz w:val="28"/>
          <w:szCs w:val="28"/>
        </w:rPr>
      </w:pPr>
    </w:p>
    <w:p w:rsidR="00F8733B" w:rsidRDefault="00F8733B" w:rsidP="00F8733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color w:val="000000"/>
          <w:sz w:val="28"/>
          <w:szCs w:val="28"/>
        </w:rPr>
      </w:pPr>
    </w:p>
    <w:p w:rsidR="00F8733B" w:rsidRDefault="00F8733B" w:rsidP="00F8733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color w:val="000000"/>
          <w:sz w:val="28"/>
          <w:szCs w:val="28"/>
        </w:rPr>
      </w:pPr>
    </w:p>
    <w:p w:rsidR="00F8733B" w:rsidRPr="000655E0" w:rsidRDefault="00F8733B" w:rsidP="0049338A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0655E0">
        <w:rPr>
          <w:rFonts w:ascii="Times New Roman" w:hAnsi="Times New Roman" w:cs="Times New Roman"/>
          <w:b/>
          <w:sz w:val="32"/>
          <w:szCs w:val="32"/>
        </w:rPr>
        <w:t>РОЗДІЛ 3</w:t>
      </w:r>
    </w:p>
    <w:p w:rsidR="00F8733B" w:rsidRPr="000655E0" w:rsidRDefault="00F8733B" w:rsidP="00F8733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hAnsi="Times New Roman" w:cs="Times New Roman"/>
          <w:color w:val="000000"/>
          <w:sz w:val="32"/>
          <w:szCs w:val="32"/>
        </w:rPr>
      </w:pPr>
      <w:r w:rsidRPr="000655E0">
        <w:rPr>
          <w:rFonts w:ascii="Times New Roman" w:hAnsi="Times New Roman" w:cs="Times New Roman"/>
          <w:b/>
          <w:color w:val="000000"/>
          <w:sz w:val="32"/>
          <w:szCs w:val="32"/>
        </w:rPr>
        <w:t>КОНСТРУКЦІЇ</w:t>
      </w:r>
    </w:p>
    <w:p w:rsidR="00F8733B" w:rsidRPr="000655E0" w:rsidRDefault="00F8733B" w:rsidP="00F8733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hAnsi="Times New Roman" w:cs="Times New Roman"/>
          <w:color w:val="000000"/>
          <w:sz w:val="32"/>
          <w:szCs w:val="32"/>
        </w:rPr>
      </w:pPr>
    </w:p>
    <w:p w:rsidR="00F8733B" w:rsidRPr="000655E0" w:rsidRDefault="00F8733B" w:rsidP="00F8733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F8733B" w:rsidRPr="000655E0" w:rsidRDefault="00F8733B" w:rsidP="00F8733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F8733B" w:rsidRPr="000655E0" w:rsidRDefault="00F8733B" w:rsidP="00F8733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F8733B" w:rsidRPr="000655E0" w:rsidRDefault="00F8733B" w:rsidP="00F8733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F8733B" w:rsidRPr="000655E0" w:rsidRDefault="00F8733B" w:rsidP="00F8733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F8733B" w:rsidRPr="000655E0" w:rsidRDefault="00F8733B" w:rsidP="00F8733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F8733B" w:rsidRPr="000655E0" w:rsidRDefault="00F8733B" w:rsidP="00F8733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F8733B" w:rsidRPr="000655E0" w:rsidRDefault="00F8733B" w:rsidP="00F8733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F8733B" w:rsidRPr="000655E0" w:rsidRDefault="00F8733B" w:rsidP="0049338A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9338A" w:rsidRPr="000655E0" w:rsidRDefault="0049338A" w:rsidP="00F8733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426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0655E0" w:rsidRDefault="000655E0" w:rsidP="0049338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426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8733B" w:rsidRPr="000655E0" w:rsidRDefault="00F8733B" w:rsidP="0049338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426"/>
        <w:rPr>
          <w:rFonts w:ascii="Times New Roman" w:hAnsi="Times New Roman" w:cs="Times New Roman"/>
          <w:color w:val="000000"/>
          <w:sz w:val="28"/>
          <w:szCs w:val="28"/>
        </w:rPr>
      </w:pPr>
      <w:r w:rsidRPr="000655E0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 xml:space="preserve">1. Архітектурно-планувальне рішення. </w:t>
      </w:r>
    </w:p>
    <w:p w:rsidR="00F8733B" w:rsidRPr="000655E0" w:rsidRDefault="00F8733B" w:rsidP="0049338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426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0655E0">
        <w:rPr>
          <w:rFonts w:ascii="Times New Roman" w:hAnsi="Times New Roman" w:cs="Times New Roman"/>
          <w:sz w:val="28"/>
          <w:szCs w:val="28"/>
        </w:rPr>
        <w:t xml:space="preserve">Будинки </w:t>
      </w:r>
      <w:proofErr w:type="spellStart"/>
      <w:r w:rsidRPr="000655E0">
        <w:rPr>
          <w:rFonts w:ascii="Times New Roman" w:hAnsi="Times New Roman" w:cs="Times New Roman"/>
          <w:sz w:val="28"/>
          <w:szCs w:val="28"/>
        </w:rPr>
        <w:t>котеджного</w:t>
      </w:r>
      <w:proofErr w:type="spellEnd"/>
      <w:r w:rsidRPr="000655E0">
        <w:rPr>
          <w:rFonts w:ascii="Times New Roman" w:hAnsi="Times New Roman" w:cs="Times New Roman"/>
          <w:sz w:val="28"/>
          <w:szCs w:val="28"/>
        </w:rPr>
        <w:t xml:space="preserve"> типу, йдуть блочною забудовою.  Один типовий будинок має габарити 7,3м. ширини та 13,3м довжини, має 2 поверхи висотою поверхи 3м. </w:t>
      </w:r>
      <w:r w:rsidRPr="000655E0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</w:t>
      </w:r>
      <w:r w:rsidRPr="000655E0">
        <w:rPr>
          <w:rFonts w:ascii="Times New Roman" w:hAnsi="Times New Roman" w:cs="Times New Roman"/>
          <w:sz w:val="28"/>
          <w:szCs w:val="28"/>
        </w:rPr>
        <w:t xml:space="preserve">Будинки з отепленням , </w:t>
      </w:r>
      <w:proofErr w:type="spellStart"/>
      <w:r w:rsidRPr="000655E0">
        <w:rPr>
          <w:rFonts w:ascii="Times New Roman" w:hAnsi="Times New Roman" w:cs="Times New Roman"/>
          <w:sz w:val="28"/>
          <w:szCs w:val="28"/>
        </w:rPr>
        <w:t>розположені</w:t>
      </w:r>
      <w:proofErr w:type="spellEnd"/>
      <w:r w:rsidRPr="000655E0">
        <w:rPr>
          <w:rFonts w:ascii="Times New Roman" w:hAnsi="Times New Roman" w:cs="Times New Roman"/>
          <w:sz w:val="28"/>
          <w:szCs w:val="28"/>
        </w:rPr>
        <w:t xml:space="preserve"> у м. Дніпро.</w:t>
      </w:r>
      <w:r w:rsidRPr="000655E0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 </w:t>
      </w:r>
    </w:p>
    <w:p w:rsidR="00F8733B" w:rsidRPr="000655E0" w:rsidRDefault="00F8733B" w:rsidP="0049338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426"/>
        <w:rPr>
          <w:rFonts w:ascii="Times New Roman" w:hAnsi="Times New Roman" w:cs="Times New Roman"/>
          <w:color w:val="000000"/>
          <w:sz w:val="28"/>
          <w:szCs w:val="28"/>
        </w:rPr>
      </w:pPr>
      <w:r w:rsidRPr="000655E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2. Конструктивне рішення. </w:t>
      </w:r>
    </w:p>
    <w:p w:rsidR="00F8733B" w:rsidRPr="000655E0" w:rsidRDefault="00F8733B" w:rsidP="0049338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0655E0">
        <w:rPr>
          <w:rFonts w:ascii="Times New Roman" w:hAnsi="Times New Roman" w:cs="Times New Roman"/>
          <w:color w:val="000000"/>
          <w:sz w:val="28"/>
          <w:szCs w:val="28"/>
        </w:rPr>
        <w:t>Опис конструктивного рішення представлено</w:t>
      </w:r>
      <w:r w:rsidRPr="000655E0">
        <w:rPr>
          <w:rFonts w:ascii="Times New Roman" w:hAnsi="Times New Roman" w:cs="Times New Roman"/>
          <w:sz w:val="28"/>
          <w:szCs w:val="28"/>
        </w:rPr>
        <w:t>: для будівлі в цілому</w:t>
      </w:r>
    </w:p>
    <w:p w:rsidR="00F8733B" w:rsidRPr="000655E0" w:rsidRDefault="00F8733B" w:rsidP="0049338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0655E0">
        <w:rPr>
          <w:rFonts w:ascii="Times New Roman" w:hAnsi="Times New Roman" w:cs="Times New Roman"/>
          <w:b/>
          <w:sz w:val="28"/>
          <w:szCs w:val="28"/>
        </w:rPr>
        <w:t xml:space="preserve">Конструктивна </w:t>
      </w:r>
      <w:r w:rsidRPr="000655E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система: </w:t>
      </w:r>
      <w:r w:rsidRPr="000655E0">
        <w:rPr>
          <w:rFonts w:ascii="Times New Roman" w:hAnsi="Times New Roman" w:cs="Times New Roman"/>
          <w:sz w:val="28"/>
          <w:szCs w:val="28"/>
        </w:rPr>
        <w:t>стінова.</w:t>
      </w:r>
    </w:p>
    <w:p w:rsidR="00F8733B" w:rsidRPr="000655E0" w:rsidRDefault="00F8733B" w:rsidP="0049338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0655E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Матеріал основних несучих конструкцій: </w:t>
      </w:r>
      <w:r w:rsidRPr="000655E0">
        <w:rPr>
          <w:rFonts w:ascii="Times New Roman" w:hAnsi="Times New Roman" w:cs="Times New Roman"/>
          <w:sz w:val="28"/>
          <w:szCs w:val="28"/>
        </w:rPr>
        <w:t>стіни з глиняної цегли.</w:t>
      </w:r>
    </w:p>
    <w:p w:rsidR="00F8733B" w:rsidRPr="000655E0" w:rsidRDefault="00F8733B" w:rsidP="0049338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426"/>
        <w:rPr>
          <w:rFonts w:ascii="Times New Roman" w:hAnsi="Times New Roman" w:cs="Times New Roman"/>
          <w:color w:val="000000"/>
          <w:sz w:val="28"/>
          <w:szCs w:val="28"/>
        </w:rPr>
      </w:pPr>
      <w:r w:rsidRPr="000655E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Фундаменти: </w:t>
      </w:r>
      <w:r w:rsidRPr="000655E0">
        <w:rPr>
          <w:rFonts w:ascii="Times New Roman" w:hAnsi="Times New Roman" w:cs="Times New Roman"/>
          <w:color w:val="000000"/>
          <w:sz w:val="28"/>
          <w:szCs w:val="28"/>
        </w:rPr>
        <w:t>монолітні залізобетонні стрічкові – під несучі стіни (клас бетону фундаментів С16/20).</w:t>
      </w:r>
    </w:p>
    <w:p w:rsidR="00F8733B" w:rsidRPr="000655E0" w:rsidRDefault="00F8733B" w:rsidP="0049338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567"/>
        <w:rPr>
          <w:rFonts w:ascii="Times New Roman" w:hAnsi="Times New Roman" w:cs="Times New Roman"/>
          <w:color w:val="3366FF"/>
          <w:sz w:val="28"/>
          <w:szCs w:val="28"/>
        </w:rPr>
      </w:pPr>
      <w:r w:rsidRPr="000655E0">
        <w:rPr>
          <w:rFonts w:ascii="Times New Roman" w:hAnsi="Times New Roman" w:cs="Times New Roman"/>
          <w:b/>
          <w:color w:val="000000"/>
          <w:sz w:val="28"/>
          <w:szCs w:val="28"/>
        </w:rPr>
        <w:t>Несучі стіни:</w:t>
      </w:r>
      <w:r w:rsidRPr="000655E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0655E0">
        <w:rPr>
          <w:rFonts w:ascii="Times New Roman" w:hAnsi="Times New Roman" w:cs="Times New Roman"/>
          <w:sz w:val="28"/>
          <w:szCs w:val="28"/>
        </w:rPr>
        <w:t>зовнішні несучі стіни виконані з цегляної кладки товщиною 510мм, внутрішні – 380мм.</w:t>
      </w:r>
    </w:p>
    <w:p w:rsidR="00F8733B" w:rsidRPr="000655E0" w:rsidRDefault="00F8733B" w:rsidP="0049338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655E0">
        <w:rPr>
          <w:rFonts w:ascii="Times New Roman" w:hAnsi="Times New Roman" w:cs="Times New Roman"/>
          <w:b/>
          <w:sz w:val="28"/>
          <w:szCs w:val="28"/>
        </w:rPr>
        <w:t xml:space="preserve">Міжповерхове перекриття: </w:t>
      </w:r>
      <w:r w:rsidRPr="000655E0">
        <w:rPr>
          <w:rFonts w:ascii="Times New Roman" w:hAnsi="Times New Roman" w:cs="Times New Roman"/>
          <w:sz w:val="28"/>
          <w:szCs w:val="28"/>
        </w:rPr>
        <w:t xml:space="preserve">збірне залізобетонне, товщина плити 220мм. </w:t>
      </w:r>
    </w:p>
    <w:p w:rsidR="00F8733B" w:rsidRPr="000655E0" w:rsidRDefault="00F8733B" w:rsidP="0049338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567"/>
        <w:rPr>
          <w:rFonts w:ascii="Times New Roman" w:hAnsi="Times New Roman" w:cs="Times New Roman"/>
          <w:color w:val="FF9900"/>
          <w:sz w:val="28"/>
          <w:szCs w:val="28"/>
        </w:rPr>
      </w:pPr>
      <w:r w:rsidRPr="000655E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Покриття: </w:t>
      </w:r>
      <w:r w:rsidRPr="000655E0">
        <w:rPr>
          <w:rFonts w:ascii="Times New Roman" w:hAnsi="Times New Roman" w:cs="Times New Roman"/>
          <w:sz w:val="28"/>
          <w:szCs w:val="28"/>
        </w:rPr>
        <w:t xml:space="preserve">по конструкції аналогічно міжповерховому перекриттю; </w:t>
      </w:r>
    </w:p>
    <w:p w:rsidR="00F8733B" w:rsidRPr="000655E0" w:rsidRDefault="00F8733B" w:rsidP="0049338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567"/>
        <w:rPr>
          <w:rFonts w:ascii="Times New Roman" w:hAnsi="Times New Roman" w:cs="Times New Roman"/>
          <w:color w:val="FF0000"/>
          <w:sz w:val="28"/>
          <w:szCs w:val="28"/>
        </w:rPr>
      </w:pPr>
      <w:r w:rsidRPr="000655E0">
        <w:rPr>
          <w:rFonts w:ascii="Times New Roman" w:hAnsi="Times New Roman" w:cs="Times New Roman"/>
          <w:b/>
          <w:color w:val="000000"/>
          <w:sz w:val="28"/>
          <w:szCs w:val="28"/>
        </w:rPr>
        <w:t>Розміри перерізів</w:t>
      </w:r>
      <w:r w:rsidRPr="000655E0">
        <w:rPr>
          <w:rFonts w:ascii="Times New Roman" w:hAnsi="Times New Roman" w:cs="Times New Roman"/>
          <w:color w:val="000000"/>
          <w:sz w:val="28"/>
          <w:szCs w:val="28"/>
        </w:rPr>
        <w:t xml:space="preserve"> несучих конструкцій будівлі визначаються на розрахункові зусилля від діючих зовнішніх навантажень згідно з вимогами нормативних документів у галузі будівництва. </w:t>
      </w:r>
    </w:p>
    <w:p w:rsidR="00F8733B" w:rsidRPr="000655E0" w:rsidRDefault="00F8733B" w:rsidP="0049338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567"/>
        <w:rPr>
          <w:rFonts w:ascii="Times New Roman" w:hAnsi="Times New Roman" w:cs="Times New Roman"/>
          <w:color w:val="FF6600"/>
          <w:sz w:val="28"/>
          <w:szCs w:val="28"/>
        </w:rPr>
      </w:pPr>
      <w:r w:rsidRPr="000655E0">
        <w:rPr>
          <w:rFonts w:ascii="Times New Roman" w:hAnsi="Times New Roman" w:cs="Times New Roman"/>
          <w:b/>
          <w:sz w:val="28"/>
          <w:szCs w:val="28"/>
        </w:rPr>
        <w:t>Пок</w:t>
      </w:r>
      <w:r w:rsidRPr="000655E0">
        <w:rPr>
          <w:rFonts w:ascii="Times New Roman" w:hAnsi="Times New Roman" w:cs="Times New Roman"/>
          <w:b/>
          <w:color w:val="000000"/>
          <w:sz w:val="28"/>
          <w:szCs w:val="28"/>
        </w:rPr>
        <w:t>р</w:t>
      </w:r>
      <w:r w:rsidRPr="000655E0">
        <w:rPr>
          <w:rFonts w:ascii="Times New Roman" w:hAnsi="Times New Roman" w:cs="Times New Roman"/>
          <w:b/>
          <w:sz w:val="28"/>
          <w:szCs w:val="28"/>
        </w:rPr>
        <w:t>і</w:t>
      </w:r>
      <w:r w:rsidRPr="000655E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вля: </w:t>
      </w:r>
      <w:r w:rsidRPr="000655E0">
        <w:rPr>
          <w:rFonts w:ascii="Times New Roman" w:hAnsi="Times New Roman" w:cs="Times New Roman"/>
          <w:sz w:val="28"/>
          <w:szCs w:val="28"/>
        </w:rPr>
        <w:t xml:space="preserve">плоска рулонна експлуатована. </w:t>
      </w:r>
    </w:p>
    <w:p w:rsidR="00F8733B" w:rsidRPr="000655E0" w:rsidRDefault="00F8733B" w:rsidP="0049338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567"/>
        <w:rPr>
          <w:rFonts w:ascii="Times New Roman" w:hAnsi="Times New Roman" w:cs="Times New Roman"/>
          <w:color w:val="3366FF"/>
          <w:sz w:val="28"/>
          <w:szCs w:val="28"/>
        </w:rPr>
      </w:pPr>
      <w:r w:rsidRPr="000655E0">
        <w:rPr>
          <w:rFonts w:ascii="Times New Roman" w:hAnsi="Times New Roman" w:cs="Times New Roman"/>
          <w:b/>
          <w:color w:val="000000"/>
          <w:sz w:val="28"/>
          <w:szCs w:val="28"/>
        </w:rPr>
        <w:t>Сходові марші та площадки:</w:t>
      </w:r>
      <w:r w:rsidRPr="000655E0">
        <w:rPr>
          <w:rFonts w:ascii="Times New Roman" w:hAnsi="Times New Roman" w:cs="Times New Roman"/>
          <w:color w:val="3366FF"/>
          <w:sz w:val="28"/>
          <w:szCs w:val="28"/>
        </w:rPr>
        <w:t xml:space="preserve"> </w:t>
      </w:r>
      <w:r w:rsidRPr="000655E0">
        <w:rPr>
          <w:rFonts w:ascii="Times New Roman" w:hAnsi="Times New Roman" w:cs="Times New Roman"/>
          <w:sz w:val="28"/>
          <w:szCs w:val="28"/>
        </w:rPr>
        <w:t>збірні.</w:t>
      </w:r>
    </w:p>
    <w:p w:rsidR="00F8733B" w:rsidRPr="000655E0" w:rsidRDefault="00F8733B" w:rsidP="0049338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567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0655E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Забезпечення просторової жорсткості. </w:t>
      </w:r>
    </w:p>
    <w:p w:rsidR="00F8733B" w:rsidRPr="000655E0" w:rsidRDefault="00F8733B" w:rsidP="0049338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0655E0">
        <w:rPr>
          <w:rFonts w:ascii="Times New Roman" w:hAnsi="Times New Roman" w:cs="Times New Roman"/>
          <w:sz w:val="28"/>
          <w:szCs w:val="28"/>
        </w:rPr>
        <w:t xml:space="preserve">Просторова жорсткість  забезпечується просторовою </w:t>
      </w:r>
      <w:proofErr w:type="spellStart"/>
      <w:r w:rsidRPr="000655E0">
        <w:rPr>
          <w:rFonts w:ascii="Times New Roman" w:hAnsi="Times New Roman" w:cs="Times New Roman"/>
          <w:sz w:val="28"/>
          <w:szCs w:val="28"/>
        </w:rPr>
        <w:t>багатоячейковою</w:t>
      </w:r>
      <w:proofErr w:type="spellEnd"/>
      <w:r w:rsidRPr="000655E0">
        <w:rPr>
          <w:rFonts w:ascii="Times New Roman" w:hAnsi="Times New Roman" w:cs="Times New Roman"/>
          <w:sz w:val="28"/>
          <w:szCs w:val="28"/>
        </w:rPr>
        <w:t xml:space="preserve"> структурою, що сформована перекриттями, поперечними і поздовжніми стінами. Діафрагмами жорсткості є стіни сходових клітин та ліфтових шахт.</w:t>
      </w:r>
    </w:p>
    <w:p w:rsidR="00F8733B" w:rsidRPr="000655E0" w:rsidRDefault="00F8733B" w:rsidP="0049338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0655E0">
        <w:rPr>
          <w:rFonts w:ascii="Times New Roman" w:hAnsi="Times New Roman" w:cs="Times New Roman"/>
          <w:b/>
          <w:color w:val="000000"/>
          <w:sz w:val="28"/>
          <w:szCs w:val="28"/>
        </w:rPr>
        <w:t>Армування залізобетонних конструкцій</w:t>
      </w:r>
      <w:r w:rsidRPr="000655E0">
        <w:rPr>
          <w:rFonts w:ascii="Times New Roman" w:hAnsi="Times New Roman" w:cs="Times New Roman"/>
          <w:color w:val="000000"/>
          <w:sz w:val="28"/>
          <w:szCs w:val="28"/>
        </w:rPr>
        <w:t xml:space="preserve"> будівлі виконується згідно результатів розрахунку, що отримані з урахуванням вимог діючої нормативної </w:t>
      </w:r>
      <w:r w:rsidRPr="000655E0">
        <w:rPr>
          <w:rFonts w:ascii="Times New Roman" w:hAnsi="Times New Roman" w:cs="Times New Roman"/>
          <w:sz w:val="28"/>
          <w:szCs w:val="28"/>
        </w:rPr>
        <w:t>документації</w:t>
      </w:r>
      <w:r w:rsidRPr="000655E0">
        <w:rPr>
          <w:rFonts w:ascii="Times New Roman" w:hAnsi="Times New Roman" w:cs="Times New Roman"/>
          <w:color w:val="000000"/>
          <w:sz w:val="28"/>
          <w:szCs w:val="28"/>
        </w:rPr>
        <w:t xml:space="preserve"> у галузі будівництва. </w:t>
      </w:r>
    </w:p>
    <w:p w:rsidR="00F8733B" w:rsidRPr="000655E0" w:rsidRDefault="00F8733B" w:rsidP="0049338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0655E0">
        <w:rPr>
          <w:rFonts w:ascii="Times New Roman" w:hAnsi="Times New Roman" w:cs="Times New Roman"/>
          <w:sz w:val="28"/>
          <w:szCs w:val="28"/>
        </w:rPr>
        <w:t>Для армування збірних залізобетонних конструкцій прийнята арматура:</w:t>
      </w:r>
    </w:p>
    <w:p w:rsidR="00F8733B" w:rsidRPr="000655E0" w:rsidRDefault="00F8733B" w:rsidP="0049338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0655E0">
        <w:rPr>
          <w:rFonts w:ascii="Times New Roman" w:hAnsi="Times New Roman" w:cs="Times New Roman"/>
          <w:sz w:val="28"/>
          <w:szCs w:val="28"/>
        </w:rPr>
        <w:t>- класу А400С, діаметром 12-25 мм для колон і фундаментів;</w:t>
      </w:r>
    </w:p>
    <w:p w:rsidR="00F8733B" w:rsidRPr="000655E0" w:rsidRDefault="00F8733B" w:rsidP="0049338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655E0">
        <w:rPr>
          <w:rFonts w:ascii="Times New Roman" w:hAnsi="Times New Roman" w:cs="Times New Roman"/>
          <w:sz w:val="28"/>
          <w:szCs w:val="28"/>
        </w:rPr>
        <w:t xml:space="preserve">        - класу Bp-I, А400С, А600 діаметром 5-28 мм для плит; </w:t>
      </w:r>
    </w:p>
    <w:p w:rsidR="00F8733B" w:rsidRPr="000655E0" w:rsidRDefault="00F8733B" w:rsidP="0049338A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655E0">
        <w:rPr>
          <w:rFonts w:ascii="Times New Roman" w:hAnsi="Times New Roman" w:cs="Times New Roman"/>
          <w:sz w:val="28"/>
          <w:szCs w:val="28"/>
        </w:rPr>
        <w:t xml:space="preserve">        - класу А400С, А600, діаметром 12</w:t>
      </w:r>
      <w:r w:rsidR="000655E0" w:rsidRPr="000655E0">
        <w:rPr>
          <w:rFonts w:ascii="Times New Roman" w:hAnsi="Times New Roman" w:cs="Times New Roman"/>
          <w:sz w:val="28"/>
          <w:szCs w:val="28"/>
        </w:rPr>
        <w:t>-28 мм для ригелів.</w:t>
      </w:r>
      <w:r w:rsidR="000655E0" w:rsidRPr="000655E0">
        <w:rPr>
          <w:rFonts w:ascii="Times New Roman" w:hAnsi="Times New Roman" w:cs="Times New Roman"/>
          <w:sz w:val="28"/>
          <w:szCs w:val="28"/>
        </w:rPr>
        <w:tab/>
      </w:r>
    </w:p>
    <w:p w:rsidR="00E748CA" w:rsidRDefault="00E748CA" w:rsidP="00C904E0">
      <w:pPr>
        <w:spacing w:line="360" w:lineRule="auto"/>
        <w:rPr>
          <w:rFonts w:ascii="Times New Roman" w:hAnsi="Times New Roman"/>
          <w:sz w:val="28"/>
          <w:szCs w:val="28"/>
        </w:rPr>
      </w:pPr>
    </w:p>
    <w:sectPr w:rsidR="00E748CA" w:rsidSect="004743D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6B0E78"/>
    <w:multiLevelType w:val="hybridMultilevel"/>
    <w:tmpl w:val="32D0B5B8"/>
    <w:lvl w:ilvl="0" w:tplc="E33C1016">
      <w:start w:val="2"/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">
    <w:nsid w:val="055C38E9"/>
    <w:multiLevelType w:val="hybridMultilevel"/>
    <w:tmpl w:val="1236E5DC"/>
    <w:numStyleLink w:val="2"/>
  </w:abstractNum>
  <w:abstractNum w:abstractNumId="2">
    <w:nsid w:val="065B134F"/>
    <w:multiLevelType w:val="hybridMultilevel"/>
    <w:tmpl w:val="5122E890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E6129BF"/>
    <w:multiLevelType w:val="multilevel"/>
    <w:tmpl w:val="5344B2D4"/>
    <w:lvl w:ilvl="0">
      <w:start w:val="1"/>
      <w:numFmt w:val="decimal"/>
      <w:lvlText w:val="%1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nothing"/>
      <w:lvlText w:val="%1.%2."/>
      <w:lvlJc w:val="left"/>
      <w:pPr>
        <w:ind w:left="1140" w:hanging="4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lvlText w:val="%1.%2.%3."/>
      <w:lvlJc w:val="left"/>
      <w:pPr>
        <w:ind w:left="1800" w:hanging="7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lvlText w:val="%1.%2.%3.%4."/>
      <w:lvlJc w:val="left"/>
      <w:pPr>
        <w:ind w:left="2520" w:hanging="10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lvlText w:val="%1.%2.%3.%4.%5."/>
      <w:lvlJc w:val="left"/>
      <w:pPr>
        <w:ind w:left="2880" w:hanging="10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lvlText w:val="%1.%2.%3.%4.%5.%6."/>
      <w:lvlJc w:val="left"/>
      <w:pPr>
        <w:ind w:left="3600" w:hanging="14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nothing"/>
      <w:lvlText w:val="%1.%2.%3.%4.%5.%6.%7."/>
      <w:lvlJc w:val="left"/>
      <w:pPr>
        <w:ind w:left="3960" w:hanging="14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lvlText w:val="%1.%2.%3.%4.%5.%6.%7.%8."/>
      <w:lvlJc w:val="left"/>
      <w:pPr>
        <w:ind w:left="4680" w:hanging="18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lvlText w:val="%1.%2.%3.%4.%5.%6.%7.%8.%9."/>
      <w:lvlJc w:val="left"/>
      <w:pPr>
        <w:ind w:left="5400" w:hanging="21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nsid w:val="2B796C48"/>
    <w:multiLevelType w:val="hybridMultilevel"/>
    <w:tmpl w:val="B7C45DC6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8E0B6F"/>
    <w:multiLevelType w:val="hybridMultilevel"/>
    <w:tmpl w:val="F698A95C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4445604"/>
    <w:multiLevelType w:val="hybridMultilevel"/>
    <w:tmpl w:val="EA3E00BA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7527C27"/>
    <w:multiLevelType w:val="hybridMultilevel"/>
    <w:tmpl w:val="27D0D26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DFC0150"/>
    <w:multiLevelType w:val="hybridMultilevel"/>
    <w:tmpl w:val="1236E5DC"/>
    <w:styleLink w:val="2"/>
    <w:lvl w:ilvl="0" w:tplc="B74C4DE6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E94211D8">
      <w:start w:val="1"/>
      <w:numFmt w:val="bullet"/>
      <w:lvlText w:val="o"/>
      <w:lvlJc w:val="left"/>
      <w:pPr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924B570">
      <w:start w:val="1"/>
      <w:numFmt w:val="bullet"/>
      <w:lvlText w:val="▪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2430C97E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70C014EE">
      <w:start w:val="1"/>
      <w:numFmt w:val="bullet"/>
      <w:lvlText w:val="o"/>
      <w:lvlJc w:val="left"/>
      <w:pPr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B48652A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6C81AC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0F88482E">
      <w:start w:val="1"/>
      <w:numFmt w:val="bullet"/>
      <w:lvlText w:val="o"/>
      <w:lvlJc w:val="left"/>
      <w:pPr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5CBC0016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3"/>
  </w:num>
  <w:num w:numId="2">
    <w:abstractNumId w:val="8"/>
  </w:num>
  <w:num w:numId="3">
    <w:abstractNumId w:val="1"/>
  </w:num>
  <w:num w:numId="4">
    <w:abstractNumId w:val="0"/>
  </w:num>
  <w:num w:numId="5">
    <w:abstractNumId w:val="6"/>
  </w:num>
  <w:num w:numId="6">
    <w:abstractNumId w:val="4"/>
  </w:num>
  <w:num w:numId="7">
    <w:abstractNumId w:val="5"/>
  </w:num>
  <w:num w:numId="8">
    <w:abstractNumId w:val="7"/>
  </w:num>
  <w:num w:numId="9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hyphenationZone w:val="425"/>
  <w:characterSpacingControl w:val="doNotCompress"/>
  <w:compat/>
  <w:rsids>
    <w:rsidRoot w:val="00986E1A"/>
    <w:rsid w:val="000010A6"/>
    <w:rsid w:val="00007D79"/>
    <w:rsid w:val="00013923"/>
    <w:rsid w:val="000646DD"/>
    <w:rsid w:val="000655E0"/>
    <w:rsid w:val="00072049"/>
    <w:rsid w:val="00074C23"/>
    <w:rsid w:val="00081599"/>
    <w:rsid w:val="0008625B"/>
    <w:rsid w:val="000A1EF8"/>
    <w:rsid w:val="000D73C5"/>
    <w:rsid w:val="000E7F4F"/>
    <w:rsid w:val="000F3A3A"/>
    <w:rsid w:val="001553BF"/>
    <w:rsid w:val="001C7325"/>
    <w:rsid w:val="001D1E75"/>
    <w:rsid w:val="001F0CB8"/>
    <w:rsid w:val="00212B2A"/>
    <w:rsid w:val="00223273"/>
    <w:rsid w:val="0023690B"/>
    <w:rsid w:val="00245B18"/>
    <w:rsid w:val="002877DC"/>
    <w:rsid w:val="00310E3D"/>
    <w:rsid w:val="0031278A"/>
    <w:rsid w:val="00316355"/>
    <w:rsid w:val="00351536"/>
    <w:rsid w:val="003774B4"/>
    <w:rsid w:val="00381AB7"/>
    <w:rsid w:val="003A7238"/>
    <w:rsid w:val="003B2B0B"/>
    <w:rsid w:val="004169E1"/>
    <w:rsid w:val="00417432"/>
    <w:rsid w:val="00427B4B"/>
    <w:rsid w:val="00465CF0"/>
    <w:rsid w:val="00473658"/>
    <w:rsid w:val="004743D7"/>
    <w:rsid w:val="00485E3D"/>
    <w:rsid w:val="0049338A"/>
    <w:rsid w:val="004C2479"/>
    <w:rsid w:val="004C4DF9"/>
    <w:rsid w:val="004C5F04"/>
    <w:rsid w:val="004C7206"/>
    <w:rsid w:val="004F2B03"/>
    <w:rsid w:val="004F2D71"/>
    <w:rsid w:val="0051422D"/>
    <w:rsid w:val="00516FC4"/>
    <w:rsid w:val="005309DF"/>
    <w:rsid w:val="00564289"/>
    <w:rsid w:val="00575E0D"/>
    <w:rsid w:val="00576C19"/>
    <w:rsid w:val="0059449E"/>
    <w:rsid w:val="00616C99"/>
    <w:rsid w:val="006423FE"/>
    <w:rsid w:val="006561D6"/>
    <w:rsid w:val="00676E5D"/>
    <w:rsid w:val="00695299"/>
    <w:rsid w:val="006A5093"/>
    <w:rsid w:val="006E3729"/>
    <w:rsid w:val="00741748"/>
    <w:rsid w:val="00757623"/>
    <w:rsid w:val="007931FB"/>
    <w:rsid w:val="007B375D"/>
    <w:rsid w:val="007C64DE"/>
    <w:rsid w:val="007E5666"/>
    <w:rsid w:val="008160FE"/>
    <w:rsid w:val="0082154A"/>
    <w:rsid w:val="008251C7"/>
    <w:rsid w:val="00830C1C"/>
    <w:rsid w:val="00854675"/>
    <w:rsid w:val="008965A1"/>
    <w:rsid w:val="008A3C5C"/>
    <w:rsid w:val="008B4A61"/>
    <w:rsid w:val="008D5273"/>
    <w:rsid w:val="008D7BA9"/>
    <w:rsid w:val="008F76E6"/>
    <w:rsid w:val="00905A6D"/>
    <w:rsid w:val="00910963"/>
    <w:rsid w:val="009135AC"/>
    <w:rsid w:val="00917C84"/>
    <w:rsid w:val="00923AD6"/>
    <w:rsid w:val="00962649"/>
    <w:rsid w:val="0096332B"/>
    <w:rsid w:val="009653D6"/>
    <w:rsid w:val="00985616"/>
    <w:rsid w:val="00986E1A"/>
    <w:rsid w:val="009D4827"/>
    <w:rsid w:val="00A113CE"/>
    <w:rsid w:val="00A462D6"/>
    <w:rsid w:val="00A4700E"/>
    <w:rsid w:val="00A71165"/>
    <w:rsid w:val="00AF09A9"/>
    <w:rsid w:val="00B03171"/>
    <w:rsid w:val="00B04EE0"/>
    <w:rsid w:val="00B23355"/>
    <w:rsid w:val="00B319DC"/>
    <w:rsid w:val="00B32490"/>
    <w:rsid w:val="00B34A38"/>
    <w:rsid w:val="00B938F5"/>
    <w:rsid w:val="00BB1381"/>
    <w:rsid w:val="00BC4505"/>
    <w:rsid w:val="00C005DB"/>
    <w:rsid w:val="00C119D7"/>
    <w:rsid w:val="00C226A0"/>
    <w:rsid w:val="00C32C4F"/>
    <w:rsid w:val="00C72E28"/>
    <w:rsid w:val="00C84A39"/>
    <w:rsid w:val="00C904E0"/>
    <w:rsid w:val="00C913BA"/>
    <w:rsid w:val="00CA71A4"/>
    <w:rsid w:val="00CB3277"/>
    <w:rsid w:val="00CE4539"/>
    <w:rsid w:val="00D13863"/>
    <w:rsid w:val="00D1763F"/>
    <w:rsid w:val="00D32B5B"/>
    <w:rsid w:val="00D41A2F"/>
    <w:rsid w:val="00DA4C18"/>
    <w:rsid w:val="00DB1E23"/>
    <w:rsid w:val="00DD7297"/>
    <w:rsid w:val="00E17D28"/>
    <w:rsid w:val="00E205CA"/>
    <w:rsid w:val="00E36918"/>
    <w:rsid w:val="00E748CA"/>
    <w:rsid w:val="00E874B5"/>
    <w:rsid w:val="00E974B9"/>
    <w:rsid w:val="00EB179F"/>
    <w:rsid w:val="00EB535B"/>
    <w:rsid w:val="00ED3BB1"/>
    <w:rsid w:val="00ED6774"/>
    <w:rsid w:val="00EE609A"/>
    <w:rsid w:val="00EF0D6C"/>
    <w:rsid w:val="00F048E0"/>
    <w:rsid w:val="00F2001A"/>
    <w:rsid w:val="00F33FDF"/>
    <w:rsid w:val="00F433C4"/>
    <w:rsid w:val="00F85858"/>
    <w:rsid w:val="00F8733B"/>
    <w:rsid w:val="00F90F8A"/>
    <w:rsid w:val="00FD1508"/>
    <w:rsid w:val="00FE58D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43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986E1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1553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53BF"/>
    <w:rPr>
      <w:rFonts w:ascii="Tahoma" w:hAnsi="Tahoma" w:cs="Tahoma"/>
      <w:sz w:val="16"/>
      <w:szCs w:val="16"/>
    </w:rPr>
  </w:style>
  <w:style w:type="table" w:customStyle="1" w:styleId="TableNormal">
    <w:name w:val="Table Normal"/>
    <w:rsid w:val="00223273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val="ru-RU"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List Paragraph"/>
    <w:qFormat/>
    <w:rsid w:val="00223273"/>
    <w:pPr>
      <w:pBdr>
        <w:top w:val="nil"/>
        <w:left w:val="nil"/>
        <w:bottom w:val="nil"/>
        <w:right w:val="nil"/>
        <w:between w:val="nil"/>
        <w:bar w:val="nil"/>
      </w:pBdr>
      <w:ind w:left="720"/>
    </w:pPr>
    <w:rPr>
      <w:rFonts w:ascii="Calibri" w:eastAsia="Arial Unicode MS" w:hAnsi="Calibri" w:cs="Arial Unicode MS"/>
      <w:color w:val="000000"/>
      <w:u w:color="000000"/>
      <w:bdr w:val="nil"/>
      <w:lang w:val="ru-RU" w:eastAsia="ru-RU"/>
    </w:rPr>
  </w:style>
  <w:style w:type="numbering" w:customStyle="1" w:styleId="2">
    <w:name w:val="Импортированный стиль 2"/>
    <w:rsid w:val="00223273"/>
    <w:pPr>
      <w:numPr>
        <w:numId w:val="2"/>
      </w:numPr>
    </w:pPr>
  </w:style>
  <w:style w:type="character" w:customStyle="1" w:styleId="a6">
    <w:name w:val="Нет"/>
    <w:rsid w:val="00223273"/>
  </w:style>
  <w:style w:type="character" w:customStyle="1" w:styleId="Hyperlink0">
    <w:name w:val="Hyperlink.0"/>
    <w:basedOn w:val="a6"/>
    <w:rsid w:val="00223273"/>
    <w:rPr>
      <w:rFonts w:ascii="Times New Roman" w:eastAsia="Times New Roman" w:hAnsi="Times New Roman" w:cs="Times New Roman"/>
      <w:sz w:val="28"/>
      <w:szCs w:val="28"/>
    </w:rPr>
  </w:style>
  <w:style w:type="paragraph" w:customStyle="1" w:styleId="TableParagraph">
    <w:name w:val="Table Paragraph"/>
    <w:uiPriority w:val="1"/>
    <w:qFormat/>
    <w:rsid w:val="00223273"/>
    <w:pPr>
      <w:widowControl w:val="0"/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Arial Unicode MS"/>
      <w:color w:val="000000"/>
      <w:u w:color="000000"/>
      <w:bdr w:val="nil"/>
      <w:lang w:val="ru-RU" w:eastAsia="ru-RU"/>
    </w:rPr>
  </w:style>
  <w:style w:type="paragraph" w:customStyle="1" w:styleId="rvps2">
    <w:name w:val="rvps2"/>
    <w:rsid w:val="00223273"/>
    <w:pPr>
      <w:pBdr>
        <w:top w:val="nil"/>
        <w:left w:val="nil"/>
        <w:bottom w:val="nil"/>
        <w:right w:val="nil"/>
        <w:between w:val="nil"/>
        <w:bar w:val="nil"/>
      </w:pBdr>
      <w:spacing w:before="100" w:after="100" w:line="240" w:lineRule="auto"/>
    </w:pPr>
    <w:rPr>
      <w:rFonts w:ascii="Times New Roman" w:eastAsia="Arial Unicode MS" w:hAnsi="Times New Roman" w:cs="Arial Unicode MS"/>
      <w:color w:val="000000"/>
      <w:sz w:val="24"/>
      <w:szCs w:val="24"/>
      <w:u w:color="000000"/>
      <w:bdr w:val="nil"/>
      <w:lang w:val="ru-RU" w:eastAsia="ru-RU"/>
    </w:rPr>
  </w:style>
  <w:style w:type="paragraph" w:customStyle="1" w:styleId="1">
    <w:name w:val="Абзац списка1"/>
    <w:basedOn w:val="a"/>
    <w:rsid w:val="006E3729"/>
    <w:pPr>
      <w:ind w:left="720"/>
      <w:contextualSpacing/>
    </w:pPr>
    <w:rPr>
      <w:rFonts w:ascii="Calibri" w:eastAsia="Times New Roman" w:hAnsi="Calibri" w:cs="Times New Roman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3.emf"/><Relationship Id="rId50" Type="http://schemas.openxmlformats.org/officeDocument/2006/relationships/image" Target="media/image46.emf"/><Relationship Id="rId55" Type="http://schemas.openxmlformats.org/officeDocument/2006/relationships/image" Target="media/image51.emf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emf"/><Relationship Id="rId53" Type="http://schemas.openxmlformats.org/officeDocument/2006/relationships/image" Target="media/image49.emf"/><Relationship Id="rId58" Type="http://schemas.openxmlformats.org/officeDocument/2006/relationships/image" Target="media/image54.emf"/><Relationship Id="rId66" Type="http://schemas.openxmlformats.org/officeDocument/2006/relationships/image" Target="media/image62.jpe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emf"/><Relationship Id="rId52" Type="http://schemas.openxmlformats.org/officeDocument/2006/relationships/image" Target="media/image48.emf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56" Type="http://schemas.openxmlformats.org/officeDocument/2006/relationships/image" Target="media/image52.emf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png"/><Relationship Id="rId8" Type="http://schemas.openxmlformats.org/officeDocument/2006/relationships/image" Target="media/image4.jpeg"/><Relationship Id="rId51" Type="http://schemas.openxmlformats.org/officeDocument/2006/relationships/image" Target="media/image47.emf"/><Relationship Id="rId72" Type="http://schemas.openxmlformats.org/officeDocument/2006/relationships/image" Target="media/image68.pn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emf"/><Relationship Id="rId59" Type="http://schemas.openxmlformats.org/officeDocument/2006/relationships/image" Target="media/image55.emf"/><Relationship Id="rId67" Type="http://schemas.openxmlformats.org/officeDocument/2006/relationships/image" Target="media/image63.jpe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54" Type="http://schemas.openxmlformats.org/officeDocument/2006/relationships/image" Target="media/image50.emf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emf"/><Relationship Id="rId57" Type="http://schemas.openxmlformats.org/officeDocument/2006/relationships/image" Target="media/image5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42</Pages>
  <Words>14145</Words>
  <Characters>8063</Characters>
  <Application>Microsoft Office Word</Application>
  <DocSecurity>0</DocSecurity>
  <Lines>67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22164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2023-01-12T17:11:00Z</dcterms:created>
  <dcterms:modified xsi:type="dcterms:W3CDTF">2023-01-12T17:11:00Z</dcterms:modified>
</cp:coreProperties>
</file>