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76E93" w14:textId="0E7AC048" w:rsidR="00D60D25" w:rsidRDefault="00915FA1">
      <w:pPr>
        <w:spacing w:after="0" w:line="240" w:lineRule="auto"/>
        <w:rPr>
          <w:rFonts w:ascii="Times New Roman" w:hAnsi="Times New Roman" w:cs="Times New Roman"/>
          <w:b/>
          <w:sz w:val="36"/>
          <w:szCs w:val="36"/>
          <w:lang w:val="uk-UA"/>
        </w:rPr>
      </w:pPr>
      <w:r>
        <w:rPr>
          <w:rFonts w:ascii="Times New Roman" w:hAnsi="Times New Roman" w:cs="Times New Roman"/>
          <w:b/>
          <w:noProof/>
          <w:sz w:val="36"/>
          <w:szCs w:val="36"/>
          <w:lang w:val="uk-UA"/>
        </w:rPr>
        <w:drawing>
          <wp:inline distT="0" distB="0" distL="0" distR="0" wp14:anchorId="35F21A74" wp14:editId="0A2D07B0">
            <wp:extent cx="6332920" cy="8801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5">
                      <a:extLst>
                        <a:ext uri="{BEBA8EAE-BF5A-486C-A8C5-ECC9F3942E4B}">
                          <a14:imgProps xmlns:a14="http://schemas.microsoft.com/office/drawing/2010/main">
                            <a14:imgLayer r:embed="rId6">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338444" cy="8808777"/>
                    </a:xfrm>
                    <a:prstGeom prst="rect">
                      <a:avLst/>
                    </a:prstGeom>
                  </pic:spPr>
                </pic:pic>
              </a:graphicData>
            </a:graphic>
          </wp:inline>
        </w:drawing>
      </w:r>
      <w:r w:rsidR="00D60D25">
        <w:rPr>
          <w:rFonts w:ascii="Times New Roman" w:hAnsi="Times New Roman" w:cs="Times New Roman"/>
          <w:b/>
          <w:sz w:val="36"/>
          <w:szCs w:val="36"/>
          <w:lang w:val="uk-UA"/>
        </w:rPr>
        <w:br w:type="page"/>
      </w:r>
      <w:r>
        <w:rPr>
          <w:rFonts w:ascii="Times New Roman" w:hAnsi="Times New Roman" w:cs="Times New Roman"/>
          <w:b/>
          <w:noProof/>
          <w:sz w:val="36"/>
          <w:szCs w:val="36"/>
          <w:lang w:val="uk-UA"/>
        </w:rPr>
        <w:lastRenderedPageBreak/>
        <w:drawing>
          <wp:inline distT="0" distB="0" distL="0" distR="0" wp14:anchorId="6FD35B6F" wp14:editId="49AD0A8E">
            <wp:extent cx="6256324" cy="9344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7">
                      <a:grayscl/>
                      <a:extLst>
                        <a:ext uri="{BEBA8EAE-BF5A-486C-A8C5-ECC9F3942E4B}">
                          <a14:imgProps xmlns:a14="http://schemas.microsoft.com/office/drawing/2010/main">
                            <a14:imgLayer r:embed="rId8">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6260403" cy="9350117"/>
                    </a:xfrm>
                    <a:prstGeom prst="rect">
                      <a:avLst/>
                    </a:prstGeom>
                  </pic:spPr>
                </pic:pic>
              </a:graphicData>
            </a:graphic>
          </wp:inline>
        </w:drawing>
      </w:r>
      <w:r w:rsidR="00D60D25">
        <w:rPr>
          <w:rFonts w:ascii="Times New Roman" w:hAnsi="Times New Roman" w:cs="Times New Roman"/>
          <w:b/>
          <w:sz w:val="36"/>
          <w:szCs w:val="36"/>
          <w:lang w:val="uk-UA"/>
        </w:rPr>
        <w:br w:type="page"/>
      </w:r>
      <w:r w:rsidR="00671BF1">
        <w:rPr>
          <w:rFonts w:ascii="Times New Roman" w:hAnsi="Times New Roman" w:cs="Times New Roman"/>
          <w:b/>
          <w:noProof/>
          <w:sz w:val="36"/>
          <w:szCs w:val="36"/>
          <w:lang w:val="uk-UA"/>
        </w:rPr>
        <w:lastRenderedPageBreak/>
        <w:drawing>
          <wp:inline distT="0" distB="0" distL="0" distR="0" wp14:anchorId="788FF1B2" wp14:editId="4B38065F">
            <wp:extent cx="6226175" cy="84597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9">
                      <a:extLst>
                        <a:ext uri="{BEBA8EAE-BF5A-486C-A8C5-ECC9F3942E4B}">
                          <a14:imgProps xmlns:a14="http://schemas.microsoft.com/office/drawing/2010/main">
                            <a14:imgLayer r:embed="rId10">
                              <a14:imgEffect>
                                <a14:colorTemperature colorTemp="59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33473" cy="8469661"/>
                    </a:xfrm>
                    <a:prstGeom prst="rect">
                      <a:avLst/>
                    </a:prstGeom>
                  </pic:spPr>
                </pic:pic>
              </a:graphicData>
            </a:graphic>
          </wp:inline>
        </w:drawing>
      </w:r>
      <w:r w:rsidR="00D60D25">
        <w:rPr>
          <w:rFonts w:ascii="Times New Roman" w:hAnsi="Times New Roman" w:cs="Times New Roman"/>
          <w:b/>
          <w:sz w:val="36"/>
          <w:szCs w:val="36"/>
          <w:lang w:val="uk-UA"/>
        </w:rPr>
        <w:br w:type="page"/>
      </w:r>
      <w:r w:rsidR="00FB6B85">
        <w:rPr>
          <w:rFonts w:ascii="Times New Roman" w:hAnsi="Times New Roman" w:cs="Times New Roman"/>
          <w:b/>
          <w:noProof/>
          <w:sz w:val="36"/>
          <w:szCs w:val="36"/>
          <w:lang w:val="uk-UA"/>
        </w:rPr>
        <w:lastRenderedPageBreak/>
        <w:drawing>
          <wp:inline distT="0" distB="0" distL="0" distR="0" wp14:anchorId="1C608FF8" wp14:editId="792FB397">
            <wp:extent cx="6386671" cy="8515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395579" cy="8527227"/>
                    </a:xfrm>
                    <a:prstGeom prst="rect">
                      <a:avLst/>
                    </a:prstGeom>
                  </pic:spPr>
                </pic:pic>
              </a:graphicData>
            </a:graphic>
          </wp:inline>
        </w:drawing>
      </w:r>
    </w:p>
    <w:p w14:paraId="18E41B19" w14:textId="77777777" w:rsidR="00D60D25" w:rsidRDefault="00D60D25">
      <w:pPr>
        <w:spacing w:after="0" w:line="240" w:lineRule="auto"/>
        <w:rPr>
          <w:rFonts w:ascii="Times New Roman" w:hAnsi="Times New Roman" w:cs="Times New Roman"/>
          <w:b/>
          <w:sz w:val="36"/>
          <w:szCs w:val="36"/>
          <w:lang w:val="uk-UA"/>
        </w:rPr>
      </w:pPr>
    </w:p>
    <w:p w14:paraId="5A96D552" w14:textId="77777777" w:rsidR="00D60D25" w:rsidRDefault="00D60D25">
      <w:pPr>
        <w:spacing w:after="0" w:line="240" w:lineRule="auto"/>
        <w:rPr>
          <w:rFonts w:ascii="Times New Roman" w:hAnsi="Times New Roman" w:cs="Times New Roman"/>
          <w:b/>
          <w:sz w:val="36"/>
          <w:szCs w:val="36"/>
          <w:lang w:val="uk-UA"/>
        </w:rPr>
      </w:pPr>
    </w:p>
    <w:p w14:paraId="51F6FF45" w14:textId="77777777" w:rsidR="00D60D25" w:rsidRDefault="00D60D25">
      <w:pPr>
        <w:spacing w:after="0" w:line="240" w:lineRule="auto"/>
        <w:rPr>
          <w:rFonts w:ascii="Times New Roman" w:hAnsi="Times New Roman" w:cs="Times New Roman"/>
          <w:b/>
          <w:sz w:val="36"/>
          <w:szCs w:val="36"/>
          <w:lang w:val="uk-UA"/>
        </w:rPr>
      </w:pPr>
    </w:p>
    <w:p w14:paraId="56CE0447" w14:textId="3D8D5660" w:rsidR="001C1499" w:rsidRPr="001C1499" w:rsidRDefault="001C1499" w:rsidP="001C1499">
      <w:pPr>
        <w:spacing w:after="0" w:line="240" w:lineRule="auto"/>
        <w:jc w:val="center"/>
        <w:rPr>
          <w:rFonts w:ascii="Times New Roman" w:hAnsi="Times New Roman" w:cs="Times New Roman"/>
          <w:b/>
          <w:sz w:val="36"/>
          <w:szCs w:val="36"/>
          <w:lang w:val="uk-UA"/>
        </w:rPr>
      </w:pPr>
      <w:r w:rsidRPr="001C1499">
        <w:rPr>
          <w:rFonts w:ascii="Times New Roman" w:hAnsi="Times New Roman" w:cs="Times New Roman"/>
          <w:b/>
          <w:sz w:val="36"/>
          <w:szCs w:val="36"/>
          <w:lang w:val="uk-UA"/>
        </w:rPr>
        <w:t>З</w:t>
      </w:r>
      <w:r w:rsidRPr="001C1499">
        <w:rPr>
          <w:rFonts w:ascii="Times New Roman" w:hAnsi="Times New Roman" w:cs="Times New Roman"/>
          <w:b/>
          <w:sz w:val="36"/>
          <w:szCs w:val="36"/>
          <w:lang w:val="uk-UA"/>
        </w:rPr>
        <w:t>міст:</w:t>
      </w:r>
    </w:p>
    <w:p w14:paraId="2F26C08A" w14:textId="77777777" w:rsidR="001C1499" w:rsidRDefault="001C1499" w:rsidP="001C1499">
      <w:pPr>
        <w:spacing w:after="0" w:line="240" w:lineRule="auto"/>
        <w:jc w:val="both"/>
        <w:rPr>
          <w:rFonts w:ascii="Times New Roman" w:hAnsi="Times New Roman" w:cs="Times New Roman"/>
          <w:bCs/>
          <w:sz w:val="28"/>
          <w:szCs w:val="28"/>
          <w:lang w:val="uk-UA"/>
        </w:rPr>
      </w:pPr>
    </w:p>
    <w:p w14:paraId="030D0FDC" w14:textId="083392A4" w:rsidR="001C1499" w:rsidRDefault="001C1499" w:rsidP="001C1499">
      <w:pPr>
        <w:pStyle w:val="ad"/>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w:t>
      </w:r>
      <w:r>
        <w:rPr>
          <w:rFonts w:ascii="Times New Roman" w:hAnsi="Times New Roman" w:cs="Times New Roman"/>
          <w:bCs/>
          <w:sz w:val="28"/>
          <w:szCs w:val="28"/>
          <w:lang w:val="uk-UA"/>
        </w:rPr>
        <w:tab/>
        <w:t xml:space="preserve">Розділ 1 «Архітектурна частина»                                  </w:t>
      </w:r>
      <w:r w:rsidR="00D60D25">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стор</w:t>
      </w:r>
      <w:proofErr w:type="spellEnd"/>
      <w:r>
        <w:rPr>
          <w:rFonts w:ascii="Times New Roman" w:hAnsi="Times New Roman" w:cs="Times New Roman"/>
          <w:bCs/>
          <w:sz w:val="28"/>
          <w:szCs w:val="28"/>
          <w:lang w:val="uk-UA"/>
        </w:rPr>
        <w:t xml:space="preserve">.   </w:t>
      </w:r>
    </w:p>
    <w:p w14:paraId="3A82C680" w14:textId="2C605F45" w:rsidR="001C1499" w:rsidRDefault="001C1499" w:rsidP="001C1499">
      <w:pPr>
        <w:pStyle w:val="ad"/>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w:t>
      </w:r>
      <w:r>
        <w:rPr>
          <w:rFonts w:ascii="Times New Roman" w:hAnsi="Times New Roman" w:cs="Times New Roman"/>
          <w:bCs/>
          <w:sz w:val="28"/>
          <w:szCs w:val="28"/>
          <w:lang w:val="uk-UA"/>
        </w:rPr>
        <w:t>.</w:t>
      </w:r>
      <w:r>
        <w:rPr>
          <w:rFonts w:ascii="Times New Roman" w:hAnsi="Times New Roman" w:cs="Times New Roman"/>
          <w:bCs/>
          <w:sz w:val="28"/>
          <w:szCs w:val="28"/>
          <w:lang w:val="uk-UA"/>
        </w:rPr>
        <w:tab/>
        <w:t xml:space="preserve">Розділ </w:t>
      </w:r>
      <w:r>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«Конструктивна</w:t>
      </w:r>
      <w:r>
        <w:rPr>
          <w:rFonts w:ascii="Times New Roman" w:hAnsi="Times New Roman" w:cs="Times New Roman"/>
          <w:bCs/>
          <w:sz w:val="28"/>
          <w:szCs w:val="28"/>
          <w:lang w:val="uk-UA"/>
        </w:rPr>
        <w:t xml:space="preserve"> частина</w:t>
      </w:r>
      <w:r>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D60D25">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стор</w:t>
      </w:r>
      <w:proofErr w:type="spellEnd"/>
      <w:r>
        <w:rPr>
          <w:rFonts w:ascii="Times New Roman" w:hAnsi="Times New Roman" w:cs="Times New Roman"/>
          <w:bCs/>
          <w:sz w:val="28"/>
          <w:szCs w:val="28"/>
          <w:lang w:val="uk-UA"/>
        </w:rPr>
        <w:t xml:space="preserve">.   </w:t>
      </w:r>
    </w:p>
    <w:p w14:paraId="40B6A931" w14:textId="44ED1455" w:rsidR="001C1499" w:rsidRDefault="001C1499" w:rsidP="001C1499">
      <w:pPr>
        <w:pStyle w:val="ad"/>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3</w:t>
      </w:r>
      <w:r>
        <w:rPr>
          <w:rFonts w:ascii="Times New Roman" w:hAnsi="Times New Roman" w:cs="Times New Roman"/>
          <w:bCs/>
          <w:sz w:val="28"/>
          <w:szCs w:val="28"/>
          <w:lang w:val="uk-UA"/>
        </w:rPr>
        <w:t>.</w:t>
      </w:r>
      <w:r>
        <w:rPr>
          <w:rFonts w:ascii="Times New Roman" w:hAnsi="Times New Roman" w:cs="Times New Roman"/>
          <w:bCs/>
          <w:sz w:val="28"/>
          <w:szCs w:val="28"/>
          <w:lang w:val="uk-UA"/>
        </w:rPr>
        <w:tab/>
        <w:t xml:space="preserve">Розділ </w:t>
      </w:r>
      <w:r>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w:t>
      </w:r>
      <w:r w:rsidR="00D60D25">
        <w:rPr>
          <w:rFonts w:ascii="Times New Roman" w:hAnsi="Times New Roman" w:cs="Times New Roman"/>
          <w:bCs/>
          <w:sz w:val="28"/>
          <w:szCs w:val="28"/>
          <w:lang w:val="uk-UA"/>
        </w:rPr>
        <w:t>Економіка будівництва</w:t>
      </w:r>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стор</w:t>
      </w:r>
      <w:proofErr w:type="spellEnd"/>
      <w:r>
        <w:rPr>
          <w:rFonts w:ascii="Times New Roman" w:hAnsi="Times New Roman" w:cs="Times New Roman"/>
          <w:bCs/>
          <w:sz w:val="28"/>
          <w:szCs w:val="28"/>
          <w:lang w:val="uk-UA"/>
        </w:rPr>
        <w:t xml:space="preserve">.   </w:t>
      </w:r>
    </w:p>
    <w:p w14:paraId="54086292" w14:textId="78A37555" w:rsidR="001C1499" w:rsidRDefault="001C1499" w:rsidP="001C1499">
      <w:pPr>
        <w:pStyle w:val="ad"/>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w:t>
      </w:r>
      <w:r>
        <w:rPr>
          <w:rFonts w:ascii="Times New Roman" w:hAnsi="Times New Roman" w:cs="Times New Roman"/>
          <w:bCs/>
          <w:sz w:val="28"/>
          <w:szCs w:val="28"/>
          <w:lang w:val="uk-UA"/>
        </w:rPr>
        <w:t>.</w:t>
      </w:r>
      <w:r>
        <w:rPr>
          <w:rFonts w:ascii="Times New Roman" w:hAnsi="Times New Roman" w:cs="Times New Roman"/>
          <w:bCs/>
          <w:sz w:val="28"/>
          <w:szCs w:val="28"/>
          <w:lang w:val="uk-UA"/>
        </w:rPr>
        <w:tab/>
        <w:t xml:space="preserve">Розділ </w:t>
      </w:r>
      <w:r>
        <w:rPr>
          <w:rFonts w:ascii="Times New Roman" w:hAnsi="Times New Roman" w:cs="Times New Roman"/>
          <w:bCs/>
          <w:sz w:val="28"/>
          <w:szCs w:val="28"/>
          <w:lang w:val="uk-UA"/>
        </w:rPr>
        <w:t>4</w:t>
      </w:r>
      <w:r>
        <w:rPr>
          <w:rFonts w:ascii="Times New Roman" w:hAnsi="Times New Roman" w:cs="Times New Roman"/>
          <w:bCs/>
          <w:sz w:val="28"/>
          <w:szCs w:val="28"/>
          <w:lang w:val="uk-UA"/>
        </w:rPr>
        <w:t xml:space="preserve"> «</w:t>
      </w:r>
      <w:r w:rsidR="00D60D25">
        <w:rPr>
          <w:rFonts w:ascii="Times New Roman" w:hAnsi="Times New Roman" w:cs="Times New Roman"/>
          <w:bCs/>
          <w:sz w:val="28"/>
          <w:szCs w:val="28"/>
          <w:lang w:val="uk-UA"/>
        </w:rPr>
        <w:t>Будівельна фізика</w:t>
      </w:r>
      <w:r>
        <w:rPr>
          <w:rFonts w:ascii="Times New Roman" w:hAnsi="Times New Roman" w:cs="Times New Roman"/>
          <w:bCs/>
          <w:sz w:val="28"/>
          <w:szCs w:val="28"/>
          <w:lang w:val="uk-UA"/>
        </w:rPr>
        <w:t xml:space="preserve">»                                        </w:t>
      </w:r>
      <w:r w:rsidR="00D60D25">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стор</w:t>
      </w:r>
      <w:proofErr w:type="spellEnd"/>
      <w:r>
        <w:rPr>
          <w:rFonts w:ascii="Times New Roman" w:hAnsi="Times New Roman" w:cs="Times New Roman"/>
          <w:bCs/>
          <w:sz w:val="28"/>
          <w:szCs w:val="28"/>
          <w:lang w:val="uk-UA"/>
        </w:rPr>
        <w:t xml:space="preserve">.   </w:t>
      </w:r>
    </w:p>
    <w:p w14:paraId="0CED0BAB" w14:textId="77777777" w:rsidR="00D60D25" w:rsidRDefault="00D60D25" w:rsidP="001C1499">
      <w:pPr>
        <w:pStyle w:val="ad"/>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w:t>
      </w:r>
      <w:r>
        <w:rPr>
          <w:rFonts w:ascii="Times New Roman" w:hAnsi="Times New Roman" w:cs="Times New Roman"/>
          <w:bCs/>
          <w:sz w:val="28"/>
          <w:szCs w:val="28"/>
          <w:lang w:val="uk-UA"/>
        </w:rPr>
        <w:t>.</w:t>
      </w:r>
      <w:r>
        <w:rPr>
          <w:rFonts w:ascii="Times New Roman" w:hAnsi="Times New Roman" w:cs="Times New Roman"/>
          <w:bCs/>
          <w:sz w:val="28"/>
          <w:szCs w:val="28"/>
          <w:lang w:val="uk-UA"/>
        </w:rPr>
        <w:tab/>
        <w:t xml:space="preserve">Розділ </w:t>
      </w:r>
      <w:r>
        <w:rPr>
          <w:rFonts w:ascii="Times New Roman" w:hAnsi="Times New Roman" w:cs="Times New Roman"/>
          <w:bCs/>
          <w:sz w:val="28"/>
          <w:szCs w:val="28"/>
          <w:lang w:val="uk-UA"/>
        </w:rPr>
        <w:t>5</w:t>
      </w:r>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Охорона праці та безпека в </w:t>
      </w:r>
    </w:p>
    <w:p w14:paraId="6BD5ED5F" w14:textId="09BEB2C4" w:rsidR="00D60D25" w:rsidRDefault="00D60D25" w:rsidP="00D60D25">
      <w:pPr>
        <w:pStyle w:val="ad"/>
        <w:spacing w:after="0" w:line="240" w:lineRule="auto"/>
        <w:ind w:left="1418"/>
        <w:jc w:val="both"/>
        <w:rPr>
          <w:rFonts w:ascii="Times New Roman" w:hAnsi="Times New Roman" w:cs="Times New Roman"/>
          <w:bCs/>
          <w:sz w:val="28"/>
          <w:szCs w:val="28"/>
          <w:lang w:val="uk-UA"/>
        </w:rPr>
      </w:pPr>
      <w:r>
        <w:rPr>
          <w:rFonts w:ascii="Times New Roman" w:hAnsi="Times New Roman" w:cs="Times New Roman"/>
          <w:bCs/>
          <w:sz w:val="28"/>
          <w:szCs w:val="28"/>
          <w:lang w:val="uk-UA"/>
        </w:rPr>
        <w:t>надзвичайних ситуаціях</w:t>
      </w:r>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стор</w:t>
      </w:r>
      <w:proofErr w:type="spellEnd"/>
    </w:p>
    <w:p w14:paraId="6D6C2499" w14:textId="3492E94D" w:rsidR="001C1499" w:rsidRPr="001C1499" w:rsidRDefault="001C1499" w:rsidP="001C1499">
      <w:pPr>
        <w:pStyle w:val="ad"/>
        <w:spacing w:after="0" w:line="240" w:lineRule="auto"/>
        <w:jc w:val="both"/>
        <w:rPr>
          <w:rFonts w:ascii="Times New Roman" w:hAnsi="Times New Roman" w:cs="Times New Roman"/>
          <w:bCs/>
          <w:sz w:val="28"/>
          <w:szCs w:val="28"/>
          <w:lang w:val="uk-UA"/>
        </w:rPr>
      </w:pPr>
      <w:r w:rsidRPr="001C1499">
        <w:rPr>
          <w:rFonts w:ascii="Times New Roman" w:hAnsi="Times New Roman" w:cs="Times New Roman"/>
          <w:bCs/>
          <w:sz w:val="28"/>
          <w:szCs w:val="28"/>
          <w:lang w:val="uk-UA"/>
        </w:rPr>
        <w:br w:type="page"/>
      </w:r>
    </w:p>
    <w:p w14:paraId="7F4DDCD8" w14:textId="77777777" w:rsidR="00F46411" w:rsidRDefault="00F46411">
      <w:pPr>
        <w:spacing w:line="240" w:lineRule="auto"/>
        <w:jc w:val="center"/>
        <w:rPr>
          <w:rFonts w:ascii="Times New Roman" w:hAnsi="Times New Roman" w:cs="Times New Roman"/>
          <w:b/>
          <w:sz w:val="36"/>
          <w:szCs w:val="36"/>
          <w:lang w:val="uk-UA"/>
        </w:rPr>
      </w:pPr>
    </w:p>
    <w:p w14:paraId="68C4F232" w14:textId="77777777" w:rsidR="00F46411" w:rsidRDefault="00F46411">
      <w:pPr>
        <w:spacing w:line="240" w:lineRule="auto"/>
        <w:jc w:val="center"/>
        <w:rPr>
          <w:rFonts w:ascii="Times New Roman" w:hAnsi="Times New Roman" w:cs="Times New Roman"/>
          <w:b/>
          <w:sz w:val="36"/>
          <w:szCs w:val="36"/>
          <w:lang w:val="uk-UA"/>
        </w:rPr>
      </w:pPr>
    </w:p>
    <w:p w14:paraId="668C68AA" w14:textId="77777777" w:rsidR="00F46411" w:rsidRDefault="00F46411">
      <w:pPr>
        <w:spacing w:line="240" w:lineRule="auto"/>
        <w:jc w:val="center"/>
        <w:rPr>
          <w:rFonts w:ascii="Times New Roman" w:hAnsi="Times New Roman" w:cs="Times New Roman"/>
          <w:b/>
          <w:sz w:val="36"/>
          <w:szCs w:val="36"/>
          <w:lang w:val="uk-UA"/>
        </w:rPr>
      </w:pPr>
    </w:p>
    <w:p w14:paraId="33982F4E" w14:textId="77777777" w:rsidR="00F46411" w:rsidRDefault="00F46411">
      <w:pPr>
        <w:spacing w:line="240" w:lineRule="auto"/>
        <w:jc w:val="center"/>
        <w:rPr>
          <w:rFonts w:ascii="Times New Roman" w:hAnsi="Times New Roman" w:cs="Times New Roman"/>
          <w:b/>
          <w:sz w:val="36"/>
          <w:szCs w:val="36"/>
          <w:lang w:val="uk-UA"/>
        </w:rPr>
      </w:pPr>
    </w:p>
    <w:p w14:paraId="705B8C3D" w14:textId="77777777" w:rsidR="00F46411" w:rsidRDefault="00F46411">
      <w:pPr>
        <w:spacing w:line="240" w:lineRule="auto"/>
        <w:jc w:val="center"/>
        <w:rPr>
          <w:rFonts w:ascii="Times New Roman" w:hAnsi="Times New Roman" w:cs="Times New Roman"/>
          <w:b/>
          <w:sz w:val="36"/>
          <w:szCs w:val="36"/>
          <w:lang w:val="uk-UA"/>
        </w:rPr>
      </w:pPr>
    </w:p>
    <w:p w14:paraId="031FF640" w14:textId="77777777" w:rsidR="00F46411" w:rsidRDefault="00F46411">
      <w:pPr>
        <w:spacing w:line="240" w:lineRule="auto"/>
        <w:jc w:val="center"/>
        <w:rPr>
          <w:rFonts w:ascii="Times New Roman" w:hAnsi="Times New Roman" w:cs="Times New Roman"/>
          <w:b/>
          <w:sz w:val="36"/>
          <w:szCs w:val="36"/>
          <w:lang w:val="uk-UA"/>
        </w:rPr>
      </w:pPr>
    </w:p>
    <w:p w14:paraId="7C36B2EA" w14:textId="77777777" w:rsidR="00F46411" w:rsidRDefault="00F46411">
      <w:pPr>
        <w:spacing w:line="240" w:lineRule="auto"/>
        <w:jc w:val="center"/>
        <w:rPr>
          <w:rFonts w:ascii="Times New Roman" w:hAnsi="Times New Roman" w:cs="Times New Roman"/>
          <w:b/>
          <w:sz w:val="36"/>
          <w:szCs w:val="36"/>
          <w:lang w:val="uk-UA"/>
        </w:rPr>
      </w:pPr>
    </w:p>
    <w:p w14:paraId="597AA7A8" w14:textId="77777777" w:rsidR="00F46411" w:rsidRDefault="00F46411">
      <w:pPr>
        <w:spacing w:line="240" w:lineRule="auto"/>
        <w:jc w:val="center"/>
        <w:rPr>
          <w:rFonts w:ascii="Times New Roman" w:hAnsi="Times New Roman" w:cs="Times New Roman"/>
          <w:b/>
          <w:sz w:val="36"/>
          <w:szCs w:val="36"/>
          <w:lang w:val="uk-UA"/>
        </w:rPr>
      </w:pPr>
    </w:p>
    <w:p w14:paraId="517EB11F" w14:textId="77777777" w:rsidR="00F46411" w:rsidRDefault="00F46411">
      <w:pPr>
        <w:spacing w:line="240" w:lineRule="auto"/>
        <w:jc w:val="center"/>
        <w:rPr>
          <w:rFonts w:ascii="Times New Roman" w:hAnsi="Times New Roman" w:cs="Times New Roman"/>
          <w:b/>
          <w:sz w:val="36"/>
          <w:szCs w:val="36"/>
          <w:lang w:val="uk-UA"/>
        </w:rPr>
      </w:pPr>
    </w:p>
    <w:p w14:paraId="045DCAFB" w14:textId="29F8DA07" w:rsidR="00F46411" w:rsidRPr="001F0203" w:rsidRDefault="00D004D4">
      <w:pPr>
        <w:spacing w:line="240" w:lineRule="auto"/>
        <w:jc w:val="center"/>
        <w:rPr>
          <w:rFonts w:ascii="Times New Roman" w:hAnsi="Times New Roman" w:cs="Times New Roman"/>
          <w:b/>
          <w:i/>
          <w:iCs/>
          <w:sz w:val="52"/>
          <w:szCs w:val="52"/>
          <w:lang w:val="uk-UA"/>
        </w:rPr>
      </w:pPr>
      <w:r w:rsidRPr="001F0203">
        <w:rPr>
          <w:rFonts w:ascii="Times New Roman" w:hAnsi="Times New Roman" w:cs="Times New Roman"/>
          <w:b/>
          <w:i/>
          <w:iCs/>
          <w:sz w:val="52"/>
          <w:szCs w:val="52"/>
          <w:lang w:val="uk-UA"/>
        </w:rPr>
        <w:t>Р</w:t>
      </w:r>
      <w:r w:rsidR="001F0203" w:rsidRPr="001F0203">
        <w:rPr>
          <w:rFonts w:ascii="Times New Roman" w:hAnsi="Times New Roman" w:cs="Times New Roman"/>
          <w:b/>
          <w:i/>
          <w:iCs/>
          <w:sz w:val="52"/>
          <w:szCs w:val="52"/>
          <w:lang w:val="uk-UA"/>
        </w:rPr>
        <w:t>озділ</w:t>
      </w:r>
      <w:r w:rsidR="00E4167E" w:rsidRPr="001F0203">
        <w:rPr>
          <w:rFonts w:ascii="Times New Roman" w:hAnsi="Times New Roman" w:cs="Times New Roman"/>
          <w:b/>
          <w:i/>
          <w:iCs/>
          <w:sz w:val="52"/>
          <w:szCs w:val="52"/>
          <w:lang w:val="uk-UA"/>
        </w:rPr>
        <w:t xml:space="preserve"> </w:t>
      </w:r>
      <w:r w:rsidR="00471FAC" w:rsidRPr="001F0203">
        <w:rPr>
          <w:rFonts w:ascii="Times New Roman" w:hAnsi="Times New Roman" w:cs="Times New Roman"/>
          <w:b/>
          <w:i/>
          <w:iCs/>
          <w:sz w:val="52"/>
          <w:szCs w:val="52"/>
          <w:lang w:val="uk-UA"/>
        </w:rPr>
        <w:t>1</w:t>
      </w:r>
    </w:p>
    <w:p w14:paraId="1D40B50F" w14:textId="77777777" w:rsidR="00F46411" w:rsidRPr="001F0203" w:rsidRDefault="00F46411">
      <w:pPr>
        <w:spacing w:line="240" w:lineRule="auto"/>
        <w:jc w:val="center"/>
        <w:rPr>
          <w:rFonts w:ascii="Times New Roman" w:hAnsi="Times New Roman" w:cs="Times New Roman"/>
          <w:b/>
          <w:i/>
          <w:iCs/>
          <w:sz w:val="52"/>
          <w:szCs w:val="52"/>
          <w:lang w:val="uk-UA"/>
        </w:rPr>
      </w:pPr>
    </w:p>
    <w:p w14:paraId="566ECAED" w14:textId="73A80C03" w:rsidR="00F46411" w:rsidRPr="001F0203" w:rsidRDefault="001F0203">
      <w:pPr>
        <w:spacing w:line="360" w:lineRule="auto"/>
        <w:jc w:val="center"/>
        <w:rPr>
          <w:rFonts w:ascii="Times New Roman" w:hAnsi="Times New Roman" w:cs="Times New Roman"/>
          <w:b/>
          <w:bCs/>
          <w:i/>
          <w:iCs/>
          <w:sz w:val="52"/>
          <w:szCs w:val="52"/>
          <w:lang w:val="uk-UA"/>
        </w:rPr>
      </w:pPr>
      <w:r w:rsidRPr="001F0203">
        <w:rPr>
          <w:rFonts w:ascii="Times New Roman" w:hAnsi="Times New Roman" w:cs="Times New Roman"/>
          <w:b/>
          <w:bCs/>
          <w:i/>
          <w:iCs/>
          <w:sz w:val="52"/>
          <w:szCs w:val="52"/>
          <w:lang w:val="uk-UA"/>
        </w:rPr>
        <w:t>«</w:t>
      </w:r>
      <w:r w:rsidR="00471FAC" w:rsidRPr="001F0203">
        <w:rPr>
          <w:rFonts w:ascii="Times New Roman" w:hAnsi="Times New Roman" w:cs="Times New Roman"/>
          <w:b/>
          <w:bCs/>
          <w:i/>
          <w:iCs/>
          <w:sz w:val="52"/>
          <w:szCs w:val="52"/>
          <w:lang w:val="uk-UA"/>
        </w:rPr>
        <w:t>АРХІТЕКТУРНА ЧАСТИНА</w:t>
      </w:r>
      <w:r w:rsidRPr="001F0203">
        <w:rPr>
          <w:rFonts w:ascii="Times New Roman" w:hAnsi="Times New Roman" w:cs="Times New Roman"/>
          <w:b/>
          <w:bCs/>
          <w:i/>
          <w:iCs/>
          <w:sz w:val="52"/>
          <w:szCs w:val="52"/>
          <w:lang w:val="uk-UA"/>
        </w:rPr>
        <w:t>»</w:t>
      </w:r>
    </w:p>
    <w:p w14:paraId="736BD510" w14:textId="77777777" w:rsidR="00F46411" w:rsidRDefault="00F46411">
      <w:pPr>
        <w:rPr>
          <w:rFonts w:ascii="Times New Roman" w:hAnsi="Times New Roman" w:cs="Times New Roman"/>
          <w:sz w:val="40"/>
          <w:szCs w:val="40"/>
          <w:shd w:val="clear" w:color="auto" w:fill="FFFFFF"/>
          <w:lang w:val="uk-UA"/>
        </w:rPr>
      </w:pPr>
    </w:p>
    <w:p w14:paraId="0AD9C765" w14:textId="77777777" w:rsidR="00F46411" w:rsidRDefault="00F46411">
      <w:pPr>
        <w:jc w:val="center"/>
        <w:rPr>
          <w:rFonts w:ascii="Times New Roman" w:hAnsi="Times New Roman" w:cs="Times New Roman"/>
          <w:lang w:val="uk-UA"/>
        </w:rPr>
      </w:pPr>
    </w:p>
    <w:p w14:paraId="5FC3157A" w14:textId="77777777" w:rsidR="00F46411" w:rsidRDefault="00F46411"/>
    <w:p w14:paraId="5A1BD477" w14:textId="77777777" w:rsidR="00F46411" w:rsidRDefault="00F46411"/>
    <w:p w14:paraId="78B2CFB0" w14:textId="77777777" w:rsidR="00F46411" w:rsidRDefault="00F46411"/>
    <w:p w14:paraId="7ED699CE" w14:textId="77777777" w:rsidR="00F46411" w:rsidRDefault="00F46411"/>
    <w:p w14:paraId="09D7723E" w14:textId="77777777" w:rsidR="00F46411" w:rsidRDefault="00F46411"/>
    <w:p w14:paraId="2946787C" w14:textId="77777777" w:rsidR="00F46411" w:rsidRDefault="00F46411"/>
    <w:p w14:paraId="0F88FD39" w14:textId="77777777" w:rsidR="00F46411" w:rsidRDefault="00F46411">
      <w:pPr>
        <w:jc w:val="center"/>
        <w:rPr>
          <w:rFonts w:ascii="Times New Roman" w:hAnsi="Times New Roman" w:cs="Times New Roman"/>
          <w:sz w:val="24"/>
          <w:szCs w:val="24"/>
          <w:lang w:val="uk-UA"/>
        </w:rPr>
      </w:pPr>
    </w:p>
    <w:p w14:paraId="156734D3" w14:textId="77777777" w:rsidR="00F46411" w:rsidRDefault="00F46411">
      <w:pPr>
        <w:jc w:val="center"/>
        <w:rPr>
          <w:rFonts w:ascii="Times New Roman" w:hAnsi="Times New Roman" w:cs="Times New Roman"/>
          <w:sz w:val="24"/>
          <w:szCs w:val="24"/>
          <w:lang w:val="uk-UA"/>
        </w:rPr>
      </w:pPr>
    </w:p>
    <w:p w14:paraId="33623036" w14:textId="77777777" w:rsidR="00F46411" w:rsidRDefault="00F46411">
      <w:pPr>
        <w:jc w:val="center"/>
        <w:rPr>
          <w:rFonts w:ascii="Times New Roman" w:hAnsi="Times New Roman" w:cs="Times New Roman"/>
          <w:sz w:val="24"/>
          <w:szCs w:val="24"/>
          <w:lang w:val="uk-UA"/>
        </w:rPr>
      </w:pPr>
    </w:p>
    <w:p w14:paraId="58E04BE0" w14:textId="77777777" w:rsidR="00F46411" w:rsidRDefault="00F46411">
      <w:pPr>
        <w:jc w:val="center"/>
        <w:rPr>
          <w:rFonts w:ascii="Times New Roman" w:hAnsi="Times New Roman" w:cs="Times New Roman"/>
          <w:sz w:val="24"/>
          <w:szCs w:val="24"/>
          <w:lang w:val="uk-UA"/>
        </w:rPr>
      </w:pPr>
    </w:p>
    <w:p w14:paraId="2FCBBC6C" w14:textId="77777777" w:rsidR="00F46411" w:rsidRDefault="00F46411">
      <w:pPr>
        <w:jc w:val="center"/>
        <w:rPr>
          <w:rFonts w:ascii="Times New Roman" w:hAnsi="Times New Roman" w:cs="Times New Roman"/>
          <w:sz w:val="24"/>
          <w:szCs w:val="24"/>
          <w:lang w:val="uk-UA"/>
        </w:rPr>
      </w:pPr>
    </w:p>
    <w:p w14:paraId="29C80C73" w14:textId="42D9E3F1" w:rsidR="007B151B" w:rsidRDefault="007B151B" w:rsidP="007B151B">
      <w:pPr>
        <w:suppressAutoHyphens w:val="0"/>
        <w:spacing w:after="0" w:line="360" w:lineRule="auto"/>
        <w:ind w:left="-60"/>
        <w:jc w:val="both"/>
        <w:rPr>
          <w:rFonts w:ascii="Times New Roman" w:eastAsia="Times New Roman" w:hAnsi="Times New Roman" w:cs="Times New Roman"/>
          <w:b/>
          <w:bCs/>
          <w:i/>
          <w:iCs/>
          <w:sz w:val="28"/>
          <w:szCs w:val="28"/>
          <w:lang w:val="uk-UA" w:eastAsia="ru-UA"/>
        </w:rPr>
      </w:pPr>
      <w:proofErr w:type="spellStart"/>
      <w:r w:rsidRPr="007B151B">
        <w:rPr>
          <w:rFonts w:ascii="Times New Roman" w:eastAsia="Times New Roman" w:hAnsi="Times New Roman" w:cs="Times New Roman"/>
          <w:b/>
          <w:bCs/>
          <w:i/>
          <w:iCs/>
          <w:sz w:val="28"/>
          <w:szCs w:val="28"/>
          <w:lang w:val="ru-UA" w:eastAsia="ru-UA"/>
        </w:rPr>
        <w:t>Індустріальний</w:t>
      </w:r>
      <w:proofErr w:type="spellEnd"/>
      <w:r w:rsidRPr="007B151B">
        <w:rPr>
          <w:rFonts w:ascii="Times New Roman" w:eastAsia="Times New Roman" w:hAnsi="Times New Roman" w:cs="Times New Roman"/>
          <w:b/>
          <w:bCs/>
          <w:i/>
          <w:iCs/>
          <w:sz w:val="28"/>
          <w:szCs w:val="28"/>
          <w:lang w:val="ru-UA" w:eastAsia="ru-UA"/>
        </w:rPr>
        <w:t xml:space="preserve"> парк у </w:t>
      </w:r>
      <w:proofErr w:type="spellStart"/>
      <w:r w:rsidRPr="007B151B">
        <w:rPr>
          <w:rFonts w:ascii="Times New Roman" w:eastAsia="Times New Roman" w:hAnsi="Times New Roman" w:cs="Times New Roman"/>
          <w:b/>
          <w:bCs/>
          <w:i/>
          <w:iCs/>
          <w:sz w:val="28"/>
          <w:szCs w:val="28"/>
          <w:lang w:val="ru-UA" w:eastAsia="ru-UA"/>
        </w:rPr>
        <w:t>місті</w:t>
      </w:r>
      <w:proofErr w:type="spellEnd"/>
      <w:r w:rsidRPr="007B151B">
        <w:rPr>
          <w:rFonts w:ascii="Times New Roman" w:eastAsia="Times New Roman" w:hAnsi="Times New Roman" w:cs="Times New Roman"/>
          <w:b/>
          <w:bCs/>
          <w:i/>
          <w:iCs/>
          <w:sz w:val="28"/>
          <w:szCs w:val="28"/>
          <w:lang w:val="ru-UA" w:eastAsia="ru-UA"/>
        </w:rPr>
        <w:t xml:space="preserve"> Новоград-</w:t>
      </w:r>
      <w:proofErr w:type="spellStart"/>
      <w:r w:rsidRPr="007B151B">
        <w:rPr>
          <w:rFonts w:ascii="Times New Roman" w:eastAsia="Times New Roman" w:hAnsi="Times New Roman" w:cs="Times New Roman"/>
          <w:b/>
          <w:bCs/>
          <w:i/>
          <w:iCs/>
          <w:sz w:val="28"/>
          <w:szCs w:val="28"/>
          <w:lang w:val="ru-UA" w:eastAsia="ru-UA"/>
        </w:rPr>
        <w:t>Волинський</w:t>
      </w:r>
      <w:proofErr w:type="spellEnd"/>
      <w:r w:rsidRPr="007B151B">
        <w:rPr>
          <w:rFonts w:ascii="Times New Roman" w:eastAsia="Times New Roman" w:hAnsi="Times New Roman" w:cs="Times New Roman"/>
          <w:b/>
          <w:bCs/>
          <w:i/>
          <w:iCs/>
          <w:sz w:val="28"/>
          <w:szCs w:val="28"/>
          <w:lang w:val="ru-UA" w:eastAsia="ru-UA"/>
        </w:rPr>
        <w:t xml:space="preserve"> </w:t>
      </w:r>
      <w:proofErr w:type="spellStart"/>
      <w:r w:rsidRPr="007B151B">
        <w:rPr>
          <w:rFonts w:ascii="Times New Roman" w:eastAsia="Times New Roman" w:hAnsi="Times New Roman" w:cs="Times New Roman"/>
          <w:b/>
          <w:bCs/>
          <w:i/>
          <w:iCs/>
          <w:sz w:val="28"/>
          <w:szCs w:val="28"/>
          <w:lang w:val="ru-UA" w:eastAsia="ru-UA"/>
        </w:rPr>
        <w:t>Житомирської</w:t>
      </w:r>
      <w:proofErr w:type="spellEnd"/>
      <w:r w:rsidRPr="007B151B">
        <w:rPr>
          <w:rFonts w:ascii="Times New Roman" w:eastAsia="Times New Roman" w:hAnsi="Times New Roman" w:cs="Times New Roman"/>
          <w:b/>
          <w:bCs/>
          <w:i/>
          <w:iCs/>
          <w:sz w:val="28"/>
          <w:szCs w:val="28"/>
          <w:lang w:val="ru-UA" w:eastAsia="ru-UA"/>
        </w:rPr>
        <w:t xml:space="preserve"> </w:t>
      </w:r>
      <w:proofErr w:type="spellStart"/>
      <w:r w:rsidRPr="007B151B">
        <w:rPr>
          <w:rFonts w:ascii="Times New Roman" w:eastAsia="Times New Roman" w:hAnsi="Times New Roman" w:cs="Times New Roman"/>
          <w:b/>
          <w:bCs/>
          <w:i/>
          <w:iCs/>
          <w:sz w:val="28"/>
          <w:szCs w:val="28"/>
          <w:lang w:val="ru-UA" w:eastAsia="ru-UA"/>
        </w:rPr>
        <w:t>області</w:t>
      </w:r>
      <w:proofErr w:type="spellEnd"/>
      <w:r w:rsidRPr="007B151B">
        <w:rPr>
          <w:rFonts w:ascii="Times New Roman" w:eastAsia="Times New Roman" w:hAnsi="Times New Roman" w:cs="Times New Roman"/>
          <w:b/>
          <w:bCs/>
          <w:i/>
          <w:iCs/>
          <w:sz w:val="28"/>
          <w:szCs w:val="28"/>
          <w:lang w:val="uk-UA" w:eastAsia="ru-UA"/>
        </w:rPr>
        <w:t>.</w:t>
      </w:r>
    </w:p>
    <w:p w14:paraId="3C0A72F6" w14:textId="77777777" w:rsidR="008341A6" w:rsidRPr="007B151B" w:rsidRDefault="008341A6" w:rsidP="007B151B">
      <w:pPr>
        <w:suppressAutoHyphens w:val="0"/>
        <w:spacing w:after="0" w:line="360" w:lineRule="auto"/>
        <w:ind w:left="-60"/>
        <w:jc w:val="both"/>
        <w:rPr>
          <w:rFonts w:ascii="Times New Roman" w:eastAsia="Times New Roman" w:hAnsi="Times New Roman" w:cs="Times New Roman"/>
          <w:b/>
          <w:bCs/>
          <w:i/>
          <w:iCs/>
          <w:sz w:val="28"/>
          <w:szCs w:val="28"/>
          <w:lang w:val="uk-UA" w:eastAsia="ru-UA"/>
        </w:rPr>
      </w:pPr>
    </w:p>
    <w:p w14:paraId="5DAABCC0"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r w:rsidRPr="007B151B">
        <w:rPr>
          <w:rFonts w:ascii="Times New Roman" w:eastAsia="Times New Roman" w:hAnsi="Times New Roman" w:cs="Times New Roman"/>
          <w:sz w:val="28"/>
          <w:szCs w:val="28"/>
          <w:lang w:val="ru-UA" w:eastAsia="ru-UA"/>
        </w:rPr>
        <w:t>Новоград-</w:t>
      </w:r>
      <w:proofErr w:type="spellStart"/>
      <w:r w:rsidRPr="007B151B">
        <w:rPr>
          <w:rFonts w:ascii="Times New Roman" w:eastAsia="Times New Roman" w:hAnsi="Times New Roman" w:cs="Times New Roman"/>
          <w:sz w:val="28"/>
          <w:szCs w:val="28"/>
          <w:lang w:val="ru-UA" w:eastAsia="ru-UA"/>
        </w:rPr>
        <w:t>Волинський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місто</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Житомирській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області</w:t>
      </w:r>
      <w:proofErr w:type="spellEnd"/>
      <w:r w:rsidRPr="007B151B">
        <w:rPr>
          <w:rFonts w:ascii="Times New Roman" w:eastAsia="Times New Roman" w:hAnsi="Times New Roman" w:cs="Times New Roman"/>
          <w:sz w:val="28"/>
          <w:szCs w:val="28"/>
          <w:lang w:val="ru-UA" w:eastAsia="ru-UA"/>
        </w:rPr>
        <w:t xml:space="preserve"> з </w:t>
      </w:r>
      <w:proofErr w:type="spellStart"/>
      <w:r w:rsidRPr="007B151B">
        <w:rPr>
          <w:rFonts w:ascii="Times New Roman" w:eastAsia="Times New Roman" w:hAnsi="Times New Roman" w:cs="Times New Roman"/>
          <w:sz w:val="28"/>
          <w:szCs w:val="28"/>
          <w:lang w:val="ru-UA" w:eastAsia="ru-UA"/>
        </w:rPr>
        <w:t>населенням</w:t>
      </w:r>
      <w:proofErr w:type="spellEnd"/>
      <w:r w:rsidRPr="007B151B">
        <w:rPr>
          <w:rFonts w:ascii="Times New Roman" w:eastAsia="Times New Roman" w:hAnsi="Times New Roman" w:cs="Times New Roman"/>
          <w:sz w:val="28"/>
          <w:szCs w:val="28"/>
          <w:lang w:val="ru-UA" w:eastAsia="ru-UA"/>
        </w:rPr>
        <w:t xml:space="preserve"> 54000 </w:t>
      </w:r>
      <w:proofErr w:type="spellStart"/>
      <w:r w:rsidRPr="007B151B">
        <w:rPr>
          <w:rFonts w:ascii="Times New Roman" w:eastAsia="Times New Roman" w:hAnsi="Times New Roman" w:cs="Times New Roman"/>
          <w:sz w:val="28"/>
          <w:szCs w:val="28"/>
          <w:lang w:val="ru-UA" w:eastAsia="ru-UA"/>
        </w:rPr>
        <w:t>жителів</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території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міста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розташовуються</w:t>
      </w:r>
      <w:proofErr w:type="spellEnd"/>
      <w:r w:rsidRPr="007B151B">
        <w:rPr>
          <w:rFonts w:ascii="Times New Roman" w:eastAsia="Times New Roman" w:hAnsi="Times New Roman" w:cs="Times New Roman"/>
          <w:sz w:val="28"/>
          <w:szCs w:val="28"/>
          <w:lang w:val="ru-UA" w:eastAsia="ru-UA"/>
        </w:rPr>
        <w:t xml:space="preserve"> одна з </w:t>
      </w:r>
      <w:proofErr w:type="spellStart"/>
      <w:r w:rsidRPr="007B151B">
        <w:rPr>
          <w:rFonts w:ascii="Times New Roman" w:eastAsia="Times New Roman" w:hAnsi="Times New Roman" w:cs="Times New Roman"/>
          <w:sz w:val="28"/>
          <w:szCs w:val="28"/>
          <w:lang w:val="ru-UA" w:eastAsia="ru-UA"/>
        </w:rPr>
        <w:t>найбільших</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найпередовіша</w:t>
      </w:r>
      <w:proofErr w:type="spellEnd"/>
      <w:r w:rsidRPr="007B151B">
        <w:rPr>
          <w:rFonts w:ascii="Times New Roman" w:eastAsia="Times New Roman" w:hAnsi="Times New Roman" w:cs="Times New Roman"/>
          <w:sz w:val="28"/>
          <w:szCs w:val="28"/>
          <w:lang w:val="ru-UA" w:eastAsia="ru-UA"/>
        </w:rPr>
        <w:t xml:space="preserve"> по </w:t>
      </w:r>
      <w:proofErr w:type="spellStart"/>
      <w:r w:rsidRPr="007B151B">
        <w:rPr>
          <w:rFonts w:ascii="Times New Roman" w:eastAsia="Times New Roman" w:hAnsi="Times New Roman" w:cs="Times New Roman"/>
          <w:sz w:val="28"/>
          <w:szCs w:val="28"/>
          <w:lang w:val="ru-UA" w:eastAsia="ru-UA"/>
        </w:rPr>
        <w:t>обладнанню</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швейна</w:t>
      </w:r>
      <w:proofErr w:type="spellEnd"/>
      <w:r w:rsidRPr="007B151B">
        <w:rPr>
          <w:rFonts w:ascii="Times New Roman" w:eastAsia="Times New Roman" w:hAnsi="Times New Roman" w:cs="Times New Roman"/>
          <w:sz w:val="28"/>
          <w:szCs w:val="28"/>
          <w:lang w:val="ru-UA" w:eastAsia="ru-UA"/>
        </w:rPr>
        <w:t xml:space="preserve"> фабрика в </w:t>
      </w:r>
      <w:proofErr w:type="spellStart"/>
      <w:r w:rsidRPr="007B151B">
        <w:rPr>
          <w:rFonts w:ascii="Times New Roman" w:eastAsia="Times New Roman" w:hAnsi="Times New Roman" w:cs="Times New Roman"/>
          <w:sz w:val="28"/>
          <w:szCs w:val="28"/>
          <w:lang w:val="ru-UA" w:eastAsia="ru-UA"/>
        </w:rPr>
        <w:t>Україні</w:t>
      </w:r>
      <w:proofErr w:type="spellEnd"/>
      <w:r w:rsidRPr="007B151B">
        <w:rPr>
          <w:rFonts w:ascii="Times New Roman" w:eastAsia="Times New Roman" w:hAnsi="Times New Roman" w:cs="Times New Roman"/>
          <w:sz w:val="28"/>
          <w:szCs w:val="28"/>
          <w:lang w:val="ru-UA" w:eastAsia="ru-UA"/>
        </w:rPr>
        <w:t>.</w:t>
      </w:r>
    </w:p>
    <w:p w14:paraId="07955967"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Добове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виробництво</w:t>
      </w:r>
      <w:proofErr w:type="spellEnd"/>
      <w:r w:rsidRPr="007B151B">
        <w:rPr>
          <w:rFonts w:ascii="Times New Roman" w:eastAsia="Times New Roman" w:hAnsi="Times New Roman" w:cs="Times New Roman"/>
          <w:sz w:val="28"/>
          <w:szCs w:val="28"/>
          <w:lang w:val="ru-UA" w:eastAsia="ru-UA"/>
        </w:rPr>
        <w:t xml:space="preserve"> - 7.000 </w:t>
      </w:r>
      <w:proofErr w:type="spellStart"/>
      <w:r w:rsidRPr="007B151B">
        <w:rPr>
          <w:rFonts w:ascii="Times New Roman" w:eastAsia="Times New Roman" w:hAnsi="Times New Roman" w:cs="Times New Roman"/>
          <w:sz w:val="28"/>
          <w:szCs w:val="28"/>
          <w:lang w:val="ru-UA" w:eastAsia="ru-UA"/>
        </w:rPr>
        <w:t>одиниць</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одягу</w:t>
      </w:r>
      <w:proofErr w:type="spellEnd"/>
      <w:r w:rsidRPr="007B151B">
        <w:rPr>
          <w:rFonts w:ascii="Times New Roman" w:eastAsia="Times New Roman" w:hAnsi="Times New Roman" w:cs="Times New Roman"/>
          <w:sz w:val="28"/>
          <w:szCs w:val="28"/>
          <w:lang w:val="ru-UA" w:eastAsia="ru-UA"/>
        </w:rPr>
        <w:t xml:space="preserve">. Фабрика є партнером одного з </w:t>
      </w:r>
      <w:proofErr w:type="spellStart"/>
      <w:r w:rsidRPr="007B151B">
        <w:rPr>
          <w:rFonts w:ascii="Times New Roman" w:eastAsia="Times New Roman" w:hAnsi="Times New Roman" w:cs="Times New Roman"/>
          <w:sz w:val="28"/>
          <w:szCs w:val="28"/>
          <w:lang w:val="ru-UA" w:eastAsia="ru-UA"/>
        </w:rPr>
        <w:t>найвідоміших</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найстаріших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європейських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одягових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брендів</w:t>
      </w:r>
      <w:proofErr w:type="spellEnd"/>
      <w:r w:rsidRPr="007B151B">
        <w:rPr>
          <w:rFonts w:ascii="Times New Roman" w:eastAsia="Times New Roman" w:hAnsi="Times New Roman" w:cs="Times New Roman"/>
          <w:sz w:val="28"/>
          <w:szCs w:val="28"/>
          <w:lang w:val="ru-UA" w:eastAsia="ru-UA"/>
        </w:rPr>
        <w:t xml:space="preserve">. Через </w:t>
      </w:r>
      <w:proofErr w:type="spellStart"/>
      <w:r w:rsidRPr="007B151B">
        <w:rPr>
          <w:rFonts w:ascii="Times New Roman" w:eastAsia="Times New Roman" w:hAnsi="Times New Roman" w:cs="Times New Roman"/>
          <w:sz w:val="28"/>
          <w:szCs w:val="28"/>
          <w:lang w:val="ru-UA" w:eastAsia="ru-UA"/>
        </w:rPr>
        <w:t>високу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логістичну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складову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європейські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партнери</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останні</w:t>
      </w:r>
      <w:proofErr w:type="spellEnd"/>
      <w:r w:rsidRPr="007B151B">
        <w:rPr>
          <w:rFonts w:ascii="Times New Roman" w:eastAsia="Times New Roman" w:hAnsi="Times New Roman" w:cs="Times New Roman"/>
          <w:sz w:val="28"/>
          <w:szCs w:val="28"/>
          <w:lang w:val="ru-UA" w:eastAsia="ru-UA"/>
        </w:rPr>
        <w:t xml:space="preserve"> роки </w:t>
      </w:r>
      <w:proofErr w:type="spellStart"/>
      <w:r w:rsidRPr="007B151B">
        <w:rPr>
          <w:rFonts w:ascii="Times New Roman" w:eastAsia="Times New Roman" w:hAnsi="Times New Roman" w:cs="Times New Roman"/>
          <w:sz w:val="28"/>
          <w:szCs w:val="28"/>
          <w:lang w:val="ru-UA" w:eastAsia="ru-UA"/>
        </w:rPr>
        <w:t>переорієнтувати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виробництво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азіатське</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користь</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східноєвропейського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що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сприятливо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позначиться</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розвитку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легкої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промисловості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України</w:t>
      </w:r>
      <w:proofErr w:type="spellEnd"/>
      <w:r w:rsidRPr="007B151B">
        <w:rPr>
          <w:rFonts w:ascii="Times New Roman" w:eastAsia="Times New Roman" w:hAnsi="Times New Roman" w:cs="Times New Roman"/>
          <w:sz w:val="28"/>
          <w:szCs w:val="28"/>
          <w:lang w:val="ru-UA" w:eastAsia="ru-UA"/>
        </w:rPr>
        <w:t>.</w:t>
      </w:r>
    </w:p>
    <w:p w14:paraId="4187C58D"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Існуюча</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Новограді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швейна</w:t>
      </w:r>
      <w:proofErr w:type="spellEnd"/>
      <w:r w:rsidRPr="007B151B">
        <w:rPr>
          <w:rFonts w:ascii="Times New Roman" w:eastAsia="Times New Roman" w:hAnsi="Times New Roman" w:cs="Times New Roman"/>
          <w:sz w:val="28"/>
          <w:szCs w:val="28"/>
          <w:lang w:val="ru-UA" w:eastAsia="ru-UA"/>
        </w:rPr>
        <w:t xml:space="preserve"> фабрика </w:t>
      </w:r>
      <w:proofErr w:type="spellStart"/>
      <w:r w:rsidRPr="007B151B">
        <w:rPr>
          <w:rFonts w:ascii="Times New Roman" w:eastAsia="Times New Roman" w:hAnsi="Times New Roman" w:cs="Times New Roman"/>
          <w:sz w:val="28"/>
          <w:szCs w:val="28"/>
          <w:lang w:val="ru-UA" w:eastAsia="ru-UA"/>
        </w:rPr>
        <w:t>розташовується</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центральній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частині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міста</w:t>
      </w:r>
      <w:proofErr w:type="spellEnd"/>
      <w:r w:rsidRPr="007B151B">
        <w:rPr>
          <w:rFonts w:ascii="Times New Roman" w:eastAsia="Times New Roman" w:hAnsi="Times New Roman" w:cs="Times New Roman"/>
          <w:sz w:val="28"/>
          <w:szCs w:val="28"/>
          <w:lang w:val="ru-UA" w:eastAsia="ru-UA"/>
        </w:rPr>
        <w:t xml:space="preserve">, де </w:t>
      </w:r>
      <w:proofErr w:type="spellStart"/>
      <w:r w:rsidRPr="007B151B">
        <w:rPr>
          <w:rFonts w:ascii="Times New Roman" w:eastAsia="Times New Roman" w:hAnsi="Times New Roman" w:cs="Times New Roman"/>
          <w:sz w:val="28"/>
          <w:szCs w:val="28"/>
          <w:lang w:val="ru-UA" w:eastAsia="ru-UA"/>
        </w:rPr>
        <w:t>вже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сьогодні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спостерігається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дефіцит</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території</w:t>
      </w:r>
      <w:proofErr w:type="spellEnd"/>
      <w:r w:rsidRPr="007B151B">
        <w:rPr>
          <w:rFonts w:ascii="Times New Roman" w:eastAsia="Times New Roman" w:hAnsi="Times New Roman" w:cs="Times New Roman"/>
          <w:sz w:val="28"/>
          <w:szCs w:val="28"/>
          <w:lang w:val="ru-UA" w:eastAsia="ru-UA"/>
        </w:rPr>
        <w:t xml:space="preserve"> для </w:t>
      </w:r>
      <w:proofErr w:type="spellStart"/>
      <w:r w:rsidRPr="007B151B">
        <w:rPr>
          <w:rFonts w:ascii="Times New Roman" w:eastAsia="Times New Roman" w:hAnsi="Times New Roman" w:cs="Times New Roman"/>
          <w:sz w:val="28"/>
          <w:szCs w:val="28"/>
          <w:lang w:val="ru-UA" w:eastAsia="ru-UA"/>
        </w:rPr>
        <w:t>розвитку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хоча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умови</w:t>
      </w:r>
      <w:proofErr w:type="spellEnd"/>
      <w:r w:rsidRPr="007B151B">
        <w:rPr>
          <w:rFonts w:ascii="Times New Roman" w:eastAsia="Times New Roman" w:hAnsi="Times New Roman" w:cs="Times New Roman"/>
          <w:sz w:val="28"/>
          <w:szCs w:val="28"/>
          <w:lang w:val="ru-UA" w:eastAsia="ru-UA"/>
        </w:rPr>
        <w:t xml:space="preserve"> ринку </w:t>
      </w:r>
      <w:proofErr w:type="spellStart"/>
      <w:r w:rsidRPr="007B151B">
        <w:rPr>
          <w:rFonts w:ascii="Times New Roman" w:eastAsia="Times New Roman" w:hAnsi="Times New Roman" w:cs="Times New Roman"/>
          <w:sz w:val="28"/>
          <w:szCs w:val="28"/>
          <w:lang w:val="ru-UA" w:eastAsia="ru-UA"/>
        </w:rPr>
        <w:t>передбачають</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багаторазове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збільшення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виробництва</w:t>
      </w:r>
      <w:proofErr w:type="spellEnd"/>
      <w:r w:rsidRPr="007B151B">
        <w:rPr>
          <w:rFonts w:ascii="Times New Roman" w:eastAsia="Times New Roman" w:hAnsi="Times New Roman" w:cs="Times New Roman"/>
          <w:sz w:val="28"/>
          <w:szCs w:val="28"/>
          <w:lang w:val="ru-UA" w:eastAsia="ru-UA"/>
        </w:rPr>
        <w:t>.</w:t>
      </w:r>
    </w:p>
    <w:p w14:paraId="2B836132" w14:textId="77777777" w:rsidR="007B151B" w:rsidRPr="007B151B" w:rsidRDefault="007B151B" w:rsidP="007B151B">
      <w:pPr>
        <w:suppressAutoHyphens w:val="0"/>
        <w:spacing w:after="0" w:line="360" w:lineRule="auto"/>
        <w:ind w:left="-60"/>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Крім</w:t>
      </w:r>
      <w:proofErr w:type="spellEnd"/>
      <w:r w:rsidRPr="007B151B">
        <w:rPr>
          <w:rFonts w:ascii="Times New Roman" w:eastAsia="Times New Roman" w:hAnsi="Times New Roman" w:cs="Times New Roman"/>
          <w:sz w:val="28"/>
          <w:szCs w:val="28"/>
          <w:lang w:val="ru-UA" w:eastAsia="ru-UA"/>
        </w:rPr>
        <w:t xml:space="preserve"> швейного </w:t>
      </w:r>
      <w:proofErr w:type="spellStart"/>
      <w:r w:rsidRPr="007B151B">
        <w:rPr>
          <w:rFonts w:ascii="Times New Roman" w:eastAsia="Times New Roman" w:hAnsi="Times New Roman" w:cs="Times New Roman"/>
          <w:sz w:val="28"/>
          <w:szCs w:val="28"/>
          <w:lang w:val="ru-UA" w:eastAsia="ru-UA"/>
        </w:rPr>
        <w:t>виробництва</w:t>
      </w:r>
      <w:proofErr w:type="spellEnd"/>
      <w:r w:rsidRPr="007B151B">
        <w:rPr>
          <w:rFonts w:ascii="Times New Roman" w:eastAsia="Times New Roman" w:hAnsi="Times New Roman" w:cs="Times New Roman"/>
          <w:sz w:val="28"/>
          <w:szCs w:val="28"/>
          <w:lang w:val="ru-UA" w:eastAsia="ru-UA"/>
        </w:rPr>
        <w:t xml:space="preserve"> з </w:t>
      </w:r>
      <w:proofErr w:type="spellStart"/>
      <w:r w:rsidRPr="007B151B">
        <w:rPr>
          <w:rFonts w:ascii="Times New Roman" w:eastAsia="Times New Roman" w:hAnsi="Times New Roman" w:cs="Times New Roman"/>
          <w:sz w:val="28"/>
          <w:szCs w:val="28"/>
          <w:lang w:val="ru-UA" w:eastAsia="ru-UA"/>
        </w:rPr>
        <w:t>суміжними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галузями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постіронічно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фарбувальна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тканинна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напрямок</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перспективними</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інтенсивно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розвивається</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новоград-волинську</w:t>
      </w:r>
      <w:proofErr w:type="spellEnd"/>
      <w:r w:rsidRPr="007B151B">
        <w:rPr>
          <w:rFonts w:ascii="Times New Roman" w:eastAsia="Times New Roman" w:hAnsi="Times New Roman" w:cs="Times New Roman"/>
          <w:sz w:val="28"/>
          <w:szCs w:val="28"/>
          <w:lang w:val="ru-UA" w:eastAsia="ru-UA"/>
        </w:rPr>
        <w:t xml:space="preserve"> є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меблеве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виробництво</w:t>
      </w:r>
      <w:proofErr w:type="spellEnd"/>
      <w:r w:rsidRPr="007B151B">
        <w:rPr>
          <w:rFonts w:ascii="Times New Roman" w:eastAsia="Times New Roman" w:hAnsi="Times New Roman" w:cs="Times New Roman"/>
          <w:sz w:val="28"/>
          <w:szCs w:val="28"/>
          <w:lang w:val="ru-UA" w:eastAsia="ru-UA"/>
        </w:rPr>
        <w:t>.</w:t>
      </w:r>
    </w:p>
    <w:p w14:paraId="44E848B8" w14:textId="08542581" w:rsidR="008341A6"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Ще</w:t>
      </w:r>
      <w:proofErr w:type="spellEnd"/>
      <w:r w:rsidRPr="007B151B">
        <w:rPr>
          <w:rFonts w:ascii="Times New Roman" w:eastAsia="Times New Roman" w:hAnsi="Times New Roman" w:cs="Times New Roman"/>
          <w:sz w:val="28"/>
          <w:szCs w:val="28"/>
          <w:lang w:val="ru-UA" w:eastAsia="ru-UA"/>
        </w:rPr>
        <w:t xml:space="preserve"> одним </w:t>
      </w:r>
      <w:proofErr w:type="spellStart"/>
      <w:r w:rsidRPr="007B151B">
        <w:rPr>
          <w:rFonts w:ascii="Times New Roman" w:eastAsia="Times New Roman" w:hAnsi="Times New Roman" w:cs="Times New Roman"/>
          <w:sz w:val="28"/>
          <w:szCs w:val="28"/>
          <w:lang w:val="ru-UA" w:eastAsia="ru-UA"/>
        </w:rPr>
        <w:t>лідером</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місцевого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виробництва</w:t>
      </w:r>
      <w:proofErr w:type="spellEnd"/>
      <w:r w:rsidRPr="007B151B">
        <w:rPr>
          <w:rFonts w:ascii="Times New Roman" w:eastAsia="Times New Roman" w:hAnsi="Times New Roman" w:cs="Times New Roman"/>
          <w:sz w:val="28"/>
          <w:szCs w:val="28"/>
          <w:lang w:val="ru-UA" w:eastAsia="ru-UA"/>
        </w:rPr>
        <w:t xml:space="preserve"> є </w:t>
      </w:r>
      <w:proofErr w:type="spellStart"/>
      <w:r w:rsidRPr="007B151B">
        <w:rPr>
          <w:rFonts w:ascii="Times New Roman" w:eastAsia="Times New Roman" w:hAnsi="Times New Roman" w:cs="Times New Roman"/>
          <w:sz w:val="28"/>
          <w:szCs w:val="28"/>
          <w:lang w:val="ru-UA" w:eastAsia="ru-UA"/>
        </w:rPr>
        <w:t>переробка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сільськогосподарської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продукції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причому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найціннішої</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сьогоднішній</w:t>
      </w:r>
      <w:proofErr w:type="spellEnd"/>
      <w:r w:rsidRPr="007B151B">
        <w:rPr>
          <w:rFonts w:ascii="Times New Roman" w:eastAsia="Times New Roman" w:hAnsi="Times New Roman" w:cs="Times New Roman"/>
          <w:sz w:val="28"/>
          <w:szCs w:val="28"/>
          <w:lang w:val="ru-UA" w:eastAsia="ru-UA"/>
        </w:rPr>
        <w:t xml:space="preserve"> день </w:t>
      </w:r>
      <w:proofErr w:type="spellStart"/>
      <w:r w:rsidRPr="007B151B">
        <w:rPr>
          <w:rFonts w:ascii="Times New Roman" w:eastAsia="Times New Roman" w:hAnsi="Times New Roman" w:cs="Times New Roman"/>
          <w:sz w:val="28"/>
          <w:szCs w:val="28"/>
          <w:lang w:val="ru-UA" w:eastAsia="ru-UA"/>
        </w:rPr>
        <w:t>органічної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спеціалізації</w:t>
      </w:r>
      <w:proofErr w:type="spellEnd"/>
      <w:r w:rsidRPr="007B151B">
        <w:rPr>
          <w:rFonts w:ascii="Times New Roman" w:eastAsia="Times New Roman" w:hAnsi="Times New Roman" w:cs="Times New Roman"/>
          <w:sz w:val="28"/>
          <w:szCs w:val="28"/>
          <w:lang w:val="ru-UA" w:eastAsia="ru-UA"/>
        </w:rPr>
        <w:t>.</w:t>
      </w:r>
    </w:p>
    <w:p w14:paraId="3A0BABCF" w14:textId="102E0637" w:rsid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Вищезазначені</w:t>
      </w:r>
      <w:proofErr w:type="spellEnd"/>
      <w:r w:rsidRPr="007B151B">
        <w:rPr>
          <w:rFonts w:ascii="Times New Roman" w:eastAsia="Times New Roman" w:hAnsi="Times New Roman" w:cs="Times New Roman"/>
          <w:sz w:val="28"/>
          <w:szCs w:val="28"/>
          <w:lang w:val="ru-UA" w:eastAsia="ru-UA"/>
        </w:rPr>
        <w:t xml:space="preserve"> та ряд </w:t>
      </w:r>
      <w:proofErr w:type="spellStart"/>
      <w:r w:rsidRPr="007B151B">
        <w:rPr>
          <w:rFonts w:ascii="Times New Roman" w:eastAsia="Times New Roman" w:hAnsi="Times New Roman" w:cs="Times New Roman"/>
          <w:sz w:val="28"/>
          <w:szCs w:val="28"/>
          <w:lang w:val="ru-UA" w:eastAsia="ru-UA"/>
        </w:rPr>
        <w:t>інших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підприємств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гостро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потребують</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розвитку</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вільних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територіях</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такі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території</w:t>
      </w:r>
      <w:proofErr w:type="spellEnd"/>
      <w:r w:rsidRPr="007B151B">
        <w:rPr>
          <w:rFonts w:ascii="Times New Roman" w:eastAsia="Times New Roman" w:hAnsi="Times New Roman" w:cs="Times New Roman"/>
          <w:sz w:val="28"/>
          <w:szCs w:val="28"/>
          <w:lang w:val="ru-UA" w:eastAsia="ru-UA"/>
        </w:rPr>
        <w:t xml:space="preserve"> є - </w:t>
      </w:r>
      <w:proofErr w:type="spellStart"/>
      <w:r w:rsidRPr="007B151B">
        <w:rPr>
          <w:rFonts w:ascii="Times New Roman" w:eastAsia="Times New Roman" w:hAnsi="Times New Roman" w:cs="Times New Roman"/>
          <w:sz w:val="28"/>
          <w:szCs w:val="28"/>
          <w:lang w:val="ru-UA" w:eastAsia="ru-UA"/>
        </w:rPr>
        <w:t>примикаючи</w:t>
      </w:r>
      <w:proofErr w:type="spellEnd"/>
      <w:r w:rsidRPr="007B151B">
        <w:rPr>
          <w:rFonts w:ascii="Times New Roman" w:eastAsia="Times New Roman" w:hAnsi="Times New Roman" w:cs="Times New Roman"/>
          <w:sz w:val="28"/>
          <w:szCs w:val="28"/>
          <w:lang w:val="ru-UA" w:eastAsia="ru-UA"/>
        </w:rPr>
        <w:t xml:space="preserve"> до </w:t>
      </w:r>
      <w:proofErr w:type="spellStart"/>
      <w:r w:rsidRPr="007B151B">
        <w:rPr>
          <w:rFonts w:ascii="Times New Roman" w:eastAsia="Times New Roman" w:hAnsi="Times New Roman" w:cs="Times New Roman"/>
          <w:sz w:val="28"/>
          <w:szCs w:val="28"/>
          <w:lang w:val="ru-UA" w:eastAsia="ru-UA"/>
        </w:rPr>
        <w:t>міста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розташовується</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більш</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ніж</w:t>
      </w:r>
      <w:proofErr w:type="spellEnd"/>
      <w:r w:rsidRPr="007B151B">
        <w:rPr>
          <w:rFonts w:ascii="Times New Roman" w:eastAsia="Times New Roman" w:hAnsi="Times New Roman" w:cs="Times New Roman"/>
          <w:sz w:val="28"/>
          <w:szCs w:val="28"/>
          <w:lang w:val="ru-UA" w:eastAsia="ru-UA"/>
        </w:rPr>
        <w:t xml:space="preserve"> 200-х гектарах </w:t>
      </w:r>
      <w:proofErr w:type="spellStart"/>
      <w:r w:rsidRPr="007B151B">
        <w:rPr>
          <w:rFonts w:ascii="Times New Roman" w:eastAsia="Times New Roman" w:hAnsi="Times New Roman" w:cs="Times New Roman"/>
          <w:sz w:val="28"/>
          <w:szCs w:val="28"/>
          <w:lang w:val="ru-UA" w:eastAsia="ru-UA"/>
        </w:rPr>
        <w:t>невикористовуваний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багато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років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Міністерством</w:t>
      </w:r>
      <w:proofErr w:type="spellEnd"/>
      <w:r w:rsidRPr="007B151B">
        <w:rPr>
          <w:rFonts w:ascii="Times New Roman" w:eastAsia="Times New Roman" w:hAnsi="Times New Roman" w:cs="Times New Roman"/>
          <w:sz w:val="28"/>
          <w:szCs w:val="28"/>
          <w:lang w:val="ru-UA" w:eastAsia="ru-UA"/>
        </w:rPr>
        <w:t xml:space="preserve"> оборони </w:t>
      </w:r>
      <w:proofErr w:type="spellStart"/>
      <w:r w:rsidRPr="007B151B">
        <w:rPr>
          <w:rFonts w:ascii="Times New Roman" w:eastAsia="Times New Roman" w:hAnsi="Times New Roman" w:cs="Times New Roman"/>
          <w:sz w:val="28"/>
          <w:szCs w:val="28"/>
          <w:lang w:val="ru-UA" w:eastAsia="ru-UA"/>
        </w:rPr>
        <w:t>танковий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полігон</w:t>
      </w:r>
      <w:proofErr w:type="spellEnd"/>
      <w:r w:rsidRPr="007B151B">
        <w:rPr>
          <w:rFonts w:ascii="Times New Roman" w:eastAsia="Times New Roman" w:hAnsi="Times New Roman" w:cs="Times New Roman"/>
          <w:sz w:val="28"/>
          <w:szCs w:val="28"/>
          <w:lang w:val="ru-UA" w:eastAsia="ru-UA"/>
        </w:rPr>
        <w:t>.</w:t>
      </w:r>
    </w:p>
    <w:p w14:paraId="50B11617" w14:textId="5E08EC67" w:rsidR="008341A6" w:rsidRPr="007B151B" w:rsidRDefault="008341A6" w:rsidP="008341A6">
      <w:pPr>
        <w:suppressAutoHyphens w:val="0"/>
        <w:spacing w:after="0" w:line="360" w:lineRule="auto"/>
        <w:ind w:left="-60" w:firstLine="768"/>
        <w:jc w:val="center"/>
        <w:rPr>
          <w:rFonts w:ascii="Times New Roman" w:eastAsia="Times New Roman" w:hAnsi="Times New Roman" w:cs="Times New Roman"/>
          <w:sz w:val="28"/>
          <w:szCs w:val="28"/>
          <w:lang w:val="ru-UA" w:eastAsia="ru-UA"/>
        </w:rPr>
      </w:pPr>
      <w:r>
        <w:rPr>
          <w:rFonts w:ascii="Times New Roman" w:eastAsia="Times New Roman" w:hAnsi="Times New Roman" w:cs="Times New Roman"/>
          <w:noProof/>
          <w:sz w:val="28"/>
          <w:szCs w:val="28"/>
          <w:lang w:val="ru-UA" w:eastAsia="ru-UA"/>
        </w:rPr>
        <w:lastRenderedPageBreak/>
        <w:drawing>
          <wp:inline distT="0" distB="0" distL="0" distR="0" wp14:anchorId="1762178B" wp14:editId="301C039C">
            <wp:extent cx="3486150" cy="24647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7673" cy="2480008"/>
                    </a:xfrm>
                    <a:prstGeom prst="rect">
                      <a:avLst/>
                    </a:prstGeom>
                  </pic:spPr>
                </pic:pic>
              </a:graphicData>
            </a:graphic>
          </wp:inline>
        </w:drawing>
      </w:r>
    </w:p>
    <w:p w14:paraId="43976AC3"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Цю</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ділянку</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передбачається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відвести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під</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проектований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індустріальний</w:t>
      </w:r>
      <w:proofErr w:type="spellEnd"/>
      <w:r w:rsidRPr="007B151B">
        <w:rPr>
          <w:rFonts w:ascii="Times New Roman" w:eastAsia="Times New Roman" w:hAnsi="Times New Roman" w:cs="Times New Roman"/>
          <w:sz w:val="28"/>
          <w:szCs w:val="28"/>
          <w:lang w:val="ru-UA" w:eastAsia="ru-UA"/>
        </w:rPr>
        <w:t xml:space="preserve"> парк. </w:t>
      </w:r>
      <w:proofErr w:type="spellStart"/>
      <w:r w:rsidRPr="007B151B">
        <w:rPr>
          <w:rFonts w:ascii="Times New Roman" w:eastAsia="Times New Roman" w:hAnsi="Times New Roman" w:cs="Times New Roman"/>
          <w:sz w:val="28"/>
          <w:szCs w:val="28"/>
          <w:lang w:val="ru-UA" w:eastAsia="ru-UA"/>
        </w:rPr>
        <w:t>Двома</w:t>
      </w:r>
      <w:proofErr w:type="spellEnd"/>
      <w:r w:rsidRPr="007B151B">
        <w:rPr>
          <w:rFonts w:ascii="Times New Roman" w:eastAsia="Times New Roman" w:hAnsi="Times New Roman" w:cs="Times New Roman"/>
          <w:sz w:val="28"/>
          <w:szCs w:val="28"/>
          <w:lang w:val="ru-UA" w:eastAsia="ru-UA"/>
        </w:rPr>
        <w:t xml:space="preserve"> словами про </w:t>
      </w:r>
      <w:proofErr w:type="spellStart"/>
      <w:r w:rsidRPr="007B151B">
        <w:rPr>
          <w:rFonts w:ascii="Times New Roman" w:eastAsia="Times New Roman" w:hAnsi="Times New Roman" w:cs="Times New Roman"/>
          <w:sz w:val="28"/>
          <w:szCs w:val="28"/>
          <w:lang w:val="ru-UA" w:eastAsia="ru-UA"/>
        </w:rPr>
        <w:t>специфіку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індустріальних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парків</w:t>
      </w:r>
      <w:proofErr w:type="spellEnd"/>
      <w:r w:rsidRPr="007B151B">
        <w:rPr>
          <w:rFonts w:ascii="Times New Roman" w:eastAsia="Times New Roman" w:hAnsi="Times New Roman" w:cs="Times New Roman"/>
          <w:sz w:val="28"/>
          <w:szCs w:val="28"/>
          <w:lang w:val="ru-UA" w:eastAsia="ru-UA"/>
        </w:rPr>
        <w:t xml:space="preserve"> - </w:t>
      </w:r>
      <w:proofErr w:type="spellStart"/>
      <w:r w:rsidRPr="007B151B">
        <w:rPr>
          <w:rFonts w:ascii="Times New Roman" w:eastAsia="Times New Roman" w:hAnsi="Times New Roman" w:cs="Times New Roman"/>
          <w:sz w:val="28"/>
          <w:szCs w:val="28"/>
          <w:lang w:val="ru-UA" w:eastAsia="ru-UA"/>
        </w:rPr>
        <w:t>це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територія</w:t>
      </w:r>
      <w:proofErr w:type="spellEnd"/>
      <w:r w:rsidRPr="007B151B">
        <w:rPr>
          <w:rFonts w:ascii="Times New Roman" w:eastAsia="Times New Roman" w:hAnsi="Times New Roman" w:cs="Times New Roman"/>
          <w:sz w:val="28"/>
          <w:szCs w:val="28"/>
          <w:lang w:val="ru-UA" w:eastAsia="ru-UA"/>
        </w:rPr>
        <w:t xml:space="preserve"> з </w:t>
      </w:r>
      <w:proofErr w:type="spellStart"/>
      <w:r w:rsidRPr="007B151B">
        <w:rPr>
          <w:rFonts w:ascii="Times New Roman" w:eastAsia="Times New Roman" w:hAnsi="Times New Roman" w:cs="Times New Roman"/>
          <w:sz w:val="28"/>
          <w:szCs w:val="28"/>
          <w:lang w:val="ru-UA" w:eastAsia="ru-UA"/>
        </w:rPr>
        <w:t>пільговим</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оподаткуванням</w:t>
      </w:r>
      <w:proofErr w:type="spellEnd"/>
      <w:r w:rsidRPr="007B151B">
        <w:rPr>
          <w:rFonts w:ascii="Times New Roman" w:eastAsia="Times New Roman" w:hAnsi="Times New Roman" w:cs="Times New Roman"/>
          <w:sz w:val="28"/>
          <w:szCs w:val="28"/>
          <w:lang w:val="ru-UA" w:eastAsia="ru-UA"/>
        </w:rPr>
        <w:t xml:space="preserve"> для </w:t>
      </w:r>
      <w:proofErr w:type="spellStart"/>
      <w:r w:rsidRPr="007B151B">
        <w:rPr>
          <w:rFonts w:ascii="Times New Roman" w:eastAsia="Times New Roman" w:hAnsi="Times New Roman" w:cs="Times New Roman"/>
          <w:sz w:val="28"/>
          <w:szCs w:val="28"/>
          <w:lang w:val="ru-UA" w:eastAsia="ru-UA"/>
        </w:rPr>
        <w:t>розміщення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підприємств</w:t>
      </w:r>
      <w:proofErr w:type="spellEnd"/>
      <w:r w:rsidRPr="007B151B">
        <w:rPr>
          <w:rFonts w:ascii="Times New Roman" w:eastAsia="Times New Roman" w:hAnsi="Times New Roman" w:cs="Times New Roman"/>
          <w:sz w:val="28"/>
          <w:szCs w:val="28"/>
          <w:lang w:val="ru-UA" w:eastAsia="ru-UA"/>
        </w:rPr>
        <w:t xml:space="preserve"> з </w:t>
      </w:r>
      <w:proofErr w:type="spellStart"/>
      <w:r w:rsidRPr="007B151B">
        <w:rPr>
          <w:rFonts w:ascii="Times New Roman" w:eastAsia="Times New Roman" w:hAnsi="Times New Roman" w:cs="Times New Roman"/>
          <w:sz w:val="28"/>
          <w:szCs w:val="28"/>
          <w:lang w:val="ru-UA" w:eastAsia="ru-UA"/>
        </w:rPr>
        <w:t>повним</w:t>
      </w:r>
      <w:proofErr w:type="spellEnd"/>
      <w:r w:rsidRPr="007B151B">
        <w:rPr>
          <w:rFonts w:ascii="Times New Roman" w:eastAsia="Times New Roman" w:hAnsi="Times New Roman" w:cs="Times New Roman"/>
          <w:sz w:val="28"/>
          <w:szCs w:val="28"/>
          <w:lang w:val="ru-UA" w:eastAsia="ru-UA"/>
        </w:rPr>
        <w:t xml:space="preserve"> комплексом </w:t>
      </w:r>
      <w:proofErr w:type="spellStart"/>
      <w:r w:rsidRPr="007B151B">
        <w:rPr>
          <w:rFonts w:ascii="Times New Roman" w:eastAsia="Times New Roman" w:hAnsi="Times New Roman" w:cs="Times New Roman"/>
          <w:sz w:val="28"/>
          <w:szCs w:val="28"/>
          <w:lang w:val="ru-UA" w:eastAsia="ru-UA"/>
        </w:rPr>
        <w:t>будівель</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споруд</w:t>
      </w:r>
      <w:proofErr w:type="spellEnd"/>
      <w:r w:rsidRPr="007B151B">
        <w:rPr>
          <w:rFonts w:ascii="Times New Roman" w:eastAsia="Times New Roman" w:hAnsi="Times New Roman" w:cs="Times New Roman"/>
          <w:sz w:val="28"/>
          <w:szCs w:val="28"/>
          <w:lang w:val="ru-UA" w:eastAsia="ru-UA"/>
        </w:rPr>
        <w:t xml:space="preserve"> для автономного </w:t>
      </w:r>
      <w:proofErr w:type="spellStart"/>
      <w:r w:rsidRPr="007B151B">
        <w:rPr>
          <w:rFonts w:ascii="Times New Roman" w:eastAsia="Times New Roman" w:hAnsi="Times New Roman" w:cs="Times New Roman"/>
          <w:sz w:val="28"/>
          <w:szCs w:val="28"/>
          <w:lang w:val="ru-UA" w:eastAsia="ru-UA"/>
        </w:rPr>
        <w:t>функціонування</w:t>
      </w:r>
      <w:proofErr w:type="spellEnd"/>
      <w:r w:rsidRPr="007B151B">
        <w:rPr>
          <w:rFonts w:ascii="Times New Roman" w:eastAsia="Times New Roman" w:hAnsi="Times New Roman" w:cs="Times New Roman"/>
          <w:sz w:val="28"/>
          <w:szCs w:val="28"/>
          <w:lang w:val="ru-UA" w:eastAsia="ru-UA"/>
        </w:rPr>
        <w:t>.</w:t>
      </w:r>
    </w:p>
    <w:p w14:paraId="1932DE70" w14:textId="77777777" w:rsidR="008341A6"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Крім</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промислових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підприємств</w:t>
      </w:r>
      <w:proofErr w:type="spellEnd"/>
      <w:r w:rsidRPr="007B151B">
        <w:rPr>
          <w:rFonts w:ascii="Times New Roman" w:eastAsia="Times New Roman" w:hAnsi="Times New Roman" w:cs="Times New Roman"/>
          <w:sz w:val="28"/>
          <w:szCs w:val="28"/>
          <w:lang w:val="ru-UA" w:eastAsia="ru-UA"/>
        </w:rPr>
        <w:t xml:space="preserve"> в </w:t>
      </w:r>
      <w:proofErr w:type="spellStart"/>
      <w:r w:rsidRPr="007B151B">
        <w:rPr>
          <w:rFonts w:ascii="Times New Roman" w:eastAsia="Times New Roman" w:hAnsi="Times New Roman" w:cs="Times New Roman"/>
          <w:sz w:val="28"/>
          <w:szCs w:val="28"/>
          <w:lang w:val="ru-UA" w:eastAsia="ru-UA"/>
        </w:rPr>
        <w:t>Індустріальному</w:t>
      </w:r>
      <w:proofErr w:type="spellEnd"/>
      <w:r w:rsidRPr="007B151B">
        <w:rPr>
          <w:rFonts w:ascii="Times New Roman" w:eastAsia="Times New Roman" w:hAnsi="Times New Roman" w:cs="Times New Roman"/>
          <w:sz w:val="28"/>
          <w:szCs w:val="28"/>
          <w:lang w:val="ru-UA" w:eastAsia="ru-UA"/>
        </w:rPr>
        <w:t xml:space="preserve"> парку </w:t>
      </w:r>
      <w:proofErr w:type="spellStart"/>
      <w:r w:rsidRPr="007B151B">
        <w:rPr>
          <w:rFonts w:ascii="Times New Roman" w:eastAsia="Times New Roman" w:hAnsi="Times New Roman" w:cs="Times New Roman"/>
          <w:sz w:val="28"/>
          <w:szCs w:val="28"/>
          <w:lang w:val="ru-UA" w:eastAsia="ru-UA"/>
        </w:rPr>
        <w:t>розміщується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житло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об'єкти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торговельного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соціально</w:t>
      </w:r>
      <w:proofErr w:type="spellEnd"/>
      <w:r w:rsidRPr="007B151B">
        <w:rPr>
          <w:rFonts w:ascii="Times New Roman" w:eastAsia="Times New Roman" w:hAnsi="Times New Roman" w:cs="Times New Roman"/>
          <w:sz w:val="28"/>
          <w:szCs w:val="28"/>
          <w:lang w:val="ru-UA" w:eastAsia="ru-UA"/>
        </w:rPr>
        <w:t xml:space="preserve">-культурного </w:t>
      </w:r>
      <w:proofErr w:type="spellStart"/>
      <w:r w:rsidRPr="007B151B">
        <w:rPr>
          <w:rFonts w:ascii="Times New Roman" w:eastAsia="Times New Roman" w:hAnsi="Times New Roman" w:cs="Times New Roman"/>
          <w:sz w:val="28"/>
          <w:szCs w:val="28"/>
          <w:lang w:val="ru-UA" w:eastAsia="ru-UA"/>
        </w:rPr>
        <w:t>призначення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дитячі</w:t>
      </w:r>
      <w:proofErr w:type="spellEnd"/>
      <w:r w:rsidRPr="007B151B">
        <w:rPr>
          <w:rFonts w:ascii="Times New Roman" w:eastAsia="Times New Roman" w:hAnsi="Times New Roman" w:cs="Times New Roman"/>
          <w:sz w:val="28"/>
          <w:szCs w:val="28"/>
          <w:lang w:val="ru-UA" w:eastAsia="ru-UA"/>
        </w:rPr>
        <w:t xml:space="preserve"> садки, школа, </w:t>
      </w:r>
      <w:proofErr w:type="spellStart"/>
      <w:r w:rsidRPr="007B151B">
        <w:rPr>
          <w:rFonts w:ascii="Times New Roman" w:eastAsia="Times New Roman" w:hAnsi="Times New Roman" w:cs="Times New Roman"/>
          <w:sz w:val="28"/>
          <w:szCs w:val="28"/>
          <w:lang w:val="ru-UA" w:eastAsia="ru-UA"/>
        </w:rPr>
        <w:t>адміністративні</w:t>
      </w:r>
      <w:proofErr w:type="spellEnd"/>
      <w:r w:rsidRPr="007B151B">
        <w:rPr>
          <w:rFonts w:ascii="Times New Roman" w:eastAsia="Times New Roman" w:hAnsi="Times New Roman" w:cs="Times New Roman"/>
          <w:sz w:val="28"/>
          <w:szCs w:val="28"/>
          <w:lang w:val="ru-UA" w:eastAsia="ru-UA"/>
        </w:rPr>
        <w:t xml:space="preserve"> центри, клуб, </w:t>
      </w:r>
      <w:proofErr w:type="spellStart"/>
      <w:r w:rsidRPr="007B151B">
        <w:rPr>
          <w:rFonts w:ascii="Times New Roman" w:eastAsia="Times New Roman" w:hAnsi="Times New Roman" w:cs="Times New Roman"/>
          <w:sz w:val="28"/>
          <w:szCs w:val="28"/>
          <w:lang w:val="ru-UA" w:eastAsia="ru-UA"/>
        </w:rPr>
        <w:t>експоцентр</w:t>
      </w:r>
      <w:proofErr w:type="spellEnd"/>
      <w:r w:rsidRPr="007B151B">
        <w:rPr>
          <w:rFonts w:ascii="Times New Roman" w:eastAsia="Times New Roman" w:hAnsi="Times New Roman" w:cs="Times New Roman"/>
          <w:sz w:val="28"/>
          <w:szCs w:val="28"/>
          <w:lang w:val="ru-UA" w:eastAsia="ru-UA"/>
        </w:rPr>
        <w:t xml:space="preserve">, а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міжнародний</w:t>
      </w:r>
      <w:proofErr w:type="spellEnd"/>
      <w:r w:rsidRPr="007B151B">
        <w:rPr>
          <w:rFonts w:ascii="Times New Roman" w:eastAsia="Times New Roman" w:hAnsi="Times New Roman" w:cs="Times New Roman"/>
          <w:sz w:val="28"/>
          <w:szCs w:val="28"/>
          <w:lang w:val="ru-UA" w:eastAsia="ru-UA"/>
        </w:rPr>
        <w:t xml:space="preserve"> торгово-</w:t>
      </w:r>
      <w:proofErr w:type="spellStart"/>
      <w:r w:rsidRPr="007B151B">
        <w:rPr>
          <w:rFonts w:ascii="Times New Roman" w:eastAsia="Times New Roman" w:hAnsi="Times New Roman" w:cs="Times New Roman"/>
          <w:sz w:val="28"/>
          <w:szCs w:val="28"/>
          <w:lang w:val="ru-UA" w:eastAsia="ru-UA"/>
        </w:rPr>
        <w:t>виставковий</w:t>
      </w:r>
      <w:proofErr w:type="spellEnd"/>
      <w:r w:rsidRPr="007B151B">
        <w:rPr>
          <w:rFonts w:ascii="Times New Roman" w:eastAsia="Times New Roman" w:hAnsi="Times New Roman" w:cs="Times New Roman"/>
          <w:sz w:val="28"/>
          <w:szCs w:val="28"/>
          <w:lang w:val="ru-UA" w:eastAsia="ru-UA"/>
        </w:rPr>
        <w:t xml:space="preserve"> комплекс </w:t>
      </w:r>
      <w:proofErr w:type="spellStart"/>
      <w:r w:rsidRPr="007B151B">
        <w:rPr>
          <w:rFonts w:ascii="Times New Roman" w:eastAsia="Times New Roman" w:hAnsi="Times New Roman" w:cs="Times New Roman"/>
          <w:sz w:val="28"/>
          <w:szCs w:val="28"/>
          <w:lang w:val="ru-UA" w:eastAsia="ru-UA"/>
        </w:rPr>
        <w:t>фейшн-індустрії</w:t>
      </w:r>
      <w:proofErr w:type="spellEnd"/>
      <w:r w:rsidRPr="007B151B">
        <w:rPr>
          <w:rFonts w:ascii="Times New Roman" w:eastAsia="Times New Roman" w:hAnsi="Times New Roman" w:cs="Times New Roman"/>
          <w:sz w:val="28"/>
          <w:szCs w:val="28"/>
          <w:lang w:val="ru-UA" w:eastAsia="ru-UA"/>
        </w:rPr>
        <w:t>.</w:t>
      </w:r>
    </w:p>
    <w:p w14:paraId="26C74556" w14:textId="6D20AA51" w:rsidR="007B151B" w:rsidRPr="007B151B" w:rsidRDefault="008341A6"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r w:rsidRPr="008341A6">
        <w:rPr>
          <w:rFonts w:ascii="Times New Roman" w:eastAsia="Times New Roman" w:hAnsi="Times New Roman" w:cs="Times New Roman"/>
          <w:noProof/>
          <w:sz w:val="28"/>
          <w:szCs w:val="28"/>
          <w:lang w:val="ru-UA" w:eastAsia="ru-UA"/>
        </w:rPr>
        <w:lastRenderedPageBreak/>
        <w:t xml:space="preserve"> </w:t>
      </w:r>
      <w:r>
        <w:rPr>
          <w:rFonts w:ascii="Times New Roman" w:eastAsia="Times New Roman" w:hAnsi="Times New Roman" w:cs="Times New Roman"/>
          <w:noProof/>
          <w:sz w:val="28"/>
          <w:szCs w:val="28"/>
          <w:lang w:val="ru-UA" w:eastAsia="ru-UA"/>
        </w:rPr>
        <w:drawing>
          <wp:inline distT="0" distB="0" distL="0" distR="0" wp14:anchorId="02AF9509" wp14:editId="24F52116">
            <wp:extent cx="5915355" cy="3969929"/>
            <wp:effectExtent l="127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4" cstate="print">
                      <a:extLst>
                        <a:ext uri="{28A0092B-C50C-407E-A947-70E740481C1C}">
                          <a14:useLocalDpi xmlns:a14="http://schemas.microsoft.com/office/drawing/2010/main" val="0"/>
                        </a:ext>
                      </a:extLst>
                    </a:blip>
                    <a:srcRect l="16184"/>
                    <a:stretch/>
                  </pic:blipFill>
                  <pic:spPr bwMode="auto">
                    <a:xfrm rot="5400000">
                      <a:off x="0" y="0"/>
                      <a:ext cx="5934221" cy="3982591"/>
                    </a:xfrm>
                    <a:prstGeom prst="rect">
                      <a:avLst/>
                    </a:prstGeom>
                    <a:ln>
                      <a:noFill/>
                    </a:ln>
                    <a:extLst>
                      <a:ext uri="{53640926-AAD7-44D8-BBD7-CCE9431645EC}">
                        <a14:shadowObscured xmlns:a14="http://schemas.microsoft.com/office/drawing/2010/main"/>
                      </a:ext>
                    </a:extLst>
                  </pic:spPr>
                </pic:pic>
              </a:graphicData>
            </a:graphic>
          </wp:inline>
        </w:drawing>
      </w:r>
    </w:p>
    <w:p w14:paraId="4EB02664" w14:textId="1F2F7C43" w:rsid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Розташовується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комунально-складська</w:t>
      </w:r>
      <w:proofErr w:type="spellEnd"/>
      <w:r w:rsidRPr="007B151B">
        <w:rPr>
          <w:rFonts w:ascii="Times New Roman" w:eastAsia="Times New Roman" w:hAnsi="Times New Roman" w:cs="Times New Roman"/>
          <w:sz w:val="28"/>
          <w:szCs w:val="28"/>
          <w:lang w:val="ru-UA" w:eastAsia="ru-UA"/>
        </w:rPr>
        <w:t xml:space="preserve"> зона, та </w:t>
      </w:r>
      <w:proofErr w:type="spellStart"/>
      <w:r w:rsidRPr="007B151B">
        <w:rPr>
          <w:rFonts w:ascii="Times New Roman" w:eastAsia="Times New Roman" w:hAnsi="Times New Roman" w:cs="Times New Roman"/>
          <w:sz w:val="28"/>
          <w:szCs w:val="28"/>
          <w:lang w:val="ru-UA" w:eastAsia="ru-UA"/>
        </w:rPr>
        <w:t>багаторівневі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паркінги</w:t>
      </w:r>
      <w:proofErr w:type="spellEnd"/>
      <w:r w:rsidRPr="007B151B">
        <w:rPr>
          <w:rFonts w:ascii="Times New Roman" w:eastAsia="Times New Roman" w:hAnsi="Times New Roman" w:cs="Times New Roman"/>
          <w:sz w:val="28"/>
          <w:szCs w:val="28"/>
          <w:lang w:val="ru-UA" w:eastAsia="ru-UA"/>
        </w:rPr>
        <w:t xml:space="preserve"> для </w:t>
      </w:r>
      <w:proofErr w:type="spellStart"/>
      <w:r w:rsidRPr="007B151B">
        <w:rPr>
          <w:rFonts w:ascii="Times New Roman" w:eastAsia="Times New Roman" w:hAnsi="Times New Roman" w:cs="Times New Roman"/>
          <w:sz w:val="28"/>
          <w:szCs w:val="28"/>
          <w:lang w:val="ru-UA" w:eastAsia="ru-UA"/>
        </w:rPr>
        <w:t>мешканців</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працівників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підприємств</w:t>
      </w:r>
      <w:proofErr w:type="spellEnd"/>
      <w:r w:rsidRPr="007B151B">
        <w:rPr>
          <w:rFonts w:ascii="Times New Roman" w:eastAsia="Times New Roman" w:hAnsi="Times New Roman" w:cs="Times New Roman"/>
          <w:sz w:val="28"/>
          <w:szCs w:val="28"/>
          <w:lang w:val="ru-UA" w:eastAsia="ru-UA"/>
        </w:rPr>
        <w:t xml:space="preserve">, а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відвідувачів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торговельного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виставкового</w:t>
      </w:r>
      <w:proofErr w:type="spellEnd"/>
      <w:r w:rsidRPr="007B151B">
        <w:rPr>
          <w:rFonts w:ascii="Times New Roman" w:eastAsia="Times New Roman" w:hAnsi="Times New Roman" w:cs="Times New Roman"/>
          <w:sz w:val="28"/>
          <w:szCs w:val="28"/>
          <w:lang w:val="ru-UA" w:eastAsia="ru-UA"/>
        </w:rPr>
        <w:t xml:space="preserve"> комплексу.</w:t>
      </w:r>
    </w:p>
    <w:p w14:paraId="7BBEEB3B" w14:textId="5C2F7C4D" w:rsidR="008341A6" w:rsidRPr="007B151B" w:rsidRDefault="008341A6" w:rsidP="008341A6">
      <w:pPr>
        <w:suppressAutoHyphens w:val="0"/>
        <w:spacing w:after="0" w:line="360" w:lineRule="auto"/>
        <w:ind w:left="-60" w:firstLine="768"/>
        <w:jc w:val="center"/>
        <w:rPr>
          <w:rFonts w:ascii="Times New Roman" w:eastAsia="Times New Roman" w:hAnsi="Times New Roman" w:cs="Times New Roman"/>
          <w:sz w:val="28"/>
          <w:szCs w:val="28"/>
          <w:lang w:val="ru-UA" w:eastAsia="ru-UA"/>
        </w:rPr>
      </w:pPr>
    </w:p>
    <w:p w14:paraId="4352E2AC" w14:textId="4F8C2FA6" w:rsid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Ландшафтні</w:t>
      </w:r>
      <w:proofErr w:type="spellEnd"/>
      <w:r w:rsidRPr="007B151B">
        <w:rPr>
          <w:rFonts w:ascii="Times New Roman" w:eastAsia="Times New Roman" w:hAnsi="Times New Roman" w:cs="Times New Roman"/>
          <w:sz w:val="28"/>
          <w:szCs w:val="28"/>
          <w:lang w:val="ru-UA" w:eastAsia="ru-UA"/>
        </w:rPr>
        <w:t xml:space="preserve"> характеристики </w:t>
      </w:r>
      <w:proofErr w:type="spellStart"/>
      <w:r w:rsidRPr="007B151B">
        <w:rPr>
          <w:rFonts w:ascii="Times New Roman" w:eastAsia="Times New Roman" w:hAnsi="Times New Roman" w:cs="Times New Roman"/>
          <w:sz w:val="28"/>
          <w:szCs w:val="28"/>
          <w:lang w:val="ru-UA" w:eastAsia="ru-UA"/>
        </w:rPr>
        <w:t>ділянки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унікальні</w:t>
      </w:r>
      <w:proofErr w:type="spellEnd"/>
      <w:r w:rsidRPr="007B151B">
        <w:rPr>
          <w:rFonts w:ascii="Times New Roman" w:eastAsia="Times New Roman" w:hAnsi="Times New Roman" w:cs="Times New Roman"/>
          <w:sz w:val="28"/>
          <w:szCs w:val="28"/>
          <w:lang w:val="ru-UA" w:eastAsia="ru-UA"/>
        </w:rPr>
        <w:t xml:space="preserve">, так як </w:t>
      </w:r>
      <w:proofErr w:type="spellStart"/>
      <w:r w:rsidRPr="007B151B">
        <w:rPr>
          <w:rFonts w:ascii="Times New Roman" w:eastAsia="Times New Roman" w:hAnsi="Times New Roman" w:cs="Times New Roman"/>
          <w:sz w:val="28"/>
          <w:szCs w:val="28"/>
          <w:lang w:val="ru-UA" w:eastAsia="ru-UA"/>
        </w:rPr>
        <w:t>південна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частина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території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примикає</w:t>
      </w:r>
      <w:proofErr w:type="spellEnd"/>
      <w:r w:rsidRPr="007B151B">
        <w:rPr>
          <w:rFonts w:ascii="Times New Roman" w:eastAsia="Times New Roman" w:hAnsi="Times New Roman" w:cs="Times New Roman"/>
          <w:sz w:val="28"/>
          <w:szCs w:val="28"/>
          <w:lang w:val="ru-UA" w:eastAsia="ru-UA"/>
        </w:rPr>
        <w:t xml:space="preserve"> до закруту </w:t>
      </w:r>
      <w:proofErr w:type="spellStart"/>
      <w:r w:rsidRPr="007B151B">
        <w:rPr>
          <w:rFonts w:ascii="Times New Roman" w:eastAsia="Times New Roman" w:hAnsi="Times New Roman" w:cs="Times New Roman"/>
          <w:sz w:val="28"/>
          <w:szCs w:val="28"/>
          <w:lang w:val="ru-UA" w:eastAsia="ru-UA"/>
        </w:rPr>
        <w:t>річки</w:t>
      </w:r>
      <w:proofErr w:type="spellEnd"/>
      <w:r w:rsidRPr="007B151B">
        <w:rPr>
          <w:rFonts w:ascii="Times New Roman" w:eastAsia="Times New Roman" w:hAnsi="Times New Roman" w:cs="Times New Roman"/>
          <w:sz w:val="28"/>
          <w:szCs w:val="28"/>
          <w:lang w:val="ru-UA" w:eastAsia="ru-UA"/>
        </w:rPr>
        <w:t xml:space="preserve"> і характер </w:t>
      </w:r>
      <w:proofErr w:type="spellStart"/>
      <w:r w:rsidRPr="007B151B">
        <w:rPr>
          <w:rFonts w:ascii="Times New Roman" w:eastAsia="Times New Roman" w:hAnsi="Times New Roman" w:cs="Times New Roman"/>
          <w:sz w:val="28"/>
          <w:szCs w:val="28"/>
          <w:lang w:val="ru-UA" w:eastAsia="ru-UA"/>
        </w:rPr>
        <w:t>рельєфу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рівнинний</w:t>
      </w:r>
      <w:proofErr w:type="spellEnd"/>
      <w:r w:rsidRPr="007B151B">
        <w:rPr>
          <w:rFonts w:ascii="Times New Roman" w:eastAsia="Times New Roman" w:hAnsi="Times New Roman" w:cs="Times New Roman"/>
          <w:sz w:val="28"/>
          <w:szCs w:val="28"/>
          <w:lang w:val="ru-UA" w:eastAsia="ru-UA"/>
        </w:rPr>
        <w:t xml:space="preserve"> з легким </w:t>
      </w:r>
      <w:proofErr w:type="spellStart"/>
      <w:r w:rsidRPr="007B151B">
        <w:rPr>
          <w:rFonts w:ascii="Times New Roman" w:eastAsia="Times New Roman" w:hAnsi="Times New Roman" w:cs="Times New Roman"/>
          <w:sz w:val="28"/>
          <w:szCs w:val="28"/>
          <w:lang w:val="ru-UA" w:eastAsia="ru-UA"/>
        </w:rPr>
        <w:t>ухилом</w:t>
      </w:r>
      <w:proofErr w:type="spellEnd"/>
      <w:r w:rsidRPr="007B151B">
        <w:rPr>
          <w:rFonts w:ascii="Times New Roman" w:eastAsia="Times New Roman" w:hAnsi="Times New Roman" w:cs="Times New Roman"/>
          <w:sz w:val="28"/>
          <w:szCs w:val="28"/>
          <w:lang w:val="ru-UA" w:eastAsia="ru-UA"/>
        </w:rPr>
        <w:t xml:space="preserve"> до </w:t>
      </w:r>
      <w:proofErr w:type="spellStart"/>
      <w:r w:rsidRPr="007B151B">
        <w:rPr>
          <w:rFonts w:ascii="Times New Roman" w:eastAsia="Times New Roman" w:hAnsi="Times New Roman" w:cs="Times New Roman"/>
          <w:sz w:val="28"/>
          <w:szCs w:val="28"/>
          <w:lang w:val="ru-UA" w:eastAsia="ru-UA"/>
        </w:rPr>
        <w:t>річки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що</w:t>
      </w:r>
      <w:proofErr w:type="spellEnd"/>
      <w:r w:rsidRPr="007B151B">
        <w:rPr>
          <w:rFonts w:ascii="Times New Roman" w:eastAsia="Times New Roman" w:hAnsi="Times New Roman" w:cs="Times New Roman"/>
          <w:sz w:val="28"/>
          <w:szCs w:val="28"/>
          <w:lang w:val="ru-UA" w:eastAsia="ru-UA"/>
        </w:rPr>
        <w:t xml:space="preserve"> робить </w:t>
      </w:r>
      <w:proofErr w:type="spellStart"/>
      <w:r w:rsidRPr="007B151B">
        <w:rPr>
          <w:rFonts w:ascii="Times New Roman" w:eastAsia="Times New Roman" w:hAnsi="Times New Roman" w:cs="Times New Roman"/>
          <w:sz w:val="28"/>
          <w:szCs w:val="28"/>
          <w:lang w:val="ru-UA" w:eastAsia="ru-UA"/>
        </w:rPr>
        <w:t>розміщення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промислових</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житлових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об'єктів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оптимальним</w:t>
      </w:r>
      <w:proofErr w:type="spellEnd"/>
      <w:r w:rsidRPr="007B151B">
        <w:rPr>
          <w:rFonts w:ascii="Times New Roman" w:eastAsia="Times New Roman" w:hAnsi="Times New Roman" w:cs="Times New Roman"/>
          <w:sz w:val="28"/>
          <w:szCs w:val="28"/>
          <w:lang w:val="ru-UA" w:eastAsia="ru-UA"/>
        </w:rPr>
        <w:t>.</w:t>
      </w:r>
    </w:p>
    <w:p w14:paraId="500CDFA6" w14:textId="35A1790C" w:rsidR="008341A6" w:rsidRPr="007B151B" w:rsidRDefault="008341A6" w:rsidP="008341A6">
      <w:pPr>
        <w:suppressAutoHyphens w:val="0"/>
        <w:spacing w:after="0" w:line="360" w:lineRule="auto"/>
        <w:ind w:left="-60" w:firstLine="60"/>
        <w:rPr>
          <w:rFonts w:ascii="Times New Roman" w:eastAsia="Times New Roman" w:hAnsi="Times New Roman" w:cs="Times New Roman"/>
          <w:sz w:val="28"/>
          <w:szCs w:val="28"/>
          <w:lang w:val="ru-UA" w:eastAsia="ru-UA"/>
        </w:rPr>
      </w:pPr>
      <w:r>
        <w:rPr>
          <w:rFonts w:ascii="Times New Roman" w:eastAsia="Times New Roman" w:hAnsi="Times New Roman" w:cs="Times New Roman"/>
          <w:noProof/>
          <w:sz w:val="28"/>
          <w:szCs w:val="28"/>
          <w:lang w:val="ru-UA" w:eastAsia="ru-UA"/>
        </w:rPr>
        <w:lastRenderedPageBreak/>
        <w:drawing>
          <wp:inline distT="0" distB="0" distL="0" distR="0" wp14:anchorId="0EAD9A27" wp14:editId="6095C12B">
            <wp:extent cx="6120765" cy="34429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61587698"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r w:rsidRPr="007B151B">
        <w:rPr>
          <w:rFonts w:ascii="Times New Roman" w:eastAsia="Times New Roman" w:hAnsi="Times New Roman" w:cs="Times New Roman"/>
          <w:sz w:val="28"/>
          <w:szCs w:val="28"/>
          <w:lang w:val="ru-UA" w:eastAsia="ru-UA"/>
        </w:rPr>
        <w:t xml:space="preserve">Як </w:t>
      </w:r>
      <w:proofErr w:type="spellStart"/>
      <w:r w:rsidRPr="007B151B">
        <w:rPr>
          <w:rFonts w:ascii="Times New Roman" w:eastAsia="Times New Roman" w:hAnsi="Times New Roman" w:cs="Times New Roman"/>
          <w:sz w:val="28"/>
          <w:szCs w:val="28"/>
          <w:lang w:val="ru-UA" w:eastAsia="ru-UA"/>
        </w:rPr>
        <w:t>більш</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детальний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об'єкт</w:t>
      </w:r>
      <w:proofErr w:type="spellEnd"/>
      <w:r w:rsidRPr="007B151B">
        <w:rPr>
          <w:rFonts w:ascii="Times New Roman" w:eastAsia="Times New Roman" w:hAnsi="Times New Roman" w:cs="Times New Roman"/>
          <w:sz w:val="28"/>
          <w:szCs w:val="28"/>
          <w:lang w:val="ru-UA" w:eastAsia="ru-UA"/>
        </w:rPr>
        <w:t xml:space="preserve"> для </w:t>
      </w:r>
      <w:proofErr w:type="spellStart"/>
      <w:r w:rsidRPr="007B151B">
        <w:rPr>
          <w:rFonts w:ascii="Times New Roman" w:eastAsia="Times New Roman" w:hAnsi="Times New Roman" w:cs="Times New Roman"/>
          <w:sz w:val="28"/>
          <w:szCs w:val="28"/>
          <w:lang w:val="ru-UA" w:eastAsia="ru-UA"/>
        </w:rPr>
        <w:t>розробки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був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обраний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розміщений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безпосередньо</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березі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річки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Случ</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Експоцентр</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який</w:t>
      </w:r>
      <w:proofErr w:type="spellEnd"/>
      <w:r w:rsidRPr="007B151B">
        <w:rPr>
          <w:rFonts w:ascii="Times New Roman" w:eastAsia="Times New Roman" w:hAnsi="Times New Roman" w:cs="Times New Roman"/>
          <w:sz w:val="28"/>
          <w:szCs w:val="28"/>
          <w:lang w:val="ru-UA" w:eastAsia="ru-UA"/>
        </w:rPr>
        <w:t xml:space="preserve"> дозволить </w:t>
      </w:r>
      <w:proofErr w:type="spellStart"/>
      <w:r w:rsidRPr="007B151B">
        <w:rPr>
          <w:rFonts w:ascii="Times New Roman" w:eastAsia="Times New Roman" w:hAnsi="Times New Roman" w:cs="Times New Roman"/>
          <w:sz w:val="28"/>
          <w:szCs w:val="28"/>
          <w:lang w:val="ru-UA" w:eastAsia="ru-UA"/>
        </w:rPr>
        <w:t>проводити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масштабні</w:t>
      </w:r>
      <w:proofErr w:type="spellEnd"/>
      <w:r w:rsidRPr="007B151B">
        <w:rPr>
          <w:rFonts w:ascii="Times New Roman" w:eastAsia="Times New Roman" w:hAnsi="Times New Roman" w:cs="Times New Roman"/>
          <w:sz w:val="28"/>
          <w:szCs w:val="28"/>
          <w:lang w:val="ru-UA" w:eastAsia="ru-UA"/>
        </w:rPr>
        <w:t xml:space="preserve"> заходи торгово-</w:t>
      </w:r>
      <w:proofErr w:type="spellStart"/>
      <w:r w:rsidRPr="007B151B">
        <w:rPr>
          <w:rFonts w:ascii="Times New Roman" w:eastAsia="Times New Roman" w:hAnsi="Times New Roman" w:cs="Times New Roman"/>
          <w:sz w:val="28"/>
          <w:szCs w:val="28"/>
          <w:lang w:val="ru-UA" w:eastAsia="ru-UA"/>
        </w:rPr>
        <w:t>виставкового</w:t>
      </w:r>
      <w:proofErr w:type="spellEnd"/>
      <w:r w:rsidRPr="007B151B">
        <w:rPr>
          <w:rFonts w:ascii="Times New Roman" w:eastAsia="Times New Roman" w:hAnsi="Times New Roman" w:cs="Times New Roman"/>
          <w:sz w:val="28"/>
          <w:szCs w:val="28"/>
          <w:lang w:val="ru-UA" w:eastAsia="ru-UA"/>
        </w:rPr>
        <w:t xml:space="preserve"> комплексу, а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цей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об'єкт</w:t>
      </w:r>
      <w:proofErr w:type="spellEnd"/>
      <w:r w:rsidRPr="007B151B">
        <w:rPr>
          <w:rFonts w:ascii="Times New Roman" w:eastAsia="Times New Roman" w:hAnsi="Times New Roman" w:cs="Times New Roman"/>
          <w:sz w:val="28"/>
          <w:szCs w:val="28"/>
          <w:lang w:val="ru-UA" w:eastAsia="ru-UA"/>
        </w:rPr>
        <w:t xml:space="preserve"> буде </w:t>
      </w:r>
      <w:proofErr w:type="spellStart"/>
      <w:r w:rsidRPr="007B151B">
        <w:rPr>
          <w:rFonts w:ascii="Times New Roman" w:eastAsia="Times New Roman" w:hAnsi="Times New Roman" w:cs="Times New Roman"/>
          <w:sz w:val="28"/>
          <w:szCs w:val="28"/>
          <w:lang w:val="ru-UA" w:eastAsia="ru-UA"/>
        </w:rPr>
        <w:t>окрасою</w:t>
      </w:r>
      <w:proofErr w:type="spellEnd"/>
      <w:r w:rsidRPr="007B151B">
        <w:rPr>
          <w:rFonts w:ascii="Times New Roman" w:eastAsia="Times New Roman" w:hAnsi="Times New Roman" w:cs="Times New Roman"/>
          <w:sz w:val="28"/>
          <w:szCs w:val="28"/>
          <w:lang w:val="ru-UA" w:eastAsia="ru-UA"/>
        </w:rPr>
        <w:t xml:space="preserve"> не </w:t>
      </w:r>
      <w:proofErr w:type="spellStart"/>
      <w:r w:rsidRPr="007B151B">
        <w:rPr>
          <w:rFonts w:ascii="Times New Roman" w:eastAsia="Times New Roman" w:hAnsi="Times New Roman" w:cs="Times New Roman"/>
          <w:sz w:val="28"/>
          <w:szCs w:val="28"/>
          <w:lang w:val="ru-UA" w:eastAsia="ru-UA"/>
        </w:rPr>
        <w:t>тільки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індустріального</w:t>
      </w:r>
      <w:proofErr w:type="spellEnd"/>
      <w:r w:rsidRPr="007B151B">
        <w:rPr>
          <w:rFonts w:ascii="Times New Roman" w:eastAsia="Times New Roman" w:hAnsi="Times New Roman" w:cs="Times New Roman"/>
          <w:sz w:val="28"/>
          <w:szCs w:val="28"/>
          <w:lang w:val="ru-UA" w:eastAsia="ru-UA"/>
        </w:rPr>
        <w:t xml:space="preserve"> парку, але й </w:t>
      </w:r>
      <w:proofErr w:type="spellStart"/>
      <w:r w:rsidRPr="007B151B">
        <w:rPr>
          <w:rFonts w:ascii="Times New Roman" w:eastAsia="Times New Roman" w:hAnsi="Times New Roman" w:cs="Times New Roman"/>
          <w:sz w:val="28"/>
          <w:szCs w:val="28"/>
          <w:lang w:val="ru-UA" w:eastAsia="ru-UA"/>
        </w:rPr>
        <w:t>міста</w:t>
      </w:r>
      <w:proofErr w:type="spellEnd"/>
      <w:r w:rsidRPr="007B151B">
        <w:rPr>
          <w:rFonts w:ascii="Times New Roman" w:eastAsia="Times New Roman" w:hAnsi="Times New Roman" w:cs="Times New Roman"/>
          <w:sz w:val="28"/>
          <w:szCs w:val="28"/>
          <w:lang w:val="ru-UA" w:eastAsia="ru-UA"/>
        </w:rPr>
        <w:t xml:space="preserve"> Новоград-</w:t>
      </w:r>
      <w:proofErr w:type="spellStart"/>
      <w:r w:rsidRPr="007B151B">
        <w:rPr>
          <w:rFonts w:ascii="Times New Roman" w:eastAsia="Times New Roman" w:hAnsi="Times New Roman" w:cs="Times New Roman"/>
          <w:sz w:val="28"/>
          <w:szCs w:val="28"/>
          <w:lang w:val="ru-UA" w:eastAsia="ru-UA"/>
        </w:rPr>
        <w:t>Волинський</w:t>
      </w:r>
      <w:proofErr w:type="spellEnd"/>
      <w:r w:rsidRPr="007B151B">
        <w:rPr>
          <w:rFonts w:ascii="Times New Roman" w:eastAsia="Times New Roman" w:hAnsi="Times New Roman" w:cs="Times New Roman"/>
          <w:sz w:val="28"/>
          <w:szCs w:val="28"/>
          <w:lang w:val="ru-UA" w:eastAsia="ru-UA"/>
        </w:rPr>
        <w:t>.</w:t>
      </w:r>
    </w:p>
    <w:p w14:paraId="0C8F850D"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r w:rsidRPr="007B151B">
        <w:rPr>
          <w:rFonts w:ascii="Times New Roman" w:eastAsia="Times New Roman" w:hAnsi="Times New Roman" w:cs="Times New Roman"/>
          <w:sz w:val="28"/>
          <w:szCs w:val="28"/>
          <w:lang w:val="ru-UA" w:eastAsia="ru-UA"/>
        </w:rPr>
        <w:t xml:space="preserve">В </w:t>
      </w:r>
      <w:proofErr w:type="spellStart"/>
      <w:r w:rsidRPr="007B151B">
        <w:rPr>
          <w:rFonts w:ascii="Times New Roman" w:eastAsia="Times New Roman" w:hAnsi="Times New Roman" w:cs="Times New Roman"/>
          <w:sz w:val="28"/>
          <w:szCs w:val="28"/>
          <w:lang w:val="ru-UA" w:eastAsia="ru-UA"/>
        </w:rPr>
        <w:t>якості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основи</w:t>
      </w:r>
      <w:proofErr w:type="spellEnd"/>
      <w:r w:rsidRPr="007B151B">
        <w:rPr>
          <w:rFonts w:ascii="Times New Roman" w:eastAsia="Times New Roman" w:hAnsi="Times New Roman" w:cs="Times New Roman"/>
          <w:sz w:val="28"/>
          <w:szCs w:val="28"/>
          <w:lang w:val="ru-UA" w:eastAsia="ru-UA"/>
        </w:rPr>
        <w:t xml:space="preserve"> образно-</w:t>
      </w:r>
      <w:proofErr w:type="spellStart"/>
      <w:r w:rsidRPr="007B151B">
        <w:rPr>
          <w:rFonts w:ascii="Times New Roman" w:eastAsia="Times New Roman" w:hAnsi="Times New Roman" w:cs="Times New Roman"/>
          <w:sz w:val="28"/>
          <w:szCs w:val="28"/>
          <w:lang w:val="ru-UA" w:eastAsia="ru-UA"/>
        </w:rPr>
        <w:t>художнього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рішення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було</w:t>
      </w:r>
      <w:proofErr w:type="spellEnd"/>
      <w:r w:rsidRPr="007B151B">
        <w:rPr>
          <w:rFonts w:ascii="Times New Roman" w:eastAsia="Times New Roman" w:hAnsi="Times New Roman" w:cs="Times New Roman"/>
          <w:sz w:val="28"/>
          <w:szCs w:val="28"/>
          <w:lang w:val="ru-UA" w:eastAsia="ru-UA"/>
        </w:rPr>
        <w:t xml:space="preserve"> взято 3G перевернута </w:t>
      </w:r>
      <w:proofErr w:type="spellStart"/>
      <w:r w:rsidRPr="007B151B">
        <w:rPr>
          <w:rFonts w:ascii="Times New Roman" w:eastAsia="Times New Roman" w:hAnsi="Times New Roman" w:cs="Times New Roman"/>
          <w:sz w:val="28"/>
          <w:szCs w:val="28"/>
          <w:lang w:val="ru-UA" w:eastAsia="ru-UA"/>
        </w:rPr>
        <w:t>піраміда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доповнена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обтічними</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динамічними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елементами</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завершах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кутів</w:t>
      </w:r>
      <w:proofErr w:type="spellEnd"/>
      <w:r w:rsidRPr="007B151B">
        <w:rPr>
          <w:rFonts w:ascii="Times New Roman" w:eastAsia="Times New Roman" w:hAnsi="Times New Roman" w:cs="Times New Roman"/>
          <w:sz w:val="28"/>
          <w:szCs w:val="28"/>
          <w:lang w:val="ru-UA" w:eastAsia="ru-UA"/>
        </w:rPr>
        <w:t>.</w:t>
      </w:r>
    </w:p>
    <w:p w14:paraId="284478B4" w14:textId="77777777" w:rsidR="007B151B" w:rsidRPr="007B151B" w:rsidRDefault="007B151B" w:rsidP="007B151B">
      <w:pPr>
        <w:suppressAutoHyphens w:val="0"/>
        <w:spacing w:after="0" w:line="360" w:lineRule="auto"/>
        <w:ind w:left="-60"/>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Контрастне</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поєднання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матеріалів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скла</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білого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монолітного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залізобетону</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роблять</w:t>
      </w:r>
      <w:proofErr w:type="spellEnd"/>
      <w:r w:rsidRPr="007B151B">
        <w:rPr>
          <w:rFonts w:ascii="Times New Roman" w:eastAsia="Times New Roman" w:hAnsi="Times New Roman" w:cs="Times New Roman"/>
          <w:sz w:val="28"/>
          <w:szCs w:val="28"/>
          <w:lang w:val="ru-UA" w:eastAsia="ru-UA"/>
        </w:rPr>
        <w:t xml:space="preserve"> образ </w:t>
      </w:r>
      <w:proofErr w:type="spellStart"/>
      <w:r w:rsidRPr="007B151B">
        <w:rPr>
          <w:rFonts w:ascii="Times New Roman" w:eastAsia="Times New Roman" w:hAnsi="Times New Roman" w:cs="Times New Roman"/>
          <w:sz w:val="28"/>
          <w:szCs w:val="28"/>
          <w:lang w:val="ru-UA" w:eastAsia="ru-UA"/>
        </w:rPr>
        <w:t>будівлі</w:t>
      </w:r>
      <w:proofErr w:type="spellEnd"/>
      <w:r w:rsidRPr="007B151B">
        <w:rPr>
          <w:rFonts w:ascii="Times New Roman" w:eastAsia="Times New Roman" w:hAnsi="Times New Roman" w:cs="Times New Roman"/>
          <w:sz w:val="28"/>
          <w:szCs w:val="28"/>
          <w:lang w:val="ru-UA" w:eastAsia="ru-UA"/>
        </w:rPr>
        <w:t xml:space="preserve">, особливо </w:t>
      </w:r>
      <w:proofErr w:type="spellStart"/>
      <w:r w:rsidRPr="007B151B">
        <w:rPr>
          <w:rFonts w:ascii="Times New Roman" w:eastAsia="Times New Roman" w:hAnsi="Times New Roman" w:cs="Times New Roman"/>
          <w:sz w:val="28"/>
          <w:szCs w:val="28"/>
          <w:lang w:val="ru-UA" w:eastAsia="ru-UA"/>
        </w:rPr>
        <w:t>виразним</w:t>
      </w:r>
      <w:proofErr w:type="spellEnd"/>
      <w:r w:rsidRPr="007B151B">
        <w:rPr>
          <w:rFonts w:ascii="Times New Roman" w:eastAsia="Times New Roman" w:hAnsi="Times New Roman" w:cs="Times New Roman"/>
          <w:sz w:val="28"/>
          <w:szCs w:val="28"/>
          <w:lang w:val="ru-UA" w:eastAsia="ru-UA"/>
        </w:rPr>
        <w:t>.</w:t>
      </w:r>
    </w:p>
    <w:p w14:paraId="0FBBBBD7"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Розташування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функціональних</w:t>
      </w:r>
      <w:proofErr w:type="spellEnd"/>
      <w:r w:rsidRPr="007B151B">
        <w:rPr>
          <w:rFonts w:ascii="Times New Roman" w:eastAsia="Times New Roman" w:hAnsi="Times New Roman" w:cs="Times New Roman"/>
          <w:sz w:val="28"/>
          <w:szCs w:val="28"/>
          <w:lang w:val="ru-UA" w:eastAsia="ru-UA"/>
        </w:rPr>
        <w:t xml:space="preserve"> зон на генеральному </w:t>
      </w:r>
      <w:proofErr w:type="spellStart"/>
      <w:r w:rsidRPr="007B151B">
        <w:rPr>
          <w:rFonts w:ascii="Times New Roman" w:eastAsia="Times New Roman" w:hAnsi="Times New Roman" w:cs="Times New Roman"/>
          <w:sz w:val="28"/>
          <w:szCs w:val="28"/>
          <w:lang w:val="ru-UA" w:eastAsia="ru-UA"/>
        </w:rPr>
        <w:t>плані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наступне</w:t>
      </w:r>
      <w:proofErr w:type="spellEnd"/>
      <w:r w:rsidRPr="007B151B">
        <w:rPr>
          <w:rFonts w:ascii="Times New Roman" w:eastAsia="Times New Roman" w:hAnsi="Times New Roman" w:cs="Times New Roman"/>
          <w:sz w:val="28"/>
          <w:szCs w:val="28"/>
          <w:lang w:val="ru-UA" w:eastAsia="ru-UA"/>
        </w:rPr>
        <w:t xml:space="preserve">: - </w:t>
      </w:r>
      <w:proofErr w:type="spellStart"/>
      <w:r w:rsidRPr="007B151B">
        <w:rPr>
          <w:rFonts w:ascii="Times New Roman" w:eastAsia="Times New Roman" w:hAnsi="Times New Roman" w:cs="Times New Roman"/>
          <w:sz w:val="28"/>
          <w:szCs w:val="28"/>
          <w:lang w:val="ru-UA" w:eastAsia="ru-UA"/>
        </w:rPr>
        <w:t>від</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вулиці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Житомирської</w:t>
      </w:r>
      <w:proofErr w:type="spellEnd"/>
      <w:r w:rsidRPr="007B151B">
        <w:rPr>
          <w:rFonts w:ascii="Times New Roman" w:eastAsia="Times New Roman" w:hAnsi="Times New Roman" w:cs="Times New Roman"/>
          <w:sz w:val="28"/>
          <w:szCs w:val="28"/>
          <w:lang w:val="ru-UA" w:eastAsia="ru-UA"/>
        </w:rPr>
        <w:t xml:space="preserve"> та </w:t>
      </w:r>
      <w:proofErr w:type="spellStart"/>
      <w:r w:rsidRPr="007B151B">
        <w:rPr>
          <w:rFonts w:ascii="Times New Roman" w:eastAsia="Times New Roman" w:hAnsi="Times New Roman" w:cs="Times New Roman"/>
          <w:sz w:val="28"/>
          <w:szCs w:val="28"/>
          <w:lang w:val="ru-UA" w:eastAsia="ru-UA"/>
        </w:rPr>
        <w:t>міжміської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магістралі</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північній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частині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розташована</w:t>
      </w:r>
      <w:proofErr w:type="spellEnd"/>
      <w:r w:rsidRPr="007B151B">
        <w:rPr>
          <w:rFonts w:ascii="Times New Roman" w:eastAsia="Times New Roman" w:hAnsi="Times New Roman" w:cs="Times New Roman"/>
          <w:sz w:val="28"/>
          <w:szCs w:val="28"/>
          <w:lang w:val="ru-UA" w:eastAsia="ru-UA"/>
        </w:rPr>
        <w:t xml:space="preserve"> на 80 гектарах зона </w:t>
      </w:r>
      <w:proofErr w:type="spellStart"/>
      <w:r w:rsidRPr="007B151B">
        <w:rPr>
          <w:rFonts w:ascii="Times New Roman" w:eastAsia="Times New Roman" w:hAnsi="Times New Roman" w:cs="Times New Roman"/>
          <w:sz w:val="28"/>
          <w:szCs w:val="28"/>
          <w:lang w:val="ru-UA" w:eastAsia="ru-UA"/>
        </w:rPr>
        <w:t>промисловості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комунально-складська</w:t>
      </w:r>
      <w:proofErr w:type="spellEnd"/>
      <w:r w:rsidRPr="007B151B">
        <w:rPr>
          <w:rFonts w:ascii="Times New Roman" w:eastAsia="Times New Roman" w:hAnsi="Times New Roman" w:cs="Times New Roman"/>
          <w:sz w:val="28"/>
          <w:szCs w:val="28"/>
          <w:lang w:val="ru-UA" w:eastAsia="ru-UA"/>
        </w:rPr>
        <w:t xml:space="preserve"> та зона </w:t>
      </w:r>
      <w:proofErr w:type="spellStart"/>
      <w:r w:rsidRPr="007B151B">
        <w:rPr>
          <w:rFonts w:ascii="Times New Roman" w:eastAsia="Times New Roman" w:hAnsi="Times New Roman" w:cs="Times New Roman"/>
          <w:sz w:val="28"/>
          <w:szCs w:val="28"/>
          <w:lang w:val="ru-UA" w:eastAsia="ru-UA"/>
        </w:rPr>
        <w:t>багаторівневих</w:t>
      </w:r>
      <w:proofErr w:type="spellEnd"/>
      <w:r w:rsidRPr="007B151B">
        <w:rPr>
          <w:rFonts w:ascii="Times New Roman" w:eastAsia="Times New Roman" w:hAnsi="Times New Roman" w:cs="Times New Roman"/>
          <w:sz w:val="28"/>
          <w:szCs w:val="28"/>
          <w:lang w:val="ru-UA" w:eastAsia="ru-UA"/>
        </w:rPr>
        <w:t xml:space="preserve"> парковок. - У </w:t>
      </w:r>
      <w:proofErr w:type="spellStart"/>
      <w:r w:rsidRPr="007B151B">
        <w:rPr>
          <w:rFonts w:ascii="Times New Roman" w:eastAsia="Times New Roman" w:hAnsi="Times New Roman" w:cs="Times New Roman"/>
          <w:sz w:val="28"/>
          <w:szCs w:val="28"/>
          <w:lang w:val="ru-UA" w:eastAsia="ru-UA"/>
        </w:rPr>
        <w:t>центральній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частині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індустріального</w:t>
      </w:r>
      <w:proofErr w:type="spellEnd"/>
      <w:r w:rsidRPr="007B151B">
        <w:rPr>
          <w:rFonts w:ascii="Times New Roman" w:eastAsia="Times New Roman" w:hAnsi="Times New Roman" w:cs="Times New Roman"/>
          <w:sz w:val="28"/>
          <w:szCs w:val="28"/>
          <w:lang w:val="ru-UA" w:eastAsia="ru-UA"/>
        </w:rPr>
        <w:t xml:space="preserve"> парку </w:t>
      </w:r>
      <w:proofErr w:type="spellStart"/>
      <w:r w:rsidRPr="007B151B">
        <w:rPr>
          <w:rFonts w:ascii="Times New Roman" w:eastAsia="Times New Roman" w:hAnsi="Times New Roman" w:cs="Times New Roman"/>
          <w:sz w:val="28"/>
          <w:szCs w:val="28"/>
          <w:lang w:val="ru-UA" w:eastAsia="ru-UA"/>
        </w:rPr>
        <w:t>лінійно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із</w:t>
      </w:r>
      <w:proofErr w:type="spellEnd"/>
      <w:r w:rsidRPr="007B151B">
        <w:rPr>
          <w:rFonts w:ascii="Times New Roman" w:eastAsia="Times New Roman" w:hAnsi="Times New Roman" w:cs="Times New Roman"/>
          <w:sz w:val="28"/>
          <w:szCs w:val="28"/>
          <w:lang w:val="ru-UA" w:eastAsia="ru-UA"/>
        </w:rPr>
        <w:t xml:space="preserve"> заходу на </w:t>
      </w:r>
      <w:proofErr w:type="spellStart"/>
      <w:r w:rsidRPr="007B151B">
        <w:rPr>
          <w:rFonts w:ascii="Times New Roman" w:eastAsia="Times New Roman" w:hAnsi="Times New Roman" w:cs="Times New Roman"/>
          <w:sz w:val="28"/>
          <w:szCs w:val="28"/>
          <w:lang w:val="ru-UA" w:eastAsia="ru-UA"/>
        </w:rPr>
        <w:t>схід</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розташований</w:t>
      </w:r>
      <w:proofErr w:type="spellEnd"/>
      <w:r w:rsidRPr="007B151B">
        <w:rPr>
          <w:rFonts w:ascii="Times New Roman" w:eastAsia="Times New Roman" w:hAnsi="Times New Roman" w:cs="Times New Roman"/>
          <w:sz w:val="28"/>
          <w:szCs w:val="28"/>
          <w:lang w:val="ru-UA" w:eastAsia="ru-UA"/>
        </w:rPr>
        <w:t xml:space="preserve"> торгово-</w:t>
      </w:r>
      <w:proofErr w:type="spellStart"/>
      <w:r w:rsidRPr="007B151B">
        <w:rPr>
          <w:rFonts w:ascii="Times New Roman" w:eastAsia="Times New Roman" w:hAnsi="Times New Roman" w:cs="Times New Roman"/>
          <w:sz w:val="28"/>
          <w:szCs w:val="28"/>
          <w:lang w:val="ru-UA" w:eastAsia="ru-UA"/>
        </w:rPr>
        <w:t>виставковий</w:t>
      </w:r>
      <w:proofErr w:type="spellEnd"/>
      <w:r w:rsidRPr="007B151B">
        <w:rPr>
          <w:rFonts w:ascii="Times New Roman" w:eastAsia="Times New Roman" w:hAnsi="Times New Roman" w:cs="Times New Roman"/>
          <w:sz w:val="28"/>
          <w:szCs w:val="28"/>
          <w:lang w:val="ru-UA" w:eastAsia="ru-UA"/>
        </w:rPr>
        <w:t xml:space="preserve"> комплекс, </w:t>
      </w:r>
      <w:proofErr w:type="spellStart"/>
      <w:r w:rsidRPr="007B151B">
        <w:rPr>
          <w:rFonts w:ascii="Times New Roman" w:eastAsia="Times New Roman" w:hAnsi="Times New Roman" w:cs="Times New Roman"/>
          <w:sz w:val="28"/>
          <w:szCs w:val="28"/>
          <w:lang w:val="ru-UA" w:eastAsia="ru-UA"/>
        </w:rPr>
        <w:t>що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приблизно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займає</w:t>
      </w:r>
      <w:proofErr w:type="spellEnd"/>
      <w:r w:rsidRPr="007B151B">
        <w:rPr>
          <w:rFonts w:ascii="Times New Roman" w:eastAsia="Times New Roman" w:hAnsi="Times New Roman" w:cs="Times New Roman"/>
          <w:sz w:val="28"/>
          <w:szCs w:val="28"/>
          <w:lang w:val="ru-UA" w:eastAsia="ru-UA"/>
        </w:rPr>
        <w:t xml:space="preserve"> 20 га.</w:t>
      </w:r>
    </w:p>
    <w:p w14:paraId="1D8C1AA6" w14:textId="52D7F197" w:rsid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proofErr w:type="spellStart"/>
      <w:r w:rsidRPr="007B151B">
        <w:rPr>
          <w:rFonts w:ascii="Times New Roman" w:eastAsia="Times New Roman" w:hAnsi="Times New Roman" w:cs="Times New Roman"/>
          <w:sz w:val="28"/>
          <w:szCs w:val="28"/>
          <w:lang w:val="ru-UA" w:eastAsia="ru-UA"/>
        </w:rPr>
        <w:t>Наймальовничіша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південна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частина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індустріального</w:t>
      </w:r>
      <w:proofErr w:type="spellEnd"/>
      <w:r w:rsidRPr="007B151B">
        <w:rPr>
          <w:rFonts w:ascii="Times New Roman" w:eastAsia="Times New Roman" w:hAnsi="Times New Roman" w:cs="Times New Roman"/>
          <w:sz w:val="28"/>
          <w:szCs w:val="28"/>
          <w:lang w:val="ru-UA" w:eastAsia="ru-UA"/>
        </w:rPr>
        <w:t xml:space="preserve"> парку </w:t>
      </w:r>
      <w:proofErr w:type="spellStart"/>
      <w:r w:rsidRPr="007B151B">
        <w:rPr>
          <w:rFonts w:ascii="Times New Roman" w:eastAsia="Times New Roman" w:hAnsi="Times New Roman" w:cs="Times New Roman"/>
          <w:sz w:val="28"/>
          <w:szCs w:val="28"/>
          <w:lang w:val="ru-UA" w:eastAsia="ru-UA"/>
        </w:rPr>
        <w:t>рясно</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насичена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масивами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зелені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парків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скверів</w:t>
      </w:r>
      <w:proofErr w:type="spellEnd"/>
      <w:r w:rsidRPr="007B151B">
        <w:rPr>
          <w:rFonts w:ascii="Times New Roman" w:eastAsia="Times New Roman" w:hAnsi="Times New Roman" w:cs="Times New Roman"/>
          <w:sz w:val="28"/>
          <w:szCs w:val="28"/>
          <w:lang w:val="ru-UA" w:eastAsia="ru-UA"/>
        </w:rPr>
        <w:t xml:space="preserve"> і </w:t>
      </w:r>
      <w:proofErr w:type="spellStart"/>
      <w:r w:rsidRPr="007B151B">
        <w:rPr>
          <w:rFonts w:ascii="Times New Roman" w:eastAsia="Times New Roman" w:hAnsi="Times New Roman" w:cs="Times New Roman"/>
          <w:sz w:val="28"/>
          <w:szCs w:val="28"/>
          <w:lang w:val="ru-UA" w:eastAsia="ru-UA"/>
        </w:rPr>
        <w:t>садів</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розташовується</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житлова</w:t>
      </w:r>
      <w:proofErr w:type="spellEnd"/>
      <w:r w:rsidRPr="007B151B">
        <w:rPr>
          <w:rFonts w:ascii="Times New Roman" w:eastAsia="Times New Roman" w:hAnsi="Times New Roman" w:cs="Times New Roman"/>
          <w:sz w:val="28"/>
          <w:szCs w:val="28"/>
          <w:lang w:val="ru-UA" w:eastAsia="ru-UA"/>
        </w:rPr>
        <w:t xml:space="preserve"> зона пред</w:t>
      </w:r>
      <w:r w:rsidRPr="007B151B">
        <w:rPr>
          <w:rFonts w:ascii="Times New Roman" w:eastAsia="Times New Roman" w:hAnsi="Times New Roman" w:cs="Times New Roman"/>
          <w:sz w:val="28"/>
          <w:szCs w:val="28"/>
          <w:lang w:val="ru-UA" w:eastAsia="ru-UA"/>
        </w:rPr>
        <w:lastRenderedPageBreak/>
        <w:t xml:space="preserve">ставлена ​​я </w:t>
      </w:r>
      <w:proofErr w:type="spellStart"/>
      <w:r w:rsidRPr="007B151B">
        <w:rPr>
          <w:rFonts w:ascii="Times New Roman" w:eastAsia="Times New Roman" w:hAnsi="Times New Roman" w:cs="Times New Roman"/>
          <w:sz w:val="28"/>
          <w:szCs w:val="28"/>
          <w:lang w:val="ru-UA" w:eastAsia="ru-UA"/>
        </w:rPr>
        <w:t>блокований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дво-трьох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поверховими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будинками</w:t>
      </w:r>
      <w:proofErr w:type="spellEnd"/>
      <w:r w:rsidRPr="007B151B">
        <w:rPr>
          <w:rFonts w:ascii="Times New Roman" w:eastAsia="Times New Roman" w:hAnsi="Times New Roman" w:cs="Times New Roman"/>
          <w:sz w:val="28"/>
          <w:szCs w:val="28"/>
          <w:lang w:val="ru-UA" w:eastAsia="ru-UA"/>
        </w:rPr>
        <w:t xml:space="preserve"> 4 </w:t>
      </w:r>
      <w:proofErr w:type="spellStart"/>
      <w:r w:rsidRPr="007B151B">
        <w:rPr>
          <w:rFonts w:ascii="Times New Roman" w:eastAsia="Times New Roman" w:hAnsi="Times New Roman" w:cs="Times New Roman"/>
          <w:sz w:val="28"/>
          <w:szCs w:val="28"/>
          <w:lang w:val="ru-UA" w:eastAsia="ru-UA"/>
        </w:rPr>
        <w:t>поверховими</w:t>
      </w:r>
      <w:proofErr w:type="spellEnd"/>
      <w:r w:rsidRPr="007B151B">
        <w:rPr>
          <w:rFonts w:ascii="Times New Roman" w:eastAsia="Times New Roman" w:hAnsi="Times New Roman" w:cs="Times New Roman"/>
          <w:sz w:val="28"/>
          <w:szCs w:val="28"/>
          <w:lang w:val="ru-UA" w:eastAsia="ru-UA"/>
        </w:rPr>
        <w:t xml:space="preserve"> з </w:t>
      </w:r>
      <w:proofErr w:type="spellStart"/>
      <w:r w:rsidRPr="007B151B">
        <w:rPr>
          <w:rFonts w:ascii="Times New Roman" w:eastAsia="Times New Roman" w:hAnsi="Times New Roman" w:cs="Times New Roman"/>
          <w:sz w:val="28"/>
          <w:szCs w:val="28"/>
          <w:lang w:val="ru-UA" w:eastAsia="ru-UA"/>
        </w:rPr>
        <w:t>мальовничим</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плануванням</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секційними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будинками</w:t>
      </w:r>
      <w:proofErr w:type="spellEnd"/>
      <w:r w:rsidRPr="007B151B">
        <w:rPr>
          <w:rFonts w:ascii="Times New Roman" w:eastAsia="Times New Roman" w:hAnsi="Times New Roman" w:cs="Times New Roman"/>
          <w:sz w:val="28"/>
          <w:szCs w:val="28"/>
          <w:lang w:val="ru-UA" w:eastAsia="ru-UA"/>
        </w:rPr>
        <w:t xml:space="preserve"> і 7 </w:t>
      </w:r>
      <w:proofErr w:type="spellStart"/>
      <w:r w:rsidRPr="007B151B">
        <w:rPr>
          <w:rFonts w:ascii="Times New Roman" w:eastAsia="Times New Roman" w:hAnsi="Times New Roman" w:cs="Times New Roman"/>
          <w:sz w:val="28"/>
          <w:szCs w:val="28"/>
          <w:lang w:val="ru-UA" w:eastAsia="ru-UA"/>
        </w:rPr>
        <w:t>поверховими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точковими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будинками</w:t>
      </w:r>
      <w:proofErr w:type="spellEnd"/>
      <w:r w:rsidRPr="007B151B">
        <w:rPr>
          <w:rFonts w:ascii="Times New Roman" w:eastAsia="Times New Roman" w:hAnsi="Times New Roman" w:cs="Times New Roman"/>
          <w:sz w:val="28"/>
          <w:szCs w:val="28"/>
          <w:lang w:val="ru-UA" w:eastAsia="ru-UA"/>
        </w:rPr>
        <w:t>.</w:t>
      </w:r>
    </w:p>
    <w:p w14:paraId="415C19D4" w14:textId="0F231B2D" w:rsidR="008341A6" w:rsidRPr="007B151B" w:rsidRDefault="008341A6" w:rsidP="008341A6">
      <w:pPr>
        <w:suppressAutoHyphens w:val="0"/>
        <w:spacing w:after="0" w:line="360" w:lineRule="auto"/>
        <w:ind w:left="-60" w:firstLine="60"/>
        <w:jc w:val="both"/>
        <w:rPr>
          <w:rFonts w:ascii="Times New Roman" w:eastAsia="Times New Roman" w:hAnsi="Times New Roman" w:cs="Times New Roman"/>
          <w:sz w:val="28"/>
          <w:szCs w:val="28"/>
          <w:lang w:val="ru-UA" w:eastAsia="ru-UA"/>
        </w:rPr>
      </w:pPr>
      <w:r>
        <w:rPr>
          <w:rFonts w:ascii="Times New Roman" w:eastAsia="Times New Roman" w:hAnsi="Times New Roman" w:cs="Times New Roman"/>
          <w:noProof/>
          <w:sz w:val="28"/>
          <w:szCs w:val="28"/>
          <w:lang w:val="ru-UA" w:eastAsia="ru-UA"/>
        </w:rPr>
        <w:drawing>
          <wp:inline distT="0" distB="0" distL="0" distR="0" wp14:anchorId="50D64325" wp14:editId="6CAE3465">
            <wp:extent cx="6120765" cy="2066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2066925"/>
                    </a:xfrm>
                    <a:prstGeom prst="rect">
                      <a:avLst/>
                    </a:prstGeom>
                  </pic:spPr>
                </pic:pic>
              </a:graphicData>
            </a:graphic>
          </wp:inline>
        </w:drawing>
      </w:r>
    </w:p>
    <w:p w14:paraId="15DB040D" w14:textId="77777777" w:rsidR="007B151B" w:rsidRPr="007B151B" w:rsidRDefault="007B151B" w:rsidP="008341A6">
      <w:pPr>
        <w:suppressAutoHyphens w:val="0"/>
        <w:spacing w:after="0" w:line="360" w:lineRule="auto"/>
        <w:ind w:left="-60" w:firstLine="768"/>
        <w:jc w:val="both"/>
        <w:rPr>
          <w:rFonts w:ascii="Times New Roman" w:eastAsia="Times New Roman" w:hAnsi="Times New Roman" w:cs="Times New Roman"/>
          <w:sz w:val="28"/>
          <w:szCs w:val="28"/>
          <w:lang w:val="ru-UA" w:eastAsia="ru-UA"/>
        </w:rPr>
      </w:pPr>
      <w:r w:rsidRPr="007B151B">
        <w:rPr>
          <w:rFonts w:ascii="Times New Roman" w:eastAsia="Times New Roman" w:hAnsi="Times New Roman" w:cs="Times New Roman"/>
          <w:sz w:val="28"/>
          <w:szCs w:val="28"/>
          <w:lang w:val="ru-UA" w:eastAsia="ru-UA"/>
        </w:rPr>
        <w:t xml:space="preserve">На </w:t>
      </w:r>
      <w:proofErr w:type="spellStart"/>
      <w:r w:rsidRPr="007B151B">
        <w:rPr>
          <w:rFonts w:ascii="Times New Roman" w:eastAsia="Times New Roman" w:hAnsi="Times New Roman" w:cs="Times New Roman"/>
          <w:sz w:val="28"/>
          <w:szCs w:val="28"/>
          <w:lang w:val="ru-UA" w:eastAsia="ru-UA"/>
        </w:rPr>
        <w:t>території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житла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також</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розташований</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стадіон</w:t>
      </w:r>
      <w:proofErr w:type="spellEnd"/>
      <w:r w:rsidRPr="007B151B">
        <w:rPr>
          <w:rFonts w:ascii="Times New Roman" w:eastAsia="Times New Roman" w:hAnsi="Times New Roman" w:cs="Times New Roman"/>
          <w:sz w:val="28"/>
          <w:szCs w:val="28"/>
          <w:lang w:val="ru-UA" w:eastAsia="ru-UA"/>
        </w:rPr>
        <w:t xml:space="preserve">, 2 </w:t>
      </w:r>
      <w:proofErr w:type="spellStart"/>
      <w:r w:rsidRPr="007B151B">
        <w:rPr>
          <w:rFonts w:ascii="Times New Roman" w:eastAsia="Times New Roman" w:hAnsi="Times New Roman" w:cs="Times New Roman"/>
          <w:sz w:val="28"/>
          <w:szCs w:val="28"/>
          <w:lang w:val="ru-UA" w:eastAsia="ru-UA"/>
        </w:rPr>
        <w:t>дитячих</w:t>
      </w:r>
      <w:proofErr w:type="spellEnd"/>
      <w:r w:rsidRPr="007B151B">
        <w:rPr>
          <w:rFonts w:ascii="Times New Roman" w:eastAsia="Times New Roman" w:hAnsi="Times New Roman" w:cs="Times New Roman"/>
          <w:sz w:val="28"/>
          <w:szCs w:val="28"/>
          <w:lang w:val="ru-UA" w:eastAsia="ru-UA"/>
        </w:rPr>
        <w:t xml:space="preserve"> садка, школа, </w:t>
      </w:r>
      <w:proofErr w:type="spellStart"/>
      <w:r w:rsidRPr="007B151B">
        <w:rPr>
          <w:rFonts w:ascii="Times New Roman" w:eastAsia="Times New Roman" w:hAnsi="Times New Roman" w:cs="Times New Roman"/>
          <w:sz w:val="28"/>
          <w:szCs w:val="28"/>
          <w:lang w:val="ru-UA" w:eastAsia="ru-UA"/>
        </w:rPr>
        <w:t>адміністративний</w:t>
      </w:r>
      <w:proofErr w:type="spellEnd"/>
      <w:r w:rsidRPr="007B151B">
        <w:rPr>
          <w:rFonts w:ascii="Times New Roman" w:eastAsia="Times New Roman" w:hAnsi="Times New Roman" w:cs="Times New Roman"/>
          <w:sz w:val="28"/>
          <w:szCs w:val="28"/>
          <w:lang w:val="ru-UA" w:eastAsia="ru-UA"/>
        </w:rPr>
        <w:t xml:space="preserve"> центр та клуб. </w:t>
      </w:r>
      <w:proofErr w:type="spellStart"/>
      <w:r w:rsidRPr="007B151B">
        <w:rPr>
          <w:rFonts w:ascii="Times New Roman" w:eastAsia="Times New Roman" w:hAnsi="Times New Roman" w:cs="Times New Roman"/>
          <w:sz w:val="28"/>
          <w:szCs w:val="28"/>
          <w:lang w:val="ru-UA" w:eastAsia="ru-UA"/>
        </w:rPr>
        <w:t>Площа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житлової</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забудови</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приблизно</w:t>
      </w:r>
      <w:proofErr w:type="spellEnd"/>
      <w:r w:rsidRPr="007B151B">
        <w:rPr>
          <w:rFonts w:ascii="Times New Roman" w:eastAsia="Times New Roman" w:hAnsi="Times New Roman" w:cs="Times New Roman"/>
          <w:sz w:val="28"/>
          <w:szCs w:val="28"/>
          <w:lang w:val="ru-UA" w:eastAsia="ru-UA"/>
        </w:rPr>
        <w:t xml:space="preserve"> 70 гектар. </w:t>
      </w:r>
      <w:proofErr w:type="spellStart"/>
      <w:r w:rsidRPr="007B151B">
        <w:rPr>
          <w:rFonts w:ascii="Times New Roman" w:eastAsia="Times New Roman" w:hAnsi="Times New Roman" w:cs="Times New Roman"/>
          <w:sz w:val="28"/>
          <w:szCs w:val="28"/>
          <w:lang w:val="ru-UA" w:eastAsia="ru-UA"/>
        </w:rPr>
        <w:t>Площа</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зелених</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насаджень</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приблизно</w:t>
      </w:r>
      <w:proofErr w:type="spellEnd"/>
      <w:r w:rsidRPr="007B151B">
        <w:rPr>
          <w:rFonts w:ascii="Times New Roman" w:eastAsia="Times New Roman" w:hAnsi="Times New Roman" w:cs="Times New Roman"/>
          <w:sz w:val="28"/>
          <w:szCs w:val="28"/>
          <w:lang w:val="ru-UA" w:eastAsia="ru-UA"/>
        </w:rPr>
        <w:t xml:space="preserve"> 40 гектар. Центральна </w:t>
      </w:r>
      <w:proofErr w:type="spellStart"/>
      <w:r w:rsidRPr="007B151B">
        <w:rPr>
          <w:rFonts w:ascii="Times New Roman" w:eastAsia="Times New Roman" w:hAnsi="Times New Roman" w:cs="Times New Roman"/>
          <w:sz w:val="28"/>
          <w:szCs w:val="28"/>
          <w:lang w:val="ru-UA" w:eastAsia="ru-UA"/>
        </w:rPr>
        <w:t>прогулянкова</w:t>
      </w:r>
      <w:proofErr w:type="spellEnd"/>
      <w:r w:rsidRPr="007B151B">
        <w:rPr>
          <w:rFonts w:ascii="Times New Roman" w:eastAsia="Times New Roman" w:hAnsi="Times New Roman" w:cs="Times New Roman"/>
          <w:sz w:val="28"/>
          <w:szCs w:val="28"/>
          <w:lang w:val="ru-UA" w:eastAsia="ru-UA"/>
        </w:rPr>
        <w:t xml:space="preserve"> алея </w:t>
      </w:r>
      <w:proofErr w:type="spellStart"/>
      <w:r w:rsidRPr="007B151B">
        <w:rPr>
          <w:rFonts w:ascii="Times New Roman" w:eastAsia="Times New Roman" w:hAnsi="Times New Roman" w:cs="Times New Roman"/>
          <w:sz w:val="28"/>
          <w:szCs w:val="28"/>
          <w:lang w:val="ru-UA" w:eastAsia="ru-UA"/>
        </w:rPr>
        <w:t>з'єднує</w:t>
      </w:r>
      <w:proofErr w:type="spellEnd"/>
      <w:r w:rsidRPr="007B151B">
        <w:rPr>
          <w:rFonts w:ascii="Times New Roman" w:eastAsia="Times New Roman" w:hAnsi="Times New Roman" w:cs="Times New Roman"/>
          <w:sz w:val="28"/>
          <w:szCs w:val="28"/>
          <w:lang w:val="ru-UA" w:eastAsia="ru-UA"/>
        </w:rPr>
        <w:t xml:space="preserve"> торгово-</w:t>
      </w:r>
      <w:proofErr w:type="spellStart"/>
      <w:r w:rsidRPr="007B151B">
        <w:rPr>
          <w:rFonts w:ascii="Times New Roman" w:eastAsia="Times New Roman" w:hAnsi="Times New Roman" w:cs="Times New Roman"/>
          <w:sz w:val="28"/>
          <w:szCs w:val="28"/>
          <w:lang w:val="ru-UA" w:eastAsia="ru-UA"/>
        </w:rPr>
        <w:t>виставковий</w:t>
      </w:r>
      <w:proofErr w:type="spellEnd"/>
      <w:r w:rsidRPr="007B151B">
        <w:rPr>
          <w:rFonts w:ascii="Times New Roman" w:eastAsia="Times New Roman" w:hAnsi="Times New Roman" w:cs="Times New Roman"/>
          <w:sz w:val="28"/>
          <w:szCs w:val="28"/>
          <w:lang w:val="ru-UA" w:eastAsia="ru-UA"/>
        </w:rPr>
        <w:t xml:space="preserve"> центр та </w:t>
      </w:r>
      <w:proofErr w:type="spellStart"/>
      <w:r w:rsidRPr="007B151B">
        <w:rPr>
          <w:rFonts w:ascii="Times New Roman" w:eastAsia="Times New Roman" w:hAnsi="Times New Roman" w:cs="Times New Roman"/>
          <w:sz w:val="28"/>
          <w:szCs w:val="28"/>
          <w:lang w:val="ru-UA" w:eastAsia="ru-UA"/>
        </w:rPr>
        <w:t>Експоцентр</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розташований</w:t>
      </w:r>
      <w:proofErr w:type="spellEnd"/>
      <w:r w:rsidRPr="007B151B">
        <w:rPr>
          <w:rFonts w:ascii="Times New Roman" w:eastAsia="Times New Roman" w:hAnsi="Times New Roman" w:cs="Times New Roman"/>
          <w:sz w:val="28"/>
          <w:szCs w:val="28"/>
          <w:lang w:val="ru-UA" w:eastAsia="ru-UA"/>
        </w:rPr>
        <w:t xml:space="preserve"> на </w:t>
      </w:r>
      <w:proofErr w:type="spellStart"/>
      <w:r w:rsidRPr="007B151B">
        <w:rPr>
          <w:rFonts w:ascii="Times New Roman" w:eastAsia="Times New Roman" w:hAnsi="Times New Roman" w:cs="Times New Roman"/>
          <w:sz w:val="28"/>
          <w:szCs w:val="28"/>
          <w:lang w:val="ru-UA" w:eastAsia="ru-UA"/>
        </w:rPr>
        <w:t>березі</w:t>
      </w:r>
      <w:proofErr w:type="spellEnd"/>
      <w:r w:rsidRPr="007B151B">
        <w:rPr>
          <w:rFonts w:ascii="Times New Roman" w:eastAsia="Times New Roman" w:hAnsi="Times New Roman" w:cs="Times New Roman"/>
          <w:sz w:val="28"/>
          <w:szCs w:val="28"/>
          <w:lang w:val="ru-UA" w:eastAsia="ru-UA"/>
        </w:rPr>
        <w:t xml:space="preserve"> </w:t>
      </w:r>
      <w:proofErr w:type="spellStart"/>
      <w:r w:rsidRPr="007B151B">
        <w:rPr>
          <w:rFonts w:ascii="Times New Roman" w:eastAsia="Times New Roman" w:hAnsi="Times New Roman" w:cs="Times New Roman"/>
          <w:sz w:val="28"/>
          <w:szCs w:val="28"/>
          <w:lang w:val="ru-UA" w:eastAsia="ru-UA"/>
        </w:rPr>
        <w:t>річки</w:t>
      </w:r>
      <w:proofErr w:type="spellEnd"/>
      <w:r w:rsidRPr="007B151B">
        <w:rPr>
          <w:rFonts w:ascii="Times New Roman" w:eastAsia="Times New Roman" w:hAnsi="Times New Roman" w:cs="Times New Roman"/>
          <w:sz w:val="28"/>
          <w:szCs w:val="28"/>
          <w:lang w:val="ru-UA" w:eastAsia="ru-UA"/>
        </w:rPr>
        <w:t>.</w:t>
      </w:r>
    </w:p>
    <w:p w14:paraId="4323E1E4" w14:textId="77777777" w:rsidR="00036AA2" w:rsidRDefault="00036AA2">
      <w:pPr>
        <w:spacing w:after="0" w:line="240" w:lineRule="auto"/>
        <w:rPr>
          <w:rFonts w:ascii="Arial" w:eastAsia="Times New Roman" w:hAnsi="Arial" w:cs="Arial"/>
          <w:sz w:val="16"/>
          <w:szCs w:val="16"/>
          <w:lang w:val="ru-UA" w:eastAsia="ru-UA"/>
        </w:rPr>
      </w:pPr>
      <w:r>
        <w:rPr>
          <w:rFonts w:ascii="Arial" w:eastAsia="Times New Roman" w:hAnsi="Arial" w:cs="Arial"/>
          <w:sz w:val="16"/>
          <w:szCs w:val="16"/>
          <w:lang w:val="ru-UA" w:eastAsia="ru-UA"/>
        </w:rPr>
        <w:br w:type="page"/>
      </w:r>
    </w:p>
    <w:p w14:paraId="10BC061D" w14:textId="77777777" w:rsidR="00036AA2" w:rsidRDefault="00036AA2" w:rsidP="00036AA2">
      <w:pPr>
        <w:pStyle w:val="ad"/>
        <w:ind w:left="0" w:firstLine="567"/>
        <w:jc w:val="center"/>
        <w:rPr>
          <w:b/>
          <w:i/>
          <w:sz w:val="24"/>
          <w:szCs w:val="24"/>
        </w:rPr>
      </w:pPr>
      <w:bookmarkStart w:id="0" w:name="_Hlk93941536"/>
      <w:bookmarkEnd w:id="0"/>
    </w:p>
    <w:p w14:paraId="18434EC5" w14:textId="77777777" w:rsidR="00036AA2" w:rsidRDefault="00036AA2" w:rsidP="00036AA2">
      <w:pPr>
        <w:pStyle w:val="ad"/>
        <w:ind w:left="0" w:firstLine="567"/>
        <w:jc w:val="center"/>
        <w:rPr>
          <w:b/>
          <w:i/>
          <w:sz w:val="24"/>
          <w:szCs w:val="24"/>
        </w:rPr>
      </w:pPr>
    </w:p>
    <w:p w14:paraId="693192F0" w14:textId="77777777" w:rsidR="00036AA2" w:rsidRDefault="00036AA2" w:rsidP="00036AA2">
      <w:pPr>
        <w:pStyle w:val="ad"/>
        <w:ind w:left="0" w:firstLine="567"/>
        <w:jc w:val="center"/>
        <w:rPr>
          <w:b/>
          <w:i/>
          <w:sz w:val="24"/>
          <w:szCs w:val="24"/>
        </w:rPr>
      </w:pPr>
    </w:p>
    <w:p w14:paraId="2DDEE3F2" w14:textId="77777777" w:rsidR="00036AA2" w:rsidRDefault="00036AA2" w:rsidP="00036AA2">
      <w:pPr>
        <w:pStyle w:val="ad"/>
        <w:ind w:left="0" w:firstLine="567"/>
        <w:jc w:val="center"/>
        <w:rPr>
          <w:b/>
          <w:i/>
          <w:sz w:val="24"/>
          <w:szCs w:val="24"/>
        </w:rPr>
      </w:pPr>
    </w:p>
    <w:p w14:paraId="5ADB7DD3" w14:textId="77777777" w:rsidR="00036AA2" w:rsidRDefault="00036AA2" w:rsidP="00036AA2">
      <w:pPr>
        <w:pStyle w:val="ad"/>
        <w:ind w:left="0" w:firstLine="567"/>
        <w:jc w:val="center"/>
        <w:rPr>
          <w:b/>
          <w:i/>
          <w:sz w:val="24"/>
          <w:szCs w:val="24"/>
        </w:rPr>
      </w:pPr>
    </w:p>
    <w:p w14:paraId="3176E95C" w14:textId="77777777" w:rsidR="00036AA2" w:rsidRDefault="00036AA2" w:rsidP="00036AA2">
      <w:pPr>
        <w:pStyle w:val="ad"/>
        <w:ind w:left="0" w:firstLine="567"/>
        <w:jc w:val="center"/>
        <w:rPr>
          <w:b/>
          <w:i/>
          <w:sz w:val="24"/>
          <w:szCs w:val="24"/>
        </w:rPr>
      </w:pPr>
    </w:p>
    <w:p w14:paraId="39E342DE" w14:textId="77777777" w:rsidR="00036AA2" w:rsidRDefault="00036AA2" w:rsidP="00036AA2">
      <w:pPr>
        <w:pStyle w:val="ad"/>
        <w:ind w:left="0" w:firstLine="567"/>
        <w:jc w:val="center"/>
        <w:rPr>
          <w:b/>
          <w:i/>
          <w:sz w:val="24"/>
          <w:szCs w:val="24"/>
        </w:rPr>
      </w:pPr>
    </w:p>
    <w:p w14:paraId="5E890D52" w14:textId="77777777" w:rsidR="00036AA2" w:rsidRDefault="00036AA2" w:rsidP="00036AA2">
      <w:pPr>
        <w:pStyle w:val="ad"/>
        <w:ind w:left="0" w:firstLine="567"/>
        <w:jc w:val="center"/>
        <w:rPr>
          <w:b/>
          <w:i/>
          <w:sz w:val="24"/>
          <w:szCs w:val="24"/>
        </w:rPr>
      </w:pPr>
    </w:p>
    <w:p w14:paraId="4AD0F85A" w14:textId="77777777" w:rsidR="00036AA2" w:rsidRDefault="00036AA2" w:rsidP="00036AA2">
      <w:pPr>
        <w:pStyle w:val="ad"/>
        <w:ind w:left="0" w:firstLine="567"/>
        <w:jc w:val="center"/>
        <w:rPr>
          <w:b/>
          <w:i/>
          <w:sz w:val="24"/>
          <w:szCs w:val="24"/>
        </w:rPr>
      </w:pPr>
    </w:p>
    <w:p w14:paraId="4DD46E4F" w14:textId="77777777" w:rsidR="00036AA2" w:rsidRDefault="00036AA2" w:rsidP="00036AA2">
      <w:pPr>
        <w:pStyle w:val="ad"/>
        <w:ind w:left="0" w:firstLine="567"/>
        <w:jc w:val="center"/>
        <w:rPr>
          <w:b/>
          <w:i/>
          <w:sz w:val="24"/>
          <w:szCs w:val="24"/>
        </w:rPr>
      </w:pPr>
    </w:p>
    <w:p w14:paraId="6998AFD4" w14:textId="77777777" w:rsidR="00036AA2" w:rsidRDefault="00036AA2" w:rsidP="00036AA2">
      <w:pPr>
        <w:pStyle w:val="ad"/>
        <w:ind w:left="0" w:firstLine="567"/>
        <w:jc w:val="center"/>
        <w:rPr>
          <w:b/>
          <w:i/>
          <w:sz w:val="24"/>
          <w:szCs w:val="24"/>
        </w:rPr>
      </w:pPr>
    </w:p>
    <w:p w14:paraId="219E3DC5" w14:textId="77777777" w:rsidR="00036AA2" w:rsidRDefault="00036AA2" w:rsidP="00036AA2">
      <w:pPr>
        <w:pStyle w:val="ad"/>
        <w:ind w:left="0" w:firstLine="567"/>
        <w:jc w:val="center"/>
        <w:rPr>
          <w:b/>
          <w:i/>
          <w:sz w:val="24"/>
          <w:szCs w:val="24"/>
        </w:rPr>
      </w:pPr>
    </w:p>
    <w:p w14:paraId="4EB47BAB" w14:textId="77777777" w:rsidR="00036AA2" w:rsidRDefault="00036AA2" w:rsidP="00036AA2">
      <w:pPr>
        <w:pStyle w:val="ad"/>
        <w:ind w:left="0" w:firstLine="567"/>
        <w:jc w:val="center"/>
        <w:rPr>
          <w:b/>
          <w:i/>
          <w:sz w:val="24"/>
          <w:szCs w:val="24"/>
        </w:rPr>
      </w:pPr>
    </w:p>
    <w:p w14:paraId="7CF9256F" w14:textId="77777777" w:rsidR="00036AA2" w:rsidRDefault="00036AA2" w:rsidP="00036AA2">
      <w:pPr>
        <w:pStyle w:val="ad"/>
        <w:ind w:left="0" w:firstLine="567"/>
        <w:jc w:val="center"/>
        <w:rPr>
          <w:b/>
          <w:i/>
          <w:sz w:val="24"/>
          <w:szCs w:val="24"/>
        </w:rPr>
      </w:pPr>
    </w:p>
    <w:p w14:paraId="7D1E1D1D" w14:textId="77777777" w:rsidR="00036AA2" w:rsidRDefault="00036AA2" w:rsidP="00036AA2">
      <w:pPr>
        <w:pStyle w:val="ad"/>
        <w:ind w:left="0" w:firstLine="567"/>
        <w:jc w:val="center"/>
        <w:rPr>
          <w:b/>
          <w:i/>
          <w:sz w:val="24"/>
          <w:szCs w:val="24"/>
        </w:rPr>
      </w:pPr>
    </w:p>
    <w:p w14:paraId="074FE33D" w14:textId="77777777" w:rsidR="00036AA2" w:rsidRDefault="00036AA2" w:rsidP="00036AA2">
      <w:pPr>
        <w:pStyle w:val="ad"/>
        <w:ind w:left="0" w:firstLine="567"/>
        <w:jc w:val="center"/>
        <w:rPr>
          <w:b/>
          <w:i/>
          <w:sz w:val="24"/>
          <w:szCs w:val="24"/>
        </w:rPr>
      </w:pPr>
    </w:p>
    <w:p w14:paraId="1ECD5ED3" w14:textId="77777777" w:rsidR="00036AA2" w:rsidRPr="00681DE8" w:rsidRDefault="00036AA2" w:rsidP="00036AA2">
      <w:pPr>
        <w:pStyle w:val="ad"/>
        <w:ind w:left="0" w:firstLine="567"/>
        <w:jc w:val="center"/>
        <w:rPr>
          <w:rFonts w:ascii="Arial" w:hAnsi="Arial" w:cs="Arial"/>
          <w:b/>
          <w:i/>
          <w:sz w:val="52"/>
          <w:szCs w:val="52"/>
        </w:rPr>
      </w:pPr>
      <w:proofErr w:type="spellStart"/>
      <w:r w:rsidRPr="00681DE8">
        <w:rPr>
          <w:rFonts w:ascii="Arial" w:hAnsi="Arial" w:cs="Arial"/>
          <w:b/>
          <w:i/>
          <w:sz w:val="52"/>
          <w:szCs w:val="52"/>
        </w:rPr>
        <w:t>Розділ</w:t>
      </w:r>
      <w:proofErr w:type="spellEnd"/>
      <w:r w:rsidRPr="00681DE8">
        <w:rPr>
          <w:rFonts w:ascii="Arial" w:hAnsi="Arial" w:cs="Arial"/>
          <w:b/>
          <w:i/>
          <w:sz w:val="52"/>
          <w:szCs w:val="52"/>
        </w:rPr>
        <w:t xml:space="preserve"> 2</w:t>
      </w:r>
    </w:p>
    <w:p w14:paraId="47BB78F4" w14:textId="77777777" w:rsidR="00036AA2" w:rsidRPr="00681DE8" w:rsidRDefault="00036AA2" w:rsidP="00036AA2">
      <w:pPr>
        <w:pStyle w:val="ad"/>
        <w:ind w:left="0" w:firstLine="567"/>
        <w:jc w:val="both"/>
        <w:rPr>
          <w:rFonts w:ascii="Arial" w:hAnsi="Arial" w:cs="Arial"/>
          <w:b/>
          <w:i/>
          <w:sz w:val="52"/>
          <w:szCs w:val="52"/>
        </w:rPr>
      </w:pPr>
    </w:p>
    <w:p w14:paraId="7E1BFA3C" w14:textId="77777777" w:rsidR="00036AA2" w:rsidRPr="00681DE8" w:rsidRDefault="00036AA2" w:rsidP="00036AA2">
      <w:pPr>
        <w:pStyle w:val="ad"/>
        <w:ind w:left="0" w:firstLine="567"/>
        <w:jc w:val="both"/>
        <w:rPr>
          <w:rFonts w:ascii="Arial" w:hAnsi="Arial" w:cs="Arial"/>
          <w:b/>
          <w:i/>
          <w:sz w:val="52"/>
          <w:szCs w:val="52"/>
        </w:rPr>
      </w:pPr>
    </w:p>
    <w:p w14:paraId="125BC896" w14:textId="77777777" w:rsidR="00036AA2" w:rsidRPr="00681DE8" w:rsidRDefault="00036AA2" w:rsidP="00036AA2">
      <w:pPr>
        <w:pStyle w:val="ad"/>
        <w:ind w:left="0" w:firstLine="567"/>
        <w:jc w:val="center"/>
        <w:rPr>
          <w:rFonts w:ascii="Arial" w:hAnsi="Arial" w:cs="Arial"/>
          <w:b/>
          <w:i/>
          <w:sz w:val="52"/>
          <w:szCs w:val="52"/>
        </w:rPr>
      </w:pPr>
      <w:r w:rsidRPr="00681DE8">
        <w:rPr>
          <w:rFonts w:ascii="Arial" w:hAnsi="Arial" w:cs="Arial"/>
          <w:b/>
          <w:i/>
          <w:sz w:val="52"/>
          <w:szCs w:val="52"/>
        </w:rPr>
        <w:t xml:space="preserve">«Конструктивна </w:t>
      </w:r>
      <w:proofErr w:type="spellStart"/>
      <w:r w:rsidRPr="00681DE8">
        <w:rPr>
          <w:rFonts w:ascii="Arial" w:hAnsi="Arial" w:cs="Arial"/>
          <w:b/>
          <w:i/>
          <w:sz w:val="52"/>
          <w:szCs w:val="52"/>
        </w:rPr>
        <w:t>частина</w:t>
      </w:r>
      <w:proofErr w:type="spellEnd"/>
      <w:r w:rsidRPr="00681DE8">
        <w:rPr>
          <w:rFonts w:ascii="Arial" w:hAnsi="Arial" w:cs="Arial"/>
          <w:b/>
          <w:i/>
          <w:sz w:val="52"/>
          <w:szCs w:val="52"/>
        </w:rPr>
        <w:t>»</w:t>
      </w:r>
    </w:p>
    <w:p w14:paraId="662ACE79" w14:textId="77777777" w:rsidR="00036AA2" w:rsidRDefault="00036AA2" w:rsidP="00036AA2"/>
    <w:p w14:paraId="133FE9B4" w14:textId="77777777" w:rsidR="00036AA2" w:rsidRDefault="00036AA2" w:rsidP="00036AA2"/>
    <w:p w14:paraId="15F54787" w14:textId="77777777" w:rsidR="00036AA2" w:rsidRDefault="00036AA2" w:rsidP="00036AA2"/>
    <w:p w14:paraId="7DC5D52A" w14:textId="77777777" w:rsidR="00036AA2" w:rsidRDefault="00036AA2" w:rsidP="00036AA2"/>
    <w:p w14:paraId="298FA545" w14:textId="77777777" w:rsidR="00036AA2" w:rsidRDefault="00036AA2" w:rsidP="00036AA2"/>
    <w:p w14:paraId="06C40908" w14:textId="77777777" w:rsidR="00036AA2" w:rsidRDefault="00036AA2" w:rsidP="00036AA2"/>
    <w:p w14:paraId="299B3DE4" w14:textId="77777777" w:rsidR="00036AA2" w:rsidRDefault="00036AA2" w:rsidP="00036AA2"/>
    <w:p w14:paraId="43A22054" w14:textId="77777777" w:rsidR="00036AA2" w:rsidRDefault="00036AA2" w:rsidP="00036AA2"/>
    <w:p w14:paraId="3DBF21D0" w14:textId="77777777" w:rsidR="00036AA2" w:rsidRDefault="00036AA2" w:rsidP="00036AA2"/>
    <w:p w14:paraId="68810698" w14:textId="77777777" w:rsidR="00036AA2" w:rsidRDefault="00036AA2" w:rsidP="00036AA2"/>
    <w:p w14:paraId="38E6F3D9" w14:textId="77777777" w:rsidR="00036AA2" w:rsidRDefault="00036AA2" w:rsidP="00036AA2"/>
    <w:p w14:paraId="0F25A4A0" w14:textId="77777777" w:rsidR="00036AA2" w:rsidRDefault="00036AA2" w:rsidP="00036AA2"/>
    <w:p w14:paraId="32294AF8" w14:textId="77777777" w:rsidR="00036AA2" w:rsidRDefault="00036AA2" w:rsidP="00036AA2"/>
    <w:p w14:paraId="752DD273" w14:textId="75377B3D" w:rsidR="00036AA2" w:rsidRDefault="00036AA2" w:rsidP="00036AA2"/>
    <w:p w14:paraId="6C7FCDAA" w14:textId="77777777" w:rsidR="00036AA2" w:rsidRDefault="00036AA2" w:rsidP="00036AA2"/>
    <w:p w14:paraId="79EF751E" w14:textId="77777777" w:rsidR="00036AA2" w:rsidRDefault="00036AA2" w:rsidP="00036AA2">
      <w:pPr>
        <w:pStyle w:val="af1"/>
        <w:jc w:val="center"/>
        <w:rPr>
          <w:rFonts w:ascii="Times New Roman" w:hAnsi="Times New Roman" w:cs="Times New Roman"/>
          <w:i/>
          <w:sz w:val="28"/>
          <w:szCs w:val="28"/>
          <w:lang w:val="uk-UA"/>
        </w:rPr>
      </w:pPr>
      <w:r>
        <w:rPr>
          <w:rFonts w:ascii="Times New Roman" w:hAnsi="Times New Roman" w:cs="Times New Roman"/>
          <w:i/>
          <w:sz w:val="28"/>
          <w:szCs w:val="28"/>
          <w:lang w:val="uk-UA"/>
        </w:rPr>
        <w:t>Розділ 2 «</w:t>
      </w:r>
      <w:proofErr w:type="spellStart"/>
      <w:r>
        <w:rPr>
          <w:rFonts w:ascii="Times New Roman" w:hAnsi="Times New Roman" w:cs="Times New Roman"/>
          <w:i/>
          <w:sz w:val="28"/>
          <w:szCs w:val="28"/>
          <w:lang w:val="uk-UA"/>
        </w:rPr>
        <w:t>Коструктивна</w:t>
      </w:r>
      <w:proofErr w:type="spellEnd"/>
      <w:r>
        <w:rPr>
          <w:rFonts w:ascii="Times New Roman" w:hAnsi="Times New Roman" w:cs="Times New Roman"/>
          <w:i/>
          <w:sz w:val="28"/>
          <w:szCs w:val="28"/>
          <w:lang w:val="uk-UA"/>
        </w:rPr>
        <w:t xml:space="preserve"> частина»</w:t>
      </w:r>
    </w:p>
    <w:p w14:paraId="726CFD1A" w14:textId="77777777" w:rsidR="00036AA2" w:rsidRDefault="00036AA2" w:rsidP="00036AA2">
      <w:pPr>
        <w:pStyle w:val="af1"/>
        <w:spacing w:line="360" w:lineRule="auto"/>
        <w:ind w:left="709"/>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14:paraId="5A36BC5D" w14:textId="77777777" w:rsidR="00036AA2" w:rsidRDefault="00036AA2" w:rsidP="00036AA2">
      <w:pPr>
        <w:pStyle w:val="af1"/>
        <w:spacing w:line="360" w:lineRule="auto"/>
        <w:rPr>
          <w:rFonts w:ascii="Times New Roman" w:hAnsi="Times New Roman"/>
          <w:sz w:val="28"/>
          <w:szCs w:val="28"/>
          <w:lang w:val="uk-UA" w:eastAsia="ru-RU"/>
        </w:rPr>
      </w:pPr>
      <w:r>
        <w:rPr>
          <w:rFonts w:ascii="Times New Roman" w:eastAsia="Times New Roman" w:hAnsi="Times New Roman"/>
          <w:i/>
          <w:sz w:val="28"/>
          <w:szCs w:val="28"/>
          <w:lang w:val="uk-UA" w:eastAsia="ru-RU"/>
        </w:rPr>
        <w:t xml:space="preserve">        Об’єкт будівництва</w:t>
      </w:r>
      <w:r>
        <w:rPr>
          <w:rFonts w:ascii="Times New Roman" w:eastAsia="Times New Roman" w:hAnsi="Times New Roman"/>
          <w:sz w:val="28"/>
          <w:szCs w:val="28"/>
          <w:lang w:val="uk-UA" w:eastAsia="ru-RU"/>
        </w:rPr>
        <w:t xml:space="preserve"> – Експоцентр в індустріальному парку у місті Новоград-Волинський, Житомирської області</w:t>
      </w:r>
      <w:r>
        <w:rPr>
          <w:rFonts w:ascii="Times New Roman" w:hAnsi="Times New Roman"/>
          <w:sz w:val="28"/>
          <w:szCs w:val="28"/>
          <w:lang w:val="uk-UA" w:eastAsia="ru-RU"/>
        </w:rPr>
        <w:t>.</w:t>
      </w:r>
    </w:p>
    <w:p w14:paraId="00E5279C" w14:textId="77777777" w:rsidR="00036AA2" w:rsidRDefault="00036AA2" w:rsidP="00036AA2">
      <w:pPr>
        <w:pStyle w:val="af1"/>
        <w:spacing w:line="360" w:lineRule="auto"/>
        <w:rPr>
          <w:rFonts w:ascii="Times New Roman" w:hAnsi="Times New Roman"/>
          <w:sz w:val="28"/>
          <w:szCs w:val="28"/>
          <w:lang w:val="uk-UA" w:eastAsia="ru-RU"/>
        </w:rPr>
      </w:pPr>
      <w:r>
        <w:rPr>
          <w:rFonts w:ascii="Times New Roman" w:hAnsi="Times New Roman"/>
          <w:sz w:val="28"/>
          <w:szCs w:val="28"/>
          <w:lang w:val="uk-UA" w:eastAsia="ru-RU"/>
        </w:rPr>
        <w:t>Висота будівлі 39,0 м , висота  першого поверху 4,95 м</w:t>
      </w:r>
      <w:r>
        <w:rPr>
          <w:rFonts w:ascii="Times New Roman" w:hAnsi="Times New Roman"/>
          <w:sz w:val="28"/>
          <w:szCs w:val="28"/>
          <w:lang w:eastAsia="ru-RU"/>
        </w:rPr>
        <w:t xml:space="preserve">, </w:t>
      </w:r>
      <w:proofErr w:type="spellStart"/>
      <w:r>
        <w:rPr>
          <w:rFonts w:ascii="Times New Roman" w:hAnsi="Times New Roman"/>
          <w:sz w:val="28"/>
          <w:szCs w:val="28"/>
          <w:lang w:eastAsia="ru-RU"/>
        </w:rPr>
        <w:t>висота</w:t>
      </w:r>
      <w:proofErr w:type="spellEnd"/>
      <w:r>
        <w:rPr>
          <w:rFonts w:ascii="Times New Roman" w:hAnsi="Times New Roman"/>
          <w:sz w:val="28"/>
          <w:szCs w:val="28"/>
          <w:lang w:eastAsia="ru-RU"/>
        </w:rPr>
        <w:t xml:space="preserve"> </w:t>
      </w:r>
      <w:r>
        <w:rPr>
          <w:rFonts w:ascii="Times New Roman" w:hAnsi="Times New Roman"/>
          <w:sz w:val="28"/>
          <w:szCs w:val="28"/>
          <w:lang w:val="uk-UA" w:eastAsia="ru-RU"/>
        </w:rPr>
        <w:t>інших поверхів</w:t>
      </w:r>
      <w:r>
        <w:rPr>
          <w:rFonts w:ascii="Times New Roman" w:hAnsi="Times New Roman"/>
          <w:sz w:val="28"/>
          <w:szCs w:val="28"/>
          <w:lang w:eastAsia="ru-RU"/>
        </w:rPr>
        <w:t xml:space="preserve"> </w:t>
      </w:r>
      <w:r>
        <w:rPr>
          <w:rFonts w:ascii="Times New Roman" w:hAnsi="Times New Roman"/>
          <w:sz w:val="28"/>
          <w:szCs w:val="28"/>
          <w:lang w:val="uk-UA" w:eastAsia="ru-RU"/>
        </w:rPr>
        <w:t>4,95</w:t>
      </w:r>
      <w:r>
        <w:rPr>
          <w:rFonts w:ascii="Times New Roman" w:hAnsi="Times New Roman"/>
          <w:sz w:val="28"/>
          <w:szCs w:val="28"/>
          <w:lang w:eastAsia="ru-RU"/>
        </w:rPr>
        <w:t>м</w:t>
      </w:r>
      <w:r>
        <w:rPr>
          <w:rFonts w:ascii="Times New Roman" w:hAnsi="Times New Roman"/>
          <w:sz w:val="28"/>
          <w:szCs w:val="28"/>
          <w:lang w:val="uk-UA" w:eastAsia="ru-RU"/>
        </w:rPr>
        <w:t xml:space="preserve"> .</w:t>
      </w:r>
    </w:p>
    <w:p w14:paraId="722D4DC2" w14:textId="77777777" w:rsidR="00036AA2" w:rsidRDefault="00036AA2" w:rsidP="00036AA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4.1 Архітектурно-планувальне рішення.</w:t>
      </w:r>
    </w:p>
    <w:p w14:paraId="4F0CED42" w14:textId="77777777" w:rsidR="00036AA2" w:rsidRDefault="00036AA2" w:rsidP="00036AA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      </w:t>
      </w:r>
      <w:proofErr w:type="spellStart"/>
      <w:r>
        <w:rPr>
          <w:rFonts w:ascii="Times New Roman" w:eastAsia="Times New Roman" w:hAnsi="Times New Roman" w:cs="Times New Roman"/>
          <w:b/>
          <w:bCs/>
          <w:sz w:val="28"/>
          <w:szCs w:val="28"/>
          <w:lang w:val="uk-UA"/>
        </w:rPr>
        <w:t>Об'ект</w:t>
      </w:r>
      <w:proofErr w:type="spellEnd"/>
      <w:r>
        <w:rPr>
          <w:rFonts w:ascii="Times New Roman" w:eastAsia="Times New Roman" w:hAnsi="Times New Roman" w:cs="Times New Roman"/>
          <w:b/>
          <w:bCs/>
          <w:sz w:val="28"/>
          <w:szCs w:val="28"/>
          <w:lang w:val="uk-UA"/>
        </w:rPr>
        <w:t xml:space="preserve"> будівництва :</w:t>
      </w:r>
      <w:r>
        <w:rPr>
          <w:rFonts w:ascii="Times New Roman" w:hAnsi="Times New Roman" w:cs="Times New Roman"/>
          <w:color w:val="222222"/>
          <w:sz w:val="28"/>
          <w:szCs w:val="28"/>
          <w:lang w:val="uk-UA"/>
        </w:rPr>
        <w:t xml:space="preserve"> </w:t>
      </w:r>
      <w:r>
        <w:rPr>
          <w:rFonts w:ascii="Times New Roman" w:eastAsia="Times New Roman" w:hAnsi="Times New Roman"/>
          <w:sz w:val="28"/>
          <w:szCs w:val="28"/>
          <w:lang w:val="uk-UA"/>
        </w:rPr>
        <w:t>Експоцентр в індустріальному парку у місті Новоград-Волинський, Житомирської області</w:t>
      </w:r>
      <w:r>
        <w:rPr>
          <w:rFonts w:ascii="Times New Roman" w:hAnsi="Times New Roman"/>
          <w:sz w:val="28"/>
          <w:szCs w:val="28"/>
          <w:lang w:val="uk-UA"/>
        </w:rPr>
        <w:t>.</w:t>
      </w:r>
    </w:p>
    <w:p w14:paraId="3DF6E401"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b/>
          <w:bCs/>
          <w:color w:val="222222"/>
          <w:sz w:val="28"/>
          <w:szCs w:val="28"/>
          <w:lang w:val="uk-UA"/>
        </w:rPr>
        <w:t xml:space="preserve">     Призначення об'єкта</w:t>
      </w:r>
      <w:r>
        <w:rPr>
          <w:rFonts w:ascii="Times New Roman" w:hAnsi="Times New Roman" w:cs="Times New Roman"/>
          <w:color w:val="222222"/>
          <w:sz w:val="28"/>
          <w:szCs w:val="28"/>
          <w:lang w:val="uk-UA"/>
        </w:rPr>
        <w:t xml:space="preserve">: </w:t>
      </w:r>
      <w:r>
        <w:rPr>
          <w:rFonts w:ascii="Times New Roman" w:hAnsi="Times New Roman"/>
          <w:sz w:val="28"/>
          <w:szCs w:val="28"/>
          <w:lang w:val="uk-UA"/>
        </w:rPr>
        <w:t>громадська будівля</w:t>
      </w:r>
    </w:p>
    <w:p w14:paraId="4395CAD6"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b/>
          <w:bCs/>
          <w:color w:val="222222"/>
          <w:sz w:val="28"/>
          <w:szCs w:val="28"/>
          <w:lang w:val="uk-UA"/>
        </w:rPr>
        <w:t xml:space="preserve">     Конфігурація і загальні габарити об'єкта в плані</w:t>
      </w:r>
      <w:r>
        <w:rPr>
          <w:rFonts w:ascii="Times New Roman" w:hAnsi="Times New Roman" w:cs="Times New Roman"/>
          <w:color w:val="222222"/>
          <w:sz w:val="28"/>
          <w:szCs w:val="28"/>
          <w:lang w:val="uk-UA"/>
        </w:rPr>
        <w:t xml:space="preserve"> : В плані експоцентр представляє собою рівносторонній трикутник з габаритами по </w:t>
      </w:r>
      <w:proofErr w:type="spellStart"/>
      <w:r>
        <w:rPr>
          <w:rFonts w:ascii="Times New Roman" w:hAnsi="Times New Roman" w:cs="Times New Roman"/>
          <w:color w:val="222222"/>
          <w:sz w:val="28"/>
          <w:szCs w:val="28"/>
          <w:lang w:val="uk-UA"/>
        </w:rPr>
        <w:t>длинній</w:t>
      </w:r>
      <w:proofErr w:type="spellEnd"/>
      <w:r>
        <w:rPr>
          <w:rFonts w:ascii="Times New Roman" w:hAnsi="Times New Roman" w:cs="Times New Roman"/>
          <w:color w:val="222222"/>
          <w:sz w:val="28"/>
          <w:szCs w:val="28"/>
          <w:lang w:val="uk-UA"/>
        </w:rPr>
        <w:t xml:space="preserve"> стороні 150 м. В </w:t>
      </w:r>
      <w:proofErr w:type="spellStart"/>
      <w:r>
        <w:rPr>
          <w:rFonts w:ascii="Times New Roman" w:hAnsi="Times New Roman" w:cs="Times New Roman"/>
          <w:color w:val="222222"/>
          <w:sz w:val="28"/>
          <w:szCs w:val="28"/>
          <w:lang w:val="uk-UA"/>
        </w:rPr>
        <w:t>об</w:t>
      </w:r>
      <w:r w:rsidRPr="00036AA2">
        <w:rPr>
          <w:rFonts w:ascii="Times New Roman" w:hAnsi="Times New Roman" w:cs="Times New Roman"/>
          <w:color w:val="222222"/>
          <w:sz w:val="28"/>
          <w:szCs w:val="28"/>
          <w:lang w:val="uk-UA"/>
        </w:rPr>
        <w:t>’</w:t>
      </w:r>
      <w:r>
        <w:rPr>
          <w:rFonts w:ascii="Times New Roman" w:hAnsi="Times New Roman" w:cs="Times New Roman"/>
          <w:color w:val="222222"/>
          <w:sz w:val="28"/>
          <w:szCs w:val="28"/>
          <w:lang w:val="uk-UA"/>
        </w:rPr>
        <w:t>ємно</w:t>
      </w:r>
      <w:proofErr w:type="spellEnd"/>
      <w:r>
        <w:rPr>
          <w:rFonts w:ascii="Times New Roman" w:hAnsi="Times New Roman" w:cs="Times New Roman"/>
          <w:color w:val="222222"/>
          <w:sz w:val="28"/>
          <w:szCs w:val="28"/>
          <w:lang w:val="uk-UA"/>
        </w:rPr>
        <w:t>-просторовому рішенні – перевернута піраміда.</w:t>
      </w:r>
    </w:p>
    <w:p w14:paraId="649350BA" w14:textId="77777777" w:rsidR="00036AA2" w:rsidRDefault="00036AA2" w:rsidP="00036AA2">
      <w:pPr>
        <w:pStyle w:val="HTML0"/>
        <w:shd w:val="clear" w:color="auto" w:fill="FFFFFF" w:themeFill="background1"/>
        <w:ind w:left="-426"/>
        <w:jc w:val="both"/>
        <w:rPr>
          <w:rFonts w:ascii="Times New Roman" w:hAnsi="Times New Roman" w:cs="Times New Roman"/>
          <w:b/>
          <w:bCs/>
          <w:color w:val="222222"/>
          <w:sz w:val="28"/>
          <w:szCs w:val="28"/>
          <w:lang w:val="uk-UA"/>
        </w:rPr>
      </w:pPr>
      <w:r>
        <w:rPr>
          <w:rFonts w:ascii="Times New Roman" w:hAnsi="Times New Roman" w:cs="Times New Roman"/>
          <w:color w:val="222222"/>
          <w:sz w:val="28"/>
          <w:szCs w:val="28"/>
          <w:lang w:val="uk-UA"/>
        </w:rPr>
        <w:t xml:space="preserve">     </w:t>
      </w:r>
      <w:r>
        <w:rPr>
          <w:rFonts w:ascii="Times New Roman" w:hAnsi="Times New Roman" w:cs="Times New Roman"/>
          <w:b/>
          <w:bCs/>
          <w:color w:val="222222"/>
          <w:sz w:val="28"/>
          <w:szCs w:val="28"/>
          <w:lang w:val="uk-UA"/>
        </w:rPr>
        <w:t>Громадська частина будівлі :</w:t>
      </w:r>
    </w:p>
    <w:p w14:paraId="028CD960"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Громадська частина експоцентру основою внутрішнього композиційного простору має </w:t>
      </w:r>
      <w:proofErr w:type="spellStart"/>
      <w:r>
        <w:rPr>
          <w:rFonts w:ascii="Times New Roman" w:hAnsi="Times New Roman" w:cs="Times New Roman"/>
          <w:color w:val="222222"/>
          <w:sz w:val="28"/>
          <w:szCs w:val="28"/>
          <w:lang w:val="uk-UA"/>
        </w:rPr>
        <w:t>багатосвітлове</w:t>
      </w:r>
      <w:proofErr w:type="spellEnd"/>
      <w:r>
        <w:rPr>
          <w:rFonts w:ascii="Times New Roman" w:hAnsi="Times New Roman" w:cs="Times New Roman"/>
          <w:color w:val="222222"/>
          <w:sz w:val="28"/>
          <w:szCs w:val="28"/>
          <w:lang w:val="uk-UA"/>
        </w:rPr>
        <w:t xml:space="preserve"> рішення із </w:t>
      </w:r>
      <w:proofErr w:type="spellStart"/>
      <w:r>
        <w:rPr>
          <w:rFonts w:ascii="Times New Roman" w:hAnsi="Times New Roman" w:cs="Times New Roman"/>
          <w:color w:val="222222"/>
          <w:sz w:val="28"/>
          <w:szCs w:val="28"/>
          <w:lang w:val="uk-UA"/>
        </w:rPr>
        <w:t>декільками</w:t>
      </w:r>
      <w:proofErr w:type="spellEnd"/>
      <w:r>
        <w:rPr>
          <w:rFonts w:ascii="Times New Roman" w:hAnsi="Times New Roman" w:cs="Times New Roman"/>
          <w:color w:val="222222"/>
          <w:sz w:val="28"/>
          <w:szCs w:val="28"/>
          <w:lang w:val="uk-UA"/>
        </w:rPr>
        <w:t xml:space="preserve"> рівнями і атріумом на всю висоту будівлі. Кожна верхівка трикутної піраміди має </w:t>
      </w:r>
      <w:proofErr w:type="spellStart"/>
      <w:r>
        <w:rPr>
          <w:rFonts w:ascii="Times New Roman" w:hAnsi="Times New Roman" w:cs="Times New Roman"/>
          <w:color w:val="222222"/>
          <w:sz w:val="28"/>
          <w:szCs w:val="28"/>
          <w:lang w:val="uk-UA"/>
        </w:rPr>
        <w:t>еліпсовидний</w:t>
      </w:r>
      <w:proofErr w:type="spellEnd"/>
      <w:r>
        <w:rPr>
          <w:rFonts w:ascii="Times New Roman" w:hAnsi="Times New Roman" w:cs="Times New Roman"/>
          <w:color w:val="222222"/>
          <w:sz w:val="28"/>
          <w:szCs w:val="28"/>
          <w:lang w:val="uk-UA"/>
        </w:rPr>
        <w:t xml:space="preserve"> об</w:t>
      </w:r>
      <w:r w:rsidRPr="00075953">
        <w:rPr>
          <w:rFonts w:ascii="Times New Roman" w:hAnsi="Times New Roman" w:cs="Times New Roman"/>
          <w:color w:val="222222"/>
          <w:sz w:val="28"/>
          <w:szCs w:val="28"/>
        </w:rPr>
        <w:t>’</w:t>
      </w:r>
      <w:proofErr w:type="spellStart"/>
      <w:r>
        <w:rPr>
          <w:rFonts w:ascii="Times New Roman" w:hAnsi="Times New Roman" w:cs="Times New Roman"/>
          <w:color w:val="222222"/>
          <w:sz w:val="28"/>
          <w:szCs w:val="28"/>
          <w:lang w:val="uk-UA"/>
        </w:rPr>
        <w:t>єм</w:t>
      </w:r>
      <w:proofErr w:type="spellEnd"/>
      <w:r>
        <w:rPr>
          <w:rFonts w:ascii="Times New Roman" w:hAnsi="Times New Roman" w:cs="Times New Roman"/>
          <w:color w:val="222222"/>
          <w:sz w:val="28"/>
          <w:szCs w:val="28"/>
          <w:lang w:val="uk-UA"/>
        </w:rPr>
        <w:t xml:space="preserve"> на своєму наверші. Також у внутрішньому просторі з </w:t>
      </w:r>
      <w:proofErr w:type="spellStart"/>
      <w:r>
        <w:rPr>
          <w:rFonts w:ascii="Times New Roman" w:hAnsi="Times New Roman" w:cs="Times New Roman"/>
          <w:color w:val="222222"/>
          <w:sz w:val="28"/>
          <w:szCs w:val="28"/>
          <w:lang w:val="uk-UA"/>
        </w:rPr>
        <w:t>півнчної</w:t>
      </w:r>
      <w:proofErr w:type="spellEnd"/>
      <w:r>
        <w:rPr>
          <w:rFonts w:ascii="Times New Roman" w:hAnsi="Times New Roman" w:cs="Times New Roman"/>
          <w:color w:val="222222"/>
          <w:sz w:val="28"/>
          <w:szCs w:val="28"/>
          <w:lang w:val="uk-UA"/>
        </w:rPr>
        <w:t xml:space="preserve"> сторони розташовується універсальний конференц зал.</w:t>
      </w:r>
    </w:p>
    <w:p w14:paraId="707BD744"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Кількість поверхів : 4</w:t>
      </w:r>
    </w:p>
    <w:p w14:paraId="59FE5007"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Загальна висота : 39,0 м.</w:t>
      </w:r>
    </w:p>
    <w:p w14:paraId="0C5104EC" w14:textId="77777777" w:rsidR="00036AA2" w:rsidRDefault="00036AA2" w:rsidP="00036AA2">
      <w:pPr>
        <w:pStyle w:val="HTML0"/>
        <w:shd w:val="clear" w:color="auto" w:fill="FFFFFF" w:themeFill="background1"/>
        <w:ind w:left="-426"/>
        <w:jc w:val="both"/>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Висота поверху : на першому поверсі 4,95 м інші 4,95 м від підлоги до підлоги </w:t>
      </w:r>
    </w:p>
    <w:p w14:paraId="1B368630" w14:textId="77777777" w:rsidR="00036AA2" w:rsidRDefault="00036AA2" w:rsidP="00036AA2">
      <w:pPr>
        <w:pStyle w:val="HTML0"/>
        <w:shd w:val="clear" w:color="auto" w:fill="FFFFFF" w:themeFill="background1"/>
        <w:ind w:left="-426"/>
        <w:jc w:val="both"/>
        <w:rPr>
          <w:rFonts w:ascii="Times New Roman" w:hAnsi="Times New Roman" w:cs="Times New Roman"/>
          <w:b/>
          <w:bCs/>
          <w:color w:val="222222"/>
          <w:sz w:val="28"/>
          <w:szCs w:val="28"/>
          <w:lang w:val="uk-UA"/>
        </w:rPr>
      </w:pPr>
      <w:r>
        <w:rPr>
          <w:rFonts w:ascii="Times New Roman" w:hAnsi="Times New Roman" w:cs="Times New Roman"/>
          <w:color w:val="222222"/>
          <w:sz w:val="28"/>
          <w:szCs w:val="28"/>
          <w:lang w:val="uk-UA"/>
        </w:rPr>
        <w:t xml:space="preserve">   </w:t>
      </w:r>
      <w:r>
        <w:rPr>
          <w:rFonts w:ascii="Times New Roman" w:hAnsi="Times New Roman" w:cs="Times New Roman"/>
          <w:b/>
          <w:bCs/>
          <w:color w:val="222222"/>
          <w:sz w:val="28"/>
          <w:szCs w:val="28"/>
          <w:lang w:val="uk-UA"/>
        </w:rPr>
        <w:t>Паркінг .</w:t>
      </w:r>
    </w:p>
    <w:p w14:paraId="15C6989C" w14:textId="77777777" w:rsidR="00036AA2" w:rsidRDefault="00036AA2" w:rsidP="00036AA2">
      <w:pPr>
        <w:pStyle w:val="HTML0"/>
        <w:shd w:val="clear" w:color="auto" w:fill="FFFFFF" w:themeFill="background1"/>
        <w:ind w:left="-426"/>
        <w:jc w:val="both"/>
        <w:rPr>
          <w:rFonts w:ascii="Times New Roman" w:hAnsi="Times New Roman"/>
          <w:b/>
          <w:sz w:val="28"/>
          <w:szCs w:val="28"/>
          <w:lang w:eastAsia="uk-UA"/>
        </w:rPr>
      </w:pPr>
      <w:r>
        <w:rPr>
          <w:rFonts w:ascii="Times New Roman" w:hAnsi="Times New Roman" w:cs="Times New Roman"/>
          <w:color w:val="222222"/>
          <w:sz w:val="28"/>
          <w:szCs w:val="28"/>
          <w:lang w:val="uk-UA"/>
        </w:rPr>
        <w:t>Паркінг відкритого типу</w:t>
      </w:r>
      <w:r>
        <w:rPr>
          <w:rFonts w:ascii="Times New Roman" w:hAnsi="Times New Roman" w:cs="Times New Roman"/>
          <w:color w:val="000000"/>
          <w:sz w:val="28"/>
          <w:szCs w:val="28"/>
          <w:lang w:val="uk-UA"/>
        </w:rPr>
        <w:t xml:space="preserve"> .</w:t>
      </w:r>
    </w:p>
    <w:p w14:paraId="7ED962D9" w14:textId="77777777" w:rsidR="00036AA2" w:rsidRDefault="00036AA2" w:rsidP="00036AA2">
      <w:pPr>
        <w:pStyle w:val="15"/>
        <w:spacing w:line="240" w:lineRule="auto"/>
        <w:ind w:left="0" w:firstLine="567"/>
        <w:jc w:val="both"/>
        <w:rPr>
          <w:rFonts w:ascii="Times New Roman" w:hAnsi="Times New Roman"/>
          <w:b/>
          <w:sz w:val="28"/>
          <w:szCs w:val="28"/>
          <w:lang w:val="ru-RU" w:eastAsia="uk-UA"/>
        </w:rPr>
      </w:pPr>
    </w:p>
    <w:p w14:paraId="74B2184A" w14:textId="77777777" w:rsidR="00036AA2" w:rsidRDefault="00036AA2" w:rsidP="00036AA2">
      <w:pPr>
        <w:pStyle w:val="15"/>
        <w:spacing w:line="240" w:lineRule="auto"/>
        <w:ind w:left="0" w:firstLine="567"/>
        <w:jc w:val="both"/>
        <w:rPr>
          <w:rFonts w:ascii="Times New Roman" w:hAnsi="Times New Roman"/>
          <w:b/>
          <w:sz w:val="28"/>
          <w:szCs w:val="28"/>
          <w:lang w:val="ru-RU" w:eastAsia="uk-UA"/>
        </w:rPr>
      </w:pPr>
      <w:r>
        <w:rPr>
          <w:rFonts w:ascii="Times New Roman" w:hAnsi="Times New Roman"/>
          <w:b/>
          <w:sz w:val="28"/>
          <w:szCs w:val="28"/>
          <w:lang w:val="ru-RU" w:eastAsia="uk-UA"/>
        </w:rPr>
        <w:t xml:space="preserve">4.2. </w:t>
      </w:r>
      <w:proofErr w:type="spellStart"/>
      <w:r>
        <w:rPr>
          <w:rFonts w:ascii="Times New Roman" w:hAnsi="Times New Roman"/>
          <w:b/>
          <w:sz w:val="28"/>
          <w:szCs w:val="28"/>
          <w:lang w:val="ru-RU" w:eastAsia="uk-UA"/>
        </w:rPr>
        <w:t>Конструктивне</w:t>
      </w:r>
      <w:proofErr w:type="spellEnd"/>
      <w:r>
        <w:rPr>
          <w:rFonts w:ascii="Times New Roman" w:hAnsi="Times New Roman"/>
          <w:b/>
          <w:sz w:val="28"/>
          <w:szCs w:val="28"/>
          <w:lang w:val="ru-RU" w:eastAsia="uk-UA"/>
        </w:rPr>
        <w:t xml:space="preserve"> </w:t>
      </w:r>
      <w:proofErr w:type="spellStart"/>
      <w:proofErr w:type="gramStart"/>
      <w:r>
        <w:rPr>
          <w:rFonts w:ascii="Times New Roman" w:hAnsi="Times New Roman"/>
          <w:b/>
          <w:sz w:val="28"/>
          <w:szCs w:val="28"/>
          <w:lang w:val="ru-RU" w:eastAsia="uk-UA"/>
        </w:rPr>
        <w:t>рішення</w:t>
      </w:r>
      <w:proofErr w:type="spellEnd"/>
      <w:r>
        <w:rPr>
          <w:rFonts w:ascii="Times New Roman" w:hAnsi="Times New Roman"/>
          <w:b/>
          <w:sz w:val="28"/>
          <w:szCs w:val="28"/>
          <w:lang w:val="ru-RU" w:eastAsia="uk-UA"/>
        </w:rPr>
        <w:t xml:space="preserve"> .</w:t>
      </w:r>
      <w:proofErr w:type="gramEnd"/>
    </w:p>
    <w:p w14:paraId="6F5AB9A7" w14:textId="77777777" w:rsidR="00036AA2" w:rsidRDefault="00036AA2" w:rsidP="00036AA2">
      <w:pPr>
        <w:pStyle w:val="ad"/>
        <w:numPr>
          <w:ilvl w:val="0"/>
          <w:numId w:val="12"/>
        </w:numPr>
        <w:spacing w:after="0" w:line="360" w:lineRule="auto"/>
        <w:ind w:left="0" w:firstLine="360"/>
        <w:jc w:val="both"/>
        <w:rPr>
          <w:rFonts w:ascii="Times New Roman" w:hAnsi="Times New Roman"/>
          <w:sz w:val="28"/>
          <w:szCs w:val="28"/>
        </w:rPr>
      </w:pPr>
      <w:r>
        <w:rPr>
          <w:rFonts w:ascii="Times New Roman" w:hAnsi="Times New Roman"/>
          <w:b/>
          <w:sz w:val="28"/>
          <w:szCs w:val="28"/>
        </w:rPr>
        <w:t xml:space="preserve">Конструктивна схема </w:t>
      </w:r>
      <w:r>
        <w:rPr>
          <w:rFonts w:ascii="Times New Roman" w:hAnsi="Times New Roman"/>
          <w:sz w:val="28"/>
          <w:szCs w:val="28"/>
        </w:rPr>
        <w:t xml:space="preserve">– </w:t>
      </w:r>
      <w:proofErr w:type="spellStart"/>
      <w:r>
        <w:rPr>
          <w:rFonts w:ascii="Times New Roman" w:hAnsi="Times New Roman"/>
          <w:sz w:val="28"/>
          <w:szCs w:val="28"/>
        </w:rPr>
        <w:t>монолітно-каркасна</w:t>
      </w:r>
      <w:proofErr w:type="spellEnd"/>
      <w:r>
        <w:rPr>
          <w:rFonts w:ascii="Times New Roman" w:hAnsi="Times New Roman"/>
          <w:sz w:val="28"/>
          <w:szCs w:val="28"/>
        </w:rPr>
        <w:t xml:space="preserve"> у </w:t>
      </w:r>
      <w:proofErr w:type="spellStart"/>
      <w:r>
        <w:rPr>
          <w:rFonts w:ascii="Times New Roman" w:hAnsi="Times New Roman"/>
          <w:sz w:val="28"/>
          <w:szCs w:val="28"/>
        </w:rPr>
        <w:t>вигляді</w:t>
      </w:r>
      <w:proofErr w:type="spellEnd"/>
      <w:r>
        <w:rPr>
          <w:rFonts w:ascii="Times New Roman" w:hAnsi="Times New Roman"/>
          <w:sz w:val="28"/>
          <w:szCs w:val="28"/>
        </w:rPr>
        <w:t xml:space="preserve"> </w:t>
      </w:r>
      <w:proofErr w:type="spellStart"/>
      <w:r>
        <w:rPr>
          <w:rFonts w:ascii="Times New Roman" w:hAnsi="Times New Roman"/>
          <w:sz w:val="28"/>
          <w:szCs w:val="28"/>
        </w:rPr>
        <w:t>арочних</w:t>
      </w:r>
      <w:proofErr w:type="spellEnd"/>
      <w:r>
        <w:rPr>
          <w:rFonts w:ascii="Times New Roman" w:hAnsi="Times New Roman"/>
          <w:sz w:val="28"/>
          <w:szCs w:val="28"/>
        </w:rPr>
        <w:t xml:space="preserve"> </w:t>
      </w:r>
      <w:proofErr w:type="spellStart"/>
      <w:r>
        <w:rPr>
          <w:rFonts w:ascii="Times New Roman" w:hAnsi="Times New Roman"/>
          <w:sz w:val="28"/>
          <w:szCs w:val="28"/>
        </w:rPr>
        <w:t>конструкцій</w:t>
      </w:r>
      <w:proofErr w:type="spellEnd"/>
      <w:r>
        <w:rPr>
          <w:rFonts w:ascii="Times New Roman" w:hAnsi="Times New Roman"/>
          <w:sz w:val="28"/>
          <w:szCs w:val="28"/>
        </w:rPr>
        <w:t xml:space="preserve"> </w:t>
      </w:r>
      <w:proofErr w:type="spellStart"/>
      <w:r>
        <w:rPr>
          <w:rFonts w:ascii="Times New Roman" w:hAnsi="Times New Roman"/>
          <w:sz w:val="28"/>
          <w:szCs w:val="28"/>
        </w:rPr>
        <w:t>змінного</w:t>
      </w:r>
      <w:proofErr w:type="spellEnd"/>
      <w:r>
        <w:rPr>
          <w:rFonts w:ascii="Times New Roman" w:hAnsi="Times New Roman"/>
          <w:sz w:val="28"/>
          <w:szCs w:val="28"/>
        </w:rPr>
        <w:t xml:space="preserve"> полого </w:t>
      </w:r>
      <w:proofErr w:type="spellStart"/>
      <w:r>
        <w:rPr>
          <w:rFonts w:ascii="Times New Roman" w:hAnsi="Times New Roman"/>
          <w:sz w:val="28"/>
          <w:szCs w:val="28"/>
        </w:rPr>
        <w:t>перетину</w:t>
      </w:r>
      <w:proofErr w:type="spellEnd"/>
      <w:r>
        <w:rPr>
          <w:rFonts w:ascii="Times New Roman" w:hAnsi="Times New Roman"/>
          <w:sz w:val="28"/>
          <w:szCs w:val="28"/>
        </w:rPr>
        <w:t>.</w:t>
      </w:r>
    </w:p>
    <w:p w14:paraId="069135BB" w14:textId="77777777" w:rsidR="00036AA2" w:rsidRDefault="00036AA2" w:rsidP="00036AA2">
      <w:pPr>
        <w:pStyle w:val="ad"/>
        <w:spacing w:after="0" w:line="360" w:lineRule="auto"/>
        <w:jc w:val="both"/>
        <w:rPr>
          <w:rFonts w:ascii="Times New Roman" w:hAnsi="Times New Roman"/>
          <w:sz w:val="28"/>
          <w:szCs w:val="28"/>
        </w:rPr>
      </w:pPr>
      <w:r>
        <w:rPr>
          <w:rFonts w:ascii="Times New Roman" w:hAnsi="Times New Roman"/>
          <w:b/>
          <w:sz w:val="28"/>
          <w:szCs w:val="28"/>
        </w:rPr>
        <w:t xml:space="preserve">Колони </w:t>
      </w:r>
      <w:r>
        <w:rPr>
          <w:rFonts w:ascii="Times New Roman" w:hAnsi="Times New Roman"/>
          <w:sz w:val="28"/>
          <w:szCs w:val="28"/>
        </w:rPr>
        <w:t xml:space="preserve">круглого </w:t>
      </w:r>
      <w:proofErr w:type="spellStart"/>
      <w:r>
        <w:rPr>
          <w:rFonts w:ascii="Times New Roman" w:hAnsi="Times New Roman"/>
          <w:sz w:val="28"/>
          <w:szCs w:val="28"/>
        </w:rPr>
        <w:t>перетину</w:t>
      </w:r>
      <w:proofErr w:type="spellEnd"/>
      <w:r>
        <w:rPr>
          <w:rFonts w:ascii="Times New Roman" w:hAnsi="Times New Roman"/>
          <w:sz w:val="28"/>
          <w:szCs w:val="28"/>
        </w:rPr>
        <w:t xml:space="preserve"> з </w:t>
      </w:r>
      <w:proofErr w:type="spellStart"/>
      <w:r>
        <w:rPr>
          <w:rFonts w:ascii="Times New Roman" w:hAnsi="Times New Roman"/>
          <w:sz w:val="28"/>
          <w:szCs w:val="28"/>
        </w:rPr>
        <w:t>діаметром</w:t>
      </w:r>
      <w:proofErr w:type="spellEnd"/>
      <w:r>
        <w:rPr>
          <w:rFonts w:ascii="Times New Roman" w:hAnsi="Times New Roman"/>
          <w:sz w:val="28"/>
          <w:szCs w:val="28"/>
        </w:rPr>
        <w:t xml:space="preserve"> 500 мм.</w:t>
      </w:r>
    </w:p>
    <w:p w14:paraId="0BC6F65E" w14:textId="77777777" w:rsidR="00036AA2" w:rsidRDefault="00036AA2" w:rsidP="00036AA2">
      <w:pPr>
        <w:pStyle w:val="15"/>
        <w:spacing w:line="240" w:lineRule="auto"/>
        <w:ind w:left="0"/>
        <w:jc w:val="both"/>
        <w:rPr>
          <w:rFonts w:ascii="Times New Roman" w:hAnsi="Times New Roman"/>
          <w:color w:val="222222"/>
          <w:sz w:val="28"/>
          <w:szCs w:val="28"/>
        </w:rPr>
      </w:pPr>
      <w:r>
        <w:rPr>
          <w:rFonts w:ascii="Times New Roman" w:hAnsi="Times New Roman"/>
          <w:b/>
          <w:sz w:val="28"/>
          <w:szCs w:val="28"/>
        </w:rPr>
        <w:t xml:space="preserve">Фундаменти </w:t>
      </w:r>
      <w:r>
        <w:rPr>
          <w:rFonts w:ascii="Times New Roman" w:hAnsi="Times New Roman"/>
          <w:sz w:val="28"/>
          <w:szCs w:val="28"/>
        </w:rPr>
        <w:t xml:space="preserve">– </w:t>
      </w:r>
      <w:r>
        <w:rPr>
          <w:rFonts w:ascii="Times New Roman" w:hAnsi="Times New Roman"/>
          <w:color w:val="222222"/>
          <w:sz w:val="28"/>
          <w:szCs w:val="28"/>
        </w:rPr>
        <w:t xml:space="preserve">монолітні залізобетонні </w:t>
      </w:r>
      <w:proofErr w:type="spellStart"/>
      <w:r>
        <w:rPr>
          <w:rFonts w:ascii="Times New Roman" w:hAnsi="Times New Roman"/>
          <w:color w:val="222222"/>
          <w:sz w:val="28"/>
          <w:szCs w:val="28"/>
        </w:rPr>
        <w:t>окремостоячі</w:t>
      </w:r>
      <w:proofErr w:type="spellEnd"/>
      <w:r>
        <w:rPr>
          <w:rFonts w:ascii="Times New Roman" w:hAnsi="Times New Roman"/>
          <w:color w:val="222222"/>
          <w:sz w:val="28"/>
          <w:szCs w:val="28"/>
        </w:rPr>
        <w:t xml:space="preserve"> під колони; монолітні залізобетонні під  загальні несучі арки.</w:t>
      </w:r>
    </w:p>
    <w:p w14:paraId="6AE626CC" w14:textId="77777777" w:rsidR="00036AA2" w:rsidRDefault="00036AA2" w:rsidP="00036AA2">
      <w:pPr>
        <w:pStyle w:val="15"/>
        <w:spacing w:line="240" w:lineRule="auto"/>
        <w:ind w:left="0"/>
        <w:jc w:val="both"/>
        <w:rPr>
          <w:rFonts w:ascii="Times New Roman" w:hAnsi="Times New Roman"/>
          <w:color w:val="222222"/>
          <w:sz w:val="28"/>
          <w:szCs w:val="28"/>
        </w:rPr>
      </w:pPr>
    </w:p>
    <w:p w14:paraId="1A6B5839" w14:textId="77777777" w:rsidR="00036AA2" w:rsidRDefault="00036AA2" w:rsidP="00036AA2">
      <w:pPr>
        <w:pStyle w:val="15"/>
        <w:spacing w:line="240" w:lineRule="auto"/>
        <w:ind w:left="0"/>
        <w:jc w:val="both"/>
        <w:rPr>
          <w:rFonts w:ascii="Times New Roman" w:hAnsi="Times New Roman"/>
          <w:b/>
          <w:color w:val="222222"/>
          <w:sz w:val="28"/>
          <w:szCs w:val="28"/>
        </w:rPr>
      </w:pPr>
      <w:r>
        <w:rPr>
          <w:rFonts w:ascii="Times New Roman" w:hAnsi="Times New Roman"/>
          <w:b/>
          <w:color w:val="222222"/>
          <w:sz w:val="28"/>
          <w:szCs w:val="28"/>
        </w:rPr>
        <w:t>Конструктивні рішення громадського блоку:</w:t>
      </w:r>
    </w:p>
    <w:p w14:paraId="23243CC7" w14:textId="77777777" w:rsidR="00036AA2" w:rsidRDefault="00036AA2" w:rsidP="00036AA2">
      <w:pPr>
        <w:pStyle w:val="15"/>
        <w:spacing w:line="240" w:lineRule="auto"/>
        <w:ind w:left="0"/>
        <w:jc w:val="both"/>
        <w:rPr>
          <w:rFonts w:ascii="Times New Roman" w:hAnsi="Times New Roman"/>
          <w:color w:val="222222"/>
          <w:sz w:val="28"/>
          <w:szCs w:val="28"/>
        </w:rPr>
      </w:pPr>
      <w:r>
        <w:rPr>
          <w:rFonts w:ascii="Times New Roman" w:hAnsi="Times New Roman"/>
          <w:b/>
          <w:bCs/>
          <w:color w:val="222222"/>
          <w:sz w:val="28"/>
          <w:szCs w:val="28"/>
        </w:rPr>
        <w:t>Перекриття</w:t>
      </w:r>
      <w:r>
        <w:rPr>
          <w:rFonts w:ascii="Times New Roman" w:hAnsi="Times New Roman"/>
          <w:color w:val="222222"/>
          <w:sz w:val="28"/>
          <w:szCs w:val="28"/>
        </w:rPr>
        <w:t xml:space="preserve"> – монолітне залізобетонне Товщина плити 140 мм. Балки монолітні змінного полого перетину. </w:t>
      </w:r>
    </w:p>
    <w:p w14:paraId="403C6F5E" w14:textId="77777777" w:rsidR="00036AA2" w:rsidRDefault="00036AA2" w:rsidP="00036AA2">
      <w:pPr>
        <w:pStyle w:val="15"/>
        <w:spacing w:line="240" w:lineRule="auto"/>
        <w:ind w:left="0"/>
        <w:jc w:val="both"/>
        <w:rPr>
          <w:rFonts w:ascii="Times New Roman" w:hAnsi="Times New Roman"/>
          <w:b/>
          <w:color w:val="222222"/>
          <w:sz w:val="28"/>
          <w:szCs w:val="28"/>
          <w:shd w:val="clear" w:color="auto" w:fill="F8F9FA"/>
        </w:rPr>
      </w:pPr>
    </w:p>
    <w:p w14:paraId="69893127" w14:textId="77777777" w:rsidR="00036AA2" w:rsidRDefault="00036AA2" w:rsidP="00036AA2">
      <w:pPr>
        <w:pStyle w:val="15"/>
        <w:spacing w:line="240" w:lineRule="auto"/>
        <w:jc w:val="both"/>
        <w:rPr>
          <w:rFonts w:ascii="Times New Roman" w:hAnsi="Times New Roman"/>
          <w:color w:val="222222"/>
          <w:sz w:val="28"/>
          <w:szCs w:val="28"/>
          <w:shd w:val="clear" w:color="auto" w:fill="F8F9FA"/>
        </w:rPr>
      </w:pPr>
      <w:r>
        <w:rPr>
          <w:rFonts w:ascii="Times New Roman" w:hAnsi="Times New Roman"/>
          <w:b/>
          <w:color w:val="222222"/>
          <w:sz w:val="28"/>
          <w:szCs w:val="28"/>
          <w:shd w:val="clear" w:color="auto" w:fill="F8F9FA"/>
        </w:rPr>
        <w:t>Перекриття та покриття:</w:t>
      </w:r>
      <w:r>
        <w:rPr>
          <w:rFonts w:ascii="Times New Roman" w:hAnsi="Times New Roman"/>
          <w:color w:val="222222"/>
          <w:sz w:val="28"/>
          <w:szCs w:val="28"/>
          <w:shd w:val="clear" w:color="auto" w:fill="F8F9FA"/>
        </w:rPr>
        <w:t xml:space="preserve"> Монолітне залізобетонне</w:t>
      </w:r>
    </w:p>
    <w:p w14:paraId="4F2F945C" w14:textId="77777777" w:rsidR="00036AA2" w:rsidRDefault="00036AA2" w:rsidP="00036AA2">
      <w:pPr>
        <w:pStyle w:val="15"/>
        <w:spacing w:line="240" w:lineRule="auto"/>
        <w:jc w:val="both"/>
        <w:rPr>
          <w:rFonts w:ascii="Times New Roman" w:hAnsi="Times New Roman"/>
          <w:color w:val="222222"/>
          <w:sz w:val="28"/>
          <w:szCs w:val="28"/>
          <w:shd w:val="clear" w:color="auto" w:fill="F8F9FA"/>
        </w:rPr>
      </w:pPr>
    </w:p>
    <w:p w14:paraId="6F5B7C8A" w14:textId="77777777" w:rsidR="00036AA2" w:rsidRDefault="00036AA2" w:rsidP="00036AA2">
      <w:pPr>
        <w:pStyle w:val="15"/>
        <w:spacing w:line="240" w:lineRule="auto"/>
        <w:jc w:val="both"/>
        <w:rPr>
          <w:rFonts w:ascii="Times New Roman" w:hAnsi="Times New Roman"/>
          <w:b/>
          <w:color w:val="222222"/>
          <w:sz w:val="28"/>
          <w:szCs w:val="28"/>
          <w:shd w:val="clear" w:color="auto" w:fill="F8F9FA"/>
        </w:rPr>
      </w:pPr>
      <w:proofErr w:type="spellStart"/>
      <w:r>
        <w:rPr>
          <w:rFonts w:ascii="Times New Roman" w:hAnsi="Times New Roman"/>
          <w:b/>
          <w:color w:val="222222"/>
          <w:sz w:val="28"/>
          <w:szCs w:val="28"/>
          <w:shd w:val="clear" w:color="auto" w:fill="F8F9FA"/>
        </w:rPr>
        <w:lastRenderedPageBreak/>
        <w:t>Огороджуюча</w:t>
      </w:r>
      <w:proofErr w:type="spellEnd"/>
      <w:r>
        <w:rPr>
          <w:rFonts w:ascii="Times New Roman" w:hAnsi="Times New Roman"/>
          <w:b/>
          <w:color w:val="222222"/>
          <w:sz w:val="28"/>
          <w:szCs w:val="28"/>
          <w:shd w:val="clear" w:color="auto" w:fill="F8F9FA"/>
        </w:rPr>
        <w:t xml:space="preserve"> конструкція:</w:t>
      </w:r>
    </w:p>
    <w:p w14:paraId="23C5A249" w14:textId="77777777" w:rsidR="00036AA2" w:rsidRDefault="00036AA2" w:rsidP="00036AA2">
      <w:pPr>
        <w:pStyle w:val="15"/>
        <w:spacing w:line="240" w:lineRule="auto"/>
        <w:jc w:val="both"/>
        <w:rPr>
          <w:rFonts w:ascii="Times New Roman" w:hAnsi="Times New Roman"/>
          <w:color w:val="222222"/>
          <w:sz w:val="28"/>
          <w:szCs w:val="28"/>
          <w:shd w:val="clear" w:color="auto" w:fill="F8F9FA"/>
        </w:rPr>
      </w:pPr>
      <w:r>
        <w:rPr>
          <w:rFonts w:ascii="Times New Roman" w:hAnsi="Times New Roman"/>
          <w:color w:val="222222"/>
          <w:sz w:val="28"/>
          <w:szCs w:val="28"/>
          <w:shd w:val="clear" w:color="auto" w:fill="F8F9FA"/>
        </w:rPr>
        <w:t>Фасадні та віконні системи.</w:t>
      </w:r>
    </w:p>
    <w:p w14:paraId="6FEF9093" w14:textId="77777777" w:rsidR="00036AA2" w:rsidRDefault="00036AA2" w:rsidP="00036AA2">
      <w:pPr>
        <w:pStyle w:val="15"/>
        <w:spacing w:line="240" w:lineRule="auto"/>
        <w:jc w:val="both"/>
        <w:rPr>
          <w:rFonts w:ascii="Times New Roman" w:hAnsi="Times New Roman"/>
          <w:b/>
          <w:sz w:val="28"/>
          <w:szCs w:val="28"/>
          <w:lang w:val="ru-RU"/>
        </w:rPr>
      </w:pPr>
      <w:proofErr w:type="spellStart"/>
      <w:r>
        <w:rPr>
          <w:rFonts w:ascii="Times New Roman" w:hAnsi="Times New Roman"/>
          <w:b/>
          <w:sz w:val="28"/>
          <w:szCs w:val="28"/>
          <w:lang w:val="ru-RU"/>
        </w:rPr>
        <w:t>Плани</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поверхів</w:t>
      </w:r>
      <w:proofErr w:type="spellEnd"/>
    </w:p>
    <w:p w14:paraId="548A513C" w14:textId="77777777" w:rsidR="00036AA2" w:rsidRDefault="00036AA2" w:rsidP="00036AA2">
      <w:pPr>
        <w:pStyle w:val="ad"/>
        <w:ind w:left="0"/>
        <w:jc w:val="center"/>
        <w:rPr>
          <w:rFonts w:ascii="Times New Roman" w:hAnsi="Times New Roman"/>
          <w:sz w:val="28"/>
          <w:szCs w:val="28"/>
        </w:rPr>
      </w:pPr>
      <w:r>
        <w:rPr>
          <w:rFonts w:ascii="Times New Roman" w:hAnsi="Times New Roman"/>
          <w:noProof/>
          <w:sz w:val="28"/>
          <w:szCs w:val="28"/>
        </w:rPr>
        <w:drawing>
          <wp:inline distT="0" distB="0" distL="0" distR="0" wp14:anchorId="16BC35FF" wp14:editId="4D702F15">
            <wp:extent cx="3467100" cy="34174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5121" cy="3425343"/>
                    </a:xfrm>
                    <a:prstGeom prst="rect">
                      <a:avLst/>
                    </a:prstGeom>
                  </pic:spPr>
                </pic:pic>
              </a:graphicData>
            </a:graphic>
          </wp:inline>
        </w:drawing>
      </w:r>
    </w:p>
    <w:p w14:paraId="595B521F" w14:textId="77777777" w:rsidR="00036AA2" w:rsidRPr="00B820BA" w:rsidRDefault="00036AA2" w:rsidP="00036AA2">
      <w:pPr>
        <w:pStyle w:val="ad"/>
        <w:ind w:left="0" w:firstLine="567"/>
        <w:jc w:val="center"/>
        <w:rPr>
          <w:rFonts w:ascii="Arial" w:hAnsi="Arial" w:cs="Arial"/>
          <w:sz w:val="28"/>
          <w:szCs w:val="28"/>
        </w:rPr>
      </w:pPr>
      <w:r w:rsidRPr="00B820BA">
        <w:rPr>
          <w:rFonts w:ascii="Arial" w:hAnsi="Arial" w:cs="Arial"/>
          <w:sz w:val="28"/>
          <w:szCs w:val="28"/>
        </w:rPr>
        <w:t xml:space="preserve">План 1-го поверху </w:t>
      </w:r>
      <w:proofErr w:type="spellStart"/>
      <w:r w:rsidRPr="00B820BA">
        <w:rPr>
          <w:rFonts w:ascii="Arial" w:hAnsi="Arial" w:cs="Arial"/>
          <w:sz w:val="28"/>
          <w:szCs w:val="28"/>
        </w:rPr>
        <w:t>експоцентру</w:t>
      </w:r>
      <w:proofErr w:type="spellEnd"/>
    </w:p>
    <w:p w14:paraId="1F6A5B9C" w14:textId="77777777" w:rsidR="00036AA2" w:rsidRDefault="00036AA2" w:rsidP="00036AA2">
      <w:pPr>
        <w:jc w:val="center"/>
        <w:rPr>
          <w:i/>
          <w:sz w:val="24"/>
          <w:szCs w:val="24"/>
        </w:rPr>
      </w:pPr>
      <w:r>
        <w:rPr>
          <w:rFonts w:ascii="Times New Roman" w:eastAsia="Calibri" w:hAnsi="Times New Roman" w:cs="Times New Roman"/>
          <w:b/>
          <w:noProof/>
          <w:sz w:val="28"/>
          <w:szCs w:val="28"/>
          <w:lang w:val="uk-UA"/>
        </w:rPr>
        <w:drawing>
          <wp:inline distT="0" distB="0" distL="0" distR="0" wp14:anchorId="63CB225A" wp14:editId="02F1BBDA">
            <wp:extent cx="3648075" cy="363520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9080" cy="3646173"/>
                    </a:xfrm>
                    <a:prstGeom prst="rect">
                      <a:avLst/>
                    </a:prstGeom>
                  </pic:spPr>
                </pic:pic>
              </a:graphicData>
            </a:graphic>
          </wp:inline>
        </w:drawing>
      </w:r>
    </w:p>
    <w:p w14:paraId="4E493C2C" w14:textId="77777777" w:rsidR="00036AA2" w:rsidRPr="00B820BA" w:rsidRDefault="00036AA2" w:rsidP="00036AA2">
      <w:pPr>
        <w:pStyle w:val="ad"/>
        <w:ind w:left="0" w:firstLine="567"/>
        <w:jc w:val="center"/>
        <w:rPr>
          <w:rFonts w:ascii="Arial" w:hAnsi="Arial" w:cs="Arial"/>
          <w:sz w:val="28"/>
          <w:szCs w:val="28"/>
        </w:rPr>
      </w:pPr>
      <w:r w:rsidRPr="00B820BA">
        <w:rPr>
          <w:rFonts w:ascii="Arial" w:hAnsi="Arial" w:cs="Arial"/>
          <w:sz w:val="28"/>
          <w:szCs w:val="28"/>
        </w:rPr>
        <w:t xml:space="preserve">План 2-го поверху </w:t>
      </w:r>
      <w:proofErr w:type="spellStart"/>
      <w:r w:rsidRPr="00B820BA">
        <w:rPr>
          <w:rFonts w:ascii="Arial" w:hAnsi="Arial" w:cs="Arial"/>
          <w:sz w:val="28"/>
          <w:szCs w:val="28"/>
        </w:rPr>
        <w:t>експоцентру</w:t>
      </w:r>
      <w:proofErr w:type="spellEnd"/>
    </w:p>
    <w:p w14:paraId="6A964F48" w14:textId="77777777" w:rsidR="00036AA2" w:rsidRPr="00B820BA" w:rsidRDefault="00036AA2" w:rsidP="00036AA2">
      <w:pPr>
        <w:jc w:val="center"/>
        <w:rPr>
          <w:iCs/>
          <w:sz w:val="24"/>
          <w:szCs w:val="24"/>
        </w:rPr>
      </w:pPr>
      <w:r>
        <w:rPr>
          <w:iCs/>
          <w:noProof/>
          <w:sz w:val="24"/>
          <w:szCs w:val="24"/>
        </w:rPr>
        <w:lastRenderedPageBreak/>
        <w:drawing>
          <wp:inline distT="0" distB="0" distL="0" distR="0" wp14:anchorId="0EC055EB" wp14:editId="03ACC2F0">
            <wp:extent cx="3714750" cy="3703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9978" cy="3708447"/>
                    </a:xfrm>
                    <a:prstGeom prst="rect">
                      <a:avLst/>
                    </a:prstGeom>
                  </pic:spPr>
                </pic:pic>
              </a:graphicData>
            </a:graphic>
          </wp:inline>
        </w:drawing>
      </w:r>
    </w:p>
    <w:p w14:paraId="236C5B31" w14:textId="77777777" w:rsidR="00036AA2" w:rsidRPr="00B820BA" w:rsidRDefault="00036AA2" w:rsidP="00036AA2">
      <w:pPr>
        <w:pStyle w:val="ad"/>
        <w:ind w:left="0" w:firstLine="567"/>
        <w:jc w:val="center"/>
        <w:rPr>
          <w:rFonts w:ascii="Arial" w:hAnsi="Arial" w:cs="Arial"/>
          <w:sz w:val="28"/>
          <w:szCs w:val="28"/>
        </w:rPr>
      </w:pPr>
      <w:r w:rsidRPr="00B820BA">
        <w:rPr>
          <w:rFonts w:ascii="Arial" w:hAnsi="Arial" w:cs="Arial"/>
          <w:sz w:val="28"/>
          <w:szCs w:val="28"/>
        </w:rPr>
        <w:t xml:space="preserve">План </w:t>
      </w:r>
      <w:r>
        <w:rPr>
          <w:rFonts w:ascii="Arial" w:hAnsi="Arial" w:cs="Arial"/>
          <w:sz w:val="28"/>
          <w:szCs w:val="28"/>
        </w:rPr>
        <w:t>3</w:t>
      </w:r>
      <w:r w:rsidRPr="00B820BA">
        <w:rPr>
          <w:rFonts w:ascii="Arial" w:hAnsi="Arial" w:cs="Arial"/>
          <w:sz w:val="28"/>
          <w:szCs w:val="28"/>
        </w:rPr>
        <w:t xml:space="preserve">-го поверху </w:t>
      </w:r>
      <w:proofErr w:type="spellStart"/>
      <w:r w:rsidRPr="00B820BA">
        <w:rPr>
          <w:rFonts w:ascii="Arial" w:hAnsi="Arial" w:cs="Arial"/>
          <w:sz w:val="28"/>
          <w:szCs w:val="28"/>
        </w:rPr>
        <w:t>експоцентру</w:t>
      </w:r>
      <w:proofErr w:type="spellEnd"/>
    </w:p>
    <w:p w14:paraId="0EF33F12" w14:textId="77777777" w:rsidR="00036AA2" w:rsidRDefault="00036AA2" w:rsidP="00036AA2">
      <w:pPr>
        <w:jc w:val="center"/>
        <w:rPr>
          <w:rFonts w:ascii="Times New Roman" w:eastAsia="Calibri" w:hAnsi="Times New Roman" w:cs="Times New Roman"/>
          <w:b/>
          <w:sz w:val="28"/>
          <w:szCs w:val="28"/>
          <w:lang w:val="uk-UA"/>
        </w:rPr>
      </w:pPr>
    </w:p>
    <w:p w14:paraId="24C747F8" w14:textId="77777777" w:rsidR="00036AA2" w:rsidRDefault="00036AA2" w:rsidP="00036AA2">
      <w:pPr>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drawing>
          <wp:inline distT="0" distB="0" distL="0" distR="0" wp14:anchorId="15BF1BE6" wp14:editId="5F9E0E8F">
            <wp:extent cx="4848225" cy="432012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9392" cy="4321169"/>
                    </a:xfrm>
                    <a:prstGeom prst="rect">
                      <a:avLst/>
                    </a:prstGeom>
                  </pic:spPr>
                </pic:pic>
              </a:graphicData>
            </a:graphic>
          </wp:inline>
        </w:drawing>
      </w:r>
    </w:p>
    <w:p w14:paraId="0C20B1F0" w14:textId="77777777" w:rsidR="00036AA2" w:rsidRPr="00B820BA" w:rsidRDefault="00036AA2" w:rsidP="00036AA2">
      <w:pPr>
        <w:pStyle w:val="ad"/>
        <w:ind w:left="0" w:firstLine="567"/>
        <w:jc w:val="center"/>
        <w:rPr>
          <w:rFonts w:ascii="Arial" w:hAnsi="Arial" w:cs="Arial"/>
          <w:sz w:val="28"/>
          <w:szCs w:val="28"/>
        </w:rPr>
      </w:pPr>
      <w:r w:rsidRPr="00B820BA">
        <w:rPr>
          <w:rFonts w:ascii="Arial" w:hAnsi="Arial" w:cs="Arial"/>
          <w:sz w:val="28"/>
          <w:szCs w:val="28"/>
        </w:rPr>
        <w:t xml:space="preserve">План </w:t>
      </w:r>
      <w:r>
        <w:rPr>
          <w:rFonts w:ascii="Arial" w:hAnsi="Arial" w:cs="Arial"/>
          <w:sz w:val="28"/>
          <w:szCs w:val="28"/>
        </w:rPr>
        <w:t>4</w:t>
      </w:r>
      <w:r w:rsidRPr="00B820BA">
        <w:rPr>
          <w:rFonts w:ascii="Arial" w:hAnsi="Arial" w:cs="Arial"/>
          <w:sz w:val="28"/>
          <w:szCs w:val="28"/>
        </w:rPr>
        <w:t xml:space="preserve">-го поверху </w:t>
      </w:r>
      <w:proofErr w:type="spellStart"/>
      <w:r w:rsidRPr="00B820BA">
        <w:rPr>
          <w:rFonts w:ascii="Arial" w:hAnsi="Arial" w:cs="Arial"/>
          <w:sz w:val="28"/>
          <w:szCs w:val="28"/>
        </w:rPr>
        <w:t>експоцентру</w:t>
      </w:r>
      <w:proofErr w:type="spellEnd"/>
    </w:p>
    <w:p w14:paraId="5D570A8B" w14:textId="77777777" w:rsidR="00036AA2" w:rsidRDefault="00036AA2" w:rsidP="00036AA2">
      <w:pPr>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lastRenderedPageBreak/>
        <w:drawing>
          <wp:inline distT="0" distB="0" distL="0" distR="0" wp14:anchorId="4DA17324" wp14:editId="45CB1B32">
            <wp:extent cx="5940425" cy="174371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1743710"/>
                    </a:xfrm>
                    <a:prstGeom prst="rect">
                      <a:avLst/>
                    </a:prstGeom>
                  </pic:spPr>
                </pic:pic>
              </a:graphicData>
            </a:graphic>
          </wp:inline>
        </w:drawing>
      </w:r>
    </w:p>
    <w:p w14:paraId="6F3C65D6" w14:textId="77777777" w:rsidR="00036AA2" w:rsidRDefault="00036AA2" w:rsidP="00036AA2">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Розріз 1-1</w:t>
      </w:r>
    </w:p>
    <w:p w14:paraId="7B1BBFCB" w14:textId="77777777" w:rsidR="00036AA2" w:rsidRDefault="00036AA2" w:rsidP="00036AA2">
      <w:pPr>
        <w:jc w:val="center"/>
        <w:rPr>
          <w:rFonts w:ascii="Times New Roman" w:eastAsia="Calibri" w:hAnsi="Times New Roman" w:cs="Times New Roman"/>
          <w:b/>
          <w:sz w:val="28"/>
          <w:szCs w:val="28"/>
          <w:lang w:val="uk-UA"/>
        </w:rPr>
      </w:pPr>
    </w:p>
    <w:p w14:paraId="7299D517" w14:textId="1BDF3551" w:rsidR="00036AA2" w:rsidRDefault="00036AA2" w:rsidP="00036AA2">
      <w:pPr>
        <w:jc w:val="center"/>
        <w:rPr>
          <w:rFonts w:ascii="Times New Roman" w:eastAsia="Calibri" w:hAnsi="Times New Roman" w:cs="Times New Roman"/>
          <w:b/>
          <w:sz w:val="28"/>
          <w:szCs w:val="28"/>
          <w:lang w:val="uk-UA"/>
        </w:rPr>
      </w:pPr>
    </w:p>
    <w:p w14:paraId="5D0D2A55" w14:textId="5D1DEAC6" w:rsidR="00036AA2" w:rsidRDefault="00036AA2" w:rsidP="00036AA2">
      <w:pPr>
        <w:jc w:val="center"/>
        <w:rPr>
          <w:rFonts w:ascii="Times New Roman" w:eastAsia="Calibri" w:hAnsi="Times New Roman" w:cs="Times New Roman"/>
          <w:b/>
          <w:sz w:val="28"/>
          <w:szCs w:val="28"/>
          <w:lang w:val="uk-UA"/>
        </w:rPr>
      </w:pPr>
    </w:p>
    <w:p w14:paraId="5FC49D59" w14:textId="14D53CFF" w:rsidR="00036AA2" w:rsidRDefault="00036AA2" w:rsidP="00036AA2">
      <w:pPr>
        <w:jc w:val="center"/>
        <w:rPr>
          <w:rFonts w:ascii="Times New Roman" w:eastAsia="Calibri" w:hAnsi="Times New Roman" w:cs="Times New Roman"/>
          <w:b/>
          <w:sz w:val="28"/>
          <w:szCs w:val="28"/>
          <w:lang w:val="uk-UA"/>
        </w:rPr>
      </w:pPr>
    </w:p>
    <w:p w14:paraId="5391B80F" w14:textId="184F04D9" w:rsidR="00036AA2" w:rsidRDefault="00036AA2" w:rsidP="00036AA2">
      <w:pPr>
        <w:jc w:val="center"/>
        <w:rPr>
          <w:rFonts w:ascii="Times New Roman" w:eastAsia="Calibri" w:hAnsi="Times New Roman" w:cs="Times New Roman"/>
          <w:b/>
          <w:sz w:val="28"/>
          <w:szCs w:val="28"/>
          <w:lang w:val="uk-UA"/>
        </w:rPr>
      </w:pPr>
    </w:p>
    <w:p w14:paraId="2A79B3CD" w14:textId="19F39771" w:rsidR="00036AA2" w:rsidRDefault="00036AA2" w:rsidP="00036AA2">
      <w:pPr>
        <w:jc w:val="center"/>
        <w:rPr>
          <w:rFonts w:ascii="Times New Roman" w:eastAsia="Calibri" w:hAnsi="Times New Roman" w:cs="Times New Roman"/>
          <w:b/>
          <w:sz w:val="28"/>
          <w:szCs w:val="28"/>
          <w:lang w:val="uk-UA"/>
        </w:rPr>
      </w:pPr>
    </w:p>
    <w:p w14:paraId="310586F8" w14:textId="3C17A56C" w:rsidR="00036AA2" w:rsidRDefault="00036AA2" w:rsidP="00036AA2">
      <w:pPr>
        <w:jc w:val="center"/>
        <w:rPr>
          <w:rFonts w:ascii="Times New Roman" w:eastAsia="Calibri" w:hAnsi="Times New Roman" w:cs="Times New Roman"/>
          <w:b/>
          <w:sz w:val="28"/>
          <w:szCs w:val="28"/>
          <w:lang w:val="uk-UA"/>
        </w:rPr>
      </w:pPr>
    </w:p>
    <w:p w14:paraId="7231E517" w14:textId="7F2EA0C8" w:rsidR="00036AA2" w:rsidRDefault="00036AA2" w:rsidP="00036AA2">
      <w:pPr>
        <w:jc w:val="center"/>
        <w:rPr>
          <w:rFonts w:ascii="Times New Roman" w:eastAsia="Calibri" w:hAnsi="Times New Roman" w:cs="Times New Roman"/>
          <w:b/>
          <w:sz w:val="28"/>
          <w:szCs w:val="28"/>
          <w:lang w:val="uk-UA"/>
        </w:rPr>
      </w:pPr>
    </w:p>
    <w:p w14:paraId="3ADB1B8E" w14:textId="02BCFD04" w:rsidR="00036AA2" w:rsidRDefault="00036AA2" w:rsidP="00036AA2">
      <w:pPr>
        <w:jc w:val="center"/>
        <w:rPr>
          <w:rFonts w:ascii="Times New Roman" w:eastAsia="Calibri" w:hAnsi="Times New Roman" w:cs="Times New Roman"/>
          <w:b/>
          <w:sz w:val="28"/>
          <w:szCs w:val="28"/>
          <w:lang w:val="uk-UA"/>
        </w:rPr>
      </w:pPr>
    </w:p>
    <w:p w14:paraId="2743418B" w14:textId="5A364917" w:rsidR="00036AA2" w:rsidRDefault="00036AA2" w:rsidP="00036AA2">
      <w:pPr>
        <w:jc w:val="center"/>
        <w:rPr>
          <w:rFonts w:ascii="Times New Roman" w:eastAsia="Calibri" w:hAnsi="Times New Roman" w:cs="Times New Roman"/>
          <w:b/>
          <w:sz w:val="28"/>
          <w:szCs w:val="28"/>
          <w:lang w:val="uk-UA"/>
        </w:rPr>
      </w:pPr>
    </w:p>
    <w:p w14:paraId="6F9ECECB" w14:textId="3A7040FA" w:rsidR="00036AA2" w:rsidRDefault="00036AA2" w:rsidP="00036AA2">
      <w:pPr>
        <w:jc w:val="center"/>
        <w:rPr>
          <w:rFonts w:ascii="Times New Roman" w:eastAsia="Calibri" w:hAnsi="Times New Roman" w:cs="Times New Roman"/>
          <w:b/>
          <w:sz w:val="28"/>
          <w:szCs w:val="28"/>
          <w:lang w:val="uk-UA"/>
        </w:rPr>
      </w:pPr>
    </w:p>
    <w:p w14:paraId="7F797AC7" w14:textId="72681AD4" w:rsidR="00036AA2" w:rsidRDefault="00036AA2" w:rsidP="00036AA2">
      <w:pPr>
        <w:jc w:val="center"/>
        <w:rPr>
          <w:rFonts w:ascii="Times New Roman" w:eastAsia="Calibri" w:hAnsi="Times New Roman" w:cs="Times New Roman"/>
          <w:b/>
          <w:sz w:val="28"/>
          <w:szCs w:val="28"/>
          <w:lang w:val="uk-UA"/>
        </w:rPr>
      </w:pPr>
    </w:p>
    <w:p w14:paraId="1EDA1EA5" w14:textId="30D65B83" w:rsidR="00036AA2" w:rsidRDefault="00036AA2" w:rsidP="00036AA2">
      <w:pPr>
        <w:jc w:val="center"/>
        <w:rPr>
          <w:rFonts w:ascii="Times New Roman" w:eastAsia="Calibri" w:hAnsi="Times New Roman" w:cs="Times New Roman"/>
          <w:b/>
          <w:sz w:val="28"/>
          <w:szCs w:val="28"/>
          <w:lang w:val="uk-UA"/>
        </w:rPr>
      </w:pPr>
    </w:p>
    <w:p w14:paraId="2A817394" w14:textId="433BB714" w:rsidR="00036AA2" w:rsidRDefault="00036AA2" w:rsidP="00036AA2">
      <w:pPr>
        <w:jc w:val="center"/>
        <w:rPr>
          <w:rFonts w:ascii="Times New Roman" w:eastAsia="Calibri" w:hAnsi="Times New Roman" w:cs="Times New Roman"/>
          <w:b/>
          <w:sz w:val="28"/>
          <w:szCs w:val="28"/>
          <w:lang w:val="uk-UA"/>
        </w:rPr>
      </w:pPr>
    </w:p>
    <w:p w14:paraId="64EB4A96" w14:textId="319951E8" w:rsidR="00036AA2" w:rsidRDefault="00036AA2" w:rsidP="00036AA2">
      <w:pPr>
        <w:jc w:val="center"/>
        <w:rPr>
          <w:rFonts w:ascii="Times New Roman" w:eastAsia="Calibri" w:hAnsi="Times New Roman" w:cs="Times New Roman"/>
          <w:b/>
          <w:sz w:val="28"/>
          <w:szCs w:val="28"/>
          <w:lang w:val="uk-UA"/>
        </w:rPr>
      </w:pPr>
    </w:p>
    <w:p w14:paraId="61E7FCF5" w14:textId="1BE02E61" w:rsidR="00036AA2" w:rsidRDefault="00036AA2" w:rsidP="00036AA2">
      <w:pPr>
        <w:jc w:val="center"/>
        <w:rPr>
          <w:rFonts w:ascii="Times New Roman" w:eastAsia="Calibri" w:hAnsi="Times New Roman" w:cs="Times New Roman"/>
          <w:b/>
          <w:sz w:val="28"/>
          <w:szCs w:val="28"/>
          <w:lang w:val="uk-UA"/>
        </w:rPr>
      </w:pPr>
    </w:p>
    <w:p w14:paraId="025FFDE2" w14:textId="379B74E2" w:rsidR="00036AA2" w:rsidRDefault="00036AA2" w:rsidP="00036AA2">
      <w:pPr>
        <w:jc w:val="center"/>
        <w:rPr>
          <w:rFonts w:ascii="Times New Roman" w:eastAsia="Calibri" w:hAnsi="Times New Roman" w:cs="Times New Roman"/>
          <w:b/>
          <w:sz w:val="28"/>
          <w:szCs w:val="28"/>
          <w:lang w:val="uk-UA"/>
        </w:rPr>
      </w:pPr>
    </w:p>
    <w:p w14:paraId="61DFDB44" w14:textId="63EBB663" w:rsidR="00036AA2" w:rsidRDefault="00036AA2" w:rsidP="00036AA2">
      <w:pPr>
        <w:jc w:val="center"/>
        <w:rPr>
          <w:rFonts w:ascii="Times New Roman" w:eastAsia="Calibri" w:hAnsi="Times New Roman" w:cs="Times New Roman"/>
          <w:b/>
          <w:sz w:val="28"/>
          <w:szCs w:val="28"/>
          <w:lang w:val="uk-UA"/>
        </w:rPr>
      </w:pPr>
    </w:p>
    <w:p w14:paraId="64C0E960" w14:textId="57C5F9EA" w:rsidR="00036AA2" w:rsidRDefault="00036AA2" w:rsidP="00036AA2">
      <w:pPr>
        <w:jc w:val="center"/>
        <w:rPr>
          <w:rFonts w:ascii="Times New Roman" w:eastAsia="Calibri" w:hAnsi="Times New Roman" w:cs="Times New Roman"/>
          <w:b/>
          <w:sz w:val="28"/>
          <w:szCs w:val="28"/>
          <w:lang w:val="uk-UA"/>
        </w:rPr>
      </w:pPr>
    </w:p>
    <w:p w14:paraId="61117161" w14:textId="77777777" w:rsidR="00036AA2" w:rsidRDefault="00036AA2" w:rsidP="00036AA2">
      <w:pPr>
        <w:jc w:val="center"/>
        <w:rPr>
          <w:rFonts w:ascii="Times New Roman" w:eastAsia="Calibri" w:hAnsi="Times New Roman" w:cs="Times New Roman"/>
          <w:b/>
          <w:sz w:val="28"/>
          <w:szCs w:val="28"/>
          <w:lang w:val="uk-UA"/>
        </w:rPr>
      </w:pPr>
    </w:p>
    <w:p w14:paraId="1290C76C" w14:textId="77777777" w:rsidR="00036AA2" w:rsidRDefault="00036AA2" w:rsidP="00036AA2">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Список використаних джерел</w:t>
      </w:r>
    </w:p>
    <w:p w14:paraId="573F3BA5" w14:textId="77777777" w:rsidR="00036AA2" w:rsidRDefault="00036AA2" w:rsidP="00036AA2">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14:paraId="2FE018BC" w14:textId="77777777" w:rsidR="00036AA2" w:rsidRDefault="00036AA2" w:rsidP="00036AA2">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Pr>
          <w:rFonts w:ascii="PT Sans" w:eastAsia="Calibri" w:hAnsi="PT Sans" w:cs="Times New Roman"/>
          <w:b/>
          <w:bCs/>
          <w:sz w:val="28"/>
          <w:szCs w:val="28"/>
          <w:lang w:val="uk-UA"/>
        </w:rPr>
        <w:t xml:space="preserve"> </w:t>
      </w:r>
      <w:r>
        <w:rPr>
          <w:rFonts w:ascii="Times New Roman" w:eastAsia="Calibri" w:hAnsi="Times New Roman" w:cs="Times New Roman"/>
          <w:bCs/>
          <w:sz w:val="28"/>
          <w:szCs w:val="28"/>
          <w:lang w:val="uk-UA"/>
        </w:rPr>
        <w:t>Конструкції будинків і споруд. Теплова ізоляція будівель</w:t>
      </w:r>
      <w:r>
        <w:rPr>
          <w:rFonts w:ascii="Times New Roman" w:eastAsia="Calibri" w:hAnsi="Times New Roman" w:cs="Times New Roman"/>
          <w:bCs/>
          <w:lang w:val="uk-UA"/>
        </w:rPr>
        <w:t xml:space="preserve"> : </w:t>
      </w:r>
      <w:r>
        <w:rPr>
          <w:rFonts w:ascii="Times New Roman" w:eastAsia="Calibri" w:hAnsi="Times New Roman" w:cs="Times New Roman"/>
          <w:bCs/>
          <w:sz w:val="28"/>
          <w:szCs w:val="28"/>
          <w:lang w:val="uk-UA"/>
        </w:rPr>
        <w:t xml:space="preserve">ДБН В.2.6-31:2006 / </w:t>
      </w:r>
      <w:proofErr w:type="spellStart"/>
      <w:r>
        <w:rPr>
          <w:rFonts w:ascii="Times New Roman" w:eastAsia="Calibri" w:hAnsi="Times New Roman" w:cs="Times New Roman"/>
          <w:sz w:val="28"/>
          <w:szCs w:val="28"/>
          <w:lang w:val="uk-UA"/>
        </w:rPr>
        <w:t>Мінбуд</w:t>
      </w:r>
      <w:proofErr w:type="spellEnd"/>
      <w:r>
        <w:rPr>
          <w:rFonts w:ascii="Times New Roman" w:eastAsia="Calibri" w:hAnsi="Times New Roman" w:cs="Times New Roman"/>
          <w:sz w:val="28"/>
          <w:szCs w:val="28"/>
          <w:lang w:val="uk-UA"/>
        </w:rPr>
        <w:t xml:space="preserve"> України. – Київ, 2006. – 70 с. – Режим доступу: </w:t>
      </w:r>
      <w:hyperlink r:id="rId22">
        <w:r>
          <w:rPr>
            <w:rFonts w:ascii="Times New Roman" w:eastAsia="Calibri" w:hAnsi="Times New Roman" w:cs="Times New Roman"/>
            <w:sz w:val="28"/>
            <w:szCs w:val="28"/>
            <w:u w:val="single"/>
            <w:lang w:val="uk-UA"/>
          </w:rPr>
          <w:t>http://dbn.at.ua/load/normativy/dbn/1-1-0-389</w:t>
        </w:r>
      </w:hyperlink>
      <w:r>
        <w:rPr>
          <w:rFonts w:ascii="Times New Roman" w:eastAsia="Calibri" w:hAnsi="Times New Roman" w:cs="Times New Roman"/>
          <w:sz w:val="28"/>
          <w:szCs w:val="28"/>
          <w:lang w:val="uk-UA"/>
        </w:rPr>
        <w:t xml:space="preserve">. </w:t>
      </w:r>
    </w:p>
    <w:p w14:paraId="4321BE70" w14:textId="77777777" w:rsidR="00036AA2" w:rsidRDefault="00036AA2" w:rsidP="00036AA2">
      <w:pPr>
        <w:keepNext/>
        <w:keepLines/>
        <w:shd w:val="clear" w:color="auto" w:fill="FFFFFF"/>
        <w:spacing w:before="75" w:after="75"/>
        <w:jc w:val="both"/>
        <w:outlineLvl w:val="1"/>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 xml:space="preserve">2. </w:t>
      </w:r>
      <w:proofErr w:type="spellStart"/>
      <w:r>
        <w:rPr>
          <w:rFonts w:ascii="Times New Roman" w:eastAsia="Times New Roman" w:hAnsi="Times New Roman" w:cs="Times New Roman"/>
          <w:sz w:val="28"/>
          <w:szCs w:val="28"/>
        </w:rPr>
        <w:t>Основи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фундаменти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споруд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проектування</w:t>
      </w:r>
      <w:proofErr w:type="spellEnd"/>
      <w:r>
        <w:rPr>
          <w:rFonts w:ascii="Times New Roman" w:eastAsia="Times New Roman" w:hAnsi="Times New Roman" w:cs="Times New Roman"/>
          <w:sz w:val="28"/>
          <w:szCs w:val="28"/>
          <w:lang w:val="uk-UA"/>
        </w:rPr>
        <w:t xml:space="preserve"> :</w:t>
      </w:r>
      <w:proofErr w:type="gram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ДБН В.2.1-10-2009 </w:t>
      </w:r>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Cs/>
          <w:sz w:val="28"/>
          <w:szCs w:val="28"/>
          <w:lang w:val="uk-UA"/>
        </w:rPr>
        <w:t>Мінрегіонбуд</w:t>
      </w:r>
      <w:proofErr w:type="spellEnd"/>
      <w:r>
        <w:rPr>
          <w:rFonts w:ascii="Times New Roman" w:eastAsia="Times New Roman" w:hAnsi="Times New Roman" w:cs="Times New Roman"/>
          <w:bCs/>
          <w:sz w:val="28"/>
          <w:szCs w:val="28"/>
          <w:lang w:val="uk-UA"/>
        </w:rPr>
        <w:t xml:space="preserve"> України. – Київ, 2009. – 107 с. – Режим доступу: </w:t>
      </w:r>
      <w:hyperlink r:id="rId23">
        <w:r>
          <w:rPr>
            <w:rFonts w:ascii="Times New Roman" w:eastAsia="Times New Roman" w:hAnsi="Times New Roman" w:cs="Times New Roman"/>
            <w:bCs/>
            <w:sz w:val="28"/>
            <w:szCs w:val="28"/>
            <w:u w:val="single"/>
            <w:lang w:val="uk-UA"/>
          </w:rPr>
          <w:t>http://dbn.at.ua/load/normativy/dbn/dbn_v21_10_2009/1-1-0-319</w:t>
        </w:r>
      </w:hyperlink>
      <w:r>
        <w:rPr>
          <w:rFonts w:ascii="Times New Roman" w:eastAsia="Times New Roman" w:hAnsi="Times New Roman" w:cs="Times New Roman"/>
          <w:bCs/>
          <w:sz w:val="28"/>
          <w:szCs w:val="28"/>
          <w:lang w:val="uk-UA"/>
        </w:rPr>
        <w:t xml:space="preserve">. </w:t>
      </w:r>
    </w:p>
    <w:p w14:paraId="009395E0" w14:textId="77777777" w:rsidR="00036AA2" w:rsidRDefault="00036AA2" w:rsidP="00036AA2">
      <w:pPr>
        <w:keepNext/>
        <w:keepLines/>
        <w:shd w:val="clear" w:color="auto" w:fill="FFFFFF"/>
        <w:spacing w:before="75" w:after="75"/>
        <w:jc w:val="both"/>
        <w:outlineLvl w:val="1"/>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3.</w:t>
      </w:r>
      <w:r>
        <w:rPr>
          <w:rFonts w:ascii="Times New Roman" w:eastAsia="Times New Roman" w:hAnsi="Times New Roman" w:cs="Times New Roman"/>
          <w:sz w:val="28"/>
          <w:szCs w:val="28"/>
          <w:lang w:val="uk-UA"/>
        </w:rPr>
        <w:t xml:space="preserve"> Бетонні та залізобетонні конструкції. Основні положення : ДБН В.2.6-98:2009 </w:t>
      </w:r>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Cs/>
          <w:sz w:val="28"/>
          <w:szCs w:val="28"/>
          <w:lang w:val="uk-UA"/>
        </w:rPr>
        <w:t>Мінрегіонбуд</w:t>
      </w:r>
      <w:proofErr w:type="spellEnd"/>
      <w:r>
        <w:rPr>
          <w:rFonts w:ascii="Times New Roman" w:eastAsia="Times New Roman" w:hAnsi="Times New Roman" w:cs="Times New Roman"/>
          <w:bCs/>
          <w:sz w:val="28"/>
          <w:szCs w:val="28"/>
          <w:lang w:val="uk-UA"/>
        </w:rPr>
        <w:t xml:space="preserve"> України. – Київ, 2009. – 75 с. – Режим доступу: </w:t>
      </w:r>
      <w:hyperlink r:id="rId24">
        <w:r>
          <w:rPr>
            <w:rFonts w:ascii="Times New Roman" w:eastAsia="Times New Roman" w:hAnsi="Times New Roman" w:cs="Times New Roman"/>
            <w:bCs/>
            <w:sz w:val="28"/>
            <w:szCs w:val="28"/>
            <w:u w:val="single"/>
            <w:lang w:val="uk-UA"/>
          </w:rPr>
          <w:t>http://dbn.at.ua/load/normativy/dbn/1-1-0-792</w:t>
        </w:r>
      </w:hyperlink>
      <w:r>
        <w:rPr>
          <w:rFonts w:ascii="Times New Roman" w:eastAsia="Times New Roman" w:hAnsi="Times New Roman" w:cs="Times New Roman"/>
          <w:bCs/>
          <w:sz w:val="28"/>
          <w:szCs w:val="28"/>
          <w:lang w:val="uk-UA"/>
        </w:rPr>
        <w:t xml:space="preserve">. </w:t>
      </w:r>
    </w:p>
    <w:p w14:paraId="38E954EB" w14:textId="77777777" w:rsidR="00036AA2" w:rsidRDefault="00036AA2" w:rsidP="00036AA2">
      <w:pPr>
        <w:keepNext/>
        <w:keepLines/>
        <w:shd w:val="clear" w:color="auto" w:fill="FFFFFF"/>
        <w:spacing w:before="75" w:after="75"/>
        <w:jc w:val="both"/>
        <w:outlineLvl w:val="1"/>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4.</w:t>
      </w:r>
      <w:r>
        <w:rPr>
          <w:rFonts w:ascii="Times New Roman" w:eastAsia="Times New Roman" w:hAnsi="Times New Roman" w:cs="Times New Roman"/>
          <w:sz w:val="28"/>
          <w:szCs w:val="28"/>
          <w:lang w:val="uk-UA"/>
        </w:rPr>
        <w:t xml:space="preserve"> Конструкції металеві будівельні. Загальні технічні умови : ДСТУ Б В.2.6-75:2008</w:t>
      </w:r>
    </w:p>
    <w:p w14:paraId="6A6B8B18" w14:textId="77777777" w:rsidR="00036AA2" w:rsidRDefault="00036AA2" w:rsidP="00036AA2">
      <w:pPr>
        <w:keepNext/>
        <w:keepLines/>
        <w:shd w:val="clear" w:color="auto" w:fill="FFFFFF"/>
        <w:spacing w:before="75" w:after="75"/>
        <w:jc w:val="both"/>
        <w:outlineLvl w:val="1"/>
        <w:rPr>
          <w:rFonts w:ascii="Times New Roman" w:eastAsia="Times New Roman" w:hAnsi="Times New Roman" w:cs="Times New Roman"/>
          <w:bCs/>
          <w:sz w:val="28"/>
          <w:szCs w:val="28"/>
          <w:lang w:val="uk-UA"/>
        </w:rPr>
      </w:pPr>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Cs/>
          <w:sz w:val="28"/>
          <w:szCs w:val="28"/>
          <w:lang w:val="uk-UA"/>
        </w:rPr>
        <w:t>Мінрегіонбуд</w:t>
      </w:r>
      <w:proofErr w:type="spellEnd"/>
      <w:r>
        <w:rPr>
          <w:rFonts w:ascii="Times New Roman" w:eastAsia="Times New Roman" w:hAnsi="Times New Roman" w:cs="Times New Roman"/>
          <w:bCs/>
          <w:sz w:val="28"/>
          <w:szCs w:val="28"/>
          <w:lang w:val="uk-UA"/>
        </w:rPr>
        <w:t xml:space="preserve"> України. – Київ, 2009. – 85 с. – Режим доступу: </w:t>
      </w:r>
      <w:hyperlink r:id="rId25">
        <w:r>
          <w:rPr>
            <w:rFonts w:ascii="Times New Roman" w:eastAsia="Times New Roman" w:hAnsi="Times New Roman" w:cs="Times New Roman"/>
            <w:bCs/>
            <w:sz w:val="28"/>
            <w:szCs w:val="28"/>
            <w:u w:val="single"/>
            <w:lang w:val="uk-UA"/>
          </w:rPr>
          <w:t>http://dbn.at.ua/load/normativy/dstu/dstu_b_v_2_6_75_2008/5-1-0-1054</w:t>
        </w:r>
      </w:hyperlink>
      <w:r>
        <w:rPr>
          <w:rFonts w:ascii="Times New Roman" w:eastAsia="Times New Roman" w:hAnsi="Times New Roman" w:cs="Times New Roman"/>
          <w:bCs/>
          <w:sz w:val="28"/>
          <w:szCs w:val="28"/>
          <w:lang w:val="uk-UA"/>
        </w:rPr>
        <w:t xml:space="preserve"> .</w:t>
      </w:r>
    </w:p>
    <w:p w14:paraId="3AC40736" w14:textId="77777777" w:rsidR="00036AA2" w:rsidRDefault="00036AA2" w:rsidP="00036AA2">
      <w:pPr>
        <w:shd w:val="clear" w:color="auto" w:fill="FFFFFF"/>
        <w:spacing w:after="150" w:line="240" w:lineRule="auto"/>
        <w:jc w:val="both"/>
        <w:outlineLvl w:val="2"/>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5.</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Ліфти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пасажирськіта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вантажні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та </w:t>
      </w:r>
      <w:proofErr w:type="spellStart"/>
      <w:proofErr w:type="gram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lang w:val="uk-UA"/>
        </w:rPr>
        <w:t xml:space="preserve"> :</w:t>
      </w:r>
      <w:proofErr w:type="gram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ДСТУ 3552-97</w:t>
      </w:r>
      <w:r>
        <w:rPr>
          <w:rFonts w:ascii="Times New Roman" w:eastAsia="Times New Roman" w:hAnsi="Times New Roman" w:cs="Times New Roman"/>
          <w:sz w:val="28"/>
          <w:szCs w:val="28"/>
          <w:lang w:val="uk-UA"/>
        </w:rPr>
        <w:t xml:space="preserve"> / </w:t>
      </w:r>
    </w:p>
    <w:p w14:paraId="0D558740" w14:textId="77777777" w:rsidR="00036AA2" w:rsidRDefault="00036AA2" w:rsidP="00036AA2">
      <w:pPr>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Держстандарт України. – Київ, 1997. – 25 с. – Режим доступу : </w:t>
      </w:r>
      <w:hyperlink r:id="rId26">
        <w:r>
          <w:rPr>
            <w:rFonts w:ascii="Times New Roman" w:eastAsia="Calibri" w:hAnsi="Times New Roman" w:cs="Times New Roman"/>
            <w:sz w:val="28"/>
            <w:szCs w:val="28"/>
            <w:u w:val="single"/>
            <w:lang w:val="uk-UA"/>
          </w:rPr>
          <w:t>https://drive.google.com/file/d/0B-ia0FldzikienBNNW1qZXpGY2M/view</w:t>
        </w:r>
      </w:hyperlink>
      <w:r>
        <w:rPr>
          <w:rFonts w:ascii="Times New Roman" w:eastAsia="Calibri" w:hAnsi="Times New Roman" w:cs="Times New Roman"/>
          <w:sz w:val="28"/>
          <w:szCs w:val="28"/>
          <w:lang w:val="uk-UA"/>
        </w:rPr>
        <w:t xml:space="preserve"> .</w:t>
      </w:r>
    </w:p>
    <w:p w14:paraId="2532538E" w14:textId="77777777" w:rsidR="00036AA2" w:rsidRDefault="00036AA2" w:rsidP="00036AA2">
      <w:pPr>
        <w:jc w:val="both"/>
        <w:rPr>
          <w:sz w:val="28"/>
          <w:szCs w:val="28"/>
        </w:rPr>
      </w:pPr>
      <w:r>
        <w:rPr>
          <w:b/>
          <w:i/>
          <w:sz w:val="24"/>
          <w:szCs w:val="24"/>
        </w:rPr>
        <w:t>6.</w:t>
      </w:r>
      <w:r>
        <w:t xml:space="preserve"> </w:t>
      </w:r>
      <w:r>
        <w:rPr>
          <w:sz w:val="28"/>
          <w:szCs w:val="28"/>
        </w:rPr>
        <w:t xml:space="preserve">ПОЖЕЖНА БЕЗПЕКА ОБ’ЄКТІВ БУДІВНИЦТВА ДБН В.1.1.7–2002 </w:t>
      </w:r>
      <w:r>
        <w:br/>
      </w:r>
      <w:r>
        <w:rPr>
          <w:rFonts w:ascii="Times New Roman" w:eastAsia="Calibri" w:hAnsi="Times New Roman" w:cs="Times New Roman"/>
          <w:sz w:val="28"/>
          <w:szCs w:val="28"/>
          <w:lang w:val="uk-UA"/>
        </w:rPr>
        <w:t xml:space="preserve">Режим </w:t>
      </w:r>
      <w:proofErr w:type="gramStart"/>
      <w:r>
        <w:rPr>
          <w:rFonts w:ascii="Times New Roman" w:eastAsia="Calibri" w:hAnsi="Times New Roman" w:cs="Times New Roman"/>
          <w:sz w:val="28"/>
          <w:szCs w:val="28"/>
          <w:lang w:val="uk-UA"/>
        </w:rPr>
        <w:t>доступу :</w:t>
      </w:r>
      <w:proofErr w:type="gramEnd"/>
      <w:r>
        <w:rPr>
          <w:rFonts w:ascii="Times New Roman" w:eastAsia="Calibri" w:hAnsi="Times New Roman" w:cs="Times New Roman"/>
          <w:sz w:val="28"/>
          <w:szCs w:val="28"/>
          <w:lang w:val="uk-UA"/>
        </w:rPr>
        <w:t xml:space="preserve"> </w:t>
      </w:r>
      <w:r>
        <w:rPr>
          <w:i/>
          <w:sz w:val="24"/>
          <w:szCs w:val="24"/>
        </w:rPr>
        <w:t>http://eurobud.ua/uploads/files/pinoplast_norm_doc/6%20DBN.V.1.1.7-2002.pdf</w:t>
      </w:r>
    </w:p>
    <w:p w14:paraId="57F354BA" w14:textId="77777777" w:rsidR="00036AA2" w:rsidRDefault="00036AA2">
      <w:pPr>
        <w:spacing w:after="0" w:line="240" w:lineRule="auto"/>
        <w:rPr>
          <w:rFonts w:ascii="Arial" w:eastAsia="Times New Roman" w:hAnsi="Arial" w:cs="Arial"/>
          <w:sz w:val="16"/>
          <w:szCs w:val="16"/>
          <w:lang w:val="ru-UA" w:eastAsia="ru-UA"/>
        </w:rPr>
      </w:pPr>
      <w:r>
        <w:rPr>
          <w:rFonts w:ascii="Arial" w:eastAsia="Times New Roman" w:hAnsi="Arial" w:cs="Arial"/>
          <w:sz w:val="16"/>
          <w:szCs w:val="16"/>
          <w:lang w:val="ru-UA" w:eastAsia="ru-UA"/>
        </w:rPr>
        <w:br w:type="page"/>
      </w:r>
    </w:p>
    <w:p w14:paraId="41FB4C4A" w14:textId="77777777" w:rsidR="00036AA2" w:rsidRDefault="00036AA2" w:rsidP="00036AA2">
      <w:pPr>
        <w:rPr>
          <w:rFonts w:ascii="Times New Roman" w:hAnsi="Times New Roman" w:cs="Times New Roman"/>
          <w:sz w:val="28"/>
          <w:szCs w:val="28"/>
          <w:lang w:val="uk-UA"/>
        </w:rPr>
      </w:pPr>
    </w:p>
    <w:p w14:paraId="60AA939D" w14:textId="77777777" w:rsidR="00036AA2" w:rsidRDefault="00036AA2" w:rsidP="00036AA2">
      <w:pPr>
        <w:rPr>
          <w:rFonts w:ascii="Times New Roman" w:hAnsi="Times New Roman" w:cs="Times New Roman"/>
          <w:sz w:val="28"/>
          <w:szCs w:val="28"/>
          <w:lang w:val="uk-UA"/>
        </w:rPr>
      </w:pPr>
    </w:p>
    <w:p w14:paraId="0AEDDAFC" w14:textId="77777777" w:rsidR="00036AA2" w:rsidRDefault="00036AA2" w:rsidP="00036AA2">
      <w:pPr>
        <w:rPr>
          <w:rFonts w:ascii="Times New Roman" w:hAnsi="Times New Roman" w:cs="Times New Roman"/>
          <w:sz w:val="28"/>
          <w:szCs w:val="28"/>
          <w:lang w:val="uk-UA"/>
        </w:rPr>
      </w:pPr>
    </w:p>
    <w:p w14:paraId="61F6AD11" w14:textId="77777777" w:rsidR="00036AA2" w:rsidRDefault="00036AA2" w:rsidP="00036AA2">
      <w:pPr>
        <w:rPr>
          <w:rFonts w:ascii="Times New Roman" w:hAnsi="Times New Roman" w:cs="Times New Roman"/>
          <w:sz w:val="28"/>
          <w:szCs w:val="28"/>
          <w:lang w:val="uk-UA"/>
        </w:rPr>
      </w:pPr>
    </w:p>
    <w:p w14:paraId="4F5A55DE" w14:textId="77777777" w:rsidR="00036AA2" w:rsidRDefault="00036AA2" w:rsidP="00036AA2">
      <w:pPr>
        <w:rPr>
          <w:rFonts w:ascii="Times New Roman" w:hAnsi="Times New Roman" w:cs="Times New Roman"/>
          <w:sz w:val="28"/>
          <w:szCs w:val="28"/>
          <w:lang w:val="uk-UA"/>
        </w:rPr>
      </w:pPr>
    </w:p>
    <w:p w14:paraId="579D06AE" w14:textId="77777777" w:rsidR="00036AA2" w:rsidRDefault="00036AA2" w:rsidP="00036AA2">
      <w:pPr>
        <w:rPr>
          <w:rFonts w:ascii="Times New Roman" w:hAnsi="Times New Roman" w:cs="Times New Roman"/>
          <w:sz w:val="28"/>
          <w:szCs w:val="28"/>
          <w:lang w:val="uk-UA"/>
        </w:rPr>
      </w:pPr>
    </w:p>
    <w:p w14:paraId="3E1623AB" w14:textId="77777777" w:rsidR="00036AA2" w:rsidRDefault="00036AA2" w:rsidP="00036AA2">
      <w:pPr>
        <w:rPr>
          <w:rFonts w:ascii="Times New Roman" w:hAnsi="Times New Roman" w:cs="Times New Roman"/>
          <w:sz w:val="28"/>
          <w:szCs w:val="28"/>
          <w:lang w:val="uk-UA"/>
        </w:rPr>
      </w:pPr>
    </w:p>
    <w:p w14:paraId="72632485" w14:textId="77777777" w:rsidR="00036AA2" w:rsidRDefault="00036AA2" w:rsidP="00036AA2">
      <w:pPr>
        <w:rPr>
          <w:rFonts w:ascii="Times New Roman" w:hAnsi="Times New Roman" w:cs="Times New Roman"/>
          <w:sz w:val="28"/>
          <w:szCs w:val="28"/>
          <w:lang w:val="uk-UA"/>
        </w:rPr>
      </w:pPr>
    </w:p>
    <w:p w14:paraId="607CF481" w14:textId="77777777" w:rsidR="00036AA2" w:rsidRDefault="00036AA2" w:rsidP="00036AA2">
      <w:pPr>
        <w:rPr>
          <w:rFonts w:ascii="Times New Roman" w:hAnsi="Times New Roman" w:cs="Times New Roman"/>
          <w:sz w:val="28"/>
          <w:szCs w:val="28"/>
          <w:lang w:val="uk-UA"/>
        </w:rPr>
      </w:pPr>
    </w:p>
    <w:p w14:paraId="34BCF22C" w14:textId="77777777" w:rsidR="00036AA2" w:rsidRPr="00EC4DCE" w:rsidRDefault="00036AA2" w:rsidP="00036AA2">
      <w:pPr>
        <w:pStyle w:val="ad"/>
        <w:ind w:left="0" w:firstLine="567"/>
        <w:jc w:val="center"/>
        <w:rPr>
          <w:rFonts w:ascii="Arial" w:hAnsi="Arial" w:cs="Arial"/>
          <w:b/>
          <w:i/>
          <w:sz w:val="52"/>
          <w:szCs w:val="52"/>
          <w:lang w:val="uk-UA"/>
        </w:rPr>
      </w:pPr>
      <w:proofErr w:type="spellStart"/>
      <w:r w:rsidRPr="00EC4DCE">
        <w:rPr>
          <w:rFonts w:ascii="Arial" w:hAnsi="Arial" w:cs="Arial"/>
          <w:b/>
          <w:i/>
          <w:sz w:val="52"/>
          <w:szCs w:val="52"/>
        </w:rPr>
        <w:t>Розділ</w:t>
      </w:r>
      <w:proofErr w:type="spellEnd"/>
      <w:r w:rsidRPr="00EC4DCE">
        <w:rPr>
          <w:rFonts w:ascii="Arial" w:hAnsi="Arial" w:cs="Arial"/>
          <w:b/>
          <w:i/>
          <w:sz w:val="52"/>
          <w:szCs w:val="52"/>
        </w:rPr>
        <w:t xml:space="preserve"> </w:t>
      </w:r>
      <w:r w:rsidRPr="00EC4DCE">
        <w:rPr>
          <w:rFonts w:ascii="Arial" w:hAnsi="Arial" w:cs="Arial"/>
          <w:b/>
          <w:i/>
          <w:sz w:val="52"/>
          <w:szCs w:val="52"/>
          <w:lang w:val="uk-UA"/>
        </w:rPr>
        <w:t>3</w:t>
      </w:r>
    </w:p>
    <w:p w14:paraId="4FA35EBF" w14:textId="77777777" w:rsidR="00036AA2" w:rsidRPr="00EC4DCE" w:rsidRDefault="00036AA2" w:rsidP="00036AA2">
      <w:pPr>
        <w:pStyle w:val="ad"/>
        <w:ind w:left="0" w:firstLine="567"/>
        <w:jc w:val="both"/>
        <w:rPr>
          <w:rFonts w:ascii="Arial" w:hAnsi="Arial" w:cs="Arial"/>
          <w:b/>
          <w:i/>
          <w:sz w:val="52"/>
          <w:szCs w:val="52"/>
        </w:rPr>
      </w:pPr>
    </w:p>
    <w:p w14:paraId="49769A48" w14:textId="77777777" w:rsidR="00036AA2" w:rsidRPr="00EC4DCE" w:rsidRDefault="00036AA2" w:rsidP="00036AA2">
      <w:pPr>
        <w:pStyle w:val="ad"/>
        <w:ind w:left="0" w:firstLine="567"/>
        <w:jc w:val="center"/>
        <w:rPr>
          <w:rFonts w:ascii="Arial" w:hAnsi="Arial" w:cs="Arial"/>
          <w:b/>
          <w:i/>
          <w:sz w:val="52"/>
          <w:szCs w:val="52"/>
        </w:rPr>
      </w:pPr>
      <w:r w:rsidRPr="00EC4DCE">
        <w:rPr>
          <w:rFonts w:ascii="Arial" w:hAnsi="Arial" w:cs="Arial"/>
          <w:b/>
          <w:i/>
          <w:sz w:val="52"/>
          <w:szCs w:val="52"/>
        </w:rPr>
        <w:t>«</w:t>
      </w:r>
      <w:r w:rsidRPr="00EC4DCE">
        <w:rPr>
          <w:rFonts w:ascii="Arial" w:hAnsi="Arial" w:cs="Arial"/>
          <w:b/>
          <w:i/>
          <w:sz w:val="52"/>
          <w:szCs w:val="52"/>
          <w:lang w:val="uk-UA"/>
        </w:rPr>
        <w:t>Економіка будівництва</w:t>
      </w:r>
      <w:r w:rsidRPr="00EC4DCE">
        <w:rPr>
          <w:rFonts w:ascii="Arial" w:hAnsi="Arial" w:cs="Arial"/>
          <w:b/>
          <w:i/>
          <w:sz w:val="52"/>
          <w:szCs w:val="52"/>
        </w:rPr>
        <w:t>»</w:t>
      </w:r>
    </w:p>
    <w:p w14:paraId="66098E47" w14:textId="77777777" w:rsidR="00036AA2" w:rsidRDefault="00036AA2" w:rsidP="00036AA2">
      <w:pPr>
        <w:rPr>
          <w:rFonts w:ascii="Times New Roman" w:hAnsi="Times New Roman" w:cs="Times New Roman"/>
          <w:sz w:val="28"/>
          <w:szCs w:val="28"/>
          <w:lang w:val="uk-UA"/>
        </w:rPr>
      </w:pPr>
    </w:p>
    <w:p w14:paraId="17A416A2" w14:textId="77777777" w:rsidR="00036AA2" w:rsidRDefault="00036AA2" w:rsidP="00036AA2">
      <w:pPr>
        <w:rPr>
          <w:rFonts w:ascii="Times New Roman" w:hAnsi="Times New Roman" w:cs="Times New Roman"/>
          <w:sz w:val="28"/>
          <w:szCs w:val="28"/>
          <w:lang w:val="uk-UA"/>
        </w:rPr>
      </w:pPr>
    </w:p>
    <w:p w14:paraId="0D04FA5B" w14:textId="77777777" w:rsidR="00036AA2" w:rsidRDefault="00036AA2" w:rsidP="00036AA2">
      <w:pPr>
        <w:rPr>
          <w:rFonts w:ascii="Times New Roman" w:hAnsi="Times New Roman" w:cs="Times New Roman"/>
          <w:sz w:val="28"/>
          <w:szCs w:val="28"/>
          <w:lang w:val="uk-UA"/>
        </w:rPr>
      </w:pPr>
    </w:p>
    <w:p w14:paraId="13051CB3" w14:textId="77777777" w:rsidR="00036AA2" w:rsidRDefault="00036AA2" w:rsidP="00036AA2">
      <w:pPr>
        <w:rPr>
          <w:rFonts w:ascii="Times New Roman" w:hAnsi="Times New Roman" w:cs="Times New Roman"/>
          <w:sz w:val="28"/>
          <w:szCs w:val="28"/>
          <w:lang w:val="uk-UA"/>
        </w:rPr>
      </w:pPr>
    </w:p>
    <w:p w14:paraId="462AB5E0" w14:textId="77777777" w:rsidR="00036AA2" w:rsidRDefault="00036AA2" w:rsidP="00036AA2">
      <w:pPr>
        <w:rPr>
          <w:rFonts w:ascii="Times New Roman" w:hAnsi="Times New Roman" w:cs="Times New Roman"/>
          <w:sz w:val="28"/>
          <w:szCs w:val="28"/>
          <w:lang w:val="uk-UA"/>
        </w:rPr>
      </w:pPr>
    </w:p>
    <w:p w14:paraId="6F902AB6" w14:textId="77777777" w:rsidR="00036AA2" w:rsidRDefault="00036AA2" w:rsidP="00036AA2">
      <w:pPr>
        <w:rPr>
          <w:rFonts w:ascii="Times New Roman" w:hAnsi="Times New Roman" w:cs="Times New Roman"/>
          <w:sz w:val="28"/>
          <w:szCs w:val="28"/>
          <w:lang w:val="uk-UA"/>
        </w:rPr>
      </w:pPr>
    </w:p>
    <w:p w14:paraId="08C38E3E" w14:textId="77777777" w:rsidR="00036AA2" w:rsidRDefault="00036AA2" w:rsidP="00036AA2">
      <w:pPr>
        <w:rPr>
          <w:rFonts w:ascii="Times New Roman" w:hAnsi="Times New Roman" w:cs="Times New Roman"/>
          <w:sz w:val="28"/>
          <w:szCs w:val="28"/>
          <w:lang w:val="uk-UA"/>
        </w:rPr>
      </w:pPr>
    </w:p>
    <w:p w14:paraId="51349965" w14:textId="77777777" w:rsidR="00036AA2" w:rsidRDefault="00036AA2" w:rsidP="00036AA2">
      <w:pPr>
        <w:rPr>
          <w:rFonts w:ascii="Times New Roman" w:hAnsi="Times New Roman" w:cs="Times New Roman"/>
          <w:sz w:val="28"/>
          <w:szCs w:val="28"/>
          <w:lang w:val="uk-UA"/>
        </w:rPr>
      </w:pPr>
    </w:p>
    <w:p w14:paraId="69ED8C5C" w14:textId="77777777" w:rsidR="00036AA2" w:rsidRDefault="00036AA2" w:rsidP="00036AA2">
      <w:pPr>
        <w:rPr>
          <w:rFonts w:ascii="Times New Roman" w:hAnsi="Times New Roman" w:cs="Times New Roman"/>
          <w:sz w:val="28"/>
          <w:szCs w:val="28"/>
          <w:lang w:val="uk-UA"/>
        </w:rPr>
      </w:pPr>
    </w:p>
    <w:p w14:paraId="592E8900" w14:textId="77777777" w:rsidR="00036AA2" w:rsidRDefault="00036AA2" w:rsidP="00036AA2">
      <w:pPr>
        <w:rPr>
          <w:rFonts w:ascii="Times New Roman" w:hAnsi="Times New Roman" w:cs="Times New Roman"/>
          <w:sz w:val="28"/>
          <w:szCs w:val="28"/>
          <w:lang w:val="uk-UA"/>
        </w:rPr>
      </w:pPr>
    </w:p>
    <w:p w14:paraId="694AAE32" w14:textId="77777777" w:rsidR="00036AA2" w:rsidRDefault="00036AA2" w:rsidP="00036AA2">
      <w:pPr>
        <w:rPr>
          <w:rFonts w:ascii="Times New Roman" w:hAnsi="Times New Roman" w:cs="Times New Roman"/>
          <w:sz w:val="28"/>
          <w:szCs w:val="28"/>
          <w:lang w:val="uk-UA"/>
        </w:rPr>
      </w:pPr>
    </w:p>
    <w:p w14:paraId="7109B543" w14:textId="77777777" w:rsidR="00036AA2" w:rsidRDefault="00036AA2" w:rsidP="00036AA2">
      <w:pPr>
        <w:rPr>
          <w:rFonts w:ascii="Times New Roman" w:hAnsi="Times New Roman" w:cs="Times New Roman"/>
          <w:sz w:val="28"/>
          <w:szCs w:val="28"/>
          <w:lang w:val="uk-UA"/>
        </w:rPr>
      </w:pPr>
    </w:p>
    <w:p w14:paraId="1C7BCA45" w14:textId="77777777" w:rsidR="00036AA2" w:rsidRDefault="00036AA2" w:rsidP="00036AA2">
      <w:pPr>
        <w:rPr>
          <w:rFonts w:ascii="Times New Roman" w:hAnsi="Times New Roman" w:cs="Times New Roman"/>
          <w:sz w:val="28"/>
          <w:szCs w:val="28"/>
          <w:lang w:val="uk-UA"/>
        </w:rPr>
      </w:pPr>
    </w:p>
    <w:p w14:paraId="540B8784" w14:textId="77777777" w:rsidR="00036AA2" w:rsidRDefault="00036AA2" w:rsidP="00036AA2">
      <w:pPr>
        <w:rPr>
          <w:rFonts w:ascii="Times New Roman" w:hAnsi="Times New Roman" w:cs="Times New Roman"/>
          <w:sz w:val="28"/>
          <w:szCs w:val="28"/>
          <w:lang w:val="uk-UA"/>
        </w:rPr>
      </w:pPr>
    </w:p>
    <w:p w14:paraId="595AB39C" w14:textId="77777777" w:rsidR="00036AA2" w:rsidRDefault="00036AA2" w:rsidP="00036AA2">
      <w:pPr>
        <w:spacing w:after="0" w:line="360" w:lineRule="auto"/>
        <w:jc w:val="both"/>
        <w:rPr>
          <w:rFonts w:ascii="Times New Roman" w:eastAsia="Arial Unicode MS" w:hAnsi="Times New Roman" w:cs="Times New Roman"/>
          <w:b/>
          <w:color w:val="0A090C"/>
          <w:sz w:val="28"/>
          <w:szCs w:val="28"/>
        </w:rPr>
      </w:pPr>
    </w:p>
    <w:p w14:paraId="07A94DA7"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b/>
          <w:color w:val="0A090C"/>
          <w:sz w:val="28"/>
          <w:szCs w:val="28"/>
        </w:rPr>
        <w:t>Локальн</w:t>
      </w:r>
      <w:proofErr w:type="spellEnd"/>
      <w:r>
        <w:rPr>
          <w:rFonts w:ascii="Times New Roman" w:eastAsia="Arial Unicode MS" w:hAnsi="Times New Roman" w:cs="Times New Roman"/>
          <w:b/>
          <w:color w:val="0A090C"/>
          <w:sz w:val="28"/>
          <w:szCs w:val="28"/>
          <w:lang w:val="uk-UA"/>
        </w:rPr>
        <w:t xml:space="preserve">і </w:t>
      </w:r>
      <w:proofErr w:type="spellStart"/>
      <w:r>
        <w:rPr>
          <w:rFonts w:ascii="Times New Roman" w:eastAsia="Arial Unicode MS" w:hAnsi="Times New Roman" w:cs="Times New Roman"/>
          <w:b/>
          <w:color w:val="0A090C"/>
          <w:sz w:val="28"/>
          <w:szCs w:val="28"/>
        </w:rPr>
        <w:t>кошториси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складаються</w:t>
      </w:r>
      <w:proofErr w:type="spellEnd"/>
      <w:r>
        <w:rPr>
          <w:rFonts w:ascii="Times New Roman" w:eastAsia="Arial Unicode MS" w:hAnsi="Times New Roman" w:cs="Times New Roman"/>
          <w:color w:val="0A090C"/>
          <w:sz w:val="28"/>
          <w:szCs w:val="28"/>
        </w:rPr>
        <w:t xml:space="preserve"> в </w:t>
      </w:r>
      <w:proofErr w:type="spellStart"/>
      <w:r>
        <w:rPr>
          <w:rFonts w:ascii="Times New Roman" w:eastAsia="Arial Unicode MS" w:hAnsi="Times New Roman" w:cs="Times New Roman"/>
          <w:color w:val="0A090C"/>
          <w:sz w:val="28"/>
          <w:szCs w:val="28"/>
          <w:lang w:val="uk-UA"/>
        </w:rPr>
        <w:t>текущі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рівні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цін</w:t>
      </w:r>
      <w:proofErr w:type="spellEnd"/>
      <w:r>
        <w:rPr>
          <w:rFonts w:ascii="Times New Roman" w:eastAsia="Arial Unicode MS" w:hAnsi="Times New Roman" w:cs="Times New Roman"/>
          <w:color w:val="0A090C"/>
          <w:sz w:val="28"/>
          <w:szCs w:val="28"/>
        </w:rPr>
        <w:t xml:space="preserve"> на </w:t>
      </w:r>
      <w:proofErr w:type="spellStart"/>
      <w:r>
        <w:rPr>
          <w:rFonts w:ascii="Times New Roman" w:eastAsia="Arial Unicode MS" w:hAnsi="Times New Roman" w:cs="Times New Roman"/>
          <w:color w:val="0A090C"/>
          <w:sz w:val="28"/>
          <w:szCs w:val="28"/>
        </w:rPr>
        <w:t>трудові</w:t>
      </w:r>
      <w:proofErr w:type="spellEnd"/>
      <w:r>
        <w:rPr>
          <w:rFonts w:ascii="Times New Roman" w:eastAsia="Arial Unicode MS" w:hAnsi="Times New Roman" w:cs="Times New Roman"/>
          <w:color w:val="0A090C"/>
          <w:sz w:val="28"/>
          <w:szCs w:val="28"/>
        </w:rPr>
        <w:t xml:space="preserve"> та</w:t>
      </w:r>
    </w:p>
    <w:p w14:paraId="0514BB51"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матеріально</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технічні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ресурси</w:t>
      </w:r>
      <w:proofErr w:type="spellEnd"/>
      <w:r>
        <w:rPr>
          <w:rFonts w:ascii="Times New Roman" w:eastAsia="Arial Unicode MS" w:hAnsi="Times New Roman" w:cs="Times New Roman"/>
          <w:color w:val="0A090C"/>
          <w:sz w:val="28"/>
          <w:szCs w:val="28"/>
        </w:rPr>
        <w:t xml:space="preserve"> за формами №4 і №5. (</w:t>
      </w:r>
      <w:proofErr w:type="spellStart"/>
      <w:r>
        <w:rPr>
          <w:rFonts w:ascii="Times New Roman" w:eastAsia="Arial Unicode MS" w:hAnsi="Times New Roman" w:cs="Times New Roman"/>
          <w:color w:val="0A090C"/>
          <w:sz w:val="28"/>
          <w:szCs w:val="28"/>
        </w:rPr>
        <w:t>додатки</w:t>
      </w:r>
      <w:proofErr w:type="spellEnd"/>
      <w:r>
        <w:rPr>
          <w:rFonts w:ascii="Times New Roman" w:eastAsia="Arial Unicode MS" w:hAnsi="Times New Roman" w:cs="Times New Roman"/>
          <w:color w:val="0A090C"/>
          <w:sz w:val="28"/>
          <w:szCs w:val="28"/>
        </w:rPr>
        <w:t xml:space="preserve"> Д, Е</w:t>
      </w:r>
    </w:p>
    <w:p w14:paraId="0762B605"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rPr>
        <w:t>ДБН Д. 1,1-1-2000)</w:t>
      </w:r>
    </w:p>
    <w:p w14:paraId="70ED9C01"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rPr>
        <w:t xml:space="preserve">При </w:t>
      </w:r>
      <w:proofErr w:type="spellStart"/>
      <w:r>
        <w:rPr>
          <w:rFonts w:ascii="Times New Roman" w:eastAsia="Arial Unicode MS" w:hAnsi="Times New Roman" w:cs="Times New Roman"/>
          <w:color w:val="0A090C"/>
          <w:sz w:val="28"/>
          <w:szCs w:val="28"/>
        </w:rPr>
        <w:t>складанні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локальних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кошторисів</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застосовуються</w:t>
      </w:r>
      <w:proofErr w:type="spellEnd"/>
      <w:r>
        <w:rPr>
          <w:rFonts w:ascii="Times New Roman" w:eastAsia="Arial Unicode MS" w:hAnsi="Times New Roman" w:cs="Times New Roman"/>
          <w:color w:val="0A090C"/>
          <w:sz w:val="28"/>
          <w:szCs w:val="28"/>
        </w:rPr>
        <w:t>:</w:t>
      </w:r>
    </w:p>
    <w:p w14:paraId="6686C96C"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Ресурсні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елементні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норми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України</w:t>
      </w:r>
      <w:proofErr w:type="spellEnd"/>
      <w:r>
        <w:rPr>
          <w:rFonts w:ascii="Times New Roman" w:eastAsia="Arial Unicode MS" w:hAnsi="Times New Roman" w:cs="Times New Roman"/>
          <w:color w:val="0A090C"/>
          <w:sz w:val="28"/>
          <w:szCs w:val="28"/>
        </w:rPr>
        <w:t>;</w:t>
      </w:r>
    </w:p>
    <w:p w14:paraId="5BEA2633"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Вказівки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щодо</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застосування</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ресурсних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елементних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кошторисних</w:t>
      </w:r>
      <w:proofErr w:type="spellEnd"/>
      <w:r>
        <w:rPr>
          <w:rFonts w:ascii="Times New Roman" w:eastAsia="Arial Unicode MS" w:hAnsi="Times New Roman" w:cs="Times New Roman"/>
          <w:color w:val="0A090C"/>
          <w:sz w:val="28"/>
          <w:szCs w:val="28"/>
        </w:rPr>
        <w:t xml:space="preserve"> норм;</w:t>
      </w:r>
    </w:p>
    <w:p w14:paraId="40C856EE"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Ресурсні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норми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експлуатації</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будівельних</w:t>
      </w:r>
      <w:proofErr w:type="spellEnd"/>
      <w:r>
        <w:rPr>
          <w:rFonts w:ascii="Times New Roman" w:eastAsia="Arial Unicode MS" w:hAnsi="Times New Roman" w:cs="Times New Roman"/>
          <w:color w:val="0A090C"/>
          <w:sz w:val="28"/>
          <w:szCs w:val="28"/>
        </w:rPr>
        <w:t xml:space="preserve"> машин та</w:t>
      </w:r>
    </w:p>
    <w:p w14:paraId="60BBD195"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color w:val="0A090C"/>
          <w:sz w:val="28"/>
          <w:szCs w:val="28"/>
        </w:rPr>
        <w:t>механізмів</w:t>
      </w:r>
      <w:proofErr w:type="spellEnd"/>
      <w:r>
        <w:rPr>
          <w:rFonts w:ascii="Times New Roman" w:eastAsia="Arial Unicode MS" w:hAnsi="Times New Roman" w:cs="Times New Roman"/>
          <w:color w:val="0A090C"/>
          <w:sz w:val="28"/>
          <w:szCs w:val="28"/>
        </w:rPr>
        <w:t>;</w:t>
      </w:r>
    </w:p>
    <w:p w14:paraId="20643B44"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поточні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ціни</w:t>
      </w:r>
      <w:proofErr w:type="spellEnd"/>
      <w:r>
        <w:rPr>
          <w:rFonts w:ascii="Times New Roman" w:eastAsia="Arial Unicode MS" w:hAnsi="Times New Roman" w:cs="Times New Roman"/>
          <w:color w:val="0A090C"/>
          <w:sz w:val="28"/>
          <w:szCs w:val="28"/>
        </w:rPr>
        <w:t xml:space="preserve"> на </w:t>
      </w:r>
      <w:proofErr w:type="spellStart"/>
      <w:r>
        <w:rPr>
          <w:rFonts w:ascii="Times New Roman" w:eastAsia="Arial Unicode MS" w:hAnsi="Times New Roman" w:cs="Times New Roman"/>
          <w:color w:val="0A090C"/>
          <w:sz w:val="28"/>
          <w:szCs w:val="28"/>
        </w:rPr>
        <w:t>матеріали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вироби</w:t>
      </w:r>
      <w:proofErr w:type="spellEnd"/>
      <w:r>
        <w:rPr>
          <w:rFonts w:ascii="Times New Roman" w:eastAsia="Arial Unicode MS" w:hAnsi="Times New Roman" w:cs="Times New Roman"/>
          <w:color w:val="0A090C"/>
          <w:sz w:val="28"/>
          <w:szCs w:val="28"/>
        </w:rPr>
        <w:t xml:space="preserve"> і </w:t>
      </w:r>
      <w:proofErr w:type="spellStart"/>
      <w:r>
        <w:rPr>
          <w:rFonts w:ascii="Times New Roman" w:eastAsia="Arial Unicode MS" w:hAnsi="Times New Roman" w:cs="Times New Roman"/>
          <w:color w:val="0A090C"/>
          <w:sz w:val="28"/>
          <w:szCs w:val="28"/>
        </w:rPr>
        <w:t>конструкції</w:t>
      </w:r>
      <w:proofErr w:type="spellEnd"/>
      <w:r>
        <w:rPr>
          <w:rFonts w:ascii="Times New Roman" w:eastAsia="Arial Unicode MS" w:hAnsi="Times New Roman" w:cs="Times New Roman"/>
          <w:color w:val="0A090C"/>
          <w:sz w:val="28"/>
          <w:szCs w:val="28"/>
        </w:rPr>
        <w:t xml:space="preserve">; - </w:t>
      </w:r>
      <w:proofErr w:type="spellStart"/>
      <w:r>
        <w:rPr>
          <w:rFonts w:ascii="Times New Roman" w:eastAsia="Arial Unicode MS" w:hAnsi="Times New Roman" w:cs="Times New Roman"/>
          <w:color w:val="0A090C"/>
          <w:sz w:val="28"/>
          <w:szCs w:val="28"/>
        </w:rPr>
        <w:t>поточні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ціни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машино</w:t>
      </w:r>
      <w:proofErr w:type="spellEnd"/>
      <w:r>
        <w:rPr>
          <w:rFonts w:ascii="Times New Roman" w:eastAsia="Arial Unicode MS" w:hAnsi="Times New Roman" w:cs="Times New Roman"/>
          <w:color w:val="0A090C"/>
          <w:sz w:val="28"/>
          <w:szCs w:val="28"/>
        </w:rPr>
        <w:t xml:space="preserve"> - </w:t>
      </w:r>
      <w:proofErr w:type="spellStart"/>
      <w:r>
        <w:rPr>
          <w:rFonts w:ascii="Times New Roman" w:eastAsia="Arial Unicode MS" w:hAnsi="Times New Roman" w:cs="Times New Roman"/>
          <w:color w:val="0A090C"/>
          <w:sz w:val="28"/>
          <w:szCs w:val="28"/>
        </w:rPr>
        <w:t>години</w:t>
      </w:r>
      <w:proofErr w:type="spellEnd"/>
      <w:r>
        <w:rPr>
          <w:rFonts w:ascii="Times New Roman" w:eastAsia="Arial Unicode MS" w:hAnsi="Times New Roman" w:cs="Times New Roman"/>
          <w:color w:val="0A090C"/>
          <w:sz w:val="28"/>
          <w:szCs w:val="28"/>
        </w:rPr>
        <w:t>;</w:t>
      </w:r>
    </w:p>
    <w:p w14:paraId="40425607"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поточна</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вартість</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людино</w:t>
      </w:r>
      <w:proofErr w:type="spellEnd"/>
      <w:r>
        <w:rPr>
          <w:rFonts w:ascii="Times New Roman" w:eastAsia="Arial Unicode MS" w:hAnsi="Times New Roman" w:cs="Times New Roman"/>
          <w:color w:val="0A090C"/>
          <w:sz w:val="28"/>
          <w:szCs w:val="28"/>
        </w:rPr>
        <w:t xml:space="preserve"> - </w:t>
      </w:r>
      <w:proofErr w:type="spellStart"/>
      <w:r>
        <w:rPr>
          <w:rFonts w:ascii="Times New Roman" w:eastAsia="Arial Unicode MS" w:hAnsi="Times New Roman" w:cs="Times New Roman"/>
          <w:color w:val="0A090C"/>
          <w:sz w:val="28"/>
          <w:szCs w:val="28"/>
        </w:rPr>
        <w:t>години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відповідного</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розряду</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робіт</w:t>
      </w:r>
      <w:proofErr w:type="spellEnd"/>
      <w:r>
        <w:rPr>
          <w:rFonts w:ascii="Times New Roman" w:eastAsia="Arial Unicode MS" w:hAnsi="Times New Roman" w:cs="Times New Roman"/>
          <w:color w:val="0A090C"/>
          <w:sz w:val="28"/>
          <w:szCs w:val="28"/>
        </w:rPr>
        <w:t>;</w:t>
      </w:r>
    </w:p>
    <w:p w14:paraId="4BEB1878"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поточні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ціни</w:t>
      </w:r>
      <w:proofErr w:type="spellEnd"/>
      <w:r>
        <w:rPr>
          <w:rFonts w:ascii="Times New Roman" w:eastAsia="Arial Unicode MS" w:hAnsi="Times New Roman" w:cs="Times New Roman"/>
          <w:color w:val="0A090C"/>
          <w:sz w:val="28"/>
          <w:szCs w:val="28"/>
        </w:rPr>
        <w:t xml:space="preserve"> на </w:t>
      </w:r>
      <w:proofErr w:type="spellStart"/>
      <w:r>
        <w:rPr>
          <w:rFonts w:ascii="Times New Roman" w:eastAsia="Arial Unicode MS" w:hAnsi="Times New Roman" w:cs="Times New Roman"/>
          <w:color w:val="0A090C"/>
          <w:sz w:val="28"/>
          <w:szCs w:val="28"/>
        </w:rPr>
        <w:t>перевезення</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вантажів</w:t>
      </w:r>
      <w:proofErr w:type="spellEnd"/>
      <w:r>
        <w:rPr>
          <w:rFonts w:ascii="Times New Roman" w:eastAsia="Arial Unicode MS" w:hAnsi="Times New Roman" w:cs="Times New Roman"/>
          <w:color w:val="0A090C"/>
          <w:sz w:val="28"/>
          <w:szCs w:val="28"/>
        </w:rPr>
        <w:t xml:space="preserve"> для </w:t>
      </w:r>
      <w:proofErr w:type="spellStart"/>
      <w:r>
        <w:rPr>
          <w:rFonts w:ascii="Times New Roman" w:eastAsia="Arial Unicode MS" w:hAnsi="Times New Roman" w:cs="Times New Roman"/>
          <w:color w:val="0A090C"/>
          <w:sz w:val="28"/>
          <w:szCs w:val="28"/>
        </w:rPr>
        <w:t>будівництва</w:t>
      </w:r>
      <w:proofErr w:type="spellEnd"/>
      <w:r>
        <w:rPr>
          <w:rFonts w:ascii="Times New Roman" w:eastAsia="Arial Unicode MS" w:hAnsi="Times New Roman" w:cs="Times New Roman"/>
          <w:color w:val="0A090C"/>
          <w:sz w:val="28"/>
          <w:szCs w:val="28"/>
        </w:rPr>
        <w:t>;</w:t>
      </w:r>
    </w:p>
    <w:p w14:paraId="151689D7"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r>
        <w:rPr>
          <w:rFonts w:ascii="Times New Roman" w:eastAsia="Arial Unicode MS" w:hAnsi="Times New Roman" w:cs="Times New Roman"/>
          <w:color w:val="0A090C"/>
          <w:sz w:val="28"/>
          <w:szCs w:val="28"/>
        </w:rPr>
        <w:t xml:space="preserve">- правила </w:t>
      </w:r>
      <w:proofErr w:type="spellStart"/>
      <w:r>
        <w:rPr>
          <w:rFonts w:ascii="Times New Roman" w:eastAsia="Arial Unicode MS" w:hAnsi="Times New Roman" w:cs="Times New Roman"/>
          <w:color w:val="0A090C"/>
          <w:sz w:val="28"/>
          <w:szCs w:val="28"/>
        </w:rPr>
        <w:t>визначення</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загальновиробничих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витрат</w:t>
      </w:r>
      <w:proofErr w:type="spellEnd"/>
      <w:r>
        <w:rPr>
          <w:rFonts w:ascii="Times New Roman" w:eastAsia="Arial Unicode MS" w:hAnsi="Times New Roman" w:cs="Times New Roman"/>
          <w:color w:val="0A090C"/>
          <w:sz w:val="28"/>
          <w:szCs w:val="28"/>
        </w:rPr>
        <w:t xml:space="preserve"> та </w:t>
      </w:r>
      <w:proofErr w:type="spellStart"/>
      <w:r>
        <w:rPr>
          <w:rFonts w:ascii="Times New Roman" w:eastAsia="Arial Unicode MS" w:hAnsi="Times New Roman" w:cs="Times New Roman"/>
          <w:color w:val="0A090C"/>
          <w:sz w:val="28"/>
          <w:szCs w:val="28"/>
        </w:rPr>
        <w:t>покриття</w:t>
      </w:r>
      <w:proofErr w:type="spellEnd"/>
    </w:p>
    <w:p w14:paraId="1CB2B335"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color w:val="0A090C"/>
          <w:sz w:val="28"/>
          <w:szCs w:val="28"/>
        </w:rPr>
        <w:t>адміністративних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витрат</w:t>
      </w:r>
      <w:proofErr w:type="spellEnd"/>
      <w:r>
        <w:rPr>
          <w:rFonts w:ascii="Times New Roman" w:eastAsia="Arial Unicode MS" w:hAnsi="Times New Roman" w:cs="Times New Roman"/>
          <w:color w:val="0A090C"/>
          <w:sz w:val="28"/>
          <w:szCs w:val="28"/>
        </w:rPr>
        <w:t>.</w:t>
      </w:r>
    </w:p>
    <w:p w14:paraId="0E91B147" w14:textId="77777777" w:rsidR="00036AA2" w:rsidRDefault="00036AA2" w:rsidP="00036AA2">
      <w:pPr>
        <w:spacing w:after="0" w:line="360" w:lineRule="auto"/>
        <w:jc w:val="both"/>
        <w:rPr>
          <w:rFonts w:ascii="Times New Roman" w:eastAsia="Arial Unicode MS" w:hAnsi="Times New Roman" w:cs="Times New Roman"/>
          <w:color w:val="0A090C"/>
          <w:sz w:val="28"/>
          <w:szCs w:val="28"/>
          <w:lang w:val="uk-UA"/>
        </w:rPr>
      </w:pPr>
      <w:r>
        <w:rPr>
          <w:rFonts w:ascii="Times New Roman" w:eastAsia="Arial Unicode MS" w:hAnsi="Times New Roman" w:cs="Times New Roman"/>
          <w:color w:val="0A090C"/>
          <w:sz w:val="28"/>
          <w:szCs w:val="28"/>
          <w:lang w:val="uk-UA"/>
        </w:rPr>
        <w:t xml:space="preserve">     </w:t>
      </w:r>
      <w:proofErr w:type="spellStart"/>
      <w:r>
        <w:rPr>
          <w:rFonts w:ascii="Times New Roman" w:eastAsia="Arial Unicode MS" w:hAnsi="Times New Roman" w:cs="Times New Roman"/>
          <w:color w:val="0A090C"/>
          <w:sz w:val="28"/>
          <w:szCs w:val="28"/>
        </w:rPr>
        <w:t>Інвесторська</w:t>
      </w:r>
      <w:proofErr w:type="spellEnd"/>
      <w:r>
        <w:rPr>
          <w:rFonts w:ascii="Times New Roman" w:eastAsia="Arial Unicode MS" w:hAnsi="Times New Roman" w:cs="Times New Roman"/>
          <w:color w:val="0A090C"/>
          <w:sz w:val="28"/>
          <w:szCs w:val="28"/>
        </w:rPr>
        <w:t xml:space="preserve"> локальна </w:t>
      </w:r>
      <w:proofErr w:type="spellStart"/>
      <w:r>
        <w:rPr>
          <w:rFonts w:ascii="Times New Roman" w:eastAsia="Arial Unicode MS" w:hAnsi="Times New Roman" w:cs="Times New Roman"/>
          <w:color w:val="0A090C"/>
          <w:sz w:val="28"/>
          <w:szCs w:val="28"/>
        </w:rPr>
        <w:t>кошторис</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складено</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відповідно</w:t>
      </w:r>
      <w:proofErr w:type="spellEnd"/>
      <w:r>
        <w:rPr>
          <w:rFonts w:ascii="Times New Roman" w:eastAsia="Arial Unicode MS" w:hAnsi="Times New Roman" w:cs="Times New Roman"/>
          <w:color w:val="0A090C"/>
          <w:sz w:val="28"/>
          <w:szCs w:val="28"/>
        </w:rPr>
        <w:t xml:space="preserve"> до правил </w:t>
      </w:r>
      <w:proofErr w:type="spellStart"/>
      <w:r>
        <w:rPr>
          <w:rFonts w:ascii="Times New Roman" w:eastAsia="Arial Unicode MS" w:hAnsi="Times New Roman" w:cs="Times New Roman"/>
          <w:color w:val="0A090C"/>
          <w:sz w:val="28"/>
          <w:szCs w:val="28"/>
        </w:rPr>
        <w:t>визначення</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вартості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будівництва</w:t>
      </w:r>
      <w:proofErr w:type="spellEnd"/>
      <w:r>
        <w:rPr>
          <w:rFonts w:ascii="Times New Roman" w:eastAsia="Arial Unicode MS" w:hAnsi="Times New Roman" w:cs="Times New Roman"/>
          <w:color w:val="0A090C"/>
          <w:sz w:val="28"/>
          <w:szCs w:val="28"/>
        </w:rPr>
        <w:t xml:space="preserve"> (ДБН Д. 1,1-1-2000) за формою, </w:t>
      </w:r>
      <w:proofErr w:type="spellStart"/>
      <w:r>
        <w:rPr>
          <w:rFonts w:ascii="Times New Roman" w:eastAsia="Arial Unicode MS" w:hAnsi="Times New Roman" w:cs="Times New Roman"/>
          <w:color w:val="0A090C"/>
          <w:sz w:val="28"/>
          <w:szCs w:val="28"/>
        </w:rPr>
        <w:t>наведеною</w:t>
      </w:r>
      <w:proofErr w:type="spellEnd"/>
      <w:r>
        <w:rPr>
          <w:rFonts w:ascii="Times New Roman" w:eastAsia="Arial Unicode MS" w:hAnsi="Times New Roman" w:cs="Times New Roman"/>
          <w:color w:val="0A090C"/>
          <w:sz w:val="28"/>
          <w:szCs w:val="28"/>
        </w:rPr>
        <w:t xml:space="preserve"> в </w:t>
      </w:r>
      <w:proofErr w:type="spellStart"/>
      <w:r>
        <w:rPr>
          <w:rFonts w:ascii="Times New Roman" w:eastAsia="Arial Unicode MS" w:hAnsi="Times New Roman" w:cs="Times New Roman"/>
          <w:color w:val="0A090C"/>
          <w:sz w:val="28"/>
          <w:szCs w:val="28"/>
        </w:rPr>
        <w:t>додатку</w:t>
      </w:r>
      <w:proofErr w:type="spellEnd"/>
      <w:r>
        <w:rPr>
          <w:rFonts w:ascii="Times New Roman" w:eastAsia="Arial Unicode MS" w:hAnsi="Times New Roman" w:cs="Times New Roman"/>
          <w:color w:val="0A090C"/>
          <w:sz w:val="28"/>
          <w:szCs w:val="28"/>
          <w:lang w:val="uk-UA"/>
        </w:rPr>
        <w:t xml:space="preserve"> </w:t>
      </w:r>
    </w:p>
    <w:p w14:paraId="064AAD0A" w14:textId="77777777" w:rsidR="00036AA2" w:rsidRDefault="00036AA2" w:rsidP="00036AA2">
      <w:pPr>
        <w:spacing w:after="0" w:line="360" w:lineRule="auto"/>
        <w:jc w:val="both"/>
        <w:rPr>
          <w:rFonts w:ascii="Times New Roman" w:eastAsia="Arial Unicode MS" w:hAnsi="Times New Roman" w:cs="Times New Roman"/>
          <w:color w:val="0A090C"/>
          <w:sz w:val="28"/>
          <w:szCs w:val="28"/>
          <w:lang w:val="uk-UA"/>
        </w:rPr>
      </w:pPr>
      <w:r>
        <w:rPr>
          <w:rFonts w:ascii="Times New Roman" w:eastAsia="Arial Unicode MS" w:hAnsi="Times New Roman" w:cs="Times New Roman"/>
          <w:color w:val="0A090C"/>
          <w:sz w:val="28"/>
          <w:szCs w:val="28"/>
          <w:lang w:val="uk-UA"/>
        </w:rPr>
        <w:t>№ 1 справжніх методичних вказівок, з урахуванням рекомендацій, наведених далі.</w:t>
      </w:r>
    </w:p>
    <w:p w14:paraId="79DD0D9B"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У зв '</w:t>
      </w:r>
      <w:proofErr w:type="spellStart"/>
      <w:r>
        <w:rPr>
          <w:rFonts w:ascii="Times New Roman" w:eastAsia="Arial Unicode MS" w:hAnsi="Times New Roman" w:cs="Times New Roman"/>
          <w:color w:val="0A090C"/>
          <w:sz w:val="28"/>
          <w:szCs w:val="28"/>
          <w:lang w:val="uk-UA"/>
        </w:rPr>
        <w:t>язку</w:t>
      </w:r>
      <w:proofErr w:type="spellEnd"/>
      <w:r>
        <w:rPr>
          <w:rFonts w:ascii="Times New Roman" w:eastAsia="Arial Unicode MS" w:hAnsi="Times New Roman" w:cs="Times New Roman"/>
          <w:color w:val="0A090C"/>
          <w:sz w:val="28"/>
          <w:szCs w:val="28"/>
          <w:lang w:val="uk-UA"/>
        </w:rPr>
        <w:t xml:space="preserve"> з тим що розрахунок локального кошторису за правилами визначення з вартості будівництва (ДБН Д. 1,1-1-2000) є операцією досить, </w:t>
      </w:r>
      <w:proofErr w:type="spellStart"/>
      <w:r>
        <w:rPr>
          <w:rFonts w:ascii="Times New Roman" w:eastAsia="Arial Unicode MS" w:hAnsi="Times New Roman" w:cs="Times New Roman"/>
          <w:color w:val="0A090C"/>
          <w:sz w:val="28"/>
          <w:szCs w:val="28"/>
          <w:lang w:val="uk-UA"/>
        </w:rPr>
        <w:t>трудоміською</w:t>
      </w:r>
      <w:proofErr w:type="spellEnd"/>
      <w:r>
        <w:rPr>
          <w:rFonts w:ascii="Times New Roman" w:eastAsia="Arial Unicode MS" w:hAnsi="Times New Roman" w:cs="Times New Roman"/>
          <w:color w:val="0A090C"/>
          <w:sz w:val="28"/>
          <w:szCs w:val="28"/>
          <w:lang w:val="uk-UA"/>
        </w:rPr>
        <w:t xml:space="preserve"> кошторис виконується у вигляді фрагменту. </w:t>
      </w:r>
      <w:r>
        <w:rPr>
          <w:rFonts w:ascii="Times New Roman" w:eastAsia="Arial Unicode MS" w:hAnsi="Times New Roman" w:cs="Times New Roman"/>
          <w:color w:val="0A090C"/>
          <w:sz w:val="28"/>
          <w:szCs w:val="28"/>
        </w:rPr>
        <w:t>Локальна</w:t>
      </w:r>
    </w:p>
    <w:p w14:paraId="305FDD42"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color w:val="0A090C"/>
          <w:sz w:val="28"/>
          <w:szCs w:val="28"/>
        </w:rPr>
        <w:t>кошторис</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складено</w:t>
      </w:r>
      <w:proofErr w:type="spellEnd"/>
      <w:r>
        <w:rPr>
          <w:rFonts w:ascii="Times New Roman" w:eastAsia="Arial Unicode MS" w:hAnsi="Times New Roman" w:cs="Times New Roman"/>
          <w:color w:val="0A090C"/>
          <w:sz w:val="28"/>
          <w:szCs w:val="28"/>
        </w:rPr>
        <w:t xml:space="preserve"> за видами та </w:t>
      </w:r>
      <w:proofErr w:type="spellStart"/>
      <w:r>
        <w:rPr>
          <w:rFonts w:ascii="Times New Roman" w:eastAsia="Arial Unicode MS" w:hAnsi="Times New Roman" w:cs="Times New Roman"/>
          <w:color w:val="0A090C"/>
          <w:sz w:val="28"/>
          <w:szCs w:val="28"/>
        </w:rPr>
        <w:t>обсягами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робіт</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розрахованих</w:t>
      </w:r>
      <w:proofErr w:type="spellEnd"/>
      <w:r>
        <w:rPr>
          <w:rFonts w:ascii="Times New Roman" w:eastAsia="Arial Unicode MS" w:hAnsi="Times New Roman" w:cs="Times New Roman"/>
          <w:color w:val="0A090C"/>
          <w:sz w:val="28"/>
          <w:szCs w:val="28"/>
        </w:rPr>
        <w:t xml:space="preserve"> у </w:t>
      </w:r>
      <w:proofErr w:type="spellStart"/>
      <w:r>
        <w:rPr>
          <w:rFonts w:ascii="Times New Roman" w:eastAsia="Arial Unicode MS" w:hAnsi="Times New Roman" w:cs="Times New Roman"/>
          <w:color w:val="0A090C"/>
          <w:sz w:val="28"/>
          <w:szCs w:val="28"/>
        </w:rPr>
        <w:t>картці</w:t>
      </w:r>
      <w:proofErr w:type="spellEnd"/>
      <w:r>
        <w:rPr>
          <w:rFonts w:ascii="Times New Roman" w:eastAsia="Arial Unicode MS" w:hAnsi="Times New Roman" w:cs="Times New Roman"/>
          <w:color w:val="0A090C"/>
          <w:sz w:val="28"/>
          <w:szCs w:val="28"/>
        </w:rPr>
        <w:t xml:space="preserve"> -</w:t>
      </w:r>
    </w:p>
    <w:p w14:paraId="68B800D2"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color w:val="0A090C"/>
          <w:sz w:val="28"/>
          <w:szCs w:val="28"/>
        </w:rPr>
        <w:t>визначнику</w:t>
      </w:r>
      <w:proofErr w:type="spellEnd"/>
      <w:r>
        <w:rPr>
          <w:rFonts w:ascii="Times New Roman" w:eastAsia="Arial Unicode MS" w:hAnsi="Times New Roman" w:cs="Times New Roman"/>
          <w:color w:val="0A090C"/>
          <w:sz w:val="28"/>
          <w:szCs w:val="28"/>
        </w:rPr>
        <w:t>.</w:t>
      </w:r>
    </w:p>
    <w:p w14:paraId="76045BF1"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w:t>
      </w:r>
      <w:proofErr w:type="spellStart"/>
      <w:r>
        <w:rPr>
          <w:rFonts w:ascii="Times New Roman" w:eastAsia="Arial Unicode MS" w:hAnsi="Times New Roman" w:cs="Times New Roman"/>
          <w:color w:val="0A090C"/>
          <w:sz w:val="28"/>
          <w:szCs w:val="28"/>
        </w:rPr>
        <w:t>Кошторисна</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вартість</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будівництва</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визначається</w:t>
      </w:r>
      <w:proofErr w:type="spellEnd"/>
      <w:r>
        <w:rPr>
          <w:rFonts w:ascii="Times New Roman" w:eastAsia="Arial Unicode MS" w:hAnsi="Times New Roman" w:cs="Times New Roman"/>
          <w:color w:val="0A090C"/>
          <w:sz w:val="28"/>
          <w:szCs w:val="28"/>
        </w:rPr>
        <w:t xml:space="preserve"> з </w:t>
      </w:r>
      <w:proofErr w:type="spellStart"/>
      <w:r>
        <w:rPr>
          <w:rFonts w:ascii="Times New Roman" w:eastAsia="Arial Unicode MS" w:hAnsi="Times New Roman" w:cs="Times New Roman"/>
          <w:color w:val="0A090C"/>
          <w:sz w:val="28"/>
          <w:szCs w:val="28"/>
        </w:rPr>
        <w:t>використанням</w:t>
      </w:r>
      <w:proofErr w:type="spellEnd"/>
    </w:p>
    <w:p w14:paraId="20481CB8"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proofErr w:type="spellStart"/>
      <w:r>
        <w:rPr>
          <w:rFonts w:ascii="Times New Roman" w:eastAsia="Arial Unicode MS" w:hAnsi="Times New Roman" w:cs="Times New Roman"/>
          <w:color w:val="0A090C"/>
          <w:sz w:val="28"/>
          <w:szCs w:val="28"/>
        </w:rPr>
        <w:t>наступних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нормативних</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документів</w:t>
      </w:r>
      <w:proofErr w:type="spellEnd"/>
      <w:r>
        <w:rPr>
          <w:rFonts w:ascii="Times New Roman" w:eastAsia="Arial Unicode MS" w:hAnsi="Times New Roman" w:cs="Times New Roman"/>
          <w:color w:val="0A090C"/>
          <w:sz w:val="28"/>
          <w:szCs w:val="28"/>
        </w:rPr>
        <w:t>:</w:t>
      </w:r>
    </w:p>
    <w:p w14:paraId="0982958A"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lang w:val="uk-UA"/>
        </w:rPr>
        <w:t xml:space="preserve">   -ресурсні</w:t>
      </w:r>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елементні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норми</w:t>
      </w:r>
      <w:proofErr w:type="spellEnd"/>
      <w:r>
        <w:rPr>
          <w:rFonts w:ascii="Times New Roman" w:eastAsia="Arial Unicode MS" w:hAnsi="Times New Roman" w:cs="Times New Roman"/>
          <w:color w:val="0A090C"/>
          <w:sz w:val="28"/>
          <w:szCs w:val="28"/>
        </w:rPr>
        <w:t xml:space="preserve"> на </w:t>
      </w:r>
      <w:proofErr w:type="spellStart"/>
      <w:r>
        <w:rPr>
          <w:rFonts w:ascii="Times New Roman" w:eastAsia="Arial Unicode MS" w:hAnsi="Times New Roman" w:cs="Times New Roman"/>
          <w:color w:val="0A090C"/>
          <w:sz w:val="28"/>
          <w:szCs w:val="28"/>
        </w:rPr>
        <w:t>будівельні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роботи</w:t>
      </w:r>
      <w:proofErr w:type="spellEnd"/>
    </w:p>
    <w:p w14:paraId="71AF88AD"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rPr>
        <w:t>(РЕСН) (ДБН Д. 2,2-99);</w:t>
      </w:r>
    </w:p>
    <w:p w14:paraId="761B41DE" w14:textId="77777777" w:rsidR="00036AA2" w:rsidRDefault="00036AA2" w:rsidP="00036AA2">
      <w:pPr>
        <w:spacing w:after="0" w:line="360" w:lineRule="auto"/>
        <w:jc w:val="both"/>
        <w:rPr>
          <w:rFonts w:ascii="Times New Roman" w:eastAsia="Arial Unicode MS" w:hAnsi="Times New Roman" w:cs="Times New Roman"/>
          <w:color w:val="0A090C"/>
          <w:sz w:val="28"/>
          <w:szCs w:val="28"/>
        </w:rPr>
      </w:pPr>
      <w:r>
        <w:rPr>
          <w:rFonts w:ascii="Times New Roman" w:eastAsia="Arial Unicode MS" w:hAnsi="Times New Roman" w:cs="Times New Roman"/>
          <w:color w:val="0A090C"/>
          <w:sz w:val="28"/>
          <w:szCs w:val="28"/>
        </w:rPr>
        <w:t xml:space="preserve"> - </w:t>
      </w:r>
      <w:proofErr w:type="spellStart"/>
      <w:r>
        <w:rPr>
          <w:rFonts w:ascii="Times New Roman" w:eastAsia="Arial Unicode MS" w:hAnsi="Times New Roman" w:cs="Times New Roman"/>
          <w:color w:val="0A090C"/>
          <w:sz w:val="28"/>
          <w:szCs w:val="28"/>
        </w:rPr>
        <w:t>ресурсні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кошторисні</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норми</w:t>
      </w:r>
      <w:proofErr w:type="spellEnd"/>
      <w:r>
        <w:rPr>
          <w:rFonts w:ascii="Times New Roman" w:eastAsia="Arial Unicode MS" w:hAnsi="Times New Roman" w:cs="Times New Roman"/>
          <w:color w:val="0A090C"/>
          <w:sz w:val="28"/>
          <w:szCs w:val="28"/>
        </w:rPr>
        <w:t xml:space="preserve"> </w:t>
      </w:r>
      <w:proofErr w:type="spellStart"/>
      <w:r>
        <w:rPr>
          <w:rFonts w:ascii="Times New Roman" w:eastAsia="Arial Unicode MS" w:hAnsi="Times New Roman" w:cs="Times New Roman"/>
          <w:color w:val="0A090C"/>
          <w:sz w:val="28"/>
          <w:szCs w:val="28"/>
        </w:rPr>
        <w:t>експлуатації</w:t>
      </w:r>
      <w:proofErr w:type="spellEnd"/>
    </w:p>
    <w:p w14:paraId="0EBAC695" w14:textId="77777777" w:rsidR="00036AA2" w:rsidRDefault="00036AA2" w:rsidP="00036AA2">
      <w:pPr>
        <w:spacing w:after="0" w:line="360" w:lineRule="auto"/>
        <w:jc w:val="both"/>
        <w:rPr>
          <w:rFonts w:ascii="Times New Roman" w:eastAsia="Arial Unicode MS" w:hAnsi="Times New Roman" w:cs="Times New Roman"/>
          <w:color w:val="100F13"/>
          <w:sz w:val="28"/>
          <w:szCs w:val="28"/>
        </w:rPr>
      </w:pPr>
      <w:proofErr w:type="spellStart"/>
      <w:r>
        <w:rPr>
          <w:rFonts w:ascii="Times New Roman" w:eastAsia="Arial Unicode MS" w:hAnsi="Times New Roman" w:cs="Times New Roman"/>
          <w:color w:val="0A090C"/>
          <w:sz w:val="28"/>
          <w:szCs w:val="28"/>
        </w:rPr>
        <w:lastRenderedPageBreak/>
        <w:t>будівельних</w:t>
      </w:r>
      <w:proofErr w:type="spellEnd"/>
      <w:r>
        <w:rPr>
          <w:rFonts w:ascii="Times New Roman" w:eastAsia="Arial Unicode MS" w:hAnsi="Times New Roman" w:cs="Times New Roman"/>
          <w:color w:val="0A090C"/>
          <w:sz w:val="28"/>
          <w:szCs w:val="28"/>
        </w:rPr>
        <w:t xml:space="preserve"> машин та</w:t>
      </w:r>
      <w:r>
        <w:rPr>
          <w:rFonts w:ascii="Times New Roman" w:eastAsia="Arial Unicode MS" w:hAnsi="Times New Roman" w:cs="Times New Roman"/>
          <w:color w:val="0A090C"/>
          <w:sz w:val="28"/>
          <w:szCs w:val="28"/>
          <w:lang w:val="uk-UA"/>
        </w:rPr>
        <w:t xml:space="preserve"> </w:t>
      </w:r>
      <w:proofErr w:type="spellStart"/>
      <w:r>
        <w:rPr>
          <w:rFonts w:ascii="Times New Roman" w:eastAsia="Arial Unicode MS" w:hAnsi="Times New Roman" w:cs="Times New Roman"/>
          <w:color w:val="100F13"/>
          <w:sz w:val="28"/>
          <w:szCs w:val="28"/>
        </w:rPr>
        <w:t>механізмів</w:t>
      </w:r>
      <w:proofErr w:type="spellEnd"/>
      <w:r>
        <w:rPr>
          <w:rFonts w:ascii="Times New Roman" w:eastAsia="Arial Unicode MS" w:hAnsi="Times New Roman" w:cs="Times New Roman"/>
          <w:color w:val="100F13"/>
          <w:sz w:val="28"/>
          <w:szCs w:val="28"/>
        </w:rPr>
        <w:t xml:space="preserve"> </w:t>
      </w:r>
      <w:r>
        <w:rPr>
          <w:rFonts w:ascii="Times New Roman" w:eastAsia="Arial Unicode MS" w:hAnsi="Times New Roman" w:cs="Times New Roman"/>
          <w:color w:val="100F13"/>
          <w:sz w:val="28"/>
          <w:szCs w:val="28"/>
          <w:lang w:val="uk-UA"/>
        </w:rPr>
        <w:t>(РСНЕ</w:t>
      </w:r>
      <w:r>
        <w:rPr>
          <w:rFonts w:ascii="Times New Roman" w:eastAsia="Arial Unicode MS" w:hAnsi="Times New Roman" w:cs="Times New Roman"/>
          <w:color w:val="100F13"/>
          <w:sz w:val="28"/>
          <w:szCs w:val="28"/>
        </w:rPr>
        <w:t xml:space="preserve">М) </w:t>
      </w:r>
      <w:r>
        <w:rPr>
          <w:rFonts w:ascii="Times New Roman" w:eastAsia="Arial Unicode MS" w:hAnsi="Times New Roman" w:cs="Times New Roman"/>
          <w:color w:val="222226"/>
          <w:sz w:val="28"/>
          <w:szCs w:val="28"/>
        </w:rPr>
        <w:t xml:space="preserve">(ДБН </w:t>
      </w:r>
      <w:r>
        <w:rPr>
          <w:rFonts w:ascii="Times New Roman" w:eastAsia="Arial Unicode MS" w:hAnsi="Times New Roman" w:cs="Times New Roman"/>
          <w:color w:val="100F13"/>
          <w:sz w:val="28"/>
          <w:szCs w:val="28"/>
        </w:rPr>
        <w:t xml:space="preserve">Д.2. 7-2000); </w:t>
      </w:r>
    </w:p>
    <w:p w14:paraId="2E60E905"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100F13"/>
          <w:sz w:val="28"/>
          <w:szCs w:val="28"/>
          <w:lang w:val="uk-UA"/>
        </w:rPr>
        <w:t xml:space="preserve">   </w:t>
      </w:r>
      <w:r>
        <w:rPr>
          <w:rFonts w:ascii="Times New Roman" w:eastAsia="Arial Unicode MS" w:hAnsi="Times New Roman" w:cs="Times New Roman"/>
          <w:color w:val="100F13"/>
          <w:sz w:val="28"/>
          <w:szCs w:val="28"/>
        </w:rPr>
        <w:t xml:space="preserve">- </w:t>
      </w:r>
      <w:proofErr w:type="gramStart"/>
      <w:r>
        <w:rPr>
          <w:rFonts w:ascii="Times New Roman" w:eastAsia="Arial Unicode MS" w:hAnsi="Times New Roman" w:cs="Times New Roman"/>
          <w:color w:val="100F13"/>
          <w:sz w:val="28"/>
          <w:szCs w:val="28"/>
        </w:rPr>
        <w:t xml:space="preserve">текучих  </w:t>
      </w:r>
      <w:proofErr w:type="spellStart"/>
      <w:r>
        <w:rPr>
          <w:rFonts w:ascii="Times New Roman" w:eastAsia="Arial Unicode MS" w:hAnsi="Times New Roman" w:cs="Times New Roman"/>
          <w:color w:val="222226"/>
          <w:sz w:val="28"/>
          <w:szCs w:val="28"/>
        </w:rPr>
        <w:t>одиничних</w:t>
      </w:r>
      <w:proofErr w:type="spellEnd"/>
      <w:proofErr w:type="gram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розцінок до ресурсних елементних кошторисних норм на будівельні роботи.</w:t>
      </w:r>
    </w:p>
    <w:p w14:paraId="56D822B5"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Підсумкові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дані</w:t>
      </w:r>
      <w:proofErr w:type="spellEnd"/>
      <w:r>
        <w:rPr>
          <w:rFonts w:ascii="Times New Roman" w:eastAsia="Arial Unicode MS" w:hAnsi="Times New Roman" w:cs="Times New Roman"/>
          <w:color w:val="222226"/>
          <w:sz w:val="28"/>
          <w:szCs w:val="28"/>
        </w:rPr>
        <w:t xml:space="preserve"> локального</w:t>
      </w: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кошторису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вартість</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кошторисна</w:t>
      </w:r>
      <w:proofErr w:type="spellEnd"/>
    </w:p>
    <w:p w14:paraId="3CB854F1"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t>трудомісткість</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заробітна</w:t>
      </w:r>
      <w:proofErr w:type="spellEnd"/>
      <w:r>
        <w:rPr>
          <w:rFonts w:ascii="Times New Roman" w:eastAsia="Arial Unicode MS" w:hAnsi="Times New Roman" w:cs="Times New Roman"/>
          <w:color w:val="222226"/>
          <w:sz w:val="28"/>
          <w:szCs w:val="28"/>
        </w:rPr>
        <w:t xml:space="preserve"> плата) </w:t>
      </w:r>
      <w:proofErr w:type="spellStart"/>
      <w:r>
        <w:rPr>
          <w:rFonts w:ascii="Times New Roman" w:eastAsia="Arial Unicode MS" w:hAnsi="Times New Roman" w:cs="Times New Roman"/>
          <w:color w:val="222226"/>
          <w:sz w:val="28"/>
          <w:szCs w:val="28"/>
        </w:rPr>
        <w:t>заносяться</w:t>
      </w:r>
      <w:proofErr w:type="spellEnd"/>
      <w:r>
        <w:rPr>
          <w:rFonts w:ascii="Times New Roman" w:eastAsia="Arial Unicode MS" w:hAnsi="Times New Roman" w:cs="Times New Roman"/>
          <w:color w:val="222226"/>
          <w:sz w:val="28"/>
          <w:szCs w:val="28"/>
        </w:rPr>
        <w:t xml:space="preserve"> </w:t>
      </w:r>
      <w:proofErr w:type="gramStart"/>
      <w:r>
        <w:rPr>
          <w:rFonts w:ascii="Times New Roman" w:eastAsia="Arial Unicode MS" w:hAnsi="Times New Roman" w:cs="Times New Roman"/>
          <w:color w:val="222226"/>
          <w:sz w:val="28"/>
          <w:szCs w:val="28"/>
        </w:rPr>
        <w:t>до титул</w:t>
      </w:r>
      <w:proofErr w:type="gram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локальної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кошторису</w:t>
      </w:r>
      <w:proofErr w:type="spellEnd"/>
      <w:r>
        <w:rPr>
          <w:rFonts w:ascii="Times New Roman" w:eastAsia="Arial Unicode MS" w:hAnsi="Times New Roman" w:cs="Times New Roman"/>
          <w:color w:val="222226"/>
          <w:sz w:val="28"/>
          <w:szCs w:val="28"/>
        </w:rPr>
        <w:t>.</w:t>
      </w:r>
    </w:p>
    <w:p w14:paraId="069F7D91"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Результати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обчислень</w:t>
      </w:r>
      <w:proofErr w:type="spellEnd"/>
      <w:r>
        <w:rPr>
          <w:rFonts w:ascii="Times New Roman" w:eastAsia="Arial Unicode MS" w:hAnsi="Times New Roman" w:cs="Times New Roman"/>
          <w:color w:val="222226"/>
          <w:sz w:val="28"/>
          <w:szCs w:val="28"/>
        </w:rPr>
        <w:t xml:space="preserve"> і </w:t>
      </w:r>
      <w:proofErr w:type="spellStart"/>
      <w:r>
        <w:rPr>
          <w:rFonts w:ascii="Times New Roman" w:eastAsia="Arial Unicode MS" w:hAnsi="Times New Roman" w:cs="Times New Roman"/>
          <w:color w:val="222226"/>
          <w:sz w:val="28"/>
          <w:szCs w:val="28"/>
        </w:rPr>
        <w:t>підсумкові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дані</w:t>
      </w:r>
      <w:proofErr w:type="spellEnd"/>
      <w:r>
        <w:rPr>
          <w:rFonts w:ascii="Times New Roman" w:eastAsia="Arial Unicode MS" w:hAnsi="Times New Roman" w:cs="Times New Roman"/>
          <w:color w:val="222226"/>
          <w:sz w:val="28"/>
          <w:szCs w:val="28"/>
        </w:rPr>
        <w:t xml:space="preserve"> в локальному </w:t>
      </w:r>
      <w:proofErr w:type="spellStart"/>
      <w:r>
        <w:rPr>
          <w:rFonts w:ascii="Times New Roman" w:eastAsia="Arial Unicode MS" w:hAnsi="Times New Roman" w:cs="Times New Roman"/>
          <w:color w:val="222226"/>
          <w:sz w:val="28"/>
          <w:szCs w:val="28"/>
        </w:rPr>
        <w:t>кошторисі</w:t>
      </w:r>
      <w:proofErr w:type="spellEnd"/>
    </w:p>
    <w:p w14:paraId="2FA0D940"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w:t>
      </w:r>
      <w:proofErr w:type="spellStart"/>
      <w:r>
        <w:rPr>
          <w:rFonts w:ascii="Times New Roman" w:eastAsia="Arial Unicode MS" w:hAnsi="Times New Roman" w:cs="Times New Roman"/>
          <w:color w:val="222226"/>
          <w:sz w:val="28"/>
          <w:szCs w:val="28"/>
        </w:rPr>
        <w:t>построкові</w:t>
      </w:r>
      <w:proofErr w:type="spellEnd"/>
      <w:r>
        <w:rPr>
          <w:rFonts w:ascii="Times New Roman" w:eastAsia="Arial Unicode MS" w:hAnsi="Times New Roman" w:cs="Times New Roman"/>
          <w:color w:val="222226"/>
          <w:sz w:val="28"/>
          <w:szCs w:val="28"/>
        </w:rPr>
        <w:t xml:space="preserve"> і </w:t>
      </w:r>
      <w:proofErr w:type="spellStart"/>
      <w:r>
        <w:rPr>
          <w:rFonts w:ascii="Times New Roman" w:eastAsia="Arial Unicode MS" w:hAnsi="Times New Roman" w:cs="Times New Roman"/>
          <w:color w:val="222226"/>
          <w:sz w:val="28"/>
          <w:szCs w:val="28"/>
        </w:rPr>
        <w:t>підсумкові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цифри</w:t>
      </w:r>
      <w:proofErr w:type="spellEnd"/>
      <w:r>
        <w:rPr>
          <w:rFonts w:ascii="Times New Roman" w:eastAsia="Arial Unicode MS" w:hAnsi="Times New Roman" w:cs="Times New Roman"/>
          <w:color w:val="222226"/>
          <w:sz w:val="28"/>
          <w:szCs w:val="28"/>
        </w:rPr>
        <w:t xml:space="preserve"> </w:t>
      </w:r>
      <w:proofErr w:type="gramStart"/>
      <w:r>
        <w:rPr>
          <w:rFonts w:ascii="Times New Roman" w:eastAsia="Arial Unicode MS" w:hAnsi="Times New Roman" w:cs="Times New Roman"/>
          <w:color w:val="222226"/>
          <w:sz w:val="28"/>
          <w:szCs w:val="28"/>
          <w:lang w:val="uk-UA"/>
        </w:rPr>
        <w:t xml:space="preserve">графа </w:t>
      </w:r>
      <w:r>
        <w:rPr>
          <w:rFonts w:ascii="Times New Roman" w:eastAsia="Arial Unicode MS" w:hAnsi="Times New Roman" w:cs="Times New Roman"/>
          <w:color w:val="222226"/>
          <w:sz w:val="28"/>
          <w:szCs w:val="28"/>
        </w:rPr>
        <w:t xml:space="preserve"> 7</w:t>
      </w:r>
      <w:proofErr w:type="gramEnd"/>
      <w:r>
        <w:rPr>
          <w:rFonts w:ascii="Times New Roman" w:eastAsia="Arial Unicode MS" w:hAnsi="Times New Roman" w:cs="Times New Roman"/>
          <w:color w:val="222226"/>
          <w:sz w:val="28"/>
          <w:szCs w:val="28"/>
        </w:rPr>
        <w:t xml:space="preserve">, 8, 9, 11) </w:t>
      </w:r>
      <w:proofErr w:type="spellStart"/>
      <w:r>
        <w:rPr>
          <w:rFonts w:ascii="Times New Roman" w:eastAsia="Arial Unicode MS" w:hAnsi="Times New Roman" w:cs="Times New Roman"/>
          <w:color w:val="222226"/>
          <w:sz w:val="28"/>
          <w:szCs w:val="28"/>
        </w:rPr>
        <w:t>заокруглюються</w:t>
      </w:r>
      <w:proofErr w:type="spellEnd"/>
      <w:r>
        <w:rPr>
          <w:rFonts w:ascii="Times New Roman" w:eastAsia="Arial Unicode MS" w:hAnsi="Times New Roman" w:cs="Times New Roman"/>
          <w:color w:val="222226"/>
          <w:sz w:val="28"/>
          <w:szCs w:val="28"/>
        </w:rPr>
        <w:t xml:space="preserve"> до </w:t>
      </w:r>
      <w:proofErr w:type="spellStart"/>
      <w:r>
        <w:rPr>
          <w:rFonts w:ascii="Times New Roman" w:eastAsia="Arial Unicode MS" w:hAnsi="Times New Roman" w:cs="Times New Roman"/>
          <w:color w:val="222226"/>
          <w:sz w:val="28"/>
          <w:szCs w:val="28"/>
        </w:rPr>
        <w:t>цілих</w:t>
      </w:r>
      <w:proofErr w:type="spellEnd"/>
    </w:p>
    <w:p w14:paraId="48BB4138"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roofErr w:type="spellStart"/>
      <w:r>
        <w:rPr>
          <w:rFonts w:ascii="Times New Roman" w:eastAsia="Arial Unicode MS" w:hAnsi="Times New Roman" w:cs="Times New Roman"/>
          <w:color w:val="222226"/>
          <w:sz w:val="28"/>
          <w:szCs w:val="28"/>
        </w:rPr>
        <w:t>гривень</w:t>
      </w:r>
      <w:proofErr w:type="spellEnd"/>
      <w:r>
        <w:rPr>
          <w:rFonts w:ascii="Times New Roman" w:eastAsia="Arial Unicode MS" w:hAnsi="Times New Roman" w:cs="Times New Roman"/>
          <w:color w:val="222226"/>
          <w:sz w:val="28"/>
          <w:szCs w:val="28"/>
        </w:rPr>
        <w:t>.</w:t>
      </w:r>
    </w:p>
    <w:p w14:paraId="52C1DA6F"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71E5AD09" w14:textId="77777777" w:rsidR="00036AA2" w:rsidRDefault="00036AA2" w:rsidP="00036AA2">
      <w:pPr>
        <w:spacing w:after="0" w:line="360" w:lineRule="auto"/>
        <w:jc w:val="center"/>
        <w:rPr>
          <w:rFonts w:ascii="Times New Roman" w:eastAsia="Arial Unicode MS" w:hAnsi="Times New Roman" w:cs="Times New Roman"/>
          <w:b/>
          <w:color w:val="222226"/>
          <w:sz w:val="28"/>
          <w:szCs w:val="28"/>
        </w:rPr>
      </w:pPr>
      <w:r>
        <w:rPr>
          <w:rFonts w:ascii="Times New Roman" w:eastAsia="Arial Unicode MS" w:hAnsi="Times New Roman" w:cs="Times New Roman"/>
          <w:b/>
          <w:color w:val="222226"/>
          <w:sz w:val="28"/>
          <w:szCs w:val="28"/>
        </w:rPr>
        <w:t xml:space="preserve">2. </w:t>
      </w:r>
      <w:proofErr w:type="spellStart"/>
      <w:r>
        <w:rPr>
          <w:rFonts w:ascii="Times New Roman" w:eastAsia="Arial Unicode MS" w:hAnsi="Times New Roman" w:cs="Times New Roman"/>
          <w:b/>
          <w:color w:val="222226"/>
          <w:sz w:val="28"/>
          <w:szCs w:val="28"/>
        </w:rPr>
        <w:t>Складання</w:t>
      </w:r>
      <w:proofErr w:type="spellEnd"/>
      <w:r>
        <w:rPr>
          <w:rFonts w:ascii="Times New Roman" w:eastAsia="Arial Unicode MS" w:hAnsi="Times New Roman" w:cs="Times New Roman"/>
          <w:b/>
          <w:color w:val="222226"/>
          <w:sz w:val="28"/>
          <w:szCs w:val="28"/>
        </w:rPr>
        <w:t xml:space="preserve"> </w:t>
      </w:r>
      <w:proofErr w:type="spellStart"/>
      <w:r>
        <w:rPr>
          <w:rFonts w:ascii="Times New Roman" w:eastAsia="Arial Unicode MS" w:hAnsi="Times New Roman" w:cs="Times New Roman"/>
          <w:b/>
          <w:color w:val="222226"/>
          <w:sz w:val="28"/>
          <w:szCs w:val="28"/>
        </w:rPr>
        <w:t>локальних</w:t>
      </w:r>
      <w:proofErr w:type="spellEnd"/>
      <w:r>
        <w:rPr>
          <w:rFonts w:ascii="Times New Roman" w:eastAsia="Arial Unicode MS" w:hAnsi="Times New Roman" w:cs="Times New Roman"/>
          <w:b/>
          <w:color w:val="222226"/>
          <w:sz w:val="28"/>
          <w:szCs w:val="28"/>
        </w:rPr>
        <w:t xml:space="preserve"> </w:t>
      </w:r>
      <w:proofErr w:type="spellStart"/>
      <w:r>
        <w:rPr>
          <w:rFonts w:ascii="Times New Roman" w:eastAsia="Arial Unicode MS" w:hAnsi="Times New Roman" w:cs="Times New Roman"/>
          <w:b/>
          <w:color w:val="222226"/>
          <w:sz w:val="28"/>
          <w:szCs w:val="28"/>
        </w:rPr>
        <w:t>кошторисних</w:t>
      </w:r>
      <w:proofErr w:type="spellEnd"/>
      <w:r>
        <w:rPr>
          <w:rFonts w:ascii="Times New Roman" w:eastAsia="Arial Unicode MS" w:hAnsi="Times New Roman" w:cs="Times New Roman"/>
          <w:b/>
          <w:color w:val="222226"/>
          <w:sz w:val="28"/>
          <w:szCs w:val="28"/>
        </w:rPr>
        <w:t xml:space="preserve"> </w:t>
      </w:r>
      <w:proofErr w:type="spellStart"/>
      <w:r>
        <w:rPr>
          <w:rFonts w:ascii="Times New Roman" w:eastAsia="Arial Unicode MS" w:hAnsi="Times New Roman" w:cs="Times New Roman"/>
          <w:b/>
          <w:color w:val="222226"/>
          <w:sz w:val="28"/>
          <w:szCs w:val="28"/>
        </w:rPr>
        <w:t>розрахунків</w:t>
      </w:r>
      <w:proofErr w:type="spellEnd"/>
      <w:r>
        <w:rPr>
          <w:rFonts w:ascii="Times New Roman" w:eastAsia="Arial Unicode MS" w:hAnsi="Times New Roman" w:cs="Times New Roman"/>
          <w:b/>
          <w:color w:val="222226"/>
          <w:sz w:val="28"/>
          <w:szCs w:val="28"/>
        </w:rPr>
        <w:t>.</w:t>
      </w:r>
    </w:p>
    <w:p w14:paraId="132C34DF"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lang w:val="uk-UA"/>
        </w:rPr>
        <w:t xml:space="preserve">  </w:t>
      </w:r>
    </w:p>
    <w:p w14:paraId="21F51991"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lang w:val="uk-UA"/>
        </w:rPr>
        <w:t xml:space="preserve"> </w:t>
      </w:r>
      <w:r>
        <w:rPr>
          <w:rFonts w:ascii="Times New Roman" w:eastAsia="Arial Unicode MS" w:hAnsi="Times New Roman" w:cs="Times New Roman"/>
          <w:color w:val="222226"/>
          <w:sz w:val="28"/>
          <w:szCs w:val="28"/>
        </w:rPr>
        <w:t xml:space="preserve">2.1 В дипломному </w:t>
      </w:r>
      <w:proofErr w:type="spellStart"/>
      <w:r>
        <w:rPr>
          <w:rFonts w:ascii="Times New Roman" w:eastAsia="Arial Unicode MS" w:hAnsi="Times New Roman" w:cs="Times New Roman"/>
          <w:color w:val="222226"/>
          <w:sz w:val="28"/>
          <w:szCs w:val="28"/>
        </w:rPr>
        <w:t>проекті</w:t>
      </w:r>
      <w:proofErr w:type="spellEnd"/>
      <w:r>
        <w:rPr>
          <w:rFonts w:ascii="Times New Roman" w:eastAsia="Arial Unicode MS" w:hAnsi="Times New Roman" w:cs="Times New Roman"/>
          <w:color w:val="222226"/>
          <w:sz w:val="28"/>
          <w:szCs w:val="28"/>
        </w:rPr>
        <w:t xml:space="preserve"> не </w:t>
      </w:r>
      <w:proofErr w:type="gramStart"/>
      <w:r>
        <w:rPr>
          <w:rFonts w:ascii="Times New Roman" w:eastAsia="Arial Unicode MS" w:hAnsi="Times New Roman" w:cs="Times New Roman"/>
          <w:color w:val="222226"/>
          <w:sz w:val="28"/>
          <w:szCs w:val="28"/>
          <w:lang w:val="uk-UA"/>
        </w:rPr>
        <w:t xml:space="preserve">передбачається </w:t>
      </w:r>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можливим</w:t>
      </w:r>
      <w:proofErr w:type="spellEnd"/>
      <w:proofErr w:type="gramEnd"/>
      <w:r>
        <w:rPr>
          <w:rFonts w:ascii="Times New Roman" w:eastAsia="Arial Unicode MS" w:hAnsi="Times New Roman" w:cs="Times New Roman"/>
          <w:color w:val="222226"/>
          <w:sz w:val="28"/>
          <w:szCs w:val="28"/>
        </w:rPr>
        <w:t xml:space="preserve"> (через великий </w:t>
      </w:r>
      <w:proofErr w:type="spellStart"/>
      <w:r>
        <w:rPr>
          <w:rFonts w:ascii="Times New Roman" w:eastAsia="Arial Unicode MS" w:hAnsi="Times New Roman" w:cs="Times New Roman"/>
          <w:color w:val="222226"/>
          <w:sz w:val="28"/>
          <w:szCs w:val="28"/>
        </w:rPr>
        <w:t>обсяг</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розрахунків</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розрахувати</w:t>
      </w:r>
      <w:proofErr w:type="spell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повному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обсязі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локальний</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w:t>
      </w:r>
      <w:proofErr w:type="spellEnd"/>
      <w:r>
        <w:rPr>
          <w:rFonts w:ascii="Times New Roman" w:eastAsia="Arial Unicode MS" w:hAnsi="Times New Roman" w:cs="Times New Roman"/>
          <w:color w:val="222226"/>
          <w:sz w:val="28"/>
          <w:szCs w:val="28"/>
        </w:rPr>
        <w:t xml:space="preserve"> на</w:t>
      </w:r>
    </w:p>
    <w:p w14:paraId="52E29F40"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t>загальнобудівельні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внутрішні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санітарно-технічні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внутрішні</w:t>
      </w:r>
      <w:proofErr w:type="spellEnd"/>
    </w:p>
    <w:p w14:paraId="5B043057"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t>електромонтажні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роботи</w:t>
      </w:r>
      <w:proofErr w:type="spellEnd"/>
      <w:r>
        <w:rPr>
          <w:rFonts w:ascii="Times New Roman" w:eastAsia="Arial Unicode MS" w:hAnsi="Times New Roman" w:cs="Times New Roman"/>
          <w:color w:val="222226"/>
          <w:sz w:val="28"/>
          <w:szCs w:val="28"/>
        </w:rPr>
        <w:t xml:space="preserve"> і </w:t>
      </w:r>
      <w:proofErr w:type="spellStart"/>
      <w:r>
        <w:rPr>
          <w:rFonts w:ascii="Times New Roman" w:eastAsia="Arial Unicode MS" w:hAnsi="Times New Roman" w:cs="Times New Roman"/>
          <w:color w:val="222226"/>
          <w:sz w:val="28"/>
          <w:szCs w:val="28"/>
        </w:rPr>
        <w:t>слабкострумові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мережі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придбання</w:t>
      </w:r>
      <w:proofErr w:type="spellEnd"/>
      <w:r>
        <w:rPr>
          <w:rFonts w:ascii="Times New Roman" w:eastAsia="Arial Unicode MS" w:hAnsi="Times New Roman" w:cs="Times New Roman"/>
          <w:color w:val="222226"/>
          <w:sz w:val="28"/>
          <w:szCs w:val="28"/>
        </w:rPr>
        <w:t xml:space="preserve"> та монтаж </w:t>
      </w:r>
      <w:proofErr w:type="spellStart"/>
      <w:r>
        <w:rPr>
          <w:rFonts w:ascii="Times New Roman" w:eastAsia="Arial Unicode MS" w:hAnsi="Times New Roman" w:cs="Times New Roman"/>
          <w:color w:val="222226"/>
          <w:sz w:val="28"/>
          <w:szCs w:val="28"/>
        </w:rPr>
        <w:t>виробничого</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устаткування</w:t>
      </w:r>
      <w:proofErr w:type="spellEnd"/>
      <w:r>
        <w:rPr>
          <w:rFonts w:ascii="Times New Roman" w:eastAsia="Arial Unicode MS" w:hAnsi="Times New Roman" w:cs="Times New Roman"/>
          <w:color w:val="222226"/>
          <w:sz w:val="28"/>
          <w:szCs w:val="28"/>
        </w:rPr>
        <w:t xml:space="preserve">. У </w:t>
      </w:r>
      <w:proofErr w:type="spellStart"/>
      <w:r>
        <w:rPr>
          <w:rFonts w:ascii="Times New Roman" w:eastAsia="Arial Unicode MS" w:hAnsi="Times New Roman" w:cs="Times New Roman"/>
          <w:color w:val="222226"/>
          <w:sz w:val="28"/>
          <w:szCs w:val="28"/>
        </w:rPr>
        <w:t>зв</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язку</w:t>
      </w:r>
      <w:proofErr w:type="spellEnd"/>
      <w:r>
        <w:rPr>
          <w:rFonts w:ascii="Times New Roman" w:eastAsia="Arial Unicode MS" w:hAnsi="Times New Roman" w:cs="Times New Roman"/>
          <w:color w:val="222226"/>
          <w:sz w:val="28"/>
          <w:szCs w:val="28"/>
        </w:rPr>
        <w:t xml:space="preserve"> з </w:t>
      </w:r>
      <w:proofErr w:type="spellStart"/>
      <w:r>
        <w:rPr>
          <w:rFonts w:ascii="Times New Roman" w:eastAsia="Arial Unicode MS" w:hAnsi="Times New Roman" w:cs="Times New Roman"/>
          <w:color w:val="222226"/>
          <w:sz w:val="28"/>
          <w:szCs w:val="28"/>
        </w:rPr>
        <w:t>цим</w:t>
      </w:r>
      <w:proofErr w:type="spellEnd"/>
      <w:r>
        <w:rPr>
          <w:rFonts w:ascii="Times New Roman" w:eastAsia="Arial Unicode MS" w:hAnsi="Times New Roman" w:cs="Times New Roman"/>
          <w:color w:val="222226"/>
          <w:sz w:val="28"/>
          <w:szCs w:val="28"/>
        </w:rPr>
        <w:t xml:space="preserve"> у </w:t>
      </w:r>
      <w:proofErr w:type="spellStart"/>
      <w:r>
        <w:rPr>
          <w:rFonts w:ascii="Times New Roman" w:eastAsia="Arial Unicode MS" w:hAnsi="Times New Roman" w:cs="Times New Roman"/>
          <w:color w:val="222226"/>
          <w:sz w:val="28"/>
          <w:szCs w:val="28"/>
        </w:rPr>
        <w:t>вартість</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даних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видів</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локальними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розрахунками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Локальні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розрахунки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складаються</w:t>
      </w:r>
      <w:proofErr w:type="spellEnd"/>
      <w:r>
        <w:rPr>
          <w:rFonts w:ascii="Times New Roman" w:eastAsia="Arial Unicode MS" w:hAnsi="Times New Roman" w:cs="Times New Roman"/>
          <w:color w:val="222226"/>
          <w:sz w:val="28"/>
          <w:szCs w:val="28"/>
        </w:rPr>
        <w:t xml:space="preserve"> з </w:t>
      </w:r>
      <w:proofErr w:type="spellStart"/>
      <w:r>
        <w:rPr>
          <w:rFonts w:ascii="Times New Roman" w:eastAsia="Arial Unicode MS" w:hAnsi="Times New Roman" w:cs="Times New Roman"/>
          <w:color w:val="222226"/>
          <w:sz w:val="28"/>
          <w:szCs w:val="28"/>
        </w:rPr>
        <w:t>використанням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укрупнених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показників</w:t>
      </w:r>
      <w:proofErr w:type="spellEnd"/>
    </w:p>
    <w:p w14:paraId="4ABF6E7E"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rPr>
        <w:t>.</w:t>
      </w:r>
    </w:p>
    <w:p w14:paraId="2CFEBF67"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rPr>
        <w:t xml:space="preserve">    Для </w:t>
      </w:r>
      <w:proofErr w:type="spellStart"/>
      <w:r>
        <w:rPr>
          <w:rFonts w:ascii="Times New Roman" w:eastAsia="Arial Unicode MS" w:hAnsi="Times New Roman" w:cs="Times New Roman"/>
          <w:color w:val="222226"/>
          <w:sz w:val="28"/>
          <w:szCs w:val="28"/>
        </w:rPr>
        <w:t>врахування</w:t>
      </w:r>
      <w:proofErr w:type="spell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локальних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розрахунках</w:t>
      </w:r>
      <w:proofErr w:type="spellEnd"/>
      <w:r>
        <w:rPr>
          <w:rFonts w:ascii="Times New Roman" w:eastAsia="Arial Unicode MS" w:hAnsi="Times New Roman" w:cs="Times New Roman"/>
          <w:color w:val="222226"/>
          <w:sz w:val="28"/>
          <w:szCs w:val="28"/>
        </w:rPr>
        <w:t xml:space="preserve"> в дипломному </w:t>
      </w:r>
      <w:proofErr w:type="spellStart"/>
      <w:r>
        <w:rPr>
          <w:rFonts w:ascii="Times New Roman" w:eastAsia="Arial Unicode MS" w:hAnsi="Times New Roman" w:cs="Times New Roman"/>
          <w:color w:val="222226"/>
          <w:sz w:val="28"/>
          <w:szCs w:val="28"/>
        </w:rPr>
        <w:t>проекті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маса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загально</w:t>
      </w:r>
      <w:proofErr w:type="spellEnd"/>
      <w:r>
        <w:rPr>
          <w:rFonts w:ascii="Times New Roman" w:eastAsia="Arial Unicode MS" w:hAnsi="Times New Roman" w:cs="Times New Roman"/>
          <w:color w:val="222226"/>
          <w:sz w:val="28"/>
          <w:szCs w:val="28"/>
          <w:lang w:val="uk-UA"/>
        </w:rPr>
        <w:t>виробничих</w:t>
      </w:r>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визначена</w:t>
      </w:r>
      <w:proofErr w:type="spell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локальн</w:t>
      </w:r>
      <w:r>
        <w:rPr>
          <w:rFonts w:ascii="Times New Roman" w:eastAsia="Arial Unicode MS" w:hAnsi="Times New Roman" w:cs="Times New Roman"/>
          <w:color w:val="222226"/>
          <w:sz w:val="28"/>
          <w:szCs w:val="28"/>
          <w:lang w:val="uk-UA"/>
        </w:rPr>
        <w:t>ому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w:t>
      </w:r>
      <w:proofErr w:type="spellEnd"/>
      <w:r>
        <w:rPr>
          <w:rFonts w:ascii="Times New Roman" w:eastAsia="Arial Unicode MS" w:hAnsi="Times New Roman" w:cs="Times New Roman"/>
          <w:color w:val="222226"/>
          <w:sz w:val="28"/>
          <w:szCs w:val="28"/>
          <w:lang w:val="uk-UA"/>
        </w:rPr>
        <w:t>і</w:t>
      </w:r>
      <w:r>
        <w:rPr>
          <w:rFonts w:ascii="Times New Roman" w:eastAsia="Arial Unicode MS" w:hAnsi="Times New Roman" w:cs="Times New Roman"/>
          <w:color w:val="222226"/>
          <w:sz w:val="28"/>
          <w:szCs w:val="28"/>
        </w:rPr>
        <w:t>,</w:t>
      </w: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співвідноситься</w:t>
      </w:r>
      <w:proofErr w:type="spellEnd"/>
      <w:r>
        <w:rPr>
          <w:rFonts w:ascii="Times New Roman" w:eastAsia="Arial Unicode MS" w:hAnsi="Times New Roman" w:cs="Times New Roman"/>
          <w:color w:val="222226"/>
          <w:sz w:val="28"/>
          <w:szCs w:val="28"/>
        </w:rPr>
        <w:t xml:space="preserve"> з </w:t>
      </w:r>
      <w:proofErr w:type="spellStart"/>
      <w:r>
        <w:rPr>
          <w:rFonts w:ascii="Times New Roman" w:eastAsia="Arial Unicode MS" w:hAnsi="Times New Roman" w:cs="Times New Roman"/>
          <w:color w:val="222226"/>
          <w:sz w:val="28"/>
          <w:szCs w:val="28"/>
        </w:rPr>
        <w:t>відповідними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витратами</w:t>
      </w:r>
      <w:proofErr w:type="spellEnd"/>
      <w:r>
        <w:rPr>
          <w:rFonts w:ascii="Times New Roman" w:eastAsia="Arial Unicode MS" w:hAnsi="Times New Roman" w:cs="Times New Roman"/>
          <w:color w:val="222226"/>
          <w:sz w:val="28"/>
          <w:szCs w:val="28"/>
        </w:rPr>
        <w:t xml:space="preserve">, і </w:t>
      </w:r>
      <w:proofErr w:type="spellStart"/>
      <w:r>
        <w:rPr>
          <w:rFonts w:ascii="Times New Roman" w:eastAsia="Arial Unicode MS" w:hAnsi="Times New Roman" w:cs="Times New Roman"/>
          <w:color w:val="222226"/>
          <w:sz w:val="28"/>
          <w:szCs w:val="28"/>
        </w:rPr>
        <w:t>обчислюється</w:t>
      </w:r>
      <w:proofErr w:type="spellEnd"/>
      <w:r>
        <w:rPr>
          <w:rFonts w:ascii="Times New Roman" w:eastAsia="Arial Unicode MS" w:hAnsi="Times New Roman" w:cs="Times New Roman"/>
          <w:color w:val="222226"/>
          <w:sz w:val="28"/>
          <w:szCs w:val="28"/>
          <w:lang w:val="uk-UA"/>
        </w:rPr>
        <w:t xml:space="preserve"> процентний показник </w:t>
      </w:r>
      <w:proofErr w:type="spellStart"/>
      <w:r>
        <w:rPr>
          <w:rFonts w:ascii="Times New Roman" w:eastAsia="Arial Unicode MS" w:hAnsi="Times New Roman" w:cs="Times New Roman"/>
          <w:color w:val="222226"/>
          <w:sz w:val="28"/>
          <w:szCs w:val="28"/>
        </w:rPr>
        <w:t>загальновиробничих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за формулою:</w:t>
      </w:r>
    </w:p>
    <w:p w14:paraId="44018DE9" w14:textId="77777777" w:rsidR="00036AA2" w:rsidRDefault="00036AA2" w:rsidP="00036AA2">
      <w:pPr>
        <w:spacing w:after="0" w:line="360" w:lineRule="auto"/>
        <w:jc w:val="center"/>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ОПР = (МОДР / </w:t>
      </w:r>
      <w:r>
        <w:rPr>
          <w:rFonts w:ascii="Times New Roman" w:eastAsia="Arial Unicode MS" w:hAnsi="Times New Roman" w:cs="Times New Roman"/>
          <w:color w:val="222226"/>
          <w:sz w:val="28"/>
          <w:szCs w:val="28"/>
          <w:lang w:val="uk-UA"/>
        </w:rPr>
        <w:t>ПЗ</w:t>
      </w:r>
      <w:r>
        <w:rPr>
          <w:rFonts w:ascii="Times New Roman" w:eastAsia="Arial Unicode MS" w:hAnsi="Times New Roman" w:cs="Times New Roman"/>
          <w:color w:val="222226"/>
          <w:sz w:val="28"/>
          <w:szCs w:val="28"/>
        </w:rPr>
        <w:t>) · 100%</w:t>
      </w:r>
    </w:p>
    <w:p w14:paraId="0AAE0607"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rPr>
        <w:t xml:space="preserve">де ОПР – </w:t>
      </w:r>
      <w:r>
        <w:rPr>
          <w:rFonts w:ascii="Times New Roman" w:eastAsia="Arial Unicode MS" w:hAnsi="Times New Roman" w:cs="Times New Roman"/>
          <w:color w:val="222226"/>
          <w:sz w:val="28"/>
          <w:szCs w:val="28"/>
          <w:lang w:val="uk-UA"/>
        </w:rPr>
        <w:t>процентний показник загальновиробничих витрат;</w:t>
      </w:r>
    </w:p>
    <w:p w14:paraId="512A00FA"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rPr>
        <w:t xml:space="preserve">МОДР - </w:t>
      </w:r>
      <w:proofErr w:type="spellStart"/>
      <w:r>
        <w:rPr>
          <w:rFonts w:ascii="Times New Roman" w:eastAsia="Arial Unicode MS" w:hAnsi="Times New Roman" w:cs="Times New Roman"/>
          <w:color w:val="222226"/>
          <w:sz w:val="28"/>
          <w:szCs w:val="28"/>
        </w:rPr>
        <w:t>маса</w:t>
      </w:r>
      <w:proofErr w:type="spellEnd"/>
      <w:r>
        <w:rPr>
          <w:rFonts w:ascii="Times New Roman" w:eastAsia="Arial Unicode MS" w:hAnsi="Times New Roman" w:cs="Times New Roman"/>
          <w:color w:val="222226"/>
          <w:sz w:val="28"/>
          <w:szCs w:val="28"/>
        </w:rPr>
        <w:t xml:space="preserve"> </w:t>
      </w:r>
      <w:proofErr w:type="gramStart"/>
      <w:r>
        <w:rPr>
          <w:rFonts w:ascii="Times New Roman" w:eastAsia="Arial Unicode MS" w:hAnsi="Times New Roman" w:cs="Times New Roman"/>
          <w:color w:val="222226"/>
          <w:sz w:val="28"/>
          <w:szCs w:val="28"/>
          <w:lang w:val="uk-UA"/>
        </w:rPr>
        <w:t xml:space="preserve">загальновиробничих </w:t>
      </w:r>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proofErr w:type="gram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локальн</w:t>
      </w:r>
      <w:r>
        <w:rPr>
          <w:rFonts w:ascii="Times New Roman" w:eastAsia="Arial Unicode MS" w:hAnsi="Times New Roman" w:cs="Times New Roman"/>
          <w:color w:val="222226"/>
          <w:sz w:val="28"/>
          <w:szCs w:val="28"/>
          <w:lang w:val="uk-UA"/>
        </w:rPr>
        <w:t>ому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кошторисі</w:t>
      </w:r>
      <w:proofErr w:type="spellEnd"/>
      <w:r>
        <w:rPr>
          <w:rFonts w:ascii="Times New Roman" w:eastAsia="Arial Unicode MS" w:hAnsi="Times New Roman" w:cs="Times New Roman"/>
          <w:color w:val="222226"/>
          <w:sz w:val="28"/>
          <w:szCs w:val="28"/>
        </w:rPr>
        <w:t xml:space="preserve">; </w:t>
      </w:r>
    </w:p>
    <w:p w14:paraId="537446C5"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lang w:val="uk-UA"/>
        </w:rPr>
        <w:t>ПЗ</w:t>
      </w:r>
      <w:r>
        <w:rPr>
          <w:rFonts w:ascii="Times New Roman" w:eastAsia="Arial Unicode MS" w:hAnsi="Times New Roman" w:cs="Times New Roman"/>
          <w:color w:val="222226"/>
          <w:sz w:val="28"/>
          <w:szCs w:val="28"/>
        </w:rPr>
        <w:t xml:space="preserve"> - </w:t>
      </w:r>
      <w:proofErr w:type="spellStart"/>
      <w:r>
        <w:rPr>
          <w:rFonts w:ascii="Times New Roman" w:eastAsia="Arial Unicode MS" w:hAnsi="Times New Roman" w:cs="Times New Roman"/>
          <w:color w:val="222226"/>
          <w:sz w:val="28"/>
          <w:szCs w:val="28"/>
        </w:rPr>
        <w:t>прямі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витрати</w:t>
      </w:r>
      <w:proofErr w:type="spell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локальн</w:t>
      </w:r>
      <w:r>
        <w:rPr>
          <w:rFonts w:ascii="Times New Roman" w:eastAsia="Arial Unicode MS" w:hAnsi="Times New Roman" w:cs="Times New Roman"/>
          <w:color w:val="222226"/>
          <w:sz w:val="28"/>
          <w:szCs w:val="28"/>
          <w:lang w:val="uk-UA"/>
        </w:rPr>
        <w:t>ому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w:t>
      </w:r>
      <w:proofErr w:type="spellEnd"/>
      <w:r>
        <w:rPr>
          <w:rFonts w:ascii="Times New Roman" w:eastAsia="Arial Unicode MS" w:hAnsi="Times New Roman" w:cs="Times New Roman"/>
          <w:color w:val="222226"/>
          <w:sz w:val="28"/>
          <w:szCs w:val="28"/>
          <w:lang w:val="uk-UA"/>
        </w:rPr>
        <w:t>і</w:t>
      </w:r>
      <w:r>
        <w:rPr>
          <w:rFonts w:ascii="Times New Roman" w:eastAsia="Arial Unicode MS" w:hAnsi="Times New Roman" w:cs="Times New Roman"/>
          <w:color w:val="222226"/>
          <w:sz w:val="28"/>
          <w:szCs w:val="28"/>
        </w:rPr>
        <w:t>.</w:t>
      </w:r>
    </w:p>
    <w:p w14:paraId="2ECBC624" w14:textId="77777777" w:rsidR="00036AA2" w:rsidRDefault="00036AA2" w:rsidP="00036AA2">
      <w:pPr>
        <w:spacing w:after="0" w:line="360" w:lineRule="auto"/>
        <w:jc w:val="both"/>
        <w:rPr>
          <w:rFonts w:ascii="Times New Roman" w:eastAsia="Arial Unicode MS" w:hAnsi="Times New Roman" w:cs="Times New Roman"/>
          <w:color w:val="100F12"/>
          <w:sz w:val="28"/>
          <w:szCs w:val="28"/>
          <w:lang w:val="uk-UA"/>
        </w:rPr>
      </w:pPr>
      <w:proofErr w:type="spellStart"/>
      <w:r>
        <w:rPr>
          <w:rFonts w:ascii="Times New Roman" w:eastAsia="Arial Unicode MS" w:hAnsi="Times New Roman" w:cs="Times New Roman"/>
          <w:color w:val="222226"/>
          <w:sz w:val="28"/>
          <w:szCs w:val="28"/>
        </w:rPr>
        <w:t>Крім</w:t>
      </w:r>
      <w:proofErr w:type="spellEnd"/>
      <w:r>
        <w:rPr>
          <w:rFonts w:ascii="Times New Roman" w:eastAsia="Arial Unicode MS" w:hAnsi="Times New Roman" w:cs="Times New Roman"/>
          <w:color w:val="222226"/>
          <w:sz w:val="28"/>
          <w:szCs w:val="28"/>
        </w:rPr>
        <w:t xml:space="preserve"> того,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процентний</w:t>
      </w:r>
      <w:proofErr w:type="spellEnd"/>
      <w:r>
        <w:rPr>
          <w:rFonts w:ascii="Times New Roman" w:eastAsia="Arial Unicode MS" w:hAnsi="Times New Roman" w:cs="Times New Roman"/>
          <w:color w:val="222226"/>
          <w:sz w:val="28"/>
          <w:szCs w:val="28"/>
          <w:lang w:val="uk-UA"/>
        </w:rPr>
        <w:t xml:space="preserve"> показник </w:t>
      </w:r>
      <w:proofErr w:type="spellStart"/>
      <w:r>
        <w:rPr>
          <w:rFonts w:ascii="Times New Roman" w:eastAsia="Arial Unicode MS" w:hAnsi="Times New Roman" w:cs="Times New Roman"/>
          <w:color w:val="100F12"/>
          <w:sz w:val="28"/>
          <w:szCs w:val="28"/>
        </w:rPr>
        <w:t>тр</w:t>
      </w:r>
      <w:r>
        <w:rPr>
          <w:rFonts w:ascii="Times New Roman" w:eastAsia="Arial Unicode MS" w:hAnsi="Times New Roman" w:cs="Times New Roman"/>
          <w:color w:val="2B2A2F"/>
          <w:sz w:val="28"/>
          <w:szCs w:val="28"/>
        </w:rPr>
        <w:t>у</w:t>
      </w:r>
      <w:r>
        <w:rPr>
          <w:rFonts w:ascii="Times New Roman" w:eastAsia="Arial Unicode MS" w:hAnsi="Times New Roman" w:cs="Times New Roman"/>
          <w:color w:val="100F12"/>
          <w:sz w:val="28"/>
          <w:szCs w:val="28"/>
        </w:rPr>
        <w:t>доем</w:t>
      </w:r>
      <w:r>
        <w:rPr>
          <w:rFonts w:ascii="Times New Roman" w:eastAsia="Arial Unicode MS" w:hAnsi="Times New Roman" w:cs="Times New Roman"/>
          <w:color w:val="100F12"/>
          <w:sz w:val="28"/>
          <w:szCs w:val="28"/>
          <w:lang w:val="uk-UA"/>
        </w:rPr>
        <w:t>іст</w:t>
      </w:r>
      <w:r>
        <w:rPr>
          <w:rFonts w:ascii="Times New Roman" w:eastAsia="Arial Unicode MS" w:hAnsi="Times New Roman" w:cs="Times New Roman"/>
          <w:color w:val="100F12"/>
          <w:sz w:val="28"/>
          <w:szCs w:val="28"/>
        </w:rPr>
        <w:t>кост</w:t>
      </w:r>
      <w:proofErr w:type="spellEnd"/>
      <w:r>
        <w:rPr>
          <w:rFonts w:ascii="Times New Roman" w:eastAsia="Arial Unicode MS" w:hAnsi="Times New Roman" w:cs="Times New Roman"/>
          <w:color w:val="100F12"/>
          <w:sz w:val="28"/>
          <w:szCs w:val="28"/>
          <w:lang w:val="uk-UA"/>
        </w:rPr>
        <w:t>і</w:t>
      </w:r>
      <w:r>
        <w:rPr>
          <w:rFonts w:ascii="Times New Roman" w:eastAsia="Arial Unicode MS" w:hAnsi="Times New Roman" w:cs="Times New Roman"/>
          <w:color w:val="100F12"/>
          <w:sz w:val="28"/>
          <w:szCs w:val="28"/>
        </w:rPr>
        <w:t xml:space="preserve"> </w:t>
      </w:r>
      <w:proofErr w:type="spellStart"/>
      <w:r>
        <w:rPr>
          <w:rFonts w:ascii="Times New Roman" w:eastAsia="Arial Unicode MS" w:hAnsi="Times New Roman" w:cs="Times New Roman"/>
          <w:color w:val="100F12"/>
          <w:sz w:val="28"/>
          <w:szCs w:val="28"/>
          <w:lang w:val="uk-UA"/>
        </w:rPr>
        <w:t>і</w:t>
      </w:r>
      <w:proofErr w:type="spellEnd"/>
      <w:r>
        <w:rPr>
          <w:rFonts w:ascii="Times New Roman" w:eastAsia="Arial Unicode MS" w:hAnsi="Times New Roman" w:cs="Times New Roman"/>
          <w:color w:val="100F12"/>
          <w:sz w:val="28"/>
          <w:szCs w:val="28"/>
        </w:rPr>
        <w:t xml:space="preserve"> </w:t>
      </w:r>
      <w:proofErr w:type="spellStart"/>
      <w:r>
        <w:rPr>
          <w:rFonts w:ascii="Times New Roman" w:eastAsia="Arial Unicode MS" w:hAnsi="Times New Roman" w:cs="Times New Roman"/>
          <w:color w:val="100F12"/>
          <w:sz w:val="28"/>
          <w:szCs w:val="28"/>
          <w:lang w:val="uk-UA"/>
        </w:rPr>
        <w:t>кошорисної</w:t>
      </w:r>
      <w:proofErr w:type="spellEnd"/>
      <w:r>
        <w:rPr>
          <w:rFonts w:ascii="Times New Roman" w:eastAsia="Arial Unicode MS" w:hAnsi="Times New Roman" w:cs="Times New Roman"/>
          <w:color w:val="100F12"/>
          <w:sz w:val="28"/>
          <w:szCs w:val="28"/>
          <w:lang w:val="uk-UA"/>
        </w:rPr>
        <w:t xml:space="preserve"> </w:t>
      </w:r>
      <w:proofErr w:type="spellStart"/>
      <w:r>
        <w:rPr>
          <w:rFonts w:ascii="Times New Roman" w:eastAsia="Arial Unicode MS" w:hAnsi="Times New Roman" w:cs="Times New Roman"/>
          <w:color w:val="100F12"/>
          <w:sz w:val="28"/>
          <w:szCs w:val="28"/>
          <w:lang w:val="uk-UA"/>
        </w:rPr>
        <w:t>заробітньої</w:t>
      </w:r>
      <w:proofErr w:type="spellEnd"/>
      <w:r>
        <w:rPr>
          <w:rFonts w:ascii="Times New Roman" w:eastAsia="Arial Unicode MS" w:hAnsi="Times New Roman" w:cs="Times New Roman"/>
          <w:color w:val="100F12"/>
          <w:sz w:val="28"/>
          <w:szCs w:val="28"/>
          <w:lang w:val="uk-UA"/>
        </w:rPr>
        <w:t xml:space="preserve"> плати;</w:t>
      </w:r>
    </w:p>
    <w:p w14:paraId="5A7D0CFF" w14:textId="77777777" w:rsidR="00036AA2" w:rsidRDefault="00036AA2" w:rsidP="00036AA2">
      <w:pPr>
        <w:spacing w:after="0" w:line="360" w:lineRule="auto"/>
        <w:jc w:val="center"/>
        <w:rPr>
          <w:rFonts w:ascii="Times New Roman" w:eastAsia="Arial Unicode MS" w:hAnsi="Times New Roman" w:cs="Times New Roman"/>
          <w:color w:val="100F12"/>
          <w:sz w:val="28"/>
          <w:szCs w:val="28"/>
          <w:lang w:val="uk-UA"/>
        </w:rPr>
      </w:pPr>
    </w:p>
    <w:p w14:paraId="0A687C24" w14:textId="77777777" w:rsidR="00036AA2" w:rsidRDefault="00036AA2" w:rsidP="00036AA2">
      <w:pPr>
        <w:spacing w:after="0" w:line="360" w:lineRule="auto"/>
        <w:jc w:val="center"/>
        <w:rPr>
          <w:rFonts w:ascii="Times New Roman" w:eastAsia="Arial Unicode MS" w:hAnsi="Times New Roman" w:cs="Times New Roman"/>
          <w:color w:val="100F12"/>
          <w:sz w:val="28"/>
          <w:szCs w:val="28"/>
        </w:rPr>
      </w:pPr>
      <w:proofErr w:type="spellStart"/>
      <w:r>
        <w:rPr>
          <w:rFonts w:ascii="Times New Roman" w:eastAsia="Arial Unicode MS" w:hAnsi="Times New Roman" w:cs="Times New Roman"/>
          <w:color w:val="100F12"/>
          <w:sz w:val="28"/>
          <w:szCs w:val="28"/>
        </w:rPr>
        <w:t>Тр</w:t>
      </w:r>
      <w:proofErr w:type="spellEnd"/>
      <w:r>
        <w:rPr>
          <w:rFonts w:ascii="Times New Roman" w:eastAsia="Arial Unicode MS" w:hAnsi="Times New Roman" w:cs="Times New Roman"/>
          <w:color w:val="100F12"/>
          <w:sz w:val="28"/>
          <w:szCs w:val="28"/>
        </w:rPr>
        <w:t xml:space="preserve"> = (</w:t>
      </w:r>
      <w:proofErr w:type="spellStart"/>
      <w:r>
        <w:rPr>
          <w:rFonts w:ascii="Times New Roman" w:eastAsia="Arial Unicode MS" w:hAnsi="Times New Roman" w:cs="Times New Roman"/>
          <w:color w:val="100F12"/>
          <w:sz w:val="28"/>
          <w:szCs w:val="28"/>
        </w:rPr>
        <w:t>Мтр</w:t>
      </w:r>
      <w:proofErr w:type="spellEnd"/>
      <w:r>
        <w:rPr>
          <w:rFonts w:ascii="Times New Roman" w:eastAsia="Arial Unicode MS" w:hAnsi="Times New Roman" w:cs="Times New Roman"/>
          <w:color w:val="100F12"/>
          <w:sz w:val="28"/>
          <w:szCs w:val="28"/>
        </w:rPr>
        <w:t>/</w:t>
      </w:r>
      <w:proofErr w:type="spellStart"/>
      <w:r>
        <w:rPr>
          <w:rFonts w:ascii="Times New Roman" w:eastAsia="Arial Unicode MS" w:hAnsi="Times New Roman" w:cs="Times New Roman"/>
          <w:color w:val="100F12"/>
          <w:sz w:val="28"/>
          <w:szCs w:val="28"/>
        </w:rPr>
        <w:t>Ссмр</w:t>
      </w:r>
      <w:proofErr w:type="spellEnd"/>
      <w:r>
        <w:rPr>
          <w:rFonts w:ascii="Times New Roman" w:eastAsia="Arial Unicode MS" w:hAnsi="Times New Roman" w:cs="Times New Roman"/>
          <w:color w:val="100F12"/>
          <w:sz w:val="28"/>
          <w:szCs w:val="28"/>
        </w:rPr>
        <w:t>) х 100%</w:t>
      </w:r>
    </w:p>
    <w:p w14:paraId="656F1AF6"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rPr>
        <w:t xml:space="preserve">де </w:t>
      </w:r>
      <w:proofErr w:type="spellStart"/>
      <w:r>
        <w:rPr>
          <w:rFonts w:ascii="Times New Roman" w:eastAsia="Arial Unicode MS" w:hAnsi="Times New Roman" w:cs="Times New Roman"/>
          <w:color w:val="1F1F21"/>
          <w:sz w:val="28"/>
          <w:szCs w:val="28"/>
        </w:rPr>
        <w:t>Тр</w:t>
      </w:r>
      <w:proofErr w:type="spellEnd"/>
      <w:r>
        <w:rPr>
          <w:rFonts w:ascii="Times New Roman" w:eastAsia="Arial Unicode MS" w:hAnsi="Times New Roman" w:cs="Times New Roman"/>
          <w:color w:val="1F1F21"/>
          <w:sz w:val="28"/>
          <w:szCs w:val="28"/>
        </w:rPr>
        <w:t xml:space="preserve"> - </w:t>
      </w:r>
      <w:proofErr w:type="spellStart"/>
      <w:r>
        <w:rPr>
          <w:rFonts w:ascii="Times New Roman" w:eastAsia="Arial Unicode MS" w:hAnsi="Times New Roman" w:cs="Times New Roman"/>
          <w:color w:val="1F1F21"/>
          <w:sz w:val="28"/>
          <w:szCs w:val="28"/>
        </w:rPr>
        <w:t>відсотковий</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кошторисної</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трудомісткості</w:t>
      </w:r>
      <w:proofErr w:type="spellEnd"/>
      <w:r>
        <w:rPr>
          <w:rFonts w:ascii="Times New Roman" w:eastAsia="Arial Unicode MS" w:hAnsi="Times New Roman" w:cs="Times New Roman"/>
          <w:color w:val="1F1F21"/>
          <w:sz w:val="28"/>
          <w:szCs w:val="28"/>
        </w:rPr>
        <w:t xml:space="preserve">; </w:t>
      </w:r>
    </w:p>
    <w:p w14:paraId="726A3DCF"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rPr>
        <w:t>Мтр</w:t>
      </w:r>
      <w:proofErr w:type="spellEnd"/>
      <w:r>
        <w:rPr>
          <w:rFonts w:ascii="Times New Roman" w:eastAsia="Arial Unicode MS" w:hAnsi="Times New Roman" w:cs="Times New Roman"/>
          <w:color w:val="1F1F21"/>
          <w:sz w:val="28"/>
          <w:szCs w:val="28"/>
        </w:rPr>
        <w:t xml:space="preserve"> - </w:t>
      </w:r>
      <w:proofErr w:type="spellStart"/>
      <w:r>
        <w:rPr>
          <w:rFonts w:ascii="Times New Roman" w:eastAsia="Arial Unicode MS" w:hAnsi="Times New Roman" w:cs="Times New Roman"/>
          <w:color w:val="1F1F21"/>
          <w:sz w:val="28"/>
          <w:szCs w:val="28"/>
        </w:rPr>
        <w:t>маса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кошторисної</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трудомісткості</w:t>
      </w:r>
      <w:proofErr w:type="spellEnd"/>
      <w:r>
        <w:rPr>
          <w:rFonts w:ascii="Times New Roman" w:eastAsia="Arial Unicode MS" w:hAnsi="Times New Roman" w:cs="Times New Roman"/>
          <w:color w:val="1F1F21"/>
          <w:sz w:val="28"/>
          <w:szCs w:val="28"/>
        </w:rPr>
        <w:t xml:space="preserve"> в </w:t>
      </w:r>
      <w:proofErr w:type="spellStart"/>
      <w:r>
        <w:rPr>
          <w:rFonts w:ascii="Times New Roman" w:eastAsia="Arial Unicode MS" w:hAnsi="Times New Roman" w:cs="Times New Roman"/>
          <w:color w:val="1F1F21"/>
          <w:sz w:val="28"/>
          <w:szCs w:val="28"/>
        </w:rPr>
        <w:t>локальн</w:t>
      </w:r>
      <w:r>
        <w:rPr>
          <w:rFonts w:ascii="Times New Roman" w:eastAsia="Arial Unicode MS" w:hAnsi="Times New Roman" w:cs="Times New Roman"/>
          <w:color w:val="1F1F21"/>
          <w:sz w:val="28"/>
          <w:szCs w:val="28"/>
          <w:lang w:val="uk-UA"/>
        </w:rPr>
        <w:t>ому</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кошторисі</w:t>
      </w:r>
      <w:proofErr w:type="spellEnd"/>
      <w:r>
        <w:rPr>
          <w:rFonts w:ascii="Times New Roman" w:eastAsia="Arial Unicode MS" w:hAnsi="Times New Roman" w:cs="Times New Roman"/>
          <w:color w:val="1F1F21"/>
          <w:sz w:val="28"/>
          <w:szCs w:val="28"/>
        </w:rPr>
        <w:t xml:space="preserve"> </w:t>
      </w:r>
    </w:p>
    <w:p w14:paraId="70D2245C"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proofErr w:type="spellStart"/>
      <w:r>
        <w:rPr>
          <w:rFonts w:ascii="Times New Roman" w:eastAsia="Arial Unicode MS" w:hAnsi="Times New Roman" w:cs="Times New Roman"/>
          <w:color w:val="1F1F21"/>
          <w:sz w:val="28"/>
          <w:szCs w:val="28"/>
          <w:lang w:val="uk-UA"/>
        </w:rPr>
        <w:t>Ссмр</w:t>
      </w:r>
      <w:proofErr w:type="spellEnd"/>
      <w:r>
        <w:rPr>
          <w:rFonts w:ascii="Times New Roman" w:eastAsia="Arial Unicode MS" w:hAnsi="Times New Roman" w:cs="Times New Roman"/>
          <w:color w:val="1F1F21"/>
          <w:sz w:val="28"/>
          <w:szCs w:val="28"/>
        </w:rPr>
        <w:t xml:space="preserve"> - </w:t>
      </w:r>
      <w:proofErr w:type="spellStart"/>
      <w:r>
        <w:rPr>
          <w:rFonts w:ascii="Times New Roman" w:eastAsia="Arial Unicode MS" w:hAnsi="Times New Roman" w:cs="Times New Roman"/>
          <w:color w:val="1F1F21"/>
          <w:sz w:val="28"/>
          <w:szCs w:val="28"/>
        </w:rPr>
        <w:t>кошторисна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вартість</w:t>
      </w:r>
      <w:proofErr w:type="spellEnd"/>
      <w:r>
        <w:rPr>
          <w:rFonts w:ascii="Times New Roman" w:eastAsia="Arial Unicode MS" w:hAnsi="Times New Roman" w:cs="Times New Roman"/>
          <w:color w:val="1F1F21"/>
          <w:sz w:val="28"/>
          <w:szCs w:val="28"/>
        </w:rPr>
        <w:t xml:space="preserve"> у </w:t>
      </w:r>
      <w:proofErr w:type="spellStart"/>
      <w:r>
        <w:rPr>
          <w:rFonts w:ascii="Times New Roman" w:eastAsia="Arial Unicode MS" w:hAnsi="Times New Roman" w:cs="Times New Roman"/>
          <w:color w:val="1F1F21"/>
          <w:sz w:val="28"/>
          <w:szCs w:val="28"/>
        </w:rPr>
        <w:t>локальн</w:t>
      </w:r>
      <w:r>
        <w:rPr>
          <w:rFonts w:ascii="Times New Roman" w:eastAsia="Arial Unicode MS" w:hAnsi="Times New Roman" w:cs="Times New Roman"/>
          <w:color w:val="1F1F21"/>
          <w:sz w:val="28"/>
          <w:szCs w:val="28"/>
          <w:lang w:val="uk-UA"/>
        </w:rPr>
        <w:t>ому</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w:t>
      </w:r>
      <w:proofErr w:type="spellEnd"/>
      <w:r>
        <w:rPr>
          <w:rFonts w:ascii="Times New Roman" w:eastAsia="Arial Unicode MS" w:hAnsi="Times New Roman" w:cs="Times New Roman"/>
          <w:color w:val="1F1F21"/>
          <w:sz w:val="28"/>
          <w:szCs w:val="28"/>
          <w:lang w:val="uk-UA"/>
        </w:rPr>
        <w:t>і</w:t>
      </w:r>
      <w:r>
        <w:rPr>
          <w:rFonts w:ascii="Times New Roman" w:eastAsia="Arial Unicode MS" w:hAnsi="Times New Roman" w:cs="Times New Roman"/>
          <w:color w:val="1F1F21"/>
          <w:sz w:val="28"/>
          <w:szCs w:val="28"/>
        </w:rPr>
        <w:t>.</w:t>
      </w:r>
    </w:p>
    <w:p w14:paraId="48C9C87F" w14:textId="77777777" w:rsidR="00036AA2" w:rsidRDefault="00036AA2" w:rsidP="00036AA2">
      <w:pPr>
        <w:spacing w:after="0" w:line="360" w:lineRule="auto"/>
        <w:jc w:val="center"/>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rPr>
        <w:t>Зп</w:t>
      </w:r>
      <w:proofErr w:type="spellEnd"/>
      <w:r>
        <w:rPr>
          <w:rFonts w:ascii="Times New Roman" w:eastAsia="Arial Unicode MS" w:hAnsi="Times New Roman" w:cs="Times New Roman"/>
          <w:color w:val="1F1F21"/>
          <w:sz w:val="28"/>
          <w:szCs w:val="28"/>
        </w:rPr>
        <w:t xml:space="preserve"> = (</w:t>
      </w:r>
      <w:proofErr w:type="spellStart"/>
      <w:r>
        <w:rPr>
          <w:rFonts w:ascii="Times New Roman" w:eastAsia="Arial Unicode MS" w:hAnsi="Times New Roman" w:cs="Times New Roman"/>
          <w:color w:val="1F1F21"/>
          <w:sz w:val="28"/>
          <w:szCs w:val="28"/>
        </w:rPr>
        <w:t>Мзп</w:t>
      </w:r>
      <w:proofErr w:type="spellEnd"/>
      <w:r>
        <w:rPr>
          <w:rFonts w:ascii="Times New Roman" w:eastAsia="Arial Unicode MS" w:hAnsi="Times New Roman" w:cs="Times New Roman"/>
          <w:color w:val="1F1F21"/>
          <w:sz w:val="28"/>
          <w:szCs w:val="28"/>
        </w:rPr>
        <w:t xml:space="preserve"> / </w:t>
      </w:r>
      <w:proofErr w:type="spellStart"/>
      <w:r>
        <w:rPr>
          <w:rFonts w:ascii="Times New Roman" w:eastAsia="Arial Unicode MS" w:hAnsi="Times New Roman" w:cs="Times New Roman"/>
          <w:color w:val="1F1F21"/>
          <w:sz w:val="28"/>
          <w:szCs w:val="28"/>
        </w:rPr>
        <w:t>ssmr</w:t>
      </w:r>
      <w:proofErr w:type="spellEnd"/>
      <w:r>
        <w:rPr>
          <w:rFonts w:ascii="Times New Roman" w:eastAsia="Arial Unicode MS" w:hAnsi="Times New Roman" w:cs="Times New Roman"/>
          <w:color w:val="1F1F21"/>
          <w:sz w:val="28"/>
          <w:szCs w:val="28"/>
        </w:rPr>
        <w:t>) х 100%</w:t>
      </w:r>
    </w:p>
    <w:p w14:paraId="001D7959"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lang w:val="uk-UA"/>
        </w:rPr>
        <w:t xml:space="preserve">де </w:t>
      </w:r>
      <w:proofErr w:type="spellStart"/>
      <w:r>
        <w:rPr>
          <w:rFonts w:ascii="Times New Roman" w:eastAsia="Arial Unicode MS" w:hAnsi="Times New Roman" w:cs="Times New Roman"/>
          <w:color w:val="1F1F21"/>
          <w:sz w:val="28"/>
          <w:szCs w:val="28"/>
          <w:lang w:val="uk-UA"/>
        </w:rPr>
        <w:t>Зп</w:t>
      </w:r>
      <w:proofErr w:type="spellEnd"/>
      <w:r>
        <w:rPr>
          <w:rFonts w:ascii="Times New Roman" w:eastAsia="Arial Unicode MS" w:hAnsi="Times New Roman" w:cs="Times New Roman"/>
          <w:color w:val="1F1F21"/>
          <w:sz w:val="28"/>
          <w:szCs w:val="28"/>
          <w:lang w:val="uk-UA"/>
        </w:rPr>
        <w:t xml:space="preserve"> - відсотковий показник кошторисної заробітної плати; </w:t>
      </w:r>
    </w:p>
    <w:p w14:paraId="05C4EA35"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lang w:val="uk-UA"/>
        </w:rPr>
        <w:t>Мзп</w:t>
      </w:r>
      <w:proofErr w:type="spellEnd"/>
      <w:r>
        <w:rPr>
          <w:rFonts w:ascii="Times New Roman" w:eastAsia="Arial Unicode MS" w:hAnsi="Times New Roman" w:cs="Times New Roman"/>
          <w:color w:val="1F1F21"/>
          <w:sz w:val="28"/>
          <w:szCs w:val="28"/>
          <w:lang w:val="uk-UA"/>
        </w:rPr>
        <w:t xml:space="preserve"> - маса кошторисної заробітної плати в локальному кошторисі; </w:t>
      </w:r>
    </w:p>
    <w:p w14:paraId="6E59A06F"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lang w:val="uk-UA"/>
        </w:rPr>
        <w:t>Ссмр</w:t>
      </w:r>
      <w:proofErr w:type="spellEnd"/>
      <w:r>
        <w:rPr>
          <w:rFonts w:ascii="Times New Roman" w:eastAsia="Arial Unicode MS" w:hAnsi="Times New Roman" w:cs="Times New Roman"/>
          <w:color w:val="1F1F21"/>
          <w:sz w:val="28"/>
          <w:szCs w:val="28"/>
          <w:lang w:val="uk-UA"/>
        </w:rPr>
        <w:t>- кошторисна вартість у локальному кошторисі.</w:t>
      </w:r>
    </w:p>
    <w:p w14:paraId="7F6CBED6"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lang w:val="uk-UA"/>
        </w:rPr>
        <w:t xml:space="preserve">    </w:t>
      </w:r>
      <w:proofErr w:type="spellStart"/>
      <w:r>
        <w:rPr>
          <w:rFonts w:ascii="Times New Roman" w:eastAsia="Arial Unicode MS" w:hAnsi="Times New Roman" w:cs="Times New Roman"/>
          <w:color w:val="1F1F21"/>
          <w:sz w:val="28"/>
          <w:szCs w:val="28"/>
        </w:rPr>
        <w:t>Зазначені</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процентні</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показники</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використовуються</w:t>
      </w:r>
      <w:proofErr w:type="spellEnd"/>
      <w:r>
        <w:rPr>
          <w:rFonts w:ascii="Times New Roman" w:eastAsia="Arial Unicode MS" w:hAnsi="Times New Roman" w:cs="Times New Roman"/>
          <w:color w:val="1F1F21"/>
          <w:sz w:val="28"/>
          <w:szCs w:val="28"/>
        </w:rPr>
        <w:t xml:space="preserve"> для </w:t>
      </w:r>
      <w:proofErr w:type="spellStart"/>
      <w:r>
        <w:rPr>
          <w:rFonts w:ascii="Times New Roman" w:eastAsia="Arial Unicode MS" w:hAnsi="Times New Roman" w:cs="Times New Roman"/>
          <w:color w:val="1F1F21"/>
          <w:sz w:val="28"/>
          <w:szCs w:val="28"/>
        </w:rPr>
        <w:t>розрахунку</w:t>
      </w:r>
      <w:proofErr w:type="spellEnd"/>
    </w:p>
    <w:p w14:paraId="09E22330"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rPr>
        <w:t>загальновиробничих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у </w:t>
      </w:r>
      <w:proofErr w:type="spellStart"/>
      <w:r>
        <w:rPr>
          <w:rFonts w:ascii="Times New Roman" w:eastAsia="Arial Unicode MS" w:hAnsi="Times New Roman" w:cs="Times New Roman"/>
          <w:color w:val="1F1F21"/>
          <w:sz w:val="28"/>
          <w:szCs w:val="28"/>
        </w:rPr>
        <w:t>локальних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розрахунках</w:t>
      </w:r>
      <w:proofErr w:type="spellEnd"/>
      <w:r>
        <w:rPr>
          <w:rFonts w:ascii="Times New Roman" w:eastAsia="Arial Unicode MS" w:hAnsi="Times New Roman" w:cs="Times New Roman"/>
          <w:color w:val="1F1F21"/>
          <w:sz w:val="28"/>
          <w:szCs w:val="28"/>
        </w:rPr>
        <w:t xml:space="preserve"> </w:t>
      </w:r>
      <w:r>
        <w:rPr>
          <w:rFonts w:ascii="Times New Roman" w:eastAsia="Arial Unicode MS" w:hAnsi="Times New Roman" w:cs="Times New Roman"/>
          <w:color w:val="1F1F21"/>
          <w:sz w:val="28"/>
          <w:szCs w:val="28"/>
          <w:lang w:val="uk-UA"/>
        </w:rPr>
        <w:t>№</w:t>
      </w:r>
      <w:r>
        <w:rPr>
          <w:rFonts w:ascii="Times New Roman" w:eastAsia="Arial Unicode MS" w:hAnsi="Times New Roman" w:cs="Times New Roman"/>
          <w:color w:val="1F1F21"/>
          <w:sz w:val="28"/>
          <w:szCs w:val="28"/>
        </w:rPr>
        <w:t xml:space="preserve"> 1 - 4. </w:t>
      </w:r>
    </w:p>
    <w:p w14:paraId="436C9D43"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
    <w:p w14:paraId="38D9EF5A"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lang w:val="uk-UA"/>
        </w:rPr>
        <w:t>2.2</w:t>
      </w:r>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Локальний</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кошторисний</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розрахунок</w:t>
      </w:r>
      <w:proofErr w:type="spellEnd"/>
      <w:r>
        <w:rPr>
          <w:rFonts w:ascii="Times New Roman" w:eastAsia="Arial Unicode MS" w:hAnsi="Times New Roman" w:cs="Times New Roman"/>
          <w:color w:val="1F1F21"/>
          <w:sz w:val="28"/>
          <w:szCs w:val="28"/>
        </w:rPr>
        <w:t xml:space="preserve"> </w:t>
      </w:r>
      <w:r>
        <w:rPr>
          <w:rFonts w:ascii="Times New Roman" w:eastAsia="Arial Unicode MS" w:hAnsi="Times New Roman" w:cs="Times New Roman"/>
          <w:color w:val="1F1F21"/>
          <w:sz w:val="28"/>
          <w:szCs w:val="28"/>
          <w:lang w:val="uk-UA"/>
        </w:rPr>
        <w:t xml:space="preserve"> №</w:t>
      </w:r>
      <w:r>
        <w:rPr>
          <w:rFonts w:ascii="Times New Roman" w:eastAsia="Arial Unicode MS" w:hAnsi="Times New Roman" w:cs="Times New Roman"/>
          <w:color w:val="1F1F21"/>
          <w:sz w:val="28"/>
          <w:szCs w:val="28"/>
        </w:rPr>
        <w:t xml:space="preserve">1 </w:t>
      </w:r>
      <w:proofErr w:type="spellStart"/>
      <w:r>
        <w:rPr>
          <w:rFonts w:ascii="Times New Roman" w:eastAsia="Arial Unicode MS" w:hAnsi="Times New Roman" w:cs="Times New Roman"/>
          <w:color w:val="1F1F21"/>
          <w:sz w:val="28"/>
          <w:szCs w:val="28"/>
        </w:rPr>
        <w:t>вартості</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загальнобудівельних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робіт</w:t>
      </w:r>
      <w:proofErr w:type="spellEnd"/>
    </w:p>
    <w:p w14:paraId="1BC02BA3"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proofErr w:type="spellStart"/>
      <w:r>
        <w:rPr>
          <w:rFonts w:ascii="Times New Roman" w:eastAsia="Arial Unicode MS" w:hAnsi="Times New Roman" w:cs="Times New Roman"/>
          <w:color w:val="1F1F21"/>
          <w:sz w:val="28"/>
          <w:szCs w:val="28"/>
        </w:rPr>
        <w:t>складається</w:t>
      </w:r>
      <w:proofErr w:type="spellEnd"/>
      <w:r>
        <w:rPr>
          <w:rFonts w:ascii="Times New Roman" w:eastAsia="Arial Unicode MS" w:hAnsi="Times New Roman" w:cs="Times New Roman"/>
          <w:color w:val="1F1F21"/>
          <w:sz w:val="28"/>
          <w:szCs w:val="28"/>
        </w:rPr>
        <w:t xml:space="preserve"> за </w:t>
      </w:r>
      <w:proofErr w:type="spellStart"/>
      <w:r>
        <w:rPr>
          <w:rFonts w:ascii="Times New Roman" w:eastAsia="Arial Unicode MS" w:hAnsi="Times New Roman" w:cs="Times New Roman"/>
          <w:color w:val="1F1F21"/>
          <w:sz w:val="28"/>
          <w:szCs w:val="28"/>
        </w:rPr>
        <w:t>укрупненими</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показниками</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прямих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p>
    <w:p w14:paraId="3656BAD2"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rPr>
        <w:t>(</w:t>
      </w:r>
      <w:proofErr w:type="spellStart"/>
      <w:r>
        <w:rPr>
          <w:rFonts w:ascii="Times New Roman" w:eastAsia="Arial Unicode MS" w:hAnsi="Times New Roman" w:cs="Times New Roman"/>
          <w:color w:val="1F1F21"/>
          <w:sz w:val="28"/>
          <w:szCs w:val="28"/>
        </w:rPr>
        <w:t>Додаток</w:t>
      </w:r>
      <w:proofErr w:type="spellEnd"/>
      <w:r>
        <w:rPr>
          <w:rFonts w:ascii="Times New Roman" w:eastAsia="Arial Unicode MS" w:hAnsi="Times New Roman" w:cs="Times New Roman"/>
          <w:color w:val="1F1F21"/>
          <w:sz w:val="28"/>
          <w:szCs w:val="28"/>
        </w:rPr>
        <w:t xml:space="preserve"> </w:t>
      </w:r>
      <w:r>
        <w:rPr>
          <w:rFonts w:ascii="Times New Roman" w:eastAsia="Arial Unicode MS" w:hAnsi="Times New Roman" w:cs="Times New Roman"/>
          <w:color w:val="1F1F21"/>
          <w:sz w:val="28"/>
          <w:szCs w:val="28"/>
          <w:lang w:val="uk-UA"/>
        </w:rPr>
        <w:t>№</w:t>
      </w:r>
      <w:r>
        <w:rPr>
          <w:rFonts w:ascii="Times New Roman" w:eastAsia="Arial Unicode MS" w:hAnsi="Times New Roman" w:cs="Times New Roman"/>
          <w:color w:val="1F1F21"/>
          <w:sz w:val="28"/>
          <w:szCs w:val="28"/>
        </w:rPr>
        <w:t xml:space="preserve"> 5) за формою, </w:t>
      </w:r>
      <w:proofErr w:type="spellStart"/>
      <w:r>
        <w:rPr>
          <w:rFonts w:ascii="Times New Roman" w:eastAsia="Arial Unicode MS" w:hAnsi="Times New Roman" w:cs="Times New Roman"/>
          <w:color w:val="1F1F21"/>
          <w:sz w:val="28"/>
          <w:szCs w:val="28"/>
        </w:rPr>
        <w:t>наведеною</w:t>
      </w:r>
      <w:proofErr w:type="spellEnd"/>
      <w:r>
        <w:rPr>
          <w:rFonts w:ascii="Times New Roman" w:eastAsia="Arial Unicode MS" w:hAnsi="Times New Roman" w:cs="Times New Roman"/>
          <w:color w:val="1F1F21"/>
          <w:sz w:val="28"/>
          <w:szCs w:val="28"/>
        </w:rPr>
        <w:t xml:space="preserve"> в </w:t>
      </w:r>
      <w:proofErr w:type="spellStart"/>
      <w:r>
        <w:rPr>
          <w:rFonts w:ascii="Times New Roman" w:eastAsia="Arial Unicode MS" w:hAnsi="Times New Roman" w:cs="Times New Roman"/>
          <w:color w:val="1F1F21"/>
          <w:sz w:val="28"/>
          <w:szCs w:val="28"/>
        </w:rPr>
        <w:t>додатку</w:t>
      </w:r>
      <w:proofErr w:type="spellEnd"/>
      <w:r>
        <w:rPr>
          <w:rFonts w:ascii="Times New Roman" w:eastAsia="Arial Unicode MS" w:hAnsi="Times New Roman" w:cs="Times New Roman"/>
          <w:color w:val="1F1F21"/>
          <w:sz w:val="28"/>
          <w:szCs w:val="28"/>
        </w:rPr>
        <w:t xml:space="preserve"> </w:t>
      </w:r>
      <w:r>
        <w:rPr>
          <w:rFonts w:ascii="Times New Roman" w:eastAsia="Arial Unicode MS" w:hAnsi="Times New Roman" w:cs="Times New Roman"/>
          <w:color w:val="1F1F21"/>
          <w:sz w:val="28"/>
          <w:szCs w:val="28"/>
          <w:lang w:val="uk-UA"/>
        </w:rPr>
        <w:t>№</w:t>
      </w:r>
      <w:r>
        <w:rPr>
          <w:rFonts w:ascii="Times New Roman" w:eastAsia="Arial Unicode MS" w:hAnsi="Times New Roman" w:cs="Times New Roman"/>
          <w:color w:val="1F1F21"/>
          <w:sz w:val="28"/>
          <w:szCs w:val="28"/>
        </w:rPr>
        <w:t xml:space="preserve">2, в </w:t>
      </w:r>
      <w:proofErr w:type="spellStart"/>
      <w:r>
        <w:rPr>
          <w:rFonts w:ascii="Times New Roman" w:eastAsia="Arial Unicode MS" w:hAnsi="Times New Roman" w:cs="Times New Roman"/>
          <w:color w:val="1F1F21"/>
          <w:sz w:val="28"/>
          <w:szCs w:val="28"/>
        </w:rPr>
        <w:t>цінах</w:t>
      </w:r>
      <w:proofErr w:type="spellEnd"/>
      <w:r>
        <w:rPr>
          <w:rFonts w:ascii="Times New Roman" w:eastAsia="Arial Unicode MS" w:hAnsi="Times New Roman" w:cs="Times New Roman"/>
          <w:color w:val="1F1F21"/>
          <w:sz w:val="28"/>
          <w:szCs w:val="28"/>
        </w:rPr>
        <w:t xml:space="preserve"> 2002</w:t>
      </w:r>
      <w:r>
        <w:rPr>
          <w:rFonts w:ascii="Times New Roman" w:eastAsia="Arial Unicode MS" w:hAnsi="Times New Roman" w:cs="Times New Roman"/>
          <w:color w:val="1F1F21"/>
          <w:sz w:val="28"/>
          <w:szCs w:val="28"/>
          <w:lang w:val="uk-UA"/>
        </w:rPr>
        <w:t>р.</w:t>
      </w:r>
    </w:p>
    <w:p w14:paraId="3849E361"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
    <w:p w14:paraId="05A4D8F5"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rPr>
        <w:t xml:space="preserve"> 2.2.1. </w:t>
      </w:r>
      <w:proofErr w:type="spellStart"/>
      <w:r>
        <w:rPr>
          <w:rFonts w:ascii="Times New Roman" w:eastAsia="Arial Unicode MS" w:hAnsi="Times New Roman" w:cs="Times New Roman"/>
          <w:color w:val="1F1F21"/>
          <w:sz w:val="28"/>
          <w:szCs w:val="28"/>
        </w:rPr>
        <w:t>Загальна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вартість</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прямих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по об '</w:t>
      </w:r>
      <w:proofErr w:type="spellStart"/>
      <w:r>
        <w:rPr>
          <w:rFonts w:ascii="Times New Roman" w:eastAsia="Arial Unicode MS" w:hAnsi="Times New Roman" w:cs="Times New Roman"/>
          <w:color w:val="1F1F21"/>
          <w:sz w:val="28"/>
          <w:szCs w:val="28"/>
        </w:rPr>
        <w:t>єкту</w:t>
      </w:r>
      <w:proofErr w:type="spellEnd"/>
      <w:r>
        <w:rPr>
          <w:rFonts w:ascii="Times New Roman" w:eastAsia="Arial Unicode MS" w:hAnsi="Times New Roman" w:cs="Times New Roman"/>
          <w:color w:val="1F1F21"/>
          <w:sz w:val="28"/>
          <w:szCs w:val="28"/>
        </w:rPr>
        <w:t xml:space="preserve"> (сума графи</w:t>
      </w:r>
    </w:p>
    <w:p w14:paraId="2023E4E1"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rPr>
        <w:t xml:space="preserve">3) </w:t>
      </w:r>
      <w:proofErr w:type="spellStart"/>
      <w:r>
        <w:rPr>
          <w:rFonts w:ascii="Times New Roman" w:eastAsia="Arial Unicode MS" w:hAnsi="Times New Roman" w:cs="Times New Roman"/>
          <w:color w:val="1F1F21"/>
          <w:sz w:val="28"/>
          <w:szCs w:val="28"/>
        </w:rPr>
        <w:t>визначається</w:t>
      </w:r>
      <w:proofErr w:type="spellEnd"/>
      <w:r>
        <w:rPr>
          <w:rFonts w:ascii="Times New Roman" w:eastAsia="Arial Unicode MS" w:hAnsi="Times New Roman" w:cs="Times New Roman"/>
          <w:color w:val="1F1F21"/>
          <w:sz w:val="28"/>
          <w:szCs w:val="28"/>
        </w:rPr>
        <w:t xml:space="preserve"> шляхом </w:t>
      </w:r>
      <w:proofErr w:type="spellStart"/>
      <w:r>
        <w:rPr>
          <w:rFonts w:ascii="Times New Roman" w:eastAsia="Arial Unicode MS" w:hAnsi="Times New Roman" w:cs="Times New Roman"/>
          <w:color w:val="1F1F21"/>
          <w:sz w:val="28"/>
          <w:szCs w:val="28"/>
        </w:rPr>
        <w:t>перемноження</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укрупненого</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кошторисних</w:t>
      </w:r>
      <w:proofErr w:type="spellEnd"/>
    </w:p>
    <w:p w14:paraId="1C105638"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proofErr w:type="spellStart"/>
      <w:r>
        <w:rPr>
          <w:rFonts w:ascii="Times New Roman" w:eastAsia="Arial Unicode MS" w:hAnsi="Times New Roman" w:cs="Times New Roman"/>
          <w:color w:val="1F1F21"/>
          <w:sz w:val="28"/>
          <w:szCs w:val="28"/>
        </w:rPr>
        <w:t>прямих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Додаток</w:t>
      </w:r>
      <w:proofErr w:type="spellEnd"/>
      <w:r>
        <w:rPr>
          <w:rFonts w:ascii="Times New Roman" w:eastAsia="Arial Unicode MS" w:hAnsi="Times New Roman" w:cs="Times New Roman"/>
          <w:color w:val="1F1F21"/>
          <w:sz w:val="28"/>
          <w:szCs w:val="28"/>
        </w:rPr>
        <w:t xml:space="preserve"> </w:t>
      </w:r>
      <w:r>
        <w:rPr>
          <w:rFonts w:ascii="Times New Roman" w:eastAsia="Arial Unicode MS" w:hAnsi="Times New Roman" w:cs="Times New Roman"/>
          <w:color w:val="1F1F21"/>
          <w:sz w:val="28"/>
          <w:szCs w:val="28"/>
          <w:lang w:val="uk-UA"/>
        </w:rPr>
        <w:t>№</w:t>
      </w:r>
      <w:r>
        <w:rPr>
          <w:rFonts w:ascii="Times New Roman" w:eastAsia="Arial Unicode MS" w:hAnsi="Times New Roman" w:cs="Times New Roman"/>
          <w:color w:val="1F1F21"/>
          <w:sz w:val="28"/>
          <w:szCs w:val="28"/>
        </w:rPr>
        <w:t xml:space="preserve"> 9) на </w:t>
      </w:r>
      <w:proofErr w:type="spellStart"/>
      <w:r>
        <w:rPr>
          <w:rFonts w:ascii="Times New Roman" w:eastAsia="Arial Unicode MS" w:hAnsi="Times New Roman" w:cs="Times New Roman"/>
          <w:color w:val="1F1F21"/>
          <w:sz w:val="28"/>
          <w:szCs w:val="28"/>
        </w:rPr>
        <w:t>будівельний</w:t>
      </w:r>
      <w:proofErr w:type="spellEnd"/>
      <w:r>
        <w:rPr>
          <w:rFonts w:ascii="Times New Roman" w:eastAsia="Arial Unicode MS" w:hAnsi="Times New Roman" w:cs="Times New Roman"/>
          <w:color w:val="1F1F21"/>
          <w:sz w:val="28"/>
          <w:szCs w:val="28"/>
        </w:rPr>
        <w:t xml:space="preserve"> об '</w:t>
      </w:r>
      <w:proofErr w:type="spellStart"/>
      <w:r>
        <w:rPr>
          <w:rFonts w:ascii="Times New Roman" w:eastAsia="Arial Unicode MS" w:hAnsi="Times New Roman" w:cs="Times New Roman"/>
          <w:color w:val="1F1F21"/>
          <w:sz w:val="28"/>
          <w:szCs w:val="28"/>
        </w:rPr>
        <w:t>єм</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будівлі</w:t>
      </w:r>
      <w:proofErr w:type="spellEnd"/>
      <w:r>
        <w:rPr>
          <w:rFonts w:ascii="Times New Roman" w:eastAsia="Arial Unicode MS" w:hAnsi="Times New Roman" w:cs="Times New Roman"/>
          <w:color w:val="1F1F21"/>
          <w:sz w:val="28"/>
          <w:szCs w:val="28"/>
        </w:rPr>
        <w:t>,</w:t>
      </w:r>
    </w:p>
    <w:p w14:paraId="39C86AF3"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proofErr w:type="spellStart"/>
      <w:r>
        <w:rPr>
          <w:rFonts w:ascii="Times New Roman" w:eastAsia="Arial Unicode MS" w:hAnsi="Times New Roman" w:cs="Times New Roman"/>
          <w:color w:val="1F1F21"/>
          <w:sz w:val="28"/>
          <w:szCs w:val="28"/>
        </w:rPr>
        <w:t>розрахований</w:t>
      </w:r>
      <w:proofErr w:type="spellEnd"/>
      <w:r>
        <w:rPr>
          <w:rFonts w:ascii="Times New Roman" w:eastAsia="Arial Unicode MS" w:hAnsi="Times New Roman" w:cs="Times New Roman"/>
          <w:color w:val="1F1F21"/>
          <w:sz w:val="28"/>
          <w:szCs w:val="28"/>
        </w:rPr>
        <w:t xml:space="preserve"> у </w:t>
      </w:r>
      <w:proofErr w:type="spellStart"/>
      <w:r>
        <w:rPr>
          <w:rFonts w:ascii="Times New Roman" w:eastAsia="Arial Unicode MS" w:hAnsi="Times New Roman" w:cs="Times New Roman"/>
          <w:color w:val="1F1F21"/>
          <w:sz w:val="28"/>
          <w:szCs w:val="28"/>
        </w:rPr>
        <w:t>відповідності</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зі</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lang w:val="uk-UA"/>
        </w:rPr>
        <w:t>СНиП</w:t>
      </w:r>
      <w:proofErr w:type="spellEnd"/>
      <w:r>
        <w:rPr>
          <w:rFonts w:ascii="Times New Roman" w:eastAsia="Arial Unicode MS" w:hAnsi="Times New Roman" w:cs="Times New Roman"/>
          <w:color w:val="1F1F21"/>
          <w:sz w:val="28"/>
          <w:szCs w:val="28"/>
        </w:rPr>
        <w:t xml:space="preserve"> IV - 1-84.</w:t>
      </w:r>
    </w:p>
    <w:p w14:paraId="58BBC67D"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lang w:val="uk-UA"/>
        </w:rPr>
        <w:t xml:space="preserve"> </w:t>
      </w:r>
    </w:p>
    <w:p w14:paraId="36BA9DED"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lang w:val="uk-UA"/>
        </w:rPr>
        <w:t xml:space="preserve">2.2.2 Розподіл суми прямих витрат за видами робіт здійснюється за середнім співвідношенням кошторисної вартості конструктивних елементів будівель і споруд (додатки № 12а-15). </w:t>
      </w:r>
    </w:p>
    <w:p w14:paraId="304951E2"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
    <w:p w14:paraId="07D71B34"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rPr>
        <w:t>2</w:t>
      </w:r>
      <w:r>
        <w:rPr>
          <w:rFonts w:ascii="Times New Roman" w:eastAsia="Arial Unicode MS" w:hAnsi="Times New Roman" w:cs="Times New Roman"/>
          <w:color w:val="1F1F21"/>
          <w:sz w:val="28"/>
          <w:szCs w:val="28"/>
          <w:lang w:val="uk-UA"/>
        </w:rPr>
        <w:t>.2.3</w:t>
      </w:r>
      <w:r>
        <w:rPr>
          <w:rFonts w:ascii="Times New Roman" w:eastAsia="Arial Unicode MS" w:hAnsi="Times New Roman" w:cs="Times New Roman"/>
          <w:color w:val="1F1F21"/>
          <w:sz w:val="28"/>
          <w:szCs w:val="28"/>
        </w:rPr>
        <w:t xml:space="preserve"> Норма </w:t>
      </w:r>
      <w:proofErr w:type="spellStart"/>
      <w:r>
        <w:rPr>
          <w:rFonts w:ascii="Times New Roman" w:eastAsia="Arial Unicode MS" w:hAnsi="Times New Roman" w:cs="Times New Roman"/>
          <w:color w:val="1F1F21"/>
          <w:sz w:val="28"/>
          <w:szCs w:val="28"/>
        </w:rPr>
        <w:t>загальновиробничих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приймається</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згідно</w:t>
      </w:r>
      <w:proofErr w:type="spellEnd"/>
      <w:r>
        <w:rPr>
          <w:rFonts w:ascii="Times New Roman" w:eastAsia="Arial Unicode MS" w:hAnsi="Times New Roman" w:cs="Times New Roman"/>
          <w:color w:val="1F1F21"/>
          <w:sz w:val="28"/>
          <w:szCs w:val="28"/>
        </w:rPr>
        <w:t xml:space="preserve"> з </w:t>
      </w:r>
    </w:p>
    <w:p w14:paraId="623B5409"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lang w:val="uk-UA"/>
        </w:rPr>
        <w:t>О</w:t>
      </w:r>
      <w:r>
        <w:rPr>
          <w:rFonts w:ascii="Times New Roman" w:eastAsia="Arial Unicode MS" w:hAnsi="Times New Roman" w:cs="Times New Roman"/>
          <w:color w:val="1F1F21"/>
          <w:sz w:val="28"/>
          <w:szCs w:val="28"/>
        </w:rPr>
        <w:t xml:space="preserve">ПР - </w:t>
      </w:r>
      <w:proofErr w:type="spellStart"/>
      <w:r>
        <w:rPr>
          <w:rFonts w:ascii="Times New Roman" w:eastAsia="Arial Unicode MS" w:hAnsi="Times New Roman" w:cs="Times New Roman"/>
          <w:color w:val="1F1F21"/>
          <w:sz w:val="28"/>
          <w:szCs w:val="28"/>
        </w:rPr>
        <w:t>відсотковим</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показником</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загальновиробничих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(див. п. 2,1). </w:t>
      </w:r>
    </w:p>
    <w:p w14:paraId="1913B550"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
    <w:p w14:paraId="241F81F3"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rPr>
        <w:t xml:space="preserve">2.2.4. Сума </w:t>
      </w:r>
      <w:r>
        <w:rPr>
          <w:rFonts w:ascii="Times New Roman" w:eastAsia="Arial Unicode MS" w:hAnsi="Times New Roman" w:cs="Times New Roman"/>
          <w:color w:val="1F1F21"/>
          <w:sz w:val="28"/>
          <w:szCs w:val="28"/>
          <w:lang w:val="uk-UA"/>
        </w:rPr>
        <w:t>загальновиробничих</w:t>
      </w:r>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(графа 4) за видами </w:t>
      </w:r>
      <w:proofErr w:type="spellStart"/>
      <w:r>
        <w:rPr>
          <w:rFonts w:ascii="Times New Roman" w:eastAsia="Arial Unicode MS" w:hAnsi="Times New Roman" w:cs="Times New Roman"/>
          <w:color w:val="1F1F21"/>
          <w:sz w:val="28"/>
          <w:szCs w:val="28"/>
        </w:rPr>
        <w:t>робіт</w:t>
      </w:r>
      <w:proofErr w:type="spellEnd"/>
    </w:p>
    <w:p w14:paraId="67C9107B"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proofErr w:type="spellStart"/>
      <w:r>
        <w:rPr>
          <w:rFonts w:ascii="Times New Roman" w:eastAsia="Arial Unicode MS" w:hAnsi="Times New Roman" w:cs="Times New Roman"/>
          <w:color w:val="1F1F21"/>
          <w:sz w:val="28"/>
          <w:szCs w:val="28"/>
        </w:rPr>
        <w:lastRenderedPageBreak/>
        <w:t>визначається</w:t>
      </w:r>
      <w:proofErr w:type="spellEnd"/>
      <w:r>
        <w:rPr>
          <w:rFonts w:ascii="Times New Roman" w:eastAsia="Arial Unicode MS" w:hAnsi="Times New Roman" w:cs="Times New Roman"/>
          <w:color w:val="1F1F21"/>
          <w:sz w:val="28"/>
          <w:szCs w:val="28"/>
        </w:rPr>
        <w:t xml:space="preserve"> за </w:t>
      </w:r>
      <w:proofErr w:type="spellStart"/>
      <w:r>
        <w:rPr>
          <w:rFonts w:ascii="Times New Roman" w:eastAsia="Arial Unicode MS" w:hAnsi="Times New Roman" w:cs="Times New Roman"/>
          <w:color w:val="1F1F21"/>
          <w:sz w:val="28"/>
          <w:szCs w:val="28"/>
        </w:rPr>
        <w:t>процентним</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показником</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загальновиробничих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p>
    <w:p w14:paraId="278A2A48"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proofErr w:type="spellStart"/>
      <w:r>
        <w:rPr>
          <w:rFonts w:ascii="Times New Roman" w:eastAsia="Arial Unicode MS" w:hAnsi="Times New Roman" w:cs="Times New Roman"/>
          <w:color w:val="1F1F21"/>
          <w:sz w:val="28"/>
          <w:szCs w:val="28"/>
        </w:rPr>
        <w:t>від</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суми</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прямих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(графа 3).</w:t>
      </w:r>
    </w:p>
    <w:p w14:paraId="7A84DFB3" w14:textId="77777777" w:rsidR="00036AA2" w:rsidRDefault="00036AA2" w:rsidP="00036AA2">
      <w:pPr>
        <w:spacing w:after="0" w:line="360" w:lineRule="auto"/>
        <w:jc w:val="both"/>
        <w:rPr>
          <w:rFonts w:ascii="Times New Roman" w:eastAsia="Arial Unicode MS" w:hAnsi="Times New Roman" w:cs="Times New Roman"/>
          <w:color w:val="1F1F21"/>
          <w:sz w:val="28"/>
          <w:szCs w:val="28"/>
        </w:rPr>
      </w:pPr>
      <w:r>
        <w:rPr>
          <w:rFonts w:ascii="Times New Roman" w:eastAsia="Arial Unicode MS" w:hAnsi="Times New Roman" w:cs="Times New Roman"/>
          <w:color w:val="1F1F21"/>
          <w:sz w:val="28"/>
          <w:szCs w:val="28"/>
        </w:rPr>
        <w:t xml:space="preserve">2.2.5. </w:t>
      </w:r>
      <w:proofErr w:type="spellStart"/>
      <w:r>
        <w:rPr>
          <w:rFonts w:ascii="Times New Roman" w:eastAsia="Arial Unicode MS" w:hAnsi="Times New Roman" w:cs="Times New Roman"/>
          <w:color w:val="1F1F21"/>
          <w:sz w:val="28"/>
          <w:szCs w:val="28"/>
        </w:rPr>
        <w:t>Кошторисна</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вартість</w:t>
      </w:r>
      <w:proofErr w:type="spellEnd"/>
      <w:r>
        <w:rPr>
          <w:rFonts w:ascii="Times New Roman" w:eastAsia="Arial Unicode MS" w:hAnsi="Times New Roman" w:cs="Times New Roman"/>
          <w:color w:val="1F1F21"/>
          <w:sz w:val="28"/>
          <w:szCs w:val="28"/>
        </w:rPr>
        <w:t xml:space="preserve"> за видами </w:t>
      </w:r>
      <w:proofErr w:type="spellStart"/>
      <w:r>
        <w:rPr>
          <w:rFonts w:ascii="Times New Roman" w:eastAsia="Arial Unicode MS" w:hAnsi="Times New Roman" w:cs="Times New Roman"/>
          <w:color w:val="1F1F21"/>
          <w:sz w:val="28"/>
          <w:szCs w:val="28"/>
        </w:rPr>
        <w:t>робіт</w:t>
      </w:r>
      <w:proofErr w:type="spellEnd"/>
      <w:r>
        <w:rPr>
          <w:rFonts w:ascii="Times New Roman" w:eastAsia="Arial Unicode MS" w:hAnsi="Times New Roman" w:cs="Times New Roman"/>
          <w:color w:val="1F1F21"/>
          <w:sz w:val="28"/>
          <w:szCs w:val="28"/>
        </w:rPr>
        <w:t xml:space="preserve"> (графа 5) </w:t>
      </w:r>
      <w:proofErr w:type="spellStart"/>
      <w:r>
        <w:rPr>
          <w:rFonts w:ascii="Times New Roman" w:eastAsia="Arial Unicode MS" w:hAnsi="Times New Roman" w:cs="Times New Roman"/>
          <w:color w:val="1F1F21"/>
          <w:sz w:val="28"/>
          <w:szCs w:val="28"/>
        </w:rPr>
        <w:t>визначається</w:t>
      </w:r>
      <w:proofErr w:type="spellEnd"/>
      <w:r>
        <w:rPr>
          <w:rFonts w:ascii="Times New Roman" w:eastAsia="Arial Unicode MS" w:hAnsi="Times New Roman" w:cs="Times New Roman"/>
          <w:color w:val="1F1F21"/>
          <w:sz w:val="28"/>
          <w:szCs w:val="28"/>
        </w:rPr>
        <w:t xml:space="preserve"> як</w:t>
      </w:r>
    </w:p>
    <w:p w14:paraId="5686C42C" w14:textId="77777777" w:rsidR="00036AA2" w:rsidRDefault="00036AA2" w:rsidP="00036AA2">
      <w:pPr>
        <w:spacing w:after="0" w:line="360" w:lineRule="auto"/>
        <w:jc w:val="both"/>
        <w:rPr>
          <w:rFonts w:ascii="Times New Roman" w:eastAsia="Arial Unicode MS" w:hAnsi="Times New Roman" w:cs="Times New Roman"/>
          <w:color w:val="1F1F21"/>
          <w:sz w:val="28"/>
          <w:szCs w:val="28"/>
          <w:lang w:val="uk-UA"/>
        </w:rPr>
      </w:pPr>
      <w:r>
        <w:rPr>
          <w:rFonts w:ascii="Times New Roman" w:eastAsia="Arial Unicode MS" w:hAnsi="Times New Roman" w:cs="Times New Roman"/>
          <w:color w:val="1F1F21"/>
          <w:sz w:val="28"/>
          <w:szCs w:val="28"/>
        </w:rPr>
        <w:t xml:space="preserve">сума </w:t>
      </w:r>
      <w:proofErr w:type="spellStart"/>
      <w:r>
        <w:rPr>
          <w:rFonts w:ascii="Times New Roman" w:eastAsia="Arial Unicode MS" w:hAnsi="Times New Roman" w:cs="Times New Roman"/>
          <w:color w:val="1F1F21"/>
          <w:sz w:val="28"/>
          <w:szCs w:val="28"/>
        </w:rPr>
        <w:t>прямих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(графа 3) і </w:t>
      </w:r>
      <w:proofErr w:type="spellStart"/>
      <w:r>
        <w:rPr>
          <w:rFonts w:ascii="Times New Roman" w:eastAsia="Arial Unicode MS" w:hAnsi="Times New Roman" w:cs="Times New Roman"/>
          <w:color w:val="1F1F21"/>
          <w:sz w:val="28"/>
          <w:szCs w:val="28"/>
        </w:rPr>
        <w:t>загальновиробничих</w:t>
      </w:r>
      <w:proofErr w:type="spellEnd"/>
      <w:r>
        <w:rPr>
          <w:rFonts w:ascii="Times New Roman" w:eastAsia="Arial Unicode MS" w:hAnsi="Times New Roman" w:cs="Times New Roman"/>
          <w:color w:val="1F1F21"/>
          <w:sz w:val="28"/>
          <w:szCs w:val="28"/>
        </w:rPr>
        <w:t xml:space="preserve"> </w:t>
      </w:r>
      <w:proofErr w:type="spellStart"/>
      <w:r>
        <w:rPr>
          <w:rFonts w:ascii="Times New Roman" w:eastAsia="Arial Unicode MS" w:hAnsi="Times New Roman" w:cs="Times New Roman"/>
          <w:color w:val="1F1F21"/>
          <w:sz w:val="28"/>
          <w:szCs w:val="28"/>
        </w:rPr>
        <w:t>витрат</w:t>
      </w:r>
      <w:proofErr w:type="spellEnd"/>
      <w:r>
        <w:rPr>
          <w:rFonts w:ascii="Times New Roman" w:eastAsia="Arial Unicode MS" w:hAnsi="Times New Roman" w:cs="Times New Roman"/>
          <w:color w:val="1F1F21"/>
          <w:sz w:val="28"/>
          <w:szCs w:val="28"/>
        </w:rPr>
        <w:t xml:space="preserve"> (графа 4).</w:t>
      </w:r>
    </w:p>
    <w:p w14:paraId="0B20A66D"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7E9D6049"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2.2.6. </w:t>
      </w:r>
      <w:proofErr w:type="spellStart"/>
      <w:r>
        <w:rPr>
          <w:rFonts w:ascii="Times New Roman" w:eastAsia="Arial Unicode MS" w:hAnsi="Times New Roman" w:cs="Times New Roman"/>
          <w:color w:val="222226"/>
          <w:sz w:val="28"/>
          <w:szCs w:val="28"/>
        </w:rPr>
        <w:t>Кошторисна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заробітна</w:t>
      </w:r>
      <w:proofErr w:type="spellEnd"/>
      <w:r>
        <w:rPr>
          <w:rFonts w:ascii="Times New Roman" w:eastAsia="Arial Unicode MS" w:hAnsi="Times New Roman" w:cs="Times New Roman"/>
          <w:color w:val="222226"/>
          <w:sz w:val="28"/>
          <w:szCs w:val="28"/>
        </w:rPr>
        <w:t xml:space="preserve"> плата за видами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 xml:space="preserve"> (графа 6) </w:t>
      </w:r>
      <w:proofErr w:type="spellStart"/>
      <w:r>
        <w:rPr>
          <w:rFonts w:ascii="Times New Roman" w:eastAsia="Arial Unicode MS" w:hAnsi="Times New Roman" w:cs="Times New Roman"/>
          <w:color w:val="222226"/>
          <w:sz w:val="28"/>
          <w:szCs w:val="28"/>
        </w:rPr>
        <w:t>визначається</w:t>
      </w:r>
      <w:proofErr w:type="spellEnd"/>
    </w:p>
    <w:p w14:paraId="7683D5AA"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за </w:t>
      </w:r>
      <w:proofErr w:type="spellStart"/>
      <w:r>
        <w:rPr>
          <w:rFonts w:ascii="Times New Roman" w:eastAsia="Arial Unicode MS" w:hAnsi="Times New Roman" w:cs="Times New Roman"/>
          <w:color w:val="222226"/>
          <w:sz w:val="28"/>
          <w:szCs w:val="28"/>
        </w:rPr>
        <w:t>процентним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показником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заробітної</w:t>
      </w:r>
      <w:proofErr w:type="spellEnd"/>
      <w:r>
        <w:rPr>
          <w:rFonts w:ascii="Times New Roman" w:eastAsia="Arial Unicode MS" w:hAnsi="Times New Roman" w:cs="Times New Roman"/>
          <w:color w:val="222226"/>
          <w:sz w:val="28"/>
          <w:szCs w:val="28"/>
        </w:rPr>
        <w:t xml:space="preserve"> плати (див. п. 2,1) </w:t>
      </w:r>
      <w:proofErr w:type="spellStart"/>
      <w:r>
        <w:rPr>
          <w:rFonts w:ascii="Times New Roman" w:eastAsia="Arial Unicode MS" w:hAnsi="Times New Roman" w:cs="Times New Roman"/>
          <w:color w:val="222226"/>
          <w:sz w:val="28"/>
          <w:szCs w:val="28"/>
        </w:rPr>
        <w:t>від</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цих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 xml:space="preserve"> (графа 7).</w:t>
      </w:r>
    </w:p>
    <w:p w14:paraId="3AA8D26B"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799D2FDB"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rPr>
        <w:t xml:space="preserve">2.2.7. Нормативна </w:t>
      </w:r>
      <w:proofErr w:type="spellStart"/>
      <w:r>
        <w:rPr>
          <w:rFonts w:ascii="Times New Roman" w:eastAsia="Arial Unicode MS" w:hAnsi="Times New Roman" w:cs="Times New Roman"/>
          <w:color w:val="222226"/>
          <w:sz w:val="28"/>
          <w:szCs w:val="28"/>
        </w:rPr>
        <w:t>трудомісткість</w:t>
      </w:r>
      <w:proofErr w:type="spellEnd"/>
      <w:r>
        <w:rPr>
          <w:rFonts w:ascii="Times New Roman" w:eastAsia="Arial Unicode MS" w:hAnsi="Times New Roman" w:cs="Times New Roman"/>
          <w:color w:val="222226"/>
          <w:sz w:val="28"/>
          <w:szCs w:val="28"/>
        </w:rPr>
        <w:t xml:space="preserve"> (графа 7)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за</w:t>
      </w: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процентним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показником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трудомісткості</w:t>
      </w:r>
      <w:proofErr w:type="spellEnd"/>
      <w:r>
        <w:rPr>
          <w:rFonts w:ascii="Times New Roman" w:eastAsia="Arial Unicode MS" w:hAnsi="Times New Roman" w:cs="Times New Roman"/>
          <w:color w:val="222226"/>
          <w:sz w:val="28"/>
          <w:szCs w:val="28"/>
        </w:rPr>
        <w:t xml:space="preserve"> (див.</w:t>
      </w:r>
      <w:r>
        <w:rPr>
          <w:rFonts w:ascii="Times New Roman" w:eastAsia="Arial Unicode MS" w:hAnsi="Times New Roman" w:cs="Times New Roman"/>
          <w:color w:val="222226"/>
          <w:sz w:val="28"/>
          <w:szCs w:val="28"/>
          <w:lang w:val="uk-UA"/>
        </w:rPr>
        <w:t xml:space="preserve"> </w:t>
      </w:r>
      <w:r>
        <w:rPr>
          <w:rFonts w:ascii="Times New Roman" w:eastAsia="Arial Unicode MS" w:hAnsi="Times New Roman" w:cs="Times New Roman"/>
          <w:color w:val="222226"/>
          <w:sz w:val="28"/>
          <w:szCs w:val="28"/>
        </w:rPr>
        <w:t>п.</w:t>
      </w:r>
      <w:r>
        <w:rPr>
          <w:rFonts w:ascii="Times New Roman" w:eastAsia="Arial Unicode MS" w:hAnsi="Times New Roman" w:cs="Times New Roman"/>
          <w:color w:val="222226"/>
          <w:sz w:val="28"/>
          <w:szCs w:val="28"/>
          <w:lang w:val="uk-UA"/>
        </w:rPr>
        <w:t xml:space="preserve"> </w:t>
      </w:r>
      <w:r>
        <w:rPr>
          <w:rFonts w:ascii="Times New Roman" w:eastAsia="Arial Unicode MS" w:hAnsi="Times New Roman" w:cs="Times New Roman"/>
          <w:color w:val="222226"/>
          <w:sz w:val="28"/>
          <w:szCs w:val="28"/>
        </w:rPr>
        <w:t xml:space="preserve">2,1) </w:t>
      </w:r>
      <w:proofErr w:type="spellStart"/>
      <w:r>
        <w:rPr>
          <w:rFonts w:ascii="Times New Roman" w:eastAsia="Arial Unicode MS" w:hAnsi="Times New Roman" w:cs="Times New Roman"/>
          <w:color w:val="222226"/>
          <w:sz w:val="28"/>
          <w:szCs w:val="28"/>
        </w:rPr>
        <w:t>від</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цих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w:t>
      </w:r>
    </w:p>
    <w:p w14:paraId="1E41CE5C"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5D96652E"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r>
        <w:rPr>
          <w:rFonts w:ascii="Times New Roman" w:eastAsia="Arial Unicode MS" w:hAnsi="Times New Roman" w:cs="Times New Roman"/>
          <w:color w:val="222226"/>
          <w:sz w:val="28"/>
          <w:szCs w:val="28"/>
        </w:rPr>
        <w:t xml:space="preserve"> 2</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3. </w:t>
      </w:r>
      <w:proofErr w:type="spellStart"/>
      <w:r>
        <w:rPr>
          <w:rFonts w:ascii="Times New Roman" w:eastAsia="Arial Unicode MS" w:hAnsi="Times New Roman" w:cs="Times New Roman"/>
          <w:color w:val="222226"/>
          <w:sz w:val="28"/>
          <w:szCs w:val="28"/>
        </w:rPr>
        <w:t>Локальний</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кошторисний</w:t>
      </w:r>
      <w:proofErr w:type="spellEnd"/>
      <w:r>
        <w:rPr>
          <w:rFonts w:ascii="Times New Roman" w:eastAsia="Arial Unicode MS" w:hAnsi="Times New Roman" w:cs="Times New Roman"/>
          <w:color w:val="222226"/>
          <w:sz w:val="28"/>
          <w:szCs w:val="28"/>
        </w:rPr>
        <w:t xml:space="preserve"> </w:t>
      </w:r>
      <w:proofErr w:type="spellStart"/>
      <w:proofErr w:type="gramStart"/>
      <w:r>
        <w:rPr>
          <w:rFonts w:ascii="Times New Roman" w:eastAsia="Arial Unicode MS" w:hAnsi="Times New Roman" w:cs="Times New Roman"/>
          <w:color w:val="222226"/>
          <w:sz w:val="28"/>
          <w:szCs w:val="28"/>
        </w:rPr>
        <w:t>розрахунок</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 xml:space="preserve"> №</w:t>
      </w:r>
      <w:proofErr w:type="gramEnd"/>
      <w:r>
        <w:rPr>
          <w:rFonts w:ascii="Times New Roman" w:eastAsia="Arial Unicode MS" w:hAnsi="Times New Roman" w:cs="Times New Roman"/>
          <w:color w:val="222226"/>
          <w:sz w:val="28"/>
          <w:szCs w:val="28"/>
        </w:rPr>
        <w:t xml:space="preserve">2 </w:t>
      </w: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внутрішніх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санітарно</w:t>
      </w:r>
      <w:proofErr w:type="spellEnd"/>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технічних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складається</w:t>
      </w:r>
      <w:proofErr w:type="spellEnd"/>
      <w:r>
        <w:rPr>
          <w:rFonts w:ascii="Times New Roman" w:eastAsia="Arial Unicode MS" w:hAnsi="Times New Roman" w:cs="Times New Roman"/>
          <w:color w:val="222226"/>
          <w:sz w:val="28"/>
          <w:szCs w:val="28"/>
        </w:rPr>
        <w:t xml:space="preserve"> за </w:t>
      </w:r>
      <w:proofErr w:type="spellStart"/>
      <w:r>
        <w:rPr>
          <w:rFonts w:ascii="Times New Roman" w:eastAsia="Arial Unicode MS" w:hAnsi="Times New Roman" w:cs="Times New Roman"/>
          <w:color w:val="222226"/>
          <w:sz w:val="28"/>
          <w:szCs w:val="28"/>
        </w:rPr>
        <w:t>укрупненими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показниками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Додаток</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1</w:t>
      </w:r>
      <w:r>
        <w:rPr>
          <w:rFonts w:ascii="Times New Roman" w:eastAsia="Arial Unicode MS" w:hAnsi="Times New Roman" w:cs="Times New Roman"/>
          <w:color w:val="222226"/>
          <w:sz w:val="28"/>
          <w:szCs w:val="28"/>
          <w:lang w:val="uk-UA"/>
        </w:rPr>
        <w:t>0</w:t>
      </w:r>
      <w:r>
        <w:rPr>
          <w:rFonts w:ascii="Times New Roman" w:eastAsia="Arial Unicode MS" w:hAnsi="Times New Roman" w:cs="Times New Roman"/>
          <w:color w:val="222226"/>
          <w:sz w:val="28"/>
          <w:szCs w:val="28"/>
        </w:rPr>
        <w:t xml:space="preserve">) за формою, </w:t>
      </w:r>
      <w:proofErr w:type="spellStart"/>
      <w:r>
        <w:rPr>
          <w:rFonts w:ascii="Times New Roman" w:eastAsia="Arial Unicode MS" w:hAnsi="Times New Roman" w:cs="Times New Roman"/>
          <w:color w:val="222226"/>
          <w:sz w:val="28"/>
          <w:szCs w:val="28"/>
        </w:rPr>
        <w:t>наведеною</w:t>
      </w:r>
      <w:proofErr w:type="spellEnd"/>
      <w:r>
        <w:rPr>
          <w:rFonts w:ascii="Times New Roman" w:eastAsia="Arial Unicode MS" w:hAnsi="Times New Roman" w:cs="Times New Roman"/>
          <w:color w:val="222226"/>
          <w:sz w:val="28"/>
          <w:szCs w:val="28"/>
        </w:rPr>
        <w:t xml:space="preserve"> в </w:t>
      </w:r>
      <w:proofErr w:type="spellStart"/>
      <w:r>
        <w:rPr>
          <w:rFonts w:ascii="Times New Roman" w:eastAsia="Arial Unicode MS" w:hAnsi="Times New Roman" w:cs="Times New Roman"/>
          <w:color w:val="222226"/>
          <w:sz w:val="28"/>
          <w:szCs w:val="28"/>
        </w:rPr>
        <w:t>додатку</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 xml:space="preserve"> №</w:t>
      </w:r>
      <w:r>
        <w:rPr>
          <w:rFonts w:ascii="Times New Roman" w:eastAsia="Arial Unicode MS" w:hAnsi="Times New Roman" w:cs="Times New Roman"/>
          <w:color w:val="222226"/>
          <w:sz w:val="28"/>
          <w:szCs w:val="28"/>
        </w:rPr>
        <w:t xml:space="preserve">3, в </w:t>
      </w:r>
      <w:proofErr w:type="spellStart"/>
      <w:r>
        <w:rPr>
          <w:rFonts w:ascii="Times New Roman" w:eastAsia="Arial Unicode MS" w:hAnsi="Times New Roman" w:cs="Times New Roman"/>
          <w:color w:val="222226"/>
          <w:sz w:val="28"/>
          <w:szCs w:val="28"/>
        </w:rPr>
        <w:t>цінах</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 xml:space="preserve">на </w:t>
      </w:r>
      <w:r>
        <w:rPr>
          <w:rFonts w:ascii="Times New Roman" w:eastAsia="Arial Unicode MS" w:hAnsi="Times New Roman" w:cs="Times New Roman"/>
          <w:color w:val="222226"/>
          <w:sz w:val="28"/>
          <w:szCs w:val="28"/>
        </w:rPr>
        <w:t>2002р.</w:t>
      </w:r>
    </w:p>
    <w:p w14:paraId="6DB473AB"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3EC65EC8"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2</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3 .1. </w:t>
      </w:r>
      <w:proofErr w:type="spellStart"/>
      <w:r>
        <w:rPr>
          <w:rFonts w:ascii="Times New Roman" w:eastAsia="Arial Unicode MS" w:hAnsi="Times New Roman" w:cs="Times New Roman"/>
          <w:color w:val="222226"/>
          <w:sz w:val="28"/>
          <w:szCs w:val="28"/>
        </w:rPr>
        <w:t>Загальна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вартість</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по об '</w:t>
      </w:r>
      <w:proofErr w:type="spellStart"/>
      <w:r>
        <w:rPr>
          <w:rFonts w:ascii="Times New Roman" w:eastAsia="Arial Unicode MS" w:hAnsi="Times New Roman" w:cs="Times New Roman"/>
          <w:color w:val="222226"/>
          <w:sz w:val="28"/>
          <w:szCs w:val="28"/>
        </w:rPr>
        <w:t>єкту</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визначається</w:t>
      </w:r>
      <w:proofErr w:type="spellEnd"/>
    </w:p>
    <w:p w14:paraId="5B2EFBA4"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шляхом </w:t>
      </w:r>
      <w:proofErr w:type="spellStart"/>
      <w:r>
        <w:rPr>
          <w:rFonts w:ascii="Times New Roman" w:eastAsia="Arial Unicode MS" w:hAnsi="Times New Roman" w:cs="Times New Roman"/>
          <w:color w:val="222226"/>
          <w:sz w:val="28"/>
          <w:szCs w:val="28"/>
        </w:rPr>
        <w:t>перемноження</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укрупненого</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p>
    <w:p w14:paraId="3478AC61"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w:t>
      </w:r>
      <w:proofErr w:type="spellStart"/>
      <w:r>
        <w:rPr>
          <w:rFonts w:ascii="Times New Roman" w:eastAsia="Arial Unicode MS" w:hAnsi="Times New Roman" w:cs="Times New Roman"/>
          <w:color w:val="222226"/>
          <w:sz w:val="28"/>
          <w:szCs w:val="28"/>
        </w:rPr>
        <w:t>Додаток</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 10) на </w:t>
      </w:r>
      <w:proofErr w:type="spellStart"/>
      <w:r>
        <w:rPr>
          <w:rFonts w:ascii="Times New Roman" w:eastAsia="Arial Unicode MS" w:hAnsi="Times New Roman" w:cs="Times New Roman"/>
          <w:color w:val="222226"/>
          <w:sz w:val="28"/>
          <w:szCs w:val="28"/>
        </w:rPr>
        <w:t>будівельний</w:t>
      </w:r>
      <w:proofErr w:type="spellEnd"/>
      <w:r>
        <w:rPr>
          <w:rFonts w:ascii="Times New Roman" w:eastAsia="Arial Unicode MS" w:hAnsi="Times New Roman" w:cs="Times New Roman"/>
          <w:color w:val="222226"/>
          <w:sz w:val="28"/>
          <w:szCs w:val="28"/>
        </w:rPr>
        <w:t xml:space="preserve"> об '</w:t>
      </w:r>
      <w:proofErr w:type="spellStart"/>
      <w:r>
        <w:rPr>
          <w:rFonts w:ascii="Times New Roman" w:eastAsia="Arial Unicode MS" w:hAnsi="Times New Roman" w:cs="Times New Roman"/>
          <w:color w:val="222226"/>
          <w:sz w:val="28"/>
          <w:szCs w:val="28"/>
        </w:rPr>
        <w:t>єм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будівлі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або</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споруди</w:t>
      </w:r>
      <w:proofErr w:type="spellEnd"/>
      <w:r>
        <w:rPr>
          <w:rFonts w:ascii="Times New Roman" w:eastAsia="Arial Unicode MS" w:hAnsi="Times New Roman" w:cs="Times New Roman"/>
          <w:color w:val="222226"/>
          <w:sz w:val="28"/>
          <w:szCs w:val="28"/>
        </w:rPr>
        <w:t>.</w:t>
      </w:r>
    </w:p>
    <w:p w14:paraId="1479CB00"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1F6D7699"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2.3.2. Сума </w:t>
      </w:r>
      <w:proofErr w:type="spellStart"/>
      <w:r>
        <w:rPr>
          <w:rFonts w:ascii="Times New Roman" w:eastAsia="Arial Unicode MS" w:hAnsi="Times New Roman" w:cs="Times New Roman"/>
          <w:color w:val="222226"/>
          <w:sz w:val="28"/>
          <w:szCs w:val="28"/>
        </w:rPr>
        <w:t>загальновиробничих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за</w:t>
      </w:r>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процентним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показником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загальновиробничих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від</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суми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прямих</w:t>
      </w:r>
      <w:proofErr w:type="spellEnd"/>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rPr>
        <w:t>.</w:t>
      </w:r>
    </w:p>
    <w:p w14:paraId="456B9CE1"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4C6E40A6"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lang w:val="uk-UA"/>
        </w:rPr>
        <w:t>2.</w:t>
      </w:r>
      <w:r>
        <w:rPr>
          <w:rFonts w:ascii="Times New Roman" w:eastAsia="Arial Unicode MS" w:hAnsi="Times New Roman" w:cs="Times New Roman"/>
          <w:color w:val="222226"/>
          <w:sz w:val="28"/>
          <w:szCs w:val="28"/>
        </w:rPr>
        <w:t>3</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3. </w:t>
      </w:r>
      <w:proofErr w:type="spellStart"/>
      <w:r>
        <w:rPr>
          <w:rFonts w:ascii="Times New Roman" w:eastAsia="Arial Unicode MS" w:hAnsi="Times New Roman" w:cs="Times New Roman"/>
          <w:color w:val="222226"/>
          <w:sz w:val="28"/>
          <w:szCs w:val="28"/>
        </w:rPr>
        <w:t>Кошторисна</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заробітна</w:t>
      </w:r>
      <w:proofErr w:type="spellEnd"/>
      <w:r>
        <w:rPr>
          <w:rFonts w:ascii="Times New Roman" w:eastAsia="Arial Unicode MS" w:hAnsi="Times New Roman" w:cs="Times New Roman"/>
          <w:color w:val="222226"/>
          <w:sz w:val="28"/>
          <w:szCs w:val="28"/>
        </w:rPr>
        <w:t xml:space="preserve"> плата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за </w:t>
      </w:r>
      <w:proofErr w:type="spellStart"/>
      <w:r>
        <w:rPr>
          <w:rFonts w:ascii="Times New Roman" w:eastAsia="Arial Unicode MS" w:hAnsi="Times New Roman" w:cs="Times New Roman"/>
          <w:color w:val="222226"/>
          <w:sz w:val="28"/>
          <w:szCs w:val="28"/>
        </w:rPr>
        <w:t>процентним</w:t>
      </w:r>
      <w:proofErr w:type="spellEnd"/>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показником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заробітної</w:t>
      </w:r>
      <w:proofErr w:type="spellEnd"/>
      <w:r>
        <w:rPr>
          <w:rFonts w:ascii="Times New Roman" w:eastAsia="Arial Unicode MS" w:hAnsi="Times New Roman" w:cs="Times New Roman"/>
          <w:color w:val="222226"/>
          <w:sz w:val="28"/>
          <w:szCs w:val="28"/>
        </w:rPr>
        <w:t xml:space="preserve"> плати (див. п. 2,1) </w:t>
      </w:r>
      <w:proofErr w:type="spellStart"/>
      <w:r>
        <w:rPr>
          <w:rFonts w:ascii="Times New Roman" w:eastAsia="Arial Unicode MS" w:hAnsi="Times New Roman" w:cs="Times New Roman"/>
          <w:color w:val="222226"/>
          <w:sz w:val="28"/>
          <w:szCs w:val="28"/>
        </w:rPr>
        <w:t>від</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lang w:val="uk-UA"/>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w:t>
      </w:r>
    </w:p>
    <w:p w14:paraId="3CB30323"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3A8C1F98"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 xml:space="preserve">2.3.4. Нормативна </w:t>
      </w:r>
      <w:proofErr w:type="spellStart"/>
      <w:r>
        <w:rPr>
          <w:rFonts w:ascii="Times New Roman" w:eastAsia="Arial Unicode MS" w:hAnsi="Times New Roman" w:cs="Times New Roman"/>
          <w:color w:val="222226"/>
          <w:sz w:val="28"/>
          <w:szCs w:val="28"/>
        </w:rPr>
        <w:t>трудомісткість</w:t>
      </w:r>
      <w:proofErr w:type="spellEnd"/>
      <w:r>
        <w:rPr>
          <w:rFonts w:ascii="Times New Roman" w:eastAsia="Arial Unicode MS" w:hAnsi="Times New Roman" w:cs="Times New Roman"/>
          <w:color w:val="222226"/>
          <w:sz w:val="28"/>
          <w:szCs w:val="28"/>
        </w:rPr>
        <w:t xml:space="preserve"> (графа 7) </w:t>
      </w:r>
      <w:proofErr w:type="spellStart"/>
      <w:r>
        <w:rPr>
          <w:rFonts w:ascii="Times New Roman" w:eastAsia="Arial Unicode MS" w:hAnsi="Times New Roman" w:cs="Times New Roman"/>
          <w:color w:val="222226"/>
          <w:sz w:val="28"/>
          <w:szCs w:val="28"/>
        </w:rPr>
        <w:t>визначається</w:t>
      </w:r>
      <w:proofErr w:type="spellEnd"/>
      <w:r>
        <w:rPr>
          <w:rFonts w:ascii="Times New Roman" w:eastAsia="Arial Unicode MS" w:hAnsi="Times New Roman" w:cs="Times New Roman"/>
          <w:color w:val="222226"/>
          <w:sz w:val="28"/>
          <w:szCs w:val="28"/>
        </w:rPr>
        <w:t xml:space="preserve"> за </w:t>
      </w:r>
      <w:proofErr w:type="spellStart"/>
      <w:r>
        <w:rPr>
          <w:rFonts w:ascii="Times New Roman" w:eastAsia="Arial Unicode MS" w:hAnsi="Times New Roman" w:cs="Times New Roman"/>
          <w:color w:val="222226"/>
          <w:sz w:val="28"/>
          <w:szCs w:val="28"/>
        </w:rPr>
        <w:t>процентним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показником</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трудомісткості</w:t>
      </w:r>
      <w:proofErr w:type="spellEnd"/>
      <w:r>
        <w:rPr>
          <w:rFonts w:ascii="Times New Roman" w:eastAsia="Arial Unicode MS" w:hAnsi="Times New Roman" w:cs="Times New Roman"/>
          <w:color w:val="222226"/>
          <w:sz w:val="28"/>
          <w:szCs w:val="28"/>
        </w:rPr>
        <w:t xml:space="preserve"> (див. п. 2,1) </w:t>
      </w:r>
      <w:proofErr w:type="spellStart"/>
      <w:r>
        <w:rPr>
          <w:rFonts w:ascii="Times New Roman" w:eastAsia="Arial Unicode MS" w:hAnsi="Times New Roman" w:cs="Times New Roman"/>
          <w:color w:val="222226"/>
          <w:sz w:val="28"/>
          <w:szCs w:val="28"/>
        </w:rPr>
        <w:t>від</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кошторисної</w:t>
      </w:r>
      <w:proofErr w:type="spellEnd"/>
    </w:p>
    <w:p w14:paraId="2CA4E7CE"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lastRenderedPageBreak/>
        <w:t>вартості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цих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w:t>
      </w:r>
    </w:p>
    <w:p w14:paraId="4D5D9EA7"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1B9C5E30"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r>
        <w:rPr>
          <w:rFonts w:ascii="Times New Roman" w:eastAsia="Arial Unicode MS" w:hAnsi="Times New Roman" w:cs="Times New Roman"/>
          <w:color w:val="222226"/>
          <w:sz w:val="28"/>
          <w:szCs w:val="28"/>
        </w:rPr>
        <w:t>2</w:t>
      </w:r>
      <w:r>
        <w:rPr>
          <w:rFonts w:ascii="Times New Roman" w:eastAsia="Arial Unicode MS" w:hAnsi="Times New Roman" w:cs="Times New Roman"/>
          <w:color w:val="222226"/>
          <w:sz w:val="28"/>
          <w:szCs w:val="28"/>
          <w:lang w:val="uk-UA"/>
        </w:rPr>
        <w:t>.</w:t>
      </w:r>
      <w:r>
        <w:rPr>
          <w:rFonts w:ascii="Times New Roman" w:eastAsia="Arial Unicode MS" w:hAnsi="Times New Roman" w:cs="Times New Roman"/>
          <w:color w:val="222226"/>
          <w:sz w:val="28"/>
          <w:szCs w:val="28"/>
        </w:rPr>
        <w:t xml:space="preserve">4. </w:t>
      </w:r>
      <w:proofErr w:type="spellStart"/>
      <w:r>
        <w:rPr>
          <w:rFonts w:ascii="Times New Roman" w:eastAsia="Arial Unicode MS" w:hAnsi="Times New Roman" w:cs="Times New Roman"/>
          <w:color w:val="222226"/>
          <w:sz w:val="28"/>
          <w:szCs w:val="28"/>
        </w:rPr>
        <w:t>Локальний</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кошторисний</w:t>
      </w:r>
      <w:proofErr w:type="spellEnd"/>
      <w:r>
        <w:rPr>
          <w:rFonts w:ascii="Times New Roman" w:eastAsia="Arial Unicode MS" w:hAnsi="Times New Roman" w:cs="Times New Roman"/>
          <w:color w:val="222226"/>
          <w:sz w:val="28"/>
          <w:szCs w:val="28"/>
        </w:rPr>
        <w:t xml:space="preserve"> </w:t>
      </w:r>
      <w:proofErr w:type="spellStart"/>
      <w:proofErr w:type="gramStart"/>
      <w:r>
        <w:rPr>
          <w:rFonts w:ascii="Times New Roman" w:eastAsia="Arial Unicode MS" w:hAnsi="Times New Roman" w:cs="Times New Roman"/>
          <w:color w:val="222226"/>
          <w:sz w:val="28"/>
          <w:szCs w:val="28"/>
        </w:rPr>
        <w:t>розрахунок</w:t>
      </w:r>
      <w:proofErr w:type="spellEnd"/>
      <w:r>
        <w:rPr>
          <w:rFonts w:ascii="Times New Roman" w:eastAsia="Arial Unicode MS" w:hAnsi="Times New Roman" w:cs="Times New Roman"/>
          <w:color w:val="222226"/>
          <w:sz w:val="28"/>
          <w:szCs w:val="28"/>
        </w:rPr>
        <w:t xml:space="preserve"> </w:t>
      </w:r>
      <w:r>
        <w:rPr>
          <w:rFonts w:ascii="Times New Roman" w:eastAsia="Arial Unicode MS" w:hAnsi="Times New Roman" w:cs="Times New Roman"/>
          <w:color w:val="222226"/>
          <w:sz w:val="28"/>
          <w:szCs w:val="28"/>
          <w:lang w:val="uk-UA"/>
        </w:rPr>
        <w:t xml:space="preserve"> №</w:t>
      </w:r>
      <w:proofErr w:type="gramEnd"/>
      <w:r>
        <w:rPr>
          <w:rFonts w:ascii="Times New Roman" w:eastAsia="Arial Unicode MS" w:hAnsi="Times New Roman" w:cs="Times New Roman"/>
          <w:color w:val="222226"/>
          <w:sz w:val="28"/>
          <w:szCs w:val="28"/>
        </w:rPr>
        <w:t xml:space="preserve">3 </w:t>
      </w:r>
      <w:proofErr w:type="spellStart"/>
      <w:r>
        <w:rPr>
          <w:rFonts w:ascii="Times New Roman" w:eastAsia="Arial Unicode MS" w:hAnsi="Times New Roman" w:cs="Times New Roman"/>
          <w:color w:val="222226"/>
          <w:sz w:val="28"/>
          <w:szCs w:val="28"/>
        </w:rPr>
        <w:t>вартості</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внутрішніх</w:t>
      </w:r>
      <w:proofErr w:type="spellEnd"/>
    </w:p>
    <w:p w14:paraId="58D61208" w14:textId="77777777" w:rsidR="00036AA2" w:rsidRDefault="00036AA2" w:rsidP="00036AA2">
      <w:pPr>
        <w:spacing w:after="0" w:line="360" w:lineRule="auto"/>
        <w:jc w:val="both"/>
        <w:rPr>
          <w:rFonts w:ascii="Times New Roman" w:eastAsia="Arial Unicode MS" w:hAnsi="Times New Roman" w:cs="Times New Roman"/>
          <w:color w:val="222226"/>
          <w:sz w:val="28"/>
          <w:szCs w:val="28"/>
        </w:rPr>
      </w:pPr>
      <w:proofErr w:type="spellStart"/>
      <w:r>
        <w:rPr>
          <w:rFonts w:ascii="Times New Roman" w:eastAsia="Arial Unicode MS" w:hAnsi="Times New Roman" w:cs="Times New Roman"/>
          <w:color w:val="222226"/>
          <w:sz w:val="28"/>
          <w:szCs w:val="28"/>
        </w:rPr>
        <w:t>електромонтажних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робіт</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складається</w:t>
      </w:r>
      <w:proofErr w:type="spellEnd"/>
      <w:r>
        <w:rPr>
          <w:rFonts w:ascii="Times New Roman" w:eastAsia="Arial Unicode MS" w:hAnsi="Times New Roman" w:cs="Times New Roman"/>
          <w:color w:val="222226"/>
          <w:sz w:val="28"/>
          <w:szCs w:val="28"/>
        </w:rPr>
        <w:t xml:space="preserve"> за </w:t>
      </w:r>
      <w:proofErr w:type="spellStart"/>
      <w:r>
        <w:rPr>
          <w:rFonts w:ascii="Times New Roman" w:eastAsia="Arial Unicode MS" w:hAnsi="Times New Roman" w:cs="Times New Roman"/>
          <w:color w:val="222226"/>
          <w:sz w:val="28"/>
          <w:szCs w:val="28"/>
        </w:rPr>
        <w:t>укрупненими</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показниками</w:t>
      </w:r>
      <w:proofErr w:type="spellEnd"/>
      <w:r>
        <w:rPr>
          <w:rFonts w:ascii="Times New Roman" w:eastAsia="Arial Unicode MS" w:hAnsi="Times New Roman" w:cs="Times New Roman"/>
          <w:color w:val="222226"/>
          <w:sz w:val="28"/>
          <w:szCs w:val="28"/>
        </w:rPr>
        <w:t xml:space="preserve"> r</w:t>
      </w:r>
    </w:p>
    <w:p w14:paraId="277E9865"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roofErr w:type="spellStart"/>
      <w:r>
        <w:rPr>
          <w:rFonts w:ascii="Times New Roman" w:eastAsia="Arial Unicode MS" w:hAnsi="Times New Roman" w:cs="Times New Roman"/>
          <w:color w:val="222226"/>
          <w:sz w:val="28"/>
          <w:szCs w:val="28"/>
        </w:rPr>
        <w:t>кошторисних</w:t>
      </w:r>
      <w:proofErr w:type="spellEnd"/>
      <w:r>
        <w:rPr>
          <w:rFonts w:ascii="Times New Roman" w:eastAsia="Arial Unicode MS" w:hAnsi="Times New Roman" w:cs="Times New Roman"/>
          <w:color w:val="222226"/>
          <w:sz w:val="28"/>
          <w:szCs w:val="28"/>
        </w:rPr>
        <w:t xml:space="preserve"> </w:t>
      </w:r>
      <w:proofErr w:type="spellStart"/>
      <w:r>
        <w:rPr>
          <w:rFonts w:ascii="Times New Roman" w:eastAsia="Arial Unicode MS" w:hAnsi="Times New Roman" w:cs="Times New Roman"/>
          <w:color w:val="222226"/>
          <w:sz w:val="28"/>
          <w:szCs w:val="28"/>
        </w:rPr>
        <w:t>прямих</w:t>
      </w:r>
      <w:proofErr w:type="spellEnd"/>
      <w:r>
        <w:rPr>
          <w:rFonts w:ascii="Times New Roman" w:eastAsia="Arial Unicode MS" w:hAnsi="Times New Roman" w:cs="Times New Roman"/>
          <w:color w:val="222226"/>
          <w:sz w:val="28"/>
          <w:szCs w:val="28"/>
        </w:rPr>
        <w:t xml:space="preserve"> </w:t>
      </w:r>
      <w:proofErr w:type="spellStart"/>
      <w:proofErr w:type="gramStart"/>
      <w:r>
        <w:rPr>
          <w:rFonts w:ascii="Times New Roman" w:eastAsia="Arial Unicode MS" w:hAnsi="Times New Roman" w:cs="Times New Roman"/>
          <w:color w:val="222226"/>
          <w:sz w:val="28"/>
          <w:szCs w:val="28"/>
        </w:rPr>
        <w:t>витрат</w:t>
      </w:r>
      <w:proofErr w:type="spellEnd"/>
      <w:r>
        <w:rPr>
          <w:rFonts w:ascii="Times New Roman" w:eastAsia="Arial Unicode MS" w:hAnsi="Times New Roman" w:cs="Times New Roman"/>
          <w:color w:val="222226"/>
          <w:sz w:val="28"/>
          <w:szCs w:val="28"/>
          <w:lang w:val="uk-UA"/>
        </w:rPr>
        <w:t xml:space="preserve"> </w:t>
      </w:r>
      <w:r>
        <w:rPr>
          <w:rFonts w:ascii="Times New Roman" w:eastAsia="Arial Unicode MS" w:hAnsi="Times New Roman" w:cs="Times New Roman"/>
          <w:color w:val="222226"/>
          <w:sz w:val="28"/>
          <w:szCs w:val="28"/>
        </w:rPr>
        <w:t xml:space="preserve"> (</w:t>
      </w:r>
      <w:proofErr w:type="gramEnd"/>
      <w:r>
        <w:rPr>
          <w:rFonts w:ascii="Times New Roman" w:eastAsia="Arial Unicode MS" w:hAnsi="Times New Roman" w:cs="Times New Roman"/>
          <w:color w:val="222226"/>
          <w:sz w:val="28"/>
          <w:szCs w:val="28"/>
          <w:lang w:val="uk-UA"/>
        </w:rPr>
        <w:t>Додаток № 11) за формою приведеною в додатку № 4, в цінах на 2002р</w:t>
      </w:r>
    </w:p>
    <w:p w14:paraId="3EA92C37" w14:textId="77777777" w:rsidR="00036AA2" w:rsidRDefault="00036AA2" w:rsidP="00036AA2">
      <w:pPr>
        <w:spacing w:after="0" w:line="360" w:lineRule="auto"/>
        <w:jc w:val="both"/>
        <w:rPr>
          <w:rFonts w:ascii="Times New Roman" w:eastAsia="Arial Unicode MS" w:hAnsi="Times New Roman" w:cs="Times New Roman"/>
          <w:color w:val="222226"/>
          <w:sz w:val="28"/>
          <w:szCs w:val="28"/>
          <w:lang w:val="uk-UA"/>
        </w:rPr>
      </w:pPr>
    </w:p>
    <w:p w14:paraId="7B12056E"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2</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4.1 · </w:t>
      </w:r>
      <w:proofErr w:type="spellStart"/>
      <w:r>
        <w:rPr>
          <w:rFonts w:ascii="Times New Roman" w:eastAsia="Arial Unicode MS" w:hAnsi="Times New Roman" w:cs="Times New Roman"/>
          <w:bCs/>
          <w:color w:val="2E2E33"/>
          <w:sz w:val="28"/>
          <w:szCs w:val="28"/>
        </w:rPr>
        <w:t>Загальна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вартість</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витрат</w:t>
      </w:r>
      <w:proofErr w:type="spellEnd"/>
      <w:r>
        <w:rPr>
          <w:rFonts w:ascii="Times New Roman" w:eastAsia="Arial Unicode MS" w:hAnsi="Times New Roman" w:cs="Times New Roman"/>
          <w:bCs/>
          <w:color w:val="2E2E33"/>
          <w:sz w:val="28"/>
          <w:szCs w:val="28"/>
        </w:rPr>
        <w:t xml:space="preserve"> по об '</w:t>
      </w:r>
      <w:proofErr w:type="spellStart"/>
      <w:r>
        <w:rPr>
          <w:rFonts w:ascii="Times New Roman" w:eastAsia="Arial Unicode MS" w:hAnsi="Times New Roman" w:cs="Times New Roman"/>
          <w:bCs/>
          <w:color w:val="2E2E33"/>
          <w:sz w:val="28"/>
          <w:szCs w:val="28"/>
        </w:rPr>
        <w:t>єкту</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шляхом</w:t>
      </w:r>
    </w:p>
    <w:p w14:paraId="7D6749CA"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proofErr w:type="spellStart"/>
      <w:r>
        <w:rPr>
          <w:rFonts w:ascii="Times New Roman" w:eastAsia="Arial Unicode MS" w:hAnsi="Times New Roman" w:cs="Times New Roman"/>
          <w:bCs/>
          <w:color w:val="2E2E33"/>
          <w:sz w:val="28"/>
          <w:szCs w:val="28"/>
        </w:rPr>
        <w:t>перемноження</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укрупненого</w:t>
      </w:r>
      <w:proofErr w:type="spellEnd"/>
      <w:r>
        <w:rPr>
          <w:rFonts w:ascii="Times New Roman" w:eastAsia="Arial Unicode MS" w:hAnsi="Times New Roman" w:cs="Times New Roman"/>
          <w:bCs/>
          <w:color w:val="2E2E33"/>
          <w:sz w:val="28"/>
          <w:szCs w:val="28"/>
          <w:lang w:val="uk-UA"/>
        </w:rPr>
        <w:t xml:space="preserve"> </w:t>
      </w:r>
      <w:proofErr w:type="spellStart"/>
      <w:proofErr w:type="gramStart"/>
      <w:r>
        <w:rPr>
          <w:rFonts w:ascii="Times New Roman" w:eastAsia="Arial Unicode MS" w:hAnsi="Times New Roman" w:cs="Times New Roman"/>
          <w:bCs/>
          <w:color w:val="2E2E33"/>
          <w:sz w:val="28"/>
          <w:szCs w:val="28"/>
        </w:rPr>
        <w:t>показника</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кошторисних</w:t>
      </w:r>
      <w:proofErr w:type="spellEnd"/>
      <w:proofErr w:type="gram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витрат</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Додаток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 11)</w:t>
      </w:r>
    </w:p>
    <w:p w14:paraId="7E86BBE5"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 xml:space="preserve">на </w:t>
      </w:r>
      <w:proofErr w:type="spellStart"/>
      <w:r>
        <w:rPr>
          <w:rFonts w:ascii="Times New Roman" w:eastAsia="Arial Unicode MS" w:hAnsi="Times New Roman" w:cs="Times New Roman"/>
          <w:bCs/>
          <w:color w:val="2E2E33"/>
          <w:sz w:val="28"/>
          <w:szCs w:val="28"/>
        </w:rPr>
        <w:t>будівельний</w:t>
      </w:r>
      <w:proofErr w:type="spellEnd"/>
      <w:r>
        <w:rPr>
          <w:rFonts w:ascii="Times New Roman" w:eastAsia="Arial Unicode MS" w:hAnsi="Times New Roman" w:cs="Times New Roman"/>
          <w:bCs/>
          <w:color w:val="2E2E33"/>
          <w:sz w:val="28"/>
          <w:szCs w:val="28"/>
        </w:rPr>
        <w:t xml:space="preserve"> об '</w:t>
      </w:r>
      <w:proofErr w:type="spellStart"/>
      <w:r>
        <w:rPr>
          <w:rFonts w:ascii="Times New Roman" w:eastAsia="Arial Unicode MS" w:hAnsi="Times New Roman" w:cs="Times New Roman"/>
          <w:bCs/>
          <w:color w:val="2E2E33"/>
          <w:sz w:val="28"/>
          <w:szCs w:val="28"/>
        </w:rPr>
        <w:t>єм</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будівлі</w:t>
      </w:r>
      <w:proofErr w:type="spellEnd"/>
      <w:r>
        <w:rPr>
          <w:rFonts w:ascii="Times New Roman" w:eastAsia="Arial Unicode MS" w:hAnsi="Times New Roman" w:cs="Times New Roman"/>
          <w:bCs/>
          <w:color w:val="2E2E33"/>
          <w:sz w:val="28"/>
          <w:szCs w:val="28"/>
        </w:rPr>
        <w:t>.</w:t>
      </w:r>
    </w:p>
    <w:p w14:paraId="11E34797"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573E2806"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 xml:space="preserve">2.4.2. </w:t>
      </w:r>
      <w:proofErr w:type="spellStart"/>
      <w:r>
        <w:rPr>
          <w:rFonts w:ascii="Times New Roman" w:eastAsia="Arial Unicode MS" w:hAnsi="Times New Roman" w:cs="Times New Roman"/>
          <w:bCs/>
          <w:color w:val="2E2E33"/>
          <w:sz w:val="28"/>
          <w:szCs w:val="28"/>
        </w:rPr>
        <w:t>Кошторисна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заробітна</w:t>
      </w:r>
      <w:proofErr w:type="spellEnd"/>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плата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за </w:t>
      </w:r>
      <w:proofErr w:type="spellStart"/>
      <w:r>
        <w:rPr>
          <w:rFonts w:ascii="Times New Roman" w:eastAsia="Arial Unicode MS" w:hAnsi="Times New Roman" w:cs="Times New Roman"/>
          <w:bCs/>
          <w:color w:val="2E2E33"/>
          <w:sz w:val="28"/>
          <w:szCs w:val="28"/>
        </w:rPr>
        <w:t>процентним</w:t>
      </w:r>
      <w:proofErr w:type="spellEnd"/>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показником</w:t>
      </w:r>
      <w:proofErr w:type="spellEnd"/>
      <w:r>
        <w:rPr>
          <w:rFonts w:ascii="Times New Roman" w:eastAsia="Arial Unicode MS" w:hAnsi="Times New Roman" w:cs="Times New Roman"/>
          <w:bCs/>
          <w:color w:val="2E2E33"/>
          <w:sz w:val="28"/>
          <w:szCs w:val="28"/>
        </w:rPr>
        <w:t xml:space="preserve"> </w:t>
      </w:r>
      <w:proofErr w:type="spellStart"/>
      <w:proofErr w:type="gramStart"/>
      <w:r>
        <w:rPr>
          <w:rFonts w:ascii="Times New Roman" w:eastAsia="Arial Unicode MS" w:hAnsi="Times New Roman" w:cs="Times New Roman"/>
          <w:bCs/>
          <w:color w:val="2E2E33"/>
          <w:sz w:val="28"/>
          <w:szCs w:val="28"/>
        </w:rPr>
        <w:t>кошторисн</w:t>
      </w:r>
      <w:r>
        <w:rPr>
          <w:rFonts w:ascii="Times New Roman" w:eastAsia="Arial Unicode MS" w:hAnsi="Times New Roman" w:cs="Times New Roman"/>
          <w:bCs/>
          <w:color w:val="2E2E33"/>
          <w:sz w:val="28"/>
          <w:szCs w:val="28"/>
          <w:lang w:val="uk-UA"/>
        </w:rPr>
        <w:t>ої</w:t>
      </w:r>
      <w:proofErr w:type="spellEnd"/>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lang w:val="uk-UA"/>
        </w:rPr>
        <w:t>заробтної</w:t>
      </w:r>
      <w:proofErr w:type="spellEnd"/>
      <w:proofErr w:type="gramEnd"/>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 плати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див. п. 2. 1)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вартості</w:t>
      </w:r>
      <w:proofErr w:type="spellEnd"/>
    </w:p>
    <w:p w14:paraId="0692428E"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proofErr w:type="spellStart"/>
      <w:r>
        <w:rPr>
          <w:rFonts w:ascii="Times New Roman" w:eastAsia="Arial Unicode MS" w:hAnsi="Times New Roman" w:cs="Times New Roman"/>
          <w:bCs/>
          <w:color w:val="2E2E33"/>
          <w:sz w:val="28"/>
          <w:szCs w:val="28"/>
        </w:rPr>
        <w:t>робіт</w:t>
      </w:r>
      <w:proofErr w:type="spellEnd"/>
      <w:r>
        <w:rPr>
          <w:rFonts w:ascii="Times New Roman" w:eastAsia="Arial Unicode MS" w:hAnsi="Times New Roman" w:cs="Times New Roman"/>
          <w:bCs/>
          <w:color w:val="2E2E33"/>
          <w:sz w:val="28"/>
          <w:szCs w:val="28"/>
        </w:rPr>
        <w:t>.</w:t>
      </w:r>
    </w:p>
    <w:p w14:paraId="340FE2EE"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608197C8"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 xml:space="preserve">2.4.3. Нормативна </w:t>
      </w:r>
      <w:proofErr w:type="spellStart"/>
      <w:r>
        <w:rPr>
          <w:rFonts w:ascii="Times New Roman" w:eastAsia="Arial Unicode MS" w:hAnsi="Times New Roman" w:cs="Times New Roman"/>
          <w:bCs/>
          <w:color w:val="2E2E33"/>
          <w:sz w:val="28"/>
          <w:szCs w:val="28"/>
        </w:rPr>
        <w:t>трудомісткість</w:t>
      </w:r>
      <w:proofErr w:type="spellEnd"/>
      <w:r>
        <w:rPr>
          <w:rFonts w:ascii="Times New Roman" w:eastAsia="Arial Unicode MS" w:hAnsi="Times New Roman" w:cs="Times New Roman"/>
          <w:bCs/>
          <w:color w:val="2E2E33"/>
          <w:sz w:val="28"/>
          <w:szCs w:val="28"/>
        </w:rPr>
        <w:t xml:space="preserve"> (графа 7)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за</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процентним</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показником</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трудомісткості</w:t>
      </w:r>
      <w:proofErr w:type="spellEnd"/>
      <w:r>
        <w:rPr>
          <w:rFonts w:ascii="Times New Roman" w:eastAsia="Arial Unicode MS" w:hAnsi="Times New Roman" w:cs="Times New Roman"/>
          <w:bCs/>
          <w:color w:val="2E2E33"/>
          <w:sz w:val="28"/>
          <w:szCs w:val="28"/>
        </w:rPr>
        <w:t xml:space="preserve"> (див. п. 2,1)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p>
    <w:p w14:paraId="66A8ACE5"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lang w:val="uk-UA"/>
        </w:rPr>
        <w:t>вартості цих робіт.</w:t>
      </w:r>
    </w:p>
    <w:p w14:paraId="6FFDB3D7"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72E93976"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2</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5. У </w:t>
      </w:r>
      <w:proofErr w:type="spellStart"/>
      <w:r>
        <w:rPr>
          <w:rFonts w:ascii="Times New Roman" w:eastAsia="Arial Unicode MS" w:hAnsi="Times New Roman" w:cs="Times New Roman"/>
          <w:bCs/>
          <w:color w:val="2E2E33"/>
          <w:sz w:val="28"/>
          <w:szCs w:val="28"/>
        </w:rPr>
        <w:t>зв</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язку</w:t>
      </w:r>
      <w:proofErr w:type="spellEnd"/>
      <w:r>
        <w:rPr>
          <w:rFonts w:ascii="Times New Roman" w:eastAsia="Arial Unicode MS" w:hAnsi="Times New Roman" w:cs="Times New Roman"/>
          <w:bCs/>
          <w:color w:val="2E2E33"/>
          <w:sz w:val="28"/>
          <w:szCs w:val="28"/>
        </w:rPr>
        <w:t xml:space="preserve"> з </w:t>
      </w:r>
      <w:proofErr w:type="spellStart"/>
      <w:r>
        <w:rPr>
          <w:rFonts w:ascii="Times New Roman" w:eastAsia="Arial Unicode MS" w:hAnsi="Times New Roman" w:cs="Times New Roman"/>
          <w:bCs/>
          <w:color w:val="2E2E33"/>
          <w:sz w:val="28"/>
          <w:szCs w:val="28"/>
        </w:rPr>
        <w:t>тим</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що</w:t>
      </w:r>
      <w:proofErr w:type="spellEnd"/>
      <w:r>
        <w:rPr>
          <w:rFonts w:ascii="Times New Roman" w:eastAsia="Arial Unicode MS" w:hAnsi="Times New Roman" w:cs="Times New Roman"/>
          <w:bCs/>
          <w:color w:val="2E2E33"/>
          <w:sz w:val="28"/>
          <w:szCs w:val="28"/>
        </w:rPr>
        <w:t xml:space="preserve"> в дипломному </w:t>
      </w:r>
      <w:proofErr w:type="spellStart"/>
      <w:r>
        <w:rPr>
          <w:rFonts w:ascii="Times New Roman" w:eastAsia="Arial Unicode MS" w:hAnsi="Times New Roman" w:cs="Times New Roman"/>
          <w:bCs/>
          <w:color w:val="2E2E33"/>
          <w:sz w:val="28"/>
          <w:szCs w:val="28"/>
        </w:rPr>
        <w:t>проекті</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виробнич</w:t>
      </w:r>
      <w:proofErr w:type="spellEnd"/>
      <w:r>
        <w:rPr>
          <w:rFonts w:ascii="Times New Roman" w:eastAsia="Arial Unicode MS" w:hAnsi="Times New Roman" w:cs="Times New Roman"/>
          <w:bCs/>
          <w:color w:val="2E2E33"/>
          <w:sz w:val="28"/>
          <w:szCs w:val="28"/>
          <w:lang w:val="uk-UA"/>
        </w:rPr>
        <w:t>о</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технологічний</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процес</w:t>
      </w:r>
      <w:proofErr w:type="spellEnd"/>
      <w:r>
        <w:rPr>
          <w:rFonts w:ascii="Times New Roman" w:eastAsia="Arial Unicode MS" w:hAnsi="Times New Roman" w:cs="Times New Roman"/>
          <w:bCs/>
          <w:color w:val="2E2E33"/>
          <w:sz w:val="28"/>
          <w:szCs w:val="28"/>
        </w:rPr>
        <w:t xml:space="preserve"> не </w:t>
      </w:r>
      <w:proofErr w:type="spellStart"/>
      <w:r>
        <w:rPr>
          <w:rFonts w:ascii="Times New Roman" w:eastAsia="Arial Unicode MS" w:hAnsi="Times New Roman" w:cs="Times New Roman"/>
          <w:bCs/>
          <w:color w:val="2E2E33"/>
          <w:sz w:val="28"/>
          <w:szCs w:val="28"/>
        </w:rPr>
        <w:t>опрацьовується</w:t>
      </w:r>
      <w:proofErr w:type="spellEnd"/>
      <w:r>
        <w:rPr>
          <w:rFonts w:ascii="Times New Roman" w:eastAsia="Arial Unicode MS" w:hAnsi="Times New Roman" w:cs="Times New Roman"/>
          <w:bCs/>
          <w:color w:val="2E2E33"/>
          <w:sz w:val="28"/>
          <w:szCs w:val="28"/>
        </w:rPr>
        <w:t xml:space="preserve"> і </w:t>
      </w:r>
      <w:proofErr w:type="spellStart"/>
      <w:r>
        <w:rPr>
          <w:rFonts w:ascii="Times New Roman" w:eastAsia="Arial Unicode MS" w:hAnsi="Times New Roman" w:cs="Times New Roman"/>
          <w:bCs/>
          <w:color w:val="2E2E33"/>
          <w:sz w:val="28"/>
          <w:szCs w:val="28"/>
        </w:rPr>
        <w:t>специфікації</w:t>
      </w:r>
      <w:proofErr w:type="spellEnd"/>
      <w:r>
        <w:rPr>
          <w:rFonts w:ascii="Times New Roman" w:eastAsia="Arial Unicode MS" w:hAnsi="Times New Roman" w:cs="Times New Roman"/>
          <w:bCs/>
          <w:color w:val="2E2E33"/>
          <w:sz w:val="28"/>
          <w:szCs w:val="28"/>
        </w:rPr>
        <w:t xml:space="preserve"> на</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електросилове</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технологічне</w:t>
      </w:r>
      <w:proofErr w:type="spellEnd"/>
      <w:r>
        <w:rPr>
          <w:rFonts w:ascii="Times New Roman" w:eastAsia="Arial Unicode MS" w:hAnsi="Times New Roman" w:cs="Times New Roman"/>
          <w:bCs/>
          <w:color w:val="2E2E33"/>
          <w:sz w:val="28"/>
          <w:szCs w:val="28"/>
        </w:rPr>
        <w:t xml:space="preserve"> і </w:t>
      </w:r>
      <w:proofErr w:type="spellStart"/>
      <w:r>
        <w:rPr>
          <w:rFonts w:ascii="Times New Roman" w:eastAsia="Arial Unicode MS" w:hAnsi="Times New Roman" w:cs="Times New Roman"/>
          <w:bCs/>
          <w:color w:val="2E2E33"/>
          <w:sz w:val="28"/>
          <w:szCs w:val="28"/>
        </w:rPr>
        <w:t>транспортне</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обладнання</w:t>
      </w:r>
      <w:proofErr w:type="spellEnd"/>
      <w:r>
        <w:rPr>
          <w:rFonts w:ascii="Times New Roman" w:eastAsia="Arial Unicode MS" w:hAnsi="Times New Roman" w:cs="Times New Roman"/>
          <w:bCs/>
          <w:color w:val="2E2E33"/>
          <w:sz w:val="28"/>
          <w:szCs w:val="28"/>
        </w:rPr>
        <w:t xml:space="preserve"> не</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складаються</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локальний</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кошторисний</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розрахунок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 4 на </w:t>
      </w:r>
      <w:proofErr w:type="spellStart"/>
      <w:r>
        <w:rPr>
          <w:rFonts w:ascii="Times New Roman" w:eastAsia="Arial Unicode MS" w:hAnsi="Times New Roman" w:cs="Times New Roman"/>
          <w:bCs/>
          <w:color w:val="2E2E33"/>
          <w:sz w:val="28"/>
          <w:szCs w:val="28"/>
        </w:rPr>
        <w:t>придбання</w:t>
      </w:r>
      <w:proofErr w:type="spellEnd"/>
      <w:r>
        <w:rPr>
          <w:rFonts w:ascii="Times New Roman" w:eastAsia="Arial Unicode MS" w:hAnsi="Times New Roman" w:cs="Times New Roman"/>
          <w:bCs/>
          <w:color w:val="2E2E33"/>
          <w:sz w:val="28"/>
          <w:szCs w:val="28"/>
        </w:rPr>
        <w:t xml:space="preserve"> і монтаж</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виробничо-технологічного</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обладнання</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розраховується</w:t>
      </w:r>
      <w:proofErr w:type="spellEnd"/>
      <w:r>
        <w:rPr>
          <w:rFonts w:ascii="Times New Roman" w:eastAsia="Arial Unicode MS" w:hAnsi="Times New Roman" w:cs="Times New Roman"/>
          <w:bCs/>
          <w:color w:val="2E2E33"/>
          <w:sz w:val="28"/>
          <w:szCs w:val="28"/>
        </w:rPr>
        <w:t xml:space="preserve"> за</w:t>
      </w:r>
      <w:r>
        <w:rPr>
          <w:rFonts w:ascii="Times New Roman" w:eastAsia="Arial Unicode MS" w:hAnsi="Times New Roman" w:cs="Times New Roman"/>
          <w:bCs/>
          <w:color w:val="2E2E33"/>
          <w:sz w:val="28"/>
          <w:szCs w:val="28"/>
          <w:lang w:val="uk-UA"/>
        </w:rPr>
        <w:t xml:space="preserve"> </w:t>
      </w:r>
      <w:proofErr w:type="spellStart"/>
      <w:r>
        <w:rPr>
          <w:rFonts w:ascii="Times New Roman" w:eastAsia="Arial Unicode MS" w:hAnsi="Times New Roman" w:cs="Times New Roman"/>
          <w:bCs/>
          <w:color w:val="2E2E33"/>
          <w:sz w:val="28"/>
          <w:szCs w:val="28"/>
        </w:rPr>
        <w:t>укрупненими</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показниками</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Додаток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12) за формою, </w:t>
      </w:r>
      <w:proofErr w:type="spellStart"/>
      <w:r>
        <w:rPr>
          <w:rFonts w:ascii="Times New Roman" w:eastAsia="Arial Unicode MS" w:hAnsi="Times New Roman" w:cs="Times New Roman"/>
          <w:bCs/>
          <w:color w:val="2E2E33"/>
          <w:sz w:val="28"/>
          <w:szCs w:val="28"/>
        </w:rPr>
        <w:t>наведеною</w:t>
      </w:r>
      <w:proofErr w:type="spellEnd"/>
      <w:r>
        <w:rPr>
          <w:rFonts w:ascii="Times New Roman" w:eastAsia="Arial Unicode MS" w:hAnsi="Times New Roman" w:cs="Times New Roman"/>
          <w:bCs/>
          <w:color w:val="2E2E33"/>
          <w:sz w:val="28"/>
          <w:szCs w:val="28"/>
        </w:rPr>
        <w:t xml:space="preserve"> у</w:t>
      </w:r>
      <w:r>
        <w:rPr>
          <w:rFonts w:ascii="Times New Roman" w:eastAsia="Arial Unicode MS" w:hAnsi="Times New Roman" w:cs="Times New Roman"/>
          <w:bCs/>
          <w:color w:val="2E2E33"/>
          <w:sz w:val="28"/>
          <w:szCs w:val="28"/>
          <w:lang w:val="uk-UA"/>
        </w:rPr>
        <w:t xml:space="preserve"> </w:t>
      </w:r>
      <w:proofErr w:type="spellStart"/>
      <w:proofErr w:type="gramStart"/>
      <w:r>
        <w:rPr>
          <w:rFonts w:ascii="Times New Roman" w:eastAsia="Arial Unicode MS" w:hAnsi="Times New Roman" w:cs="Times New Roman"/>
          <w:bCs/>
          <w:color w:val="2E2E33"/>
          <w:sz w:val="28"/>
          <w:szCs w:val="28"/>
        </w:rPr>
        <w:t>додатку</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 xml:space="preserve"> №</w:t>
      </w:r>
      <w:proofErr w:type="gramEnd"/>
      <w:r>
        <w:rPr>
          <w:rFonts w:ascii="Times New Roman" w:eastAsia="Arial Unicode MS" w:hAnsi="Times New Roman" w:cs="Times New Roman"/>
          <w:bCs/>
          <w:color w:val="2E2E33"/>
          <w:sz w:val="28"/>
          <w:szCs w:val="28"/>
        </w:rPr>
        <w:t>5.</w:t>
      </w:r>
    </w:p>
    <w:p w14:paraId="784E5588"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7034315F"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 xml:space="preserve">2.5.1. </w:t>
      </w:r>
      <w:proofErr w:type="spellStart"/>
      <w:r>
        <w:rPr>
          <w:rFonts w:ascii="Times New Roman" w:eastAsia="Arial Unicode MS" w:hAnsi="Times New Roman" w:cs="Times New Roman"/>
          <w:bCs/>
          <w:color w:val="2E2E33"/>
          <w:sz w:val="28"/>
          <w:szCs w:val="28"/>
        </w:rPr>
        <w:t>Загальна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вартість</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обладнання</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у %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p>
    <w:p w14:paraId="1D570A2B"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proofErr w:type="spellStart"/>
      <w:r>
        <w:rPr>
          <w:rFonts w:ascii="Times New Roman" w:eastAsia="Arial Unicode MS" w:hAnsi="Times New Roman" w:cs="Times New Roman"/>
          <w:bCs/>
          <w:color w:val="2E2E33"/>
          <w:sz w:val="28"/>
          <w:szCs w:val="28"/>
        </w:rPr>
        <w:t>вартості</w:t>
      </w:r>
      <w:proofErr w:type="spellEnd"/>
      <w:r>
        <w:rPr>
          <w:rFonts w:ascii="Times New Roman" w:eastAsia="Arial Unicode MS" w:hAnsi="Times New Roman" w:cs="Times New Roman"/>
          <w:bCs/>
          <w:color w:val="2E2E33"/>
          <w:sz w:val="28"/>
          <w:szCs w:val="28"/>
        </w:rPr>
        <w:t xml:space="preserve"> СМР (</w:t>
      </w:r>
      <w:proofErr w:type="spellStart"/>
      <w:r>
        <w:rPr>
          <w:rFonts w:ascii="Times New Roman" w:eastAsia="Arial Unicode MS" w:hAnsi="Times New Roman" w:cs="Times New Roman"/>
          <w:bCs/>
          <w:color w:val="2E2E33"/>
          <w:sz w:val="28"/>
          <w:szCs w:val="28"/>
        </w:rPr>
        <w:t>локальний</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кошторисний</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розрахунок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 1, графа 5) на</w:t>
      </w:r>
    </w:p>
    <w:p w14:paraId="2F2DC274"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roofErr w:type="spellStart"/>
      <w:r>
        <w:rPr>
          <w:rFonts w:ascii="Times New Roman" w:eastAsia="Arial Unicode MS" w:hAnsi="Times New Roman" w:cs="Times New Roman"/>
          <w:bCs/>
          <w:color w:val="2E2E33"/>
          <w:sz w:val="28"/>
          <w:szCs w:val="28"/>
        </w:rPr>
        <w:t>загальнобудівельні</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роботи</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Додаток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 12).</w:t>
      </w:r>
    </w:p>
    <w:p w14:paraId="0989A3C7"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005CAF49"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rPr>
        <w:lastRenderedPageBreak/>
        <w:t xml:space="preserve">2.5.2. </w:t>
      </w:r>
      <w:proofErr w:type="spellStart"/>
      <w:r>
        <w:rPr>
          <w:rFonts w:ascii="Times New Roman" w:eastAsia="Arial Unicode MS" w:hAnsi="Times New Roman" w:cs="Times New Roman"/>
          <w:bCs/>
          <w:color w:val="2E2E33"/>
          <w:sz w:val="28"/>
          <w:szCs w:val="28"/>
        </w:rPr>
        <w:t>Загальна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вартість</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монтажних</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 xml:space="preserve">робіт </w:t>
      </w:r>
      <w:r>
        <w:rPr>
          <w:rFonts w:ascii="Times New Roman" w:eastAsia="Arial Unicode MS" w:hAnsi="Times New Roman" w:cs="Times New Roman"/>
          <w:bCs/>
          <w:color w:val="2E2E33"/>
          <w:sz w:val="28"/>
          <w:szCs w:val="28"/>
        </w:rPr>
        <w:t xml:space="preserve">з монтажу </w:t>
      </w:r>
      <w:r>
        <w:rPr>
          <w:rFonts w:ascii="Times New Roman" w:eastAsia="Arial Unicode MS" w:hAnsi="Times New Roman" w:cs="Times New Roman"/>
          <w:bCs/>
          <w:color w:val="2E2E33"/>
          <w:sz w:val="28"/>
          <w:szCs w:val="28"/>
          <w:lang w:val="uk-UA"/>
        </w:rPr>
        <w:t>обладнання</w:t>
      </w:r>
    </w:p>
    <w:p w14:paraId="7EBD3A83"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lang w:val="uk-UA"/>
        </w:rPr>
        <w:t>в</w:t>
      </w:r>
      <w:proofErr w:type="spellStart"/>
      <w:r>
        <w:rPr>
          <w:rFonts w:ascii="Times New Roman" w:eastAsia="Arial Unicode MS" w:hAnsi="Times New Roman" w:cs="Times New Roman"/>
          <w:bCs/>
          <w:color w:val="2E2E33"/>
          <w:sz w:val="28"/>
          <w:szCs w:val="28"/>
        </w:rPr>
        <w:t>изначається</w:t>
      </w:r>
      <w:proofErr w:type="spellEnd"/>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 у %</w:t>
      </w:r>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вартості</w:t>
      </w:r>
      <w:proofErr w:type="spellEnd"/>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оборуд</w:t>
      </w:r>
      <w:proofErr w:type="spellEnd"/>
      <w:r>
        <w:rPr>
          <w:rFonts w:ascii="Times New Roman" w:eastAsia="Arial Unicode MS" w:hAnsi="Times New Roman" w:cs="Times New Roman"/>
          <w:bCs/>
          <w:color w:val="2E2E33"/>
          <w:sz w:val="28"/>
          <w:szCs w:val="28"/>
          <w:lang w:val="uk-UA"/>
        </w:rPr>
        <w:t>у</w:t>
      </w:r>
      <w:proofErr w:type="spellStart"/>
      <w:r>
        <w:rPr>
          <w:rFonts w:ascii="Times New Roman" w:eastAsia="Arial Unicode MS" w:hAnsi="Times New Roman" w:cs="Times New Roman"/>
          <w:bCs/>
          <w:color w:val="2E2E33"/>
          <w:sz w:val="28"/>
          <w:szCs w:val="28"/>
        </w:rPr>
        <w:t>вання</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Додаток</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w:t>
      </w:r>
      <w:r>
        <w:rPr>
          <w:rFonts w:ascii="Times New Roman" w:eastAsia="Arial Unicode MS" w:hAnsi="Times New Roman" w:cs="Times New Roman"/>
          <w:bCs/>
          <w:color w:val="2E2E33"/>
          <w:sz w:val="28"/>
          <w:szCs w:val="28"/>
        </w:rPr>
        <w:t xml:space="preserve"> 12). </w:t>
      </w:r>
    </w:p>
    <w:p w14:paraId="3C7AC03B"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lang w:val="uk-UA"/>
        </w:rPr>
        <w:t xml:space="preserve">2.5.3. Вартість інших витрат при монтажу обладнання визначається у % від кошторисної вартості СМР (локальний кошторисний розрахунок  № 1, графа 5) на </w:t>
      </w:r>
      <w:proofErr w:type="spellStart"/>
      <w:r>
        <w:rPr>
          <w:rFonts w:ascii="Times New Roman" w:eastAsia="Arial Unicode MS" w:hAnsi="Times New Roman" w:cs="Times New Roman"/>
          <w:bCs/>
          <w:color w:val="2E2E33"/>
          <w:sz w:val="28"/>
          <w:szCs w:val="28"/>
          <w:lang w:val="uk-UA"/>
        </w:rPr>
        <w:t>загальнобудівельні</w:t>
      </w:r>
      <w:proofErr w:type="spellEnd"/>
      <w:r>
        <w:rPr>
          <w:rFonts w:ascii="Times New Roman" w:eastAsia="Arial Unicode MS" w:hAnsi="Times New Roman" w:cs="Times New Roman"/>
          <w:bCs/>
          <w:color w:val="2E2E33"/>
          <w:sz w:val="28"/>
          <w:szCs w:val="28"/>
          <w:lang w:val="uk-UA"/>
        </w:rPr>
        <w:t xml:space="preserve"> роботи (Додаток № 12).</w:t>
      </w:r>
    </w:p>
    <w:p w14:paraId="4C2D7D69"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08310728"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 xml:space="preserve">2.5.4. </w:t>
      </w:r>
      <w:proofErr w:type="spellStart"/>
      <w:r>
        <w:rPr>
          <w:rFonts w:ascii="Times New Roman" w:eastAsia="Arial Unicode MS" w:hAnsi="Times New Roman" w:cs="Times New Roman"/>
          <w:bCs/>
          <w:color w:val="2E2E33"/>
          <w:sz w:val="28"/>
          <w:szCs w:val="28"/>
        </w:rPr>
        <w:t>Кошторисна</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заробітна</w:t>
      </w:r>
      <w:proofErr w:type="spellEnd"/>
      <w:r>
        <w:rPr>
          <w:rFonts w:ascii="Times New Roman" w:eastAsia="Arial Unicode MS" w:hAnsi="Times New Roman" w:cs="Times New Roman"/>
          <w:bCs/>
          <w:color w:val="2E2E33"/>
          <w:sz w:val="28"/>
          <w:szCs w:val="28"/>
        </w:rPr>
        <w:t xml:space="preserve"> плата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за </w:t>
      </w:r>
      <w:proofErr w:type="spellStart"/>
      <w:r>
        <w:rPr>
          <w:rFonts w:ascii="Times New Roman" w:eastAsia="Arial Unicode MS" w:hAnsi="Times New Roman" w:cs="Times New Roman"/>
          <w:bCs/>
          <w:color w:val="2E2E33"/>
          <w:sz w:val="28"/>
          <w:szCs w:val="28"/>
        </w:rPr>
        <w:t>процентним</w:t>
      </w:r>
      <w:proofErr w:type="spellEnd"/>
    </w:p>
    <w:p w14:paraId="5BEC2D1F"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lang w:val="uk-UA"/>
        </w:rPr>
        <w:t xml:space="preserve">показником заробітної </w:t>
      </w:r>
      <w:r>
        <w:rPr>
          <w:rFonts w:ascii="Times New Roman" w:eastAsia="Arial Unicode MS" w:hAnsi="Times New Roman" w:cs="Times New Roman"/>
          <w:bCs/>
          <w:color w:val="2E2E33"/>
          <w:sz w:val="28"/>
          <w:szCs w:val="28"/>
        </w:rPr>
        <w:t xml:space="preserve"> плати (див. п. 2,1)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вартості</w:t>
      </w:r>
      <w:proofErr w:type="spellEnd"/>
    </w:p>
    <w:p w14:paraId="0E8BE2D2"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lang w:val="uk-UA"/>
        </w:rPr>
        <w:t>робіт по монтажу</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обладнання</w:t>
      </w:r>
      <w:proofErr w:type="spellEnd"/>
      <w:r>
        <w:rPr>
          <w:rFonts w:ascii="Times New Roman" w:eastAsia="Arial Unicode MS" w:hAnsi="Times New Roman" w:cs="Times New Roman"/>
          <w:bCs/>
          <w:color w:val="2E2E33"/>
          <w:sz w:val="28"/>
          <w:szCs w:val="28"/>
        </w:rPr>
        <w:t xml:space="preserve">. </w:t>
      </w:r>
    </w:p>
    <w:p w14:paraId="27893CA0"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56E791A7" w14:textId="77777777" w:rsidR="00036AA2" w:rsidRDefault="00036AA2" w:rsidP="00036AA2">
      <w:pPr>
        <w:spacing w:after="0" w:line="360" w:lineRule="auto"/>
        <w:jc w:val="both"/>
        <w:rPr>
          <w:rFonts w:ascii="Times New Roman" w:eastAsia="Arial Unicode MS" w:hAnsi="Times New Roman" w:cs="Times New Roman"/>
          <w:bCs/>
          <w:color w:val="2E2E33"/>
          <w:sz w:val="28"/>
          <w:szCs w:val="28"/>
        </w:rPr>
      </w:pPr>
      <w:r>
        <w:rPr>
          <w:rFonts w:ascii="Times New Roman" w:eastAsia="Arial Unicode MS" w:hAnsi="Times New Roman" w:cs="Times New Roman"/>
          <w:bCs/>
          <w:color w:val="2E2E33"/>
          <w:sz w:val="28"/>
          <w:szCs w:val="28"/>
        </w:rPr>
        <w:t>2.</w:t>
      </w:r>
      <w:r>
        <w:rPr>
          <w:rFonts w:ascii="Times New Roman" w:eastAsia="Arial Unicode MS" w:hAnsi="Times New Roman" w:cs="Times New Roman"/>
          <w:bCs/>
          <w:color w:val="2E2E33"/>
          <w:sz w:val="28"/>
          <w:szCs w:val="28"/>
          <w:lang w:val="uk-UA"/>
        </w:rPr>
        <w:t>5</w:t>
      </w:r>
      <w:r>
        <w:rPr>
          <w:rFonts w:ascii="Times New Roman" w:eastAsia="Arial Unicode MS" w:hAnsi="Times New Roman" w:cs="Times New Roman"/>
          <w:bCs/>
          <w:color w:val="2E2E33"/>
          <w:sz w:val="28"/>
          <w:szCs w:val="28"/>
        </w:rPr>
        <w:t xml:space="preserve">.5. Нормативна </w:t>
      </w:r>
      <w:proofErr w:type="spellStart"/>
      <w:r>
        <w:rPr>
          <w:rFonts w:ascii="Times New Roman" w:eastAsia="Arial Unicode MS" w:hAnsi="Times New Roman" w:cs="Times New Roman"/>
          <w:bCs/>
          <w:color w:val="2E2E33"/>
          <w:sz w:val="28"/>
          <w:szCs w:val="28"/>
        </w:rPr>
        <w:t>трудомісткість</w:t>
      </w:r>
      <w:proofErr w:type="spellEnd"/>
      <w:r>
        <w:rPr>
          <w:rFonts w:ascii="Times New Roman" w:eastAsia="Arial Unicode MS" w:hAnsi="Times New Roman" w:cs="Times New Roman"/>
          <w:bCs/>
          <w:color w:val="2E2E33"/>
          <w:sz w:val="28"/>
          <w:szCs w:val="28"/>
        </w:rPr>
        <w:t xml:space="preserve"> (графа</w:t>
      </w:r>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7) </w:t>
      </w:r>
      <w:proofErr w:type="spellStart"/>
      <w:r>
        <w:rPr>
          <w:rFonts w:ascii="Times New Roman" w:eastAsia="Arial Unicode MS" w:hAnsi="Times New Roman" w:cs="Times New Roman"/>
          <w:bCs/>
          <w:color w:val="2E2E33"/>
          <w:sz w:val="28"/>
          <w:szCs w:val="28"/>
        </w:rPr>
        <w:t>визначається</w:t>
      </w:r>
      <w:proofErr w:type="spellEnd"/>
      <w:r>
        <w:rPr>
          <w:rFonts w:ascii="Times New Roman" w:eastAsia="Arial Unicode MS" w:hAnsi="Times New Roman" w:cs="Times New Roman"/>
          <w:bCs/>
          <w:color w:val="2E2E33"/>
          <w:sz w:val="28"/>
          <w:szCs w:val="28"/>
        </w:rPr>
        <w:t xml:space="preserve"> за</w:t>
      </w:r>
    </w:p>
    <w:p w14:paraId="0CCB911B"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r>
        <w:rPr>
          <w:rFonts w:ascii="Times New Roman" w:eastAsia="Arial Unicode MS" w:hAnsi="Times New Roman" w:cs="Times New Roman"/>
          <w:bCs/>
          <w:color w:val="2E2E33"/>
          <w:sz w:val="28"/>
          <w:szCs w:val="28"/>
          <w:lang w:val="uk-UA"/>
        </w:rPr>
        <w:t>Процентному показнику</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трудомісткості</w:t>
      </w:r>
      <w:proofErr w:type="spellEnd"/>
      <w:r>
        <w:rPr>
          <w:rFonts w:ascii="Times New Roman" w:eastAsia="Arial Unicode MS" w:hAnsi="Times New Roman" w:cs="Times New Roman"/>
          <w:bCs/>
          <w:color w:val="2E2E33"/>
          <w:sz w:val="28"/>
          <w:szCs w:val="28"/>
        </w:rPr>
        <w:t xml:space="preserve"> (див. </w:t>
      </w:r>
      <w:r>
        <w:rPr>
          <w:rFonts w:ascii="Times New Roman" w:eastAsia="Arial Unicode MS" w:hAnsi="Times New Roman" w:cs="Times New Roman"/>
          <w:bCs/>
          <w:color w:val="2E2E33"/>
          <w:sz w:val="28"/>
          <w:szCs w:val="28"/>
          <w:lang w:val="uk-UA"/>
        </w:rPr>
        <w:t>п</w:t>
      </w:r>
      <w:r>
        <w:rPr>
          <w:rFonts w:ascii="Times New Roman" w:eastAsia="Arial Unicode MS" w:hAnsi="Times New Roman" w:cs="Times New Roman"/>
          <w:bCs/>
          <w:color w:val="2E2E33"/>
          <w:sz w:val="28"/>
          <w:szCs w:val="28"/>
        </w:rPr>
        <w:t>.</w:t>
      </w:r>
      <w:r>
        <w:rPr>
          <w:rFonts w:ascii="Times New Roman" w:eastAsia="Arial Unicode MS" w:hAnsi="Times New Roman" w:cs="Times New Roman"/>
          <w:bCs/>
          <w:color w:val="2E2E33"/>
          <w:sz w:val="28"/>
          <w:szCs w:val="28"/>
          <w:lang w:val="uk-UA"/>
        </w:rPr>
        <w:t xml:space="preserve"> </w:t>
      </w:r>
      <w:r>
        <w:rPr>
          <w:rFonts w:ascii="Times New Roman" w:eastAsia="Arial Unicode MS" w:hAnsi="Times New Roman" w:cs="Times New Roman"/>
          <w:bCs/>
          <w:color w:val="2E2E33"/>
          <w:sz w:val="28"/>
          <w:szCs w:val="28"/>
        </w:rPr>
        <w:t xml:space="preserve">2. l) </w:t>
      </w:r>
      <w:proofErr w:type="spellStart"/>
      <w:r>
        <w:rPr>
          <w:rFonts w:ascii="Times New Roman" w:eastAsia="Arial Unicode MS" w:hAnsi="Times New Roman" w:cs="Times New Roman"/>
          <w:bCs/>
          <w:color w:val="2E2E33"/>
          <w:sz w:val="28"/>
          <w:szCs w:val="28"/>
        </w:rPr>
        <w:t>від</w:t>
      </w:r>
      <w:proofErr w:type="spellEnd"/>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кошторисної</w:t>
      </w:r>
      <w:proofErr w:type="spellEnd"/>
      <w:r>
        <w:rPr>
          <w:rFonts w:ascii="Times New Roman" w:eastAsia="Arial Unicode MS" w:hAnsi="Times New Roman" w:cs="Times New Roman"/>
          <w:bCs/>
          <w:color w:val="2E2E33"/>
          <w:sz w:val="28"/>
          <w:szCs w:val="28"/>
        </w:rPr>
        <w:t xml:space="preserve"> </w:t>
      </w:r>
      <w:r>
        <w:rPr>
          <w:rFonts w:ascii="Times New Roman" w:eastAsia="Arial Unicode MS" w:hAnsi="Times New Roman" w:cs="Times New Roman"/>
          <w:bCs/>
          <w:color w:val="2E2E33"/>
          <w:sz w:val="28"/>
          <w:szCs w:val="28"/>
          <w:lang w:val="uk-UA"/>
        </w:rPr>
        <w:t>вартості</w:t>
      </w:r>
      <w:r>
        <w:rPr>
          <w:rFonts w:ascii="Times New Roman" w:eastAsia="Arial Unicode MS" w:hAnsi="Times New Roman" w:cs="Times New Roman"/>
          <w:bCs/>
          <w:color w:val="2E2E33"/>
          <w:sz w:val="28"/>
          <w:szCs w:val="28"/>
        </w:rPr>
        <w:t xml:space="preserve"> </w:t>
      </w:r>
      <w:proofErr w:type="spellStart"/>
      <w:r>
        <w:rPr>
          <w:rFonts w:ascii="Times New Roman" w:eastAsia="Arial Unicode MS" w:hAnsi="Times New Roman" w:cs="Times New Roman"/>
          <w:bCs/>
          <w:color w:val="2E2E33"/>
          <w:sz w:val="28"/>
          <w:szCs w:val="28"/>
        </w:rPr>
        <w:t>робіт</w:t>
      </w:r>
      <w:proofErr w:type="spellEnd"/>
      <w:r>
        <w:rPr>
          <w:rFonts w:ascii="Times New Roman" w:eastAsia="Arial Unicode MS" w:hAnsi="Times New Roman" w:cs="Times New Roman"/>
          <w:bCs/>
          <w:color w:val="2E2E33"/>
          <w:sz w:val="28"/>
          <w:szCs w:val="28"/>
        </w:rPr>
        <w:t xml:space="preserve"> з монтажу </w:t>
      </w:r>
      <w:proofErr w:type="spellStart"/>
      <w:r>
        <w:rPr>
          <w:rFonts w:ascii="Times New Roman" w:eastAsia="Arial Unicode MS" w:hAnsi="Times New Roman" w:cs="Times New Roman"/>
          <w:bCs/>
          <w:color w:val="2E2E33"/>
          <w:sz w:val="28"/>
          <w:szCs w:val="28"/>
        </w:rPr>
        <w:t>обладнання</w:t>
      </w:r>
      <w:proofErr w:type="spellEnd"/>
      <w:r>
        <w:rPr>
          <w:rFonts w:ascii="Times New Roman" w:eastAsia="Arial Unicode MS" w:hAnsi="Times New Roman" w:cs="Times New Roman"/>
          <w:bCs/>
          <w:color w:val="2E2E33"/>
          <w:sz w:val="28"/>
          <w:szCs w:val="28"/>
        </w:rPr>
        <w:t>.</w:t>
      </w:r>
    </w:p>
    <w:p w14:paraId="788A7FB0" w14:textId="77777777" w:rsidR="00036AA2" w:rsidRDefault="00036AA2" w:rsidP="00036AA2">
      <w:pPr>
        <w:spacing w:after="0" w:line="360" w:lineRule="auto"/>
        <w:jc w:val="both"/>
        <w:rPr>
          <w:rFonts w:ascii="Times New Roman" w:eastAsia="Arial Unicode MS" w:hAnsi="Times New Roman" w:cs="Times New Roman"/>
          <w:bCs/>
          <w:color w:val="2E2E33"/>
          <w:sz w:val="28"/>
          <w:szCs w:val="28"/>
          <w:lang w:val="uk-UA"/>
        </w:rPr>
      </w:pPr>
    </w:p>
    <w:p w14:paraId="74517CB1" w14:textId="77777777" w:rsidR="00036AA2" w:rsidRDefault="00036AA2" w:rsidP="00036AA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 </w:t>
      </w:r>
      <w:proofErr w:type="spellStart"/>
      <w:r>
        <w:rPr>
          <w:rFonts w:ascii="Times New Roman" w:hAnsi="Times New Roman" w:cs="Times New Roman"/>
          <w:b/>
          <w:sz w:val="28"/>
          <w:szCs w:val="28"/>
          <w:lang w:val="uk-UA"/>
        </w:rPr>
        <w:t>Складанняе</w:t>
      </w:r>
      <w:proofErr w:type="spellEnd"/>
      <w:r>
        <w:rPr>
          <w:rFonts w:ascii="Times New Roman" w:hAnsi="Times New Roman" w:cs="Times New Roman"/>
          <w:b/>
          <w:sz w:val="28"/>
          <w:szCs w:val="28"/>
          <w:lang w:val="uk-UA"/>
        </w:rPr>
        <w:t xml:space="preserve"> об</w:t>
      </w:r>
      <w:r>
        <w:rPr>
          <w:rFonts w:ascii="Times New Roman" w:hAnsi="Times New Roman" w:cs="Times New Roman"/>
          <w:b/>
          <w:sz w:val="28"/>
          <w:szCs w:val="28"/>
        </w:rPr>
        <w:t>’</w:t>
      </w:r>
      <w:proofErr w:type="spellStart"/>
      <w:r>
        <w:rPr>
          <w:rFonts w:ascii="Times New Roman" w:hAnsi="Times New Roman" w:cs="Times New Roman"/>
          <w:b/>
          <w:sz w:val="28"/>
          <w:szCs w:val="28"/>
          <w:lang w:val="uk-UA"/>
        </w:rPr>
        <w:t>єктного</w:t>
      </w:r>
      <w:proofErr w:type="spellEnd"/>
      <w:r>
        <w:rPr>
          <w:rFonts w:ascii="Times New Roman" w:hAnsi="Times New Roman" w:cs="Times New Roman"/>
          <w:b/>
          <w:sz w:val="28"/>
          <w:szCs w:val="28"/>
          <w:lang w:val="uk-UA"/>
        </w:rPr>
        <w:t xml:space="preserve"> кошторису</w:t>
      </w:r>
    </w:p>
    <w:p w14:paraId="752998F2" w14:textId="77777777" w:rsidR="00036AA2" w:rsidRDefault="00036AA2" w:rsidP="00036AA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дипломному проекті об '</w:t>
      </w:r>
      <w:proofErr w:type="spellStart"/>
      <w:r>
        <w:rPr>
          <w:rFonts w:ascii="Times New Roman" w:hAnsi="Times New Roman" w:cs="Times New Roman"/>
          <w:sz w:val="28"/>
          <w:szCs w:val="28"/>
          <w:lang w:val="uk-UA"/>
        </w:rPr>
        <w:t>єктний</w:t>
      </w:r>
      <w:proofErr w:type="spellEnd"/>
      <w:r>
        <w:rPr>
          <w:rFonts w:ascii="Times New Roman" w:hAnsi="Times New Roman" w:cs="Times New Roman"/>
          <w:sz w:val="28"/>
          <w:szCs w:val="28"/>
          <w:lang w:val="uk-UA"/>
        </w:rPr>
        <w:t xml:space="preserve"> кошторис складається  на  підставі</w:t>
      </w:r>
    </w:p>
    <w:p w14:paraId="57DD657D"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Локальних кошторисних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розрахунків</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 1</w:t>
      </w:r>
      <w:r>
        <w:rPr>
          <w:rFonts w:ascii="Times New Roman" w:hAnsi="Times New Roman" w:cs="Times New Roman"/>
          <w:sz w:val="28"/>
          <w:szCs w:val="28"/>
        </w:rPr>
        <w:t xml:space="preserve"> - </w:t>
      </w:r>
      <w:r>
        <w:rPr>
          <w:rFonts w:ascii="Times New Roman" w:hAnsi="Times New Roman" w:cs="Times New Roman"/>
          <w:sz w:val="28"/>
          <w:szCs w:val="28"/>
          <w:lang w:val="uk-UA"/>
        </w:rPr>
        <w:t>№</w:t>
      </w:r>
      <w:r>
        <w:rPr>
          <w:rFonts w:ascii="Times New Roman" w:hAnsi="Times New Roman" w:cs="Times New Roman"/>
          <w:sz w:val="28"/>
          <w:szCs w:val="28"/>
        </w:rPr>
        <w:t xml:space="preserve"> 4 за формою 3 (</w:t>
      </w:r>
      <w:proofErr w:type="spellStart"/>
      <w:r>
        <w:rPr>
          <w:rFonts w:ascii="Times New Roman" w:hAnsi="Times New Roman" w:cs="Times New Roman"/>
          <w:sz w:val="28"/>
          <w:szCs w:val="28"/>
        </w:rPr>
        <w:t>Додаток</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6) в</w:t>
      </w:r>
      <w:proofErr w:type="spellStart"/>
      <w:r>
        <w:rPr>
          <w:rFonts w:ascii="Times New Roman" w:hAnsi="Times New Roman" w:cs="Times New Roman"/>
          <w:sz w:val="28"/>
          <w:szCs w:val="28"/>
          <w:lang w:val="uk-UA"/>
        </w:rPr>
        <w:t>ідповідно</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 xml:space="preserve">з ДБН Д. 1. 1 1 2000, в </w:t>
      </w:r>
      <w:proofErr w:type="spellStart"/>
      <w:r>
        <w:rPr>
          <w:rFonts w:ascii="Times New Roman" w:hAnsi="Times New Roman" w:cs="Times New Roman"/>
          <w:sz w:val="28"/>
          <w:szCs w:val="28"/>
        </w:rPr>
        <w:t>цінах</w:t>
      </w:r>
      <w:proofErr w:type="spellEnd"/>
      <w:r>
        <w:rPr>
          <w:rFonts w:ascii="Times New Roman" w:hAnsi="Times New Roman" w:cs="Times New Roman"/>
          <w:sz w:val="28"/>
          <w:szCs w:val="28"/>
        </w:rPr>
        <w:t xml:space="preserve"> 2002р.</w:t>
      </w:r>
    </w:p>
    <w:p w14:paraId="638B43B3" w14:textId="77777777" w:rsidR="00036AA2" w:rsidRDefault="00036AA2" w:rsidP="00036AA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Кошторисна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вартість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 xml:space="preserve">громадських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робіт</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по локальному</w:t>
      </w:r>
    </w:p>
    <w:p w14:paraId="70B11B51"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к</w:t>
      </w:r>
      <w:proofErr w:type="spellStart"/>
      <w:r>
        <w:rPr>
          <w:rFonts w:ascii="Times New Roman" w:hAnsi="Times New Roman" w:cs="Times New Roman"/>
          <w:sz w:val="28"/>
          <w:szCs w:val="28"/>
        </w:rPr>
        <w:t>ошторисно</w:t>
      </w:r>
      <w:proofErr w:type="spellEnd"/>
      <w:r>
        <w:rPr>
          <w:rFonts w:ascii="Times New Roman" w:hAnsi="Times New Roman" w:cs="Times New Roman"/>
          <w:sz w:val="28"/>
          <w:szCs w:val="28"/>
          <w:lang w:val="uk-UA"/>
        </w:rPr>
        <w:t xml:space="preserve">му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w:t>
      </w:r>
      <w:proofErr w:type="spellEnd"/>
      <w:r>
        <w:rPr>
          <w:rFonts w:ascii="Times New Roman" w:hAnsi="Times New Roman" w:cs="Times New Roman"/>
          <w:sz w:val="28"/>
          <w:szCs w:val="28"/>
          <w:lang w:val="uk-UA"/>
        </w:rPr>
        <w:t xml:space="preserve">у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1.</w:t>
      </w:r>
    </w:p>
    <w:p w14:paraId="5571E4D7"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Кошторисна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вартість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санітарно-технічних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робіт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за</w:t>
      </w:r>
    </w:p>
    <w:p w14:paraId="0D64F409"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локальним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кошторисн</w:t>
      </w:r>
      <w:r>
        <w:rPr>
          <w:rFonts w:ascii="Times New Roman" w:hAnsi="Times New Roman" w:cs="Times New Roman"/>
          <w:sz w:val="28"/>
          <w:szCs w:val="28"/>
          <w:lang w:val="uk-UA"/>
        </w:rPr>
        <w:t>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w:t>
      </w:r>
      <w:proofErr w:type="spellEnd"/>
      <w:r>
        <w:rPr>
          <w:rFonts w:ascii="Times New Roman" w:hAnsi="Times New Roman" w:cs="Times New Roman"/>
          <w:sz w:val="28"/>
          <w:szCs w:val="28"/>
          <w:lang w:val="uk-UA"/>
        </w:rPr>
        <w:t>ком</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2.</w:t>
      </w:r>
    </w:p>
    <w:p w14:paraId="74F2AE45"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Кошторисна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вартість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внутрішніх </w:t>
      </w:r>
      <w:proofErr w:type="spellStart"/>
      <w:r>
        <w:rPr>
          <w:rFonts w:ascii="Times New Roman" w:hAnsi="Times New Roman" w:cs="Times New Roman"/>
          <w:sz w:val="28"/>
          <w:szCs w:val="28"/>
        </w:rPr>
        <w:t>електромонтажних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робіт</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слабкострумових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пристроїв</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по локальному </w:t>
      </w:r>
      <w:proofErr w:type="spellStart"/>
      <w:r>
        <w:rPr>
          <w:rFonts w:ascii="Times New Roman" w:hAnsi="Times New Roman" w:cs="Times New Roman"/>
          <w:sz w:val="28"/>
          <w:szCs w:val="28"/>
        </w:rPr>
        <w:t>кошторисно</w:t>
      </w:r>
      <w:proofErr w:type="spellEnd"/>
      <w:r>
        <w:rPr>
          <w:rFonts w:ascii="Times New Roman" w:hAnsi="Times New Roman" w:cs="Times New Roman"/>
          <w:sz w:val="28"/>
          <w:szCs w:val="28"/>
          <w:lang w:val="uk-UA"/>
        </w:rPr>
        <w:t>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w:t>
      </w:r>
      <w:proofErr w:type="spellEnd"/>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3.</w:t>
      </w:r>
    </w:p>
    <w:p w14:paraId="1D148554"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Вартість придбання та монтажу </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обладнання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за локальним </w:t>
      </w:r>
      <w:proofErr w:type="spellStart"/>
      <w:r>
        <w:rPr>
          <w:rFonts w:ascii="Times New Roman" w:hAnsi="Times New Roman" w:cs="Times New Roman"/>
          <w:sz w:val="28"/>
          <w:szCs w:val="28"/>
        </w:rPr>
        <w:t>кошторисн</w:t>
      </w:r>
      <w:r>
        <w:rPr>
          <w:rFonts w:ascii="Times New Roman" w:hAnsi="Times New Roman" w:cs="Times New Roman"/>
          <w:sz w:val="28"/>
          <w:szCs w:val="28"/>
          <w:lang w:val="uk-UA"/>
        </w:rPr>
        <w:t>им</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розрахунком №</w:t>
      </w:r>
      <w:r>
        <w:rPr>
          <w:rFonts w:ascii="Times New Roman" w:hAnsi="Times New Roman" w:cs="Times New Roman"/>
          <w:sz w:val="28"/>
          <w:szCs w:val="28"/>
        </w:rPr>
        <w:t xml:space="preserve"> 4.</w:t>
      </w:r>
    </w:p>
    <w:p w14:paraId="374BAF86"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Вартість інших витрат при </w:t>
      </w:r>
      <w:proofErr w:type="spellStart"/>
      <w:r>
        <w:rPr>
          <w:rFonts w:ascii="Times New Roman" w:hAnsi="Times New Roman" w:cs="Times New Roman"/>
          <w:sz w:val="28"/>
          <w:szCs w:val="28"/>
          <w:lang w:val="uk-UA"/>
        </w:rPr>
        <w:t>мо</w:t>
      </w:r>
      <w:r>
        <w:rPr>
          <w:rFonts w:ascii="Times New Roman" w:hAnsi="Times New Roman" w:cs="Times New Roman"/>
          <w:sz w:val="28"/>
          <w:szCs w:val="28"/>
        </w:rPr>
        <w:t>нтаж</w:t>
      </w:r>
      <w:proofErr w:type="spellEnd"/>
      <w:r>
        <w:rPr>
          <w:rFonts w:ascii="Times New Roman" w:hAnsi="Times New Roman" w:cs="Times New Roman"/>
          <w:sz w:val="28"/>
          <w:szCs w:val="28"/>
          <w:lang w:val="uk-UA"/>
        </w:rPr>
        <w:t>у</w:t>
      </w:r>
      <w:r>
        <w:rPr>
          <w:rFonts w:ascii="Times New Roman" w:hAnsi="Times New Roman" w:cs="Times New Roman"/>
          <w:sz w:val="28"/>
          <w:szCs w:val="28"/>
        </w:rPr>
        <w:t xml:space="preserve"> об</w:t>
      </w:r>
      <w:r>
        <w:rPr>
          <w:rFonts w:ascii="Times New Roman" w:hAnsi="Times New Roman" w:cs="Times New Roman"/>
          <w:sz w:val="28"/>
          <w:szCs w:val="28"/>
          <w:lang w:val="uk-UA"/>
        </w:rPr>
        <w:t>ладнання</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за</w:t>
      </w:r>
    </w:p>
    <w:p w14:paraId="6D997082"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локальним кошторисним розрахунком</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4.</w:t>
      </w:r>
    </w:p>
    <w:p w14:paraId="327E1A59" w14:textId="77777777" w:rsidR="00036AA2" w:rsidRDefault="00036AA2" w:rsidP="00036AA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В об</w:t>
      </w:r>
      <w:r>
        <w:rPr>
          <w:rFonts w:ascii="Times New Roman" w:hAnsi="Times New Roman" w:cs="Times New Roman"/>
          <w:sz w:val="28"/>
          <w:szCs w:val="28"/>
        </w:rPr>
        <w:t>’</w:t>
      </w:r>
      <w:proofErr w:type="spellStart"/>
      <w:r>
        <w:rPr>
          <w:rFonts w:ascii="Times New Roman" w:hAnsi="Times New Roman" w:cs="Times New Roman"/>
          <w:sz w:val="28"/>
          <w:szCs w:val="28"/>
          <w:lang w:val="uk-UA"/>
        </w:rPr>
        <w:t>єктному</w:t>
      </w:r>
      <w:proofErr w:type="spellEnd"/>
      <w:r>
        <w:rPr>
          <w:rFonts w:ascii="Times New Roman" w:hAnsi="Times New Roman" w:cs="Times New Roman"/>
          <w:sz w:val="28"/>
          <w:szCs w:val="28"/>
          <w:lang w:val="uk-UA"/>
        </w:rPr>
        <w:t xml:space="preserve"> кошторисі за </w:t>
      </w:r>
      <w:proofErr w:type="spellStart"/>
      <w:r>
        <w:rPr>
          <w:rFonts w:ascii="Times New Roman" w:hAnsi="Times New Roman" w:cs="Times New Roman"/>
          <w:sz w:val="28"/>
          <w:szCs w:val="28"/>
          <w:lang w:val="uk-UA"/>
        </w:rPr>
        <w:t>данними</w:t>
      </w:r>
      <w:proofErr w:type="spellEnd"/>
      <w:r>
        <w:rPr>
          <w:rFonts w:ascii="Times New Roman" w:hAnsi="Times New Roman" w:cs="Times New Roman"/>
          <w:sz w:val="28"/>
          <w:szCs w:val="28"/>
          <w:lang w:val="uk-UA"/>
        </w:rPr>
        <w:t xml:space="preserve"> локальних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кошторисних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розрахунків</w:t>
      </w:r>
      <w:proofErr w:type="spellEnd"/>
    </w:p>
    <w:p w14:paraId="2AC58A32" w14:textId="77777777" w:rsidR="00036AA2" w:rsidRDefault="00036AA2" w:rsidP="00036AA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показуються кошторисна трудомісткість та кошторисна </w:t>
      </w:r>
      <w:proofErr w:type="spellStart"/>
      <w:r>
        <w:rPr>
          <w:rFonts w:ascii="Times New Roman" w:hAnsi="Times New Roman" w:cs="Times New Roman"/>
          <w:sz w:val="28"/>
          <w:szCs w:val="28"/>
          <w:lang w:val="uk-UA"/>
        </w:rPr>
        <w:t>заробітня</w:t>
      </w:r>
      <w:proofErr w:type="spellEnd"/>
      <w:r>
        <w:rPr>
          <w:rFonts w:ascii="Times New Roman" w:hAnsi="Times New Roman" w:cs="Times New Roman"/>
          <w:sz w:val="28"/>
          <w:szCs w:val="28"/>
          <w:lang w:val="uk-UA"/>
        </w:rPr>
        <w:t xml:space="preserve"> плата</w:t>
      </w:r>
      <w:r>
        <w:rPr>
          <w:rFonts w:ascii="Times New Roman" w:hAnsi="Times New Roman" w:cs="Times New Roman"/>
          <w:sz w:val="28"/>
          <w:szCs w:val="28"/>
        </w:rPr>
        <w:t>.</w:t>
      </w:r>
    </w:p>
    <w:p w14:paraId="77536D0A" w14:textId="77777777" w:rsidR="00036AA2" w:rsidRDefault="00036AA2" w:rsidP="00036AA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об’єктному кошторисі  </w:t>
      </w:r>
      <w:proofErr w:type="spellStart"/>
      <w:r>
        <w:rPr>
          <w:rFonts w:ascii="Times New Roman" w:hAnsi="Times New Roman" w:cs="Times New Roman"/>
          <w:sz w:val="28"/>
          <w:szCs w:val="28"/>
          <w:lang w:val="uk-UA"/>
        </w:rPr>
        <w:t>порядово</w:t>
      </w:r>
      <w:proofErr w:type="spellEnd"/>
      <w:r>
        <w:rPr>
          <w:rFonts w:ascii="Times New Roman" w:hAnsi="Times New Roman" w:cs="Times New Roman"/>
          <w:sz w:val="28"/>
          <w:szCs w:val="28"/>
          <w:lang w:val="uk-UA"/>
        </w:rPr>
        <w:t xml:space="preserve"> та у підсумку наводяться показники </w:t>
      </w:r>
    </w:p>
    <w:p w14:paraId="568B0068" w14:textId="77777777" w:rsidR="00036AA2" w:rsidRDefault="00036AA2" w:rsidP="00036AA2">
      <w:pPr>
        <w:spacing w:after="0" w:line="240" w:lineRule="auto"/>
        <w:jc w:val="both"/>
        <w:rPr>
          <w:rFonts w:ascii="Times New Roman" w:hAnsi="Times New Roman" w:cs="Times New Roman"/>
          <w:sz w:val="28"/>
          <w:szCs w:val="28"/>
          <w:lang w:val="uk-UA"/>
        </w:rPr>
      </w:pPr>
    </w:p>
    <w:p w14:paraId="2D9B85A7" w14:textId="77777777" w:rsidR="00036AA2" w:rsidRDefault="00036AA2" w:rsidP="00036AA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одиничної вартості на 1м </w:t>
      </w:r>
      <w:r>
        <w:rPr>
          <w:rFonts w:ascii="Times New Roman" w:hAnsi="Times New Roman" w:cs="Times New Roman"/>
          <w:sz w:val="28"/>
          <w:szCs w:val="28"/>
          <w:vertAlign w:val="superscript"/>
          <w:lang w:val="uk-UA"/>
        </w:rPr>
        <w:t xml:space="preserve">3  </w:t>
      </w:r>
      <w:r>
        <w:rPr>
          <w:rFonts w:ascii="Times New Roman" w:hAnsi="Times New Roman" w:cs="Times New Roman"/>
          <w:sz w:val="28"/>
          <w:szCs w:val="28"/>
          <w:lang w:val="uk-UA"/>
        </w:rPr>
        <w:t>об</w:t>
      </w:r>
      <w:r>
        <w:rPr>
          <w:rFonts w:ascii="Times New Roman" w:hAnsi="Times New Roman" w:cs="Times New Roman"/>
          <w:sz w:val="28"/>
          <w:szCs w:val="28"/>
        </w:rPr>
        <w:t>’</w:t>
      </w:r>
      <w:proofErr w:type="spellStart"/>
      <w:r>
        <w:rPr>
          <w:rFonts w:ascii="Times New Roman" w:hAnsi="Times New Roman" w:cs="Times New Roman"/>
          <w:sz w:val="28"/>
          <w:szCs w:val="28"/>
          <w:lang w:val="uk-UA"/>
        </w:rPr>
        <w:t>єму</w:t>
      </w:r>
      <w:proofErr w:type="spellEnd"/>
      <w:r>
        <w:rPr>
          <w:rFonts w:ascii="Times New Roman" w:hAnsi="Times New Roman" w:cs="Times New Roman"/>
          <w:sz w:val="28"/>
          <w:szCs w:val="28"/>
          <w:lang w:val="uk-UA"/>
        </w:rPr>
        <w:t xml:space="preserve">  1м</w:t>
      </w:r>
      <w:r>
        <w:rPr>
          <w:rFonts w:ascii="Times New Roman" w:hAnsi="Times New Roman" w:cs="Times New Roman"/>
          <w:sz w:val="28"/>
          <w:szCs w:val="28"/>
          <w:vertAlign w:val="superscript"/>
          <w:lang w:val="uk-UA"/>
        </w:rPr>
        <w:t xml:space="preserve">2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площаді</w:t>
      </w:r>
      <w:proofErr w:type="spellEnd"/>
      <w:r>
        <w:rPr>
          <w:rFonts w:ascii="Times New Roman" w:hAnsi="Times New Roman" w:cs="Times New Roman"/>
          <w:sz w:val="28"/>
          <w:szCs w:val="28"/>
          <w:lang w:val="uk-UA"/>
        </w:rPr>
        <w:t xml:space="preserve"> будівель, 1п.м. протяжності сітей.</w:t>
      </w:r>
    </w:p>
    <w:p w14:paraId="42631269" w14:textId="77777777" w:rsidR="00036AA2" w:rsidRDefault="00036AA2" w:rsidP="00036AA2">
      <w:pPr>
        <w:spacing w:line="360" w:lineRule="auto"/>
        <w:jc w:val="both"/>
        <w:rPr>
          <w:rFonts w:ascii="Times New Roman" w:hAnsi="Times New Roman" w:cs="Times New Roman"/>
          <w:sz w:val="28"/>
          <w:szCs w:val="28"/>
        </w:rPr>
      </w:pPr>
    </w:p>
    <w:p w14:paraId="6DC62F91" w14:textId="77777777" w:rsidR="00036AA2" w:rsidRDefault="00036AA2" w:rsidP="00036AA2">
      <w:pPr>
        <w:jc w:val="center"/>
        <w:rPr>
          <w:sz w:val="28"/>
          <w:szCs w:val="28"/>
        </w:rPr>
      </w:pPr>
    </w:p>
    <w:p w14:paraId="671BBD51" w14:textId="77777777" w:rsidR="00036AA2" w:rsidRDefault="00036AA2" w:rsidP="00036AA2">
      <w:pPr>
        <w:jc w:val="center"/>
        <w:rPr>
          <w:sz w:val="28"/>
          <w:szCs w:val="28"/>
        </w:rPr>
      </w:pPr>
    </w:p>
    <w:p w14:paraId="2E3ABF24" w14:textId="77777777" w:rsidR="00036AA2" w:rsidRDefault="00036AA2" w:rsidP="00036AA2">
      <w:pPr>
        <w:jc w:val="center"/>
        <w:rPr>
          <w:sz w:val="28"/>
          <w:szCs w:val="28"/>
        </w:rPr>
      </w:pPr>
    </w:p>
    <w:p w14:paraId="1EC3A571" w14:textId="77777777" w:rsidR="00036AA2" w:rsidRDefault="00036AA2" w:rsidP="00036AA2">
      <w:pPr>
        <w:jc w:val="center"/>
        <w:rPr>
          <w:sz w:val="28"/>
          <w:szCs w:val="28"/>
        </w:rPr>
      </w:pPr>
    </w:p>
    <w:p w14:paraId="52AE9FF7" w14:textId="77777777" w:rsidR="00036AA2" w:rsidRDefault="00036AA2" w:rsidP="00036AA2">
      <w:pPr>
        <w:jc w:val="center"/>
        <w:rPr>
          <w:sz w:val="28"/>
          <w:szCs w:val="28"/>
        </w:rPr>
      </w:pPr>
    </w:p>
    <w:p w14:paraId="103B9E40" w14:textId="77777777" w:rsidR="00036AA2" w:rsidRDefault="00036AA2" w:rsidP="00036AA2">
      <w:pPr>
        <w:jc w:val="center"/>
        <w:rPr>
          <w:sz w:val="28"/>
          <w:szCs w:val="28"/>
        </w:rPr>
      </w:pPr>
    </w:p>
    <w:p w14:paraId="5A32B6B8" w14:textId="77777777" w:rsidR="00036AA2" w:rsidRDefault="00036AA2" w:rsidP="00036AA2">
      <w:pPr>
        <w:jc w:val="center"/>
        <w:rPr>
          <w:sz w:val="28"/>
          <w:szCs w:val="28"/>
        </w:rPr>
      </w:pPr>
    </w:p>
    <w:p w14:paraId="669896E5" w14:textId="77777777" w:rsidR="00036AA2" w:rsidRDefault="00036AA2" w:rsidP="00036AA2">
      <w:pPr>
        <w:rPr>
          <w:sz w:val="28"/>
          <w:szCs w:val="28"/>
        </w:rPr>
      </w:pPr>
    </w:p>
    <w:p w14:paraId="06E1B82B" w14:textId="77777777" w:rsidR="00036AA2" w:rsidRDefault="00036AA2" w:rsidP="00036AA2">
      <w:pPr>
        <w:rPr>
          <w:sz w:val="28"/>
          <w:szCs w:val="28"/>
        </w:rPr>
      </w:pPr>
    </w:p>
    <w:p w14:paraId="1C630F75" w14:textId="77777777" w:rsidR="00036AA2" w:rsidRDefault="00036AA2" w:rsidP="00036AA2">
      <w:pPr>
        <w:rPr>
          <w:sz w:val="28"/>
          <w:szCs w:val="28"/>
        </w:rPr>
      </w:pPr>
    </w:p>
    <w:p w14:paraId="1F54BA12" w14:textId="77777777" w:rsidR="00036AA2" w:rsidRDefault="00036AA2" w:rsidP="00036AA2">
      <w:pPr>
        <w:rPr>
          <w:sz w:val="28"/>
          <w:szCs w:val="28"/>
        </w:rPr>
      </w:pPr>
    </w:p>
    <w:p w14:paraId="107311B8" w14:textId="77777777" w:rsidR="00036AA2" w:rsidRDefault="00036AA2" w:rsidP="00036AA2">
      <w:pPr>
        <w:rPr>
          <w:sz w:val="28"/>
          <w:szCs w:val="28"/>
        </w:rPr>
      </w:pPr>
    </w:p>
    <w:p w14:paraId="297B76C5" w14:textId="77777777" w:rsidR="00036AA2" w:rsidRDefault="00036AA2" w:rsidP="00036AA2">
      <w:pPr>
        <w:rPr>
          <w:sz w:val="28"/>
          <w:szCs w:val="28"/>
        </w:rPr>
      </w:pPr>
    </w:p>
    <w:p w14:paraId="00881C84" w14:textId="77777777" w:rsidR="00036AA2" w:rsidRDefault="00036AA2" w:rsidP="00036AA2">
      <w:pPr>
        <w:rPr>
          <w:sz w:val="28"/>
          <w:szCs w:val="28"/>
        </w:rPr>
      </w:pPr>
    </w:p>
    <w:p w14:paraId="00BAA93B" w14:textId="77777777" w:rsidR="00036AA2" w:rsidRDefault="00036AA2" w:rsidP="00036AA2">
      <w:pPr>
        <w:rPr>
          <w:sz w:val="28"/>
          <w:szCs w:val="28"/>
        </w:rPr>
      </w:pPr>
    </w:p>
    <w:p w14:paraId="13FAF588" w14:textId="77777777" w:rsidR="00036AA2" w:rsidRDefault="00036AA2" w:rsidP="00036AA2">
      <w:pPr>
        <w:rPr>
          <w:sz w:val="28"/>
          <w:szCs w:val="28"/>
        </w:rPr>
      </w:pPr>
    </w:p>
    <w:p w14:paraId="1DAA311E" w14:textId="77777777" w:rsidR="00036AA2" w:rsidRDefault="00036AA2" w:rsidP="00036AA2">
      <w:pPr>
        <w:rPr>
          <w:sz w:val="28"/>
          <w:szCs w:val="28"/>
        </w:rPr>
      </w:pPr>
    </w:p>
    <w:p w14:paraId="252B1AC3" w14:textId="77777777" w:rsidR="00036AA2" w:rsidRDefault="00036AA2" w:rsidP="00036AA2">
      <w:pPr>
        <w:rPr>
          <w:sz w:val="28"/>
          <w:szCs w:val="28"/>
        </w:rPr>
      </w:pPr>
    </w:p>
    <w:p w14:paraId="01AE7848" w14:textId="77777777" w:rsidR="00036AA2" w:rsidRDefault="00036AA2" w:rsidP="00036AA2">
      <w:pPr>
        <w:rPr>
          <w:sz w:val="28"/>
          <w:szCs w:val="28"/>
        </w:rPr>
      </w:pPr>
    </w:p>
    <w:p w14:paraId="1D491E4A" w14:textId="77777777" w:rsidR="00036AA2" w:rsidRDefault="00036AA2" w:rsidP="00036AA2">
      <w:pPr>
        <w:rPr>
          <w:sz w:val="28"/>
          <w:szCs w:val="28"/>
        </w:rPr>
      </w:pPr>
    </w:p>
    <w:p w14:paraId="191BBA97" w14:textId="77777777" w:rsidR="00036AA2" w:rsidRDefault="00036AA2" w:rsidP="00036AA2">
      <w:pPr>
        <w:jc w:val="center"/>
        <w:rPr>
          <w:rFonts w:ascii="Arial Narrow" w:hAnsi="Arial Narrow"/>
          <w:b/>
          <w:sz w:val="28"/>
          <w:szCs w:val="28"/>
          <w:lang w:val="uk-UA"/>
        </w:rPr>
      </w:pPr>
      <w:r>
        <w:rPr>
          <w:rFonts w:ascii="Arial Narrow" w:hAnsi="Arial Narrow"/>
          <w:b/>
          <w:sz w:val="28"/>
          <w:szCs w:val="28"/>
          <w:lang w:val="uk-UA"/>
        </w:rPr>
        <w:t>Локальний кошторисний розрахунок № 1</w:t>
      </w:r>
    </w:p>
    <w:p w14:paraId="57D20071" w14:textId="77777777" w:rsidR="00036AA2" w:rsidRDefault="00036AA2" w:rsidP="00036AA2">
      <w:pPr>
        <w:jc w:val="center"/>
        <w:rPr>
          <w:rFonts w:ascii="Arial Narrow" w:hAnsi="Arial Narrow"/>
          <w:lang w:val="uk-UA"/>
        </w:rPr>
      </w:pPr>
      <w:r>
        <w:rPr>
          <w:rFonts w:ascii="Arial Narrow" w:hAnsi="Arial Narrow"/>
          <w:lang w:val="uk-UA"/>
        </w:rPr>
        <w:t xml:space="preserve">на </w:t>
      </w:r>
      <w:proofErr w:type="spellStart"/>
      <w:r>
        <w:rPr>
          <w:rFonts w:ascii="Arial Narrow" w:hAnsi="Arial Narrow"/>
          <w:lang w:val="uk-UA"/>
        </w:rPr>
        <w:t>загальбудівельні</w:t>
      </w:r>
      <w:proofErr w:type="spellEnd"/>
      <w:r>
        <w:rPr>
          <w:rFonts w:ascii="Arial Narrow" w:hAnsi="Arial Narrow"/>
          <w:lang w:val="uk-UA"/>
        </w:rPr>
        <w:t xml:space="preserve"> роботи</w:t>
      </w:r>
    </w:p>
    <w:p w14:paraId="2E67DF7B" w14:textId="77777777" w:rsidR="00036AA2" w:rsidRDefault="00036AA2" w:rsidP="00036AA2">
      <w:pPr>
        <w:jc w:val="center"/>
        <w:rPr>
          <w:rFonts w:ascii="Arial Narrow" w:hAnsi="Arial Narrow"/>
          <w:u w:val="single"/>
          <w:lang w:val="uk-UA"/>
        </w:rPr>
      </w:pPr>
      <w:r>
        <w:rPr>
          <w:rFonts w:ascii="Arial Narrow" w:hAnsi="Arial Narrow"/>
          <w:lang w:val="uk-UA"/>
        </w:rPr>
        <w:t xml:space="preserve">по будівництву </w:t>
      </w:r>
      <w:r>
        <w:rPr>
          <w:rFonts w:ascii="Arial Narrow" w:hAnsi="Arial Narrow"/>
          <w:u w:val="single"/>
          <w:lang w:val="uk-UA"/>
        </w:rPr>
        <w:t>експоцентру в індустріальному парку</w:t>
      </w:r>
    </w:p>
    <w:p w14:paraId="61F54D8B" w14:textId="77777777" w:rsidR="00036AA2" w:rsidRDefault="00036AA2" w:rsidP="00036AA2">
      <w:pPr>
        <w:jc w:val="center"/>
        <w:rPr>
          <w:rFonts w:ascii="Arial Narrow" w:hAnsi="Arial Narrow"/>
          <w:sz w:val="18"/>
          <w:lang w:val="uk-UA"/>
        </w:rPr>
      </w:pPr>
      <w:r>
        <w:rPr>
          <w:rFonts w:ascii="Arial Narrow" w:hAnsi="Arial Narrow"/>
          <w:sz w:val="20"/>
          <w:szCs w:val="20"/>
          <w:lang w:val="uk-UA"/>
        </w:rPr>
        <w:t>(найменування об'єкта)</w:t>
      </w:r>
    </w:p>
    <w:p w14:paraId="1AACC1DD" w14:textId="77777777" w:rsidR="00036AA2" w:rsidRDefault="00036AA2" w:rsidP="00036AA2">
      <w:pPr>
        <w:jc w:val="center"/>
        <w:rPr>
          <w:rFonts w:ascii="Arial Narrow" w:hAnsi="Arial Narrow"/>
          <w:sz w:val="18"/>
          <w:lang w:val="uk-UA"/>
        </w:rPr>
      </w:pPr>
    </w:p>
    <w:tbl>
      <w:tblPr>
        <w:tblW w:w="9050" w:type="dxa"/>
        <w:tblInd w:w="295" w:type="dxa"/>
        <w:tblLayout w:type="fixed"/>
        <w:tblLook w:val="0000" w:firstRow="0" w:lastRow="0" w:firstColumn="0" w:lastColumn="0" w:noHBand="0" w:noVBand="0"/>
      </w:tblPr>
      <w:tblGrid>
        <w:gridCol w:w="744"/>
        <w:gridCol w:w="2026"/>
        <w:gridCol w:w="1197"/>
        <w:gridCol w:w="1250"/>
        <w:gridCol w:w="1144"/>
        <w:gridCol w:w="1271"/>
        <w:gridCol w:w="1418"/>
      </w:tblGrid>
      <w:tr w:rsidR="00036AA2" w14:paraId="1FFE9A1F" w14:textId="77777777" w:rsidTr="002509EB">
        <w:trPr>
          <w:cantSplit/>
          <w:trHeight w:val="555"/>
        </w:trPr>
        <w:tc>
          <w:tcPr>
            <w:tcW w:w="743" w:type="dxa"/>
            <w:vMerge w:val="restart"/>
            <w:tcBorders>
              <w:top w:val="single" w:sz="4" w:space="0" w:color="000000"/>
              <w:left w:val="single" w:sz="4" w:space="0" w:color="000000"/>
              <w:bottom w:val="single" w:sz="4" w:space="0" w:color="000000"/>
              <w:right w:val="single" w:sz="4" w:space="0" w:color="000000"/>
            </w:tcBorders>
          </w:tcPr>
          <w:p w14:paraId="7095F221" w14:textId="77777777" w:rsidR="00036AA2" w:rsidRDefault="00036AA2" w:rsidP="002509EB">
            <w:pPr>
              <w:widowControl w:val="0"/>
              <w:jc w:val="center"/>
              <w:rPr>
                <w:rFonts w:ascii="Arial Narrow" w:hAnsi="Arial Narrow"/>
                <w:lang w:val="uk-UA"/>
              </w:rPr>
            </w:pPr>
          </w:p>
          <w:p w14:paraId="4376DAB1" w14:textId="77777777" w:rsidR="00036AA2" w:rsidRDefault="00036AA2" w:rsidP="002509EB">
            <w:pPr>
              <w:widowControl w:val="0"/>
              <w:jc w:val="center"/>
              <w:rPr>
                <w:rFonts w:ascii="Arial Narrow" w:hAnsi="Arial Narrow"/>
                <w:lang w:val="uk-UA"/>
              </w:rPr>
            </w:pPr>
            <w:r>
              <w:rPr>
                <w:rFonts w:ascii="Arial Narrow" w:hAnsi="Arial Narrow"/>
                <w:lang w:val="uk-UA"/>
              </w:rPr>
              <w:t>№</w:t>
            </w:r>
          </w:p>
          <w:p w14:paraId="41B09822" w14:textId="77777777" w:rsidR="00036AA2" w:rsidRDefault="00036AA2" w:rsidP="002509EB">
            <w:pPr>
              <w:widowControl w:val="0"/>
              <w:jc w:val="center"/>
              <w:rPr>
                <w:rFonts w:ascii="Arial Narrow" w:hAnsi="Arial Narrow"/>
                <w:lang w:val="uk-UA"/>
              </w:rPr>
            </w:pPr>
            <w:r>
              <w:rPr>
                <w:rFonts w:ascii="Arial Narrow" w:hAnsi="Arial Narrow"/>
                <w:lang w:val="uk-UA"/>
              </w:rPr>
              <w:t>п/п</w:t>
            </w:r>
          </w:p>
        </w:tc>
        <w:tc>
          <w:tcPr>
            <w:tcW w:w="2026" w:type="dxa"/>
            <w:vMerge w:val="restart"/>
            <w:tcBorders>
              <w:top w:val="single" w:sz="4" w:space="0" w:color="000000"/>
              <w:left w:val="single" w:sz="4" w:space="0" w:color="000000"/>
              <w:bottom w:val="single" w:sz="4" w:space="0" w:color="000000"/>
              <w:right w:val="single" w:sz="4" w:space="0" w:color="000000"/>
            </w:tcBorders>
          </w:tcPr>
          <w:p w14:paraId="2EC93668" w14:textId="77777777" w:rsidR="00036AA2" w:rsidRDefault="00036AA2" w:rsidP="002509EB">
            <w:pPr>
              <w:widowControl w:val="0"/>
              <w:jc w:val="center"/>
              <w:rPr>
                <w:rFonts w:ascii="Arial Narrow" w:hAnsi="Arial Narrow"/>
                <w:lang w:val="uk-UA"/>
              </w:rPr>
            </w:pPr>
          </w:p>
          <w:p w14:paraId="7838F664" w14:textId="77777777" w:rsidR="00036AA2" w:rsidRDefault="00036AA2" w:rsidP="002509EB">
            <w:pPr>
              <w:widowControl w:val="0"/>
              <w:jc w:val="center"/>
              <w:rPr>
                <w:rFonts w:ascii="Arial Narrow" w:hAnsi="Arial Narrow"/>
                <w:lang w:val="uk-UA"/>
              </w:rPr>
            </w:pPr>
            <w:r>
              <w:rPr>
                <w:rFonts w:ascii="Arial Narrow" w:hAnsi="Arial Narrow"/>
                <w:lang w:val="uk-UA"/>
              </w:rPr>
              <w:t>Найменування конструктивних елементів і видів робіт з розділів</w:t>
            </w:r>
          </w:p>
        </w:tc>
        <w:tc>
          <w:tcPr>
            <w:tcW w:w="3591" w:type="dxa"/>
            <w:gridSpan w:val="3"/>
            <w:tcBorders>
              <w:top w:val="single" w:sz="4" w:space="0" w:color="000000"/>
              <w:left w:val="single" w:sz="4" w:space="0" w:color="000000"/>
              <w:bottom w:val="single" w:sz="4" w:space="0" w:color="000000"/>
              <w:right w:val="single" w:sz="4" w:space="0" w:color="000000"/>
            </w:tcBorders>
          </w:tcPr>
          <w:p w14:paraId="3C514686" w14:textId="77777777" w:rsidR="00036AA2" w:rsidRDefault="00036AA2" w:rsidP="002509EB">
            <w:pPr>
              <w:widowControl w:val="0"/>
              <w:rPr>
                <w:rFonts w:ascii="Arial Narrow" w:hAnsi="Arial Narrow"/>
                <w:lang w:val="uk-UA"/>
              </w:rPr>
            </w:pPr>
            <w:r>
              <w:rPr>
                <w:rFonts w:ascii="Arial Narrow" w:hAnsi="Arial Narrow"/>
                <w:lang w:val="uk-UA"/>
              </w:rPr>
              <w:tab/>
              <w:t>Кошторисна вартість,</w:t>
            </w:r>
          </w:p>
          <w:p w14:paraId="150B679C" w14:textId="77777777" w:rsidR="00036AA2" w:rsidRDefault="00036AA2" w:rsidP="002509EB">
            <w:pPr>
              <w:widowControl w:val="0"/>
              <w:jc w:val="center"/>
              <w:rPr>
                <w:rFonts w:ascii="Arial Narrow" w:hAnsi="Arial Narrow"/>
                <w:lang w:val="uk-UA"/>
              </w:rPr>
            </w:pPr>
            <w:r>
              <w:rPr>
                <w:rFonts w:ascii="Arial Narrow" w:hAnsi="Arial Narrow"/>
                <w:lang w:val="uk-UA"/>
              </w:rPr>
              <w:t>тис. грн.</w:t>
            </w:r>
          </w:p>
        </w:tc>
        <w:tc>
          <w:tcPr>
            <w:tcW w:w="2689" w:type="dxa"/>
            <w:gridSpan w:val="2"/>
            <w:tcBorders>
              <w:top w:val="single" w:sz="4" w:space="0" w:color="000000"/>
              <w:left w:val="single" w:sz="4" w:space="0" w:color="000000"/>
              <w:bottom w:val="single" w:sz="4" w:space="0" w:color="000000"/>
              <w:right w:val="single" w:sz="4" w:space="0" w:color="000000"/>
            </w:tcBorders>
          </w:tcPr>
          <w:p w14:paraId="719298D8" w14:textId="77777777" w:rsidR="00036AA2" w:rsidRDefault="00036AA2" w:rsidP="002509EB">
            <w:pPr>
              <w:widowControl w:val="0"/>
              <w:jc w:val="center"/>
              <w:rPr>
                <w:rFonts w:ascii="Arial Narrow" w:hAnsi="Arial Narrow"/>
                <w:lang w:val="uk-UA"/>
              </w:rPr>
            </w:pPr>
            <w:r>
              <w:rPr>
                <w:rFonts w:ascii="Arial Narrow" w:hAnsi="Arial Narrow"/>
                <w:lang w:val="uk-UA"/>
              </w:rPr>
              <w:t xml:space="preserve">В том </w:t>
            </w:r>
            <w:proofErr w:type="spellStart"/>
            <w:r>
              <w:rPr>
                <w:rFonts w:ascii="Arial Narrow" w:hAnsi="Arial Narrow"/>
                <w:lang w:val="uk-UA"/>
              </w:rPr>
              <w:t>числе</w:t>
            </w:r>
            <w:proofErr w:type="spellEnd"/>
          </w:p>
        </w:tc>
      </w:tr>
      <w:tr w:rsidR="00036AA2" w14:paraId="5ACFDE6A" w14:textId="77777777" w:rsidTr="002509EB">
        <w:trPr>
          <w:cantSplit/>
          <w:trHeight w:val="1221"/>
        </w:trPr>
        <w:tc>
          <w:tcPr>
            <w:tcW w:w="743" w:type="dxa"/>
            <w:vMerge/>
            <w:tcBorders>
              <w:top w:val="single" w:sz="4" w:space="0" w:color="000000"/>
              <w:left w:val="single" w:sz="4" w:space="0" w:color="000000"/>
              <w:bottom w:val="single" w:sz="4" w:space="0" w:color="000000"/>
              <w:right w:val="single" w:sz="4" w:space="0" w:color="000000"/>
            </w:tcBorders>
          </w:tcPr>
          <w:p w14:paraId="056B5049" w14:textId="77777777" w:rsidR="00036AA2" w:rsidRDefault="00036AA2" w:rsidP="002509EB">
            <w:pPr>
              <w:widowControl w:val="0"/>
              <w:jc w:val="center"/>
              <w:rPr>
                <w:rFonts w:ascii="Arial Narrow" w:hAnsi="Arial Narrow"/>
                <w:lang w:val="uk-UA"/>
              </w:rPr>
            </w:pPr>
          </w:p>
        </w:tc>
        <w:tc>
          <w:tcPr>
            <w:tcW w:w="2026" w:type="dxa"/>
            <w:vMerge/>
            <w:tcBorders>
              <w:top w:val="single" w:sz="4" w:space="0" w:color="000000"/>
              <w:left w:val="single" w:sz="4" w:space="0" w:color="000000"/>
              <w:bottom w:val="single" w:sz="4" w:space="0" w:color="000000"/>
              <w:right w:val="single" w:sz="4" w:space="0" w:color="000000"/>
            </w:tcBorders>
          </w:tcPr>
          <w:p w14:paraId="00F3BCC4" w14:textId="77777777" w:rsidR="00036AA2" w:rsidRDefault="00036AA2" w:rsidP="002509EB">
            <w:pPr>
              <w:widowControl w:val="0"/>
              <w:jc w:val="center"/>
              <w:rPr>
                <w:rFonts w:ascii="Arial Narrow" w:hAnsi="Arial Narrow"/>
                <w:lang w:val="uk-UA"/>
              </w:rPr>
            </w:pPr>
          </w:p>
        </w:tc>
        <w:tc>
          <w:tcPr>
            <w:tcW w:w="1197" w:type="dxa"/>
            <w:tcBorders>
              <w:top w:val="single" w:sz="4" w:space="0" w:color="000000"/>
              <w:left w:val="single" w:sz="4" w:space="0" w:color="000000"/>
              <w:bottom w:val="single" w:sz="4" w:space="0" w:color="000000"/>
              <w:right w:val="single" w:sz="4" w:space="0" w:color="000000"/>
            </w:tcBorders>
          </w:tcPr>
          <w:p w14:paraId="219D602E" w14:textId="77777777" w:rsidR="00036AA2" w:rsidRDefault="00036AA2" w:rsidP="002509EB">
            <w:pPr>
              <w:widowControl w:val="0"/>
              <w:jc w:val="center"/>
              <w:rPr>
                <w:rFonts w:ascii="Arial Narrow" w:hAnsi="Arial Narrow"/>
                <w:lang w:val="uk-UA"/>
              </w:rPr>
            </w:pPr>
          </w:p>
          <w:p w14:paraId="2D7F884D" w14:textId="77777777" w:rsidR="00036AA2" w:rsidRDefault="00036AA2" w:rsidP="002509EB">
            <w:pPr>
              <w:widowControl w:val="0"/>
              <w:jc w:val="center"/>
              <w:rPr>
                <w:rFonts w:ascii="Arial Narrow" w:hAnsi="Arial Narrow"/>
                <w:lang w:val="uk-UA"/>
              </w:rPr>
            </w:pPr>
            <w:r>
              <w:rPr>
                <w:rFonts w:ascii="Arial Narrow" w:hAnsi="Arial Narrow"/>
                <w:lang w:val="uk-UA"/>
              </w:rPr>
              <w:t>Прямі витрати</w:t>
            </w:r>
          </w:p>
        </w:tc>
        <w:tc>
          <w:tcPr>
            <w:tcW w:w="1250" w:type="dxa"/>
            <w:tcBorders>
              <w:top w:val="single" w:sz="4" w:space="0" w:color="000000"/>
              <w:left w:val="single" w:sz="4" w:space="0" w:color="000000"/>
              <w:bottom w:val="single" w:sz="4" w:space="0" w:color="000000"/>
              <w:right w:val="single" w:sz="4" w:space="0" w:color="000000"/>
            </w:tcBorders>
          </w:tcPr>
          <w:p w14:paraId="109CAACF" w14:textId="77777777" w:rsidR="00036AA2" w:rsidRDefault="00036AA2" w:rsidP="002509EB">
            <w:pPr>
              <w:widowControl w:val="0"/>
              <w:jc w:val="center"/>
              <w:rPr>
                <w:rFonts w:ascii="Arial Narrow" w:hAnsi="Arial Narrow"/>
                <w:lang w:val="uk-UA"/>
              </w:rPr>
            </w:pPr>
            <w:r>
              <w:rPr>
                <w:rFonts w:ascii="Arial Narrow" w:hAnsi="Arial Narrow"/>
                <w:lang w:val="uk-UA"/>
              </w:rPr>
              <w:t xml:space="preserve">Загально будівельні </w:t>
            </w:r>
          </w:p>
          <w:p w14:paraId="65518533" w14:textId="77777777" w:rsidR="00036AA2" w:rsidRDefault="00036AA2" w:rsidP="002509EB">
            <w:pPr>
              <w:widowControl w:val="0"/>
              <w:jc w:val="center"/>
              <w:rPr>
                <w:rFonts w:ascii="Arial Narrow" w:hAnsi="Arial Narrow"/>
                <w:lang w:val="uk-UA"/>
              </w:rPr>
            </w:pPr>
            <w:r>
              <w:rPr>
                <w:rFonts w:ascii="Arial Narrow" w:hAnsi="Arial Narrow"/>
                <w:lang w:val="uk-UA"/>
              </w:rPr>
              <w:t>витрати</w:t>
            </w:r>
          </w:p>
          <w:p w14:paraId="036FEE5A" w14:textId="77777777" w:rsidR="00036AA2" w:rsidRDefault="00036AA2" w:rsidP="002509EB">
            <w:pPr>
              <w:widowControl w:val="0"/>
              <w:jc w:val="center"/>
              <w:rPr>
                <w:rFonts w:ascii="Arial Narrow" w:hAnsi="Arial Narrow"/>
                <w:lang w:val="uk-UA"/>
              </w:rPr>
            </w:pPr>
          </w:p>
        </w:tc>
        <w:tc>
          <w:tcPr>
            <w:tcW w:w="1144" w:type="dxa"/>
            <w:tcBorders>
              <w:top w:val="single" w:sz="4" w:space="0" w:color="000000"/>
              <w:left w:val="single" w:sz="4" w:space="0" w:color="000000"/>
              <w:bottom w:val="single" w:sz="4" w:space="0" w:color="000000"/>
              <w:right w:val="single" w:sz="4" w:space="0" w:color="000000"/>
            </w:tcBorders>
          </w:tcPr>
          <w:p w14:paraId="7817B561" w14:textId="77777777" w:rsidR="00036AA2" w:rsidRDefault="00036AA2" w:rsidP="002509EB">
            <w:pPr>
              <w:widowControl w:val="0"/>
              <w:jc w:val="center"/>
              <w:rPr>
                <w:rFonts w:ascii="Arial Narrow" w:hAnsi="Arial Narrow"/>
                <w:lang w:val="uk-UA"/>
              </w:rPr>
            </w:pPr>
          </w:p>
          <w:p w14:paraId="40963D67" w14:textId="77777777" w:rsidR="00036AA2" w:rsidRDefault="00036AA2" w:rsidP="002509EB">
            <w:pPr>
              <w:widowControl w:val="0"/>
              <w:jc w:val="center"/>
              <w:rPr>
                <w:rFonts w:ascii="Arial Narrow" w:hAnsi="Arial Narrow"/>
                <w:lang w:val="uk-UA"/>
              </w:rPr>
            </w:pPr>
            <w:r>
              <w:rPr>
                <w:rFonts w:ascii="Arial Narrow" w:hAnsi="Arial Narrow"/>
                <w:lang w:val="uk-UA"/>
              </w:rPr>
              <w:t>Всього</w:t>
            </w:r>
          </w:p>
        </w:tc>
        <w:tc>
          <w:tcPr>
            <w:tcW w:w="1271" w:type="dxa"/>
            <w:tcBorders>
              <w:top w:val="single" w:sz="4" w:space="0" w:color="000000"/>
              <w:left w:val="single" w:sz="4" w:space="0" w:color="000000"/>
              <w:bottom w:val="single" w:sz="4" w:space="0" w:color="000000"/>
              <w:right w:val="single" w:sz="4" w:space="0" w:color="000000"/>
            </w:tcBorders>
          </w:tcPr>
          <w:p w14:paraId="5EBE794C" w14:textId="77777777" w:rsidR="00036AA2" w:rsidRDefault="00036AA2" w:rsidP="002509EB">
            <w:pPr>
              <w:widowControl w:val="0"/>
              <w:jc w:val="center"/>
              <w:rPr>
                <w:rFonts w:ascii="Arial Narrow" w:hAnsi="Arial Narrow"/>
                <w:lang w:val="uk-UA"/>
              </w:rPr>
            </w:pPr>
            <w:r>
              <w:rPr>
                <w:rFonts w:ascii="Arial Narrow" w:hAnsi="Arial Narrow"/>
                <w:lang w:val="uk-UA"/>
              </w:rPr>
              <w:t xml:space="preserve">Кошторисна зарплата, </w:t>
            </w:r>
            <w:proofErr w:type="spellStart"/>
            <w:r>
              <w:rPr>
                <w:rFonts w:ascii="Arial Narrow" w:hAnsi="Arial Narrow"/>
                <w:lang w:val="uk-UA"/>
              </w:rPr>
              <w:t>тис.грн</w:t>
            </w:r>
            <w:proofErr w:type="spellEnd"/>
            <w:r>
              <w:rPr>
                <w:rFonts w:ascii="Arial Narrow" w:hAnsi="Arial Narrow"/>
                <w:lang w:val="uk-UA"/>
              </w:rPr>
              <w:t>.</w:t>
            </w:r>
          </w:p>
        </w:tc>
        <w:tc>
          <w:tcPr>
            <w:tcW w:w="1418" w:type="dxa"/>
            <w:tcBorders>
              <w:top w:val="single" w:sz="4" w:space="0" w:color="000000"/>
              <w:left w:val="single" w:sz="4" w:space="0" w:color="000000"/>
              <w:bottom w:val="single" w:sz="4" w:space="0" w:color="000000"/>
              <w:right w:val="single" w:sz="4" w:space="0" w:color="000000"/>
            </w:tcBorders>
          </w:tcPr>
          <w:p w14:paraId="4C40537E" w14:textId="77777777" w:rsidR="00036AA2" w:rsidRDefault="00036AA2" w:rsidP="002509EB">
            <w:pPr>
              <w:widowControl w:val="0"/>
              <w:jc w:val="center"/>
              <w:rPr>
                <w:rFonts w:ascii="Arial Narrow" w:hAnsi="Arial Narrow"/>
                <w:lang w:val="uk-UA"/>
              </w:rPr>
            </w:pPr>
            <w:r>
              <w:rPr>
                <w:rFonts w:ascii="Arial Narrow" w:hAnsi="Arial Narrow"/>
                <w:lang w:val="uk-UA"/>
              </w:rPr>
              <w:t xml:space="preserve">Кошторисна трудомісткість </w:t>
            </w:r>
            <w:proofErr w:type="spellStart"/>
            <w:r>
              <w:rPr>
                <w:rFonts w:ascii="Arial Narrow" w:hAnsi="Arial Narrow"/>
                <w:lang w:val="uk-UA"/>
              </w:rPr>
              <w:t>тис.л</w:t>
            </w:r>
            <w:proofErr w:type="spellEnd"/>
            <w:r>
              <w:rPr>
                <w:rFonts w:ascii="Arial Narrow" w:hAnsi="Arial Narrow"/>
                <w:lang w:val="uk-UA"/>
              </w:rPr>
              <w:t>-год.</w:t>
            </w:r>
          </w:p>
        </w:tc>
      </w:tr>
      <w:tr w:rsidR="00036AA2" w14:paraId="31A5BF64" w14:textId="77777777" w:rsidTr="002509EB">
        <w:trPr>
          <w:cantSplit/>
          <w:trHeight w:val="378"/>
        </w:trPr>
        <w:tc>
          <w:tcPr>
            <w:tcW w:w="743" w:type="dxa"/>
            <w:tcBorders>
              <w:top w:val="single" w:sz="4" w:space="0" w:color="000000"/>
              <w:left w:val="single" w:sz="4" w:space="0" w:color="000000"/>
              <w:bottom w:val="single" w:sz="4" w:space="0" w:color="000000"/>
              <w:right w:val="single" w:sz="4" w:space="0" w:color="000000"/>
            </w:tcBorders>
          </w:tcPr>
          <w:p w14:paraId="739479F2" w14:textId="77777777" w:rsidR="00036AA2" w:rsidRDefault="00036AA2" w:rsidP="002509EB">
            <w:pPr>
              <w:widowControl w:val="0"/>
              <w:jc w:val="center"/>
              <w:rPr>
                <w:rFonts w:ascii="Arial Narrow" w:hAnsi="Arial Narrow"/>
                <w:lang w:val="uk-UA"/>
              </w:rPr>
            </w:pPr>
            <w:r>
              <w:rPr>
                <w:rFonts w:ascii="Arial Narrow" w:hAnsi="Arial Narrow"/>
                <w:lang w:val="uk-UA"/>
              </w:rPr>
              <w:t>1</w:t>
            </w:r>
          </w:p>
        </w:tc>
        <w:tc>
          <w:tcPr>
            <w:tcW w:w="2026" w:type="dxa"/>
            <w:tcBorders>
              <w:top w:val="single" w:sz="4" w:space="0" w:color="000000"/>
              <w:left w:val="single" w:sz="4" w:space="0" w:color="000000"/>
              <w:bottom w:val="single" w:sz="4" w:space="0" w:color="000000"/>
              <w:right w:val="single" w:sz="4" w:space="0" w:color="000000"/>
            </w:tcBorders>
          </w:tcPr>
          <w:p w14:paraId="22173945" w14:textId="77777777" w:rsidR="00036AA2" w:rsidRDefault="00036AA2" w:rsidP="002509EB">
            <w:pPr>
              <w:widowControl w:val="0"/>
              <w:jc w:val="center"/>
              <w:rPr>
                <w:rFonts w:ascii="Arial Narrow" w:hAnsi="Arial Narrow"/>
                <w:lang w:val="uk-UA"/>
              </w:rPr>
            </w:pPr>
            <w:r>
              <w:rPr>
                <w:rFonts w:ascii="Arial Narrow" w:hAnsi="Arial Narrow"/>
                <w:lang w:val="uk-UA"/>
              </w:rPr>
              <w:t>2</w:t>
            </w:r>
          </w:p>
        </w:tc>
        <w:tc>
          <w:tcPr>
            <w:tcW w:w="1197" w:type="dxa"/>
            <w:tcBorders>
              <w:top w:val="single" w:sz="4" w:space="0" w:color="000000"/>
              <w:left w:val="single" w:sz="4" w:space="0" w:color="000000"/>
              <w:bottom w:val="single" w:sz="4" w:space="0" w:color="000000"/>
              <w:right w:val="single" w:sz="4" w:space="0" w:color="000000"/>
            </w:tcBorders>
          </w:tcPr>
          <w:p w14:paraId="6FFCC562" w14:textId="77777777" w:rsidR="00036AA2" w:rsidRDefault="00036AA2" w:rsidP="002509EB">
            <w:pPr>
              <w:widowControl w:val="0"/>
              <w:jc w:val="center"/>
              <w:rPr>
                <w:rFonts w:ascii="Arial Narrow" w:hAnsi="Arial Narrow"/>
                <w:lang w:val="uk-UA"/>
              </w:rPr>
            </w:pPr>
            <w:r>
              <w:rPr>
                <w:rFonts w:ascii="Arial Narrow" w:hAnsi="Arial Narrow"/>
                <w:lang w:val="uk-UA"/>
              </w:rPr>
              <w:t>3</w:t>
            </w:r>
          </w:p>
        </w:tc>
        <w:tc>
          <w:tcPr>
            <w:tcW w:w="1250" w:type="dxa"/>
            <w:tcBorders>
              <w:top w:val="single" w:sz="4" w:space="0" w:color="000000"/>
              <w:left w:val="single" w:sz="4" w:space="0" w:color="000000"/>
              <w:bottom w:val="single" w:sz="4" w:space="0" w:color="000000"/>
              <w:right w:val="single" w:sz="4" w:space="0" w:color="000000"/>
            </w:tcBorders>
          </w:tcPr>
          <w:p w14:paraId="4F2D3F14" w14:textId="77777777" w:rsidR="00036AA2" w:rsidRDefault="00036AA2" w:rsidP="002509EB">
            <w:pPr>
              <w:widowControl w:val="0"/>
              <w:jc w:val="center"/>
              <w:rPr>
                <w:rFonts w:ascii="Arial Narrow" w:hAnsi="Arial Narrow"/>
                <w:lang w:val="uk-UA"/>
              </w:rPr>
            </w:pPr>
            <w:r>
              <w:rPr>
                <w:rFonts w:ascii="Arial Narrow" w:hAnsi="Arial Narrow"/>
                <w:lang w:val="uk-UA"/>
              </w:rPr>
              <w:t>4</w:t>
            </w:r>
          </w:p>
        </w:tc>
        <w:tc>
          <w:tcPr>
            <w:tcW w:w="1144" w:type="dxa"/>
            <w:tcBorders>
              <w:top w:val="single" w:sz="4" w:space="0" w:color="000000"/>
              <w:left w:val="single" w:sz="4" w:space="0" w:color="000000"/>
              <w:bottom w:val="single" w:sz="4" w:space="0" w:color="000000"/>
              <w:right w:val="single" w:sz="4" w:space="0" w:color="000000"/>
            </w:tcBorders>
          </w:tcPr>
          <w:p w14:paraId="15D9D37C" w14:textId="77777777" w:rsidR="00036AA2" w:rsidRDefault="00036AA2" w:rsidP="002509EB">
            <w:pPr>
              <w:widowControl w:val="0"/>
              <w:jc w:val="center"/>
              <w:rPr>
                <w:rFonts w:ascii="Arial Narrow" w:hAnsi="Arial Narrow"/>
                <w:lang w:val="uk-UA"/>
              </w:rPr>
            </w:pPr>
            <w:r>
              <w:rPr>
                <w:rFonts w:ascii="Arial Narrow" w:hAnsi="Arial Narrow"/>
                <w:lang w:val="uk-UA"/>
              </w:rPr>
              <w:t>5</w:t>
            </w:r>
          </w:p>
        </w:tc>
        <w:tc>
          <w:tcPr>
            <w:tcW w:w="1271" w:type="dxa"/>
            <w:tcBorders>
              <w:top w:val="single" w:sz="4" w:space="0" w:color="000000"/>
              <w:left w:val="single" w:sz="4" w:space="0" w:color="000000"/>
              <w:bottom w:val="single" w:sz="4" w:space="0" w:color="000000"/>
              <w:right w:val="single" w:sz="4" w:space="0" w:color="000000"/>
            </w:tcBorders>
          </w:tcPr>
          <w:p w14:paraId="60930121" w14:textId="77777777" w:rsidR="00036AA2" w:rsidRDefault="00036AA2" w:rsidP="002509EB">
            <w:pPr>
              <w:widowControl w:val="0"/>
              <w:jc w:val="center"/>
              <w:rPr>
                <w:rFonts w:ascii="Arial Narrow" w:hAnsi="Arial Narrow"/>
                <w:lang w:val="uk-UA"/>
              </w:rPr>
            </w:pPr>
            <w:r>
              <w:rPr>
                <w:rFonts w:ascii="Arial Narrow" w:hAnsi="Arial Narrow"/>
                <w:lang w:val="uk-UA"/>
              </w:rPr>
              <w:t>6</w:t>
            </w:r>
          </w:p>
        </w:tc>
        <w:tc>
          <w:tcPr>
            <w:tcW w:w="1418" w:type="dxa"/>
            <w:tcBorders>
              <w:top w:val="single" w:sz="4" w:space="0" w:color="000000"/>
              <w:left w:val="single" w:sz="4" w:space="0" w:color="000000"/>
              <w:bottom w:val="single" w:sz="4" w:space="0" w:color="000000"/>
              <w:right w:val="single" w:sz="4" w:space="0" w:color="000000"/>
            </w:tcBorders>
          </w:tcPr>
          <w:p w14:paraId="029F3AF7" w14:textId="77777777" w:rsidR="00036AA2" w:rsidRDefault="00036AA2" w:rsidP="002509EB">
            <w:pPr>
              <w:widowControl w:val="0"/>
              <w:jc w:val="center"/>
              <w:rPr>
                <w:rFonts w:ascii="Arial Narrow" w:hAnsi="Arial Narrow"/>
                <w:lang w:val="uk-UA"/>
              </w:rPr>
            </w:pPr>
            <w:r>
              <w:rPr>
                <w:rFonts w:ascii="Arial Narrow" w:hAnsi="Arial Narrow"/>
                <w:lang w:val="uk-UA"/>
              </w:rPr>
              <w:t>7</w:t>
            </w:r>
          </w:p>
        </w:tc>
      </w:tr>
      <w:tr w:rsidR="00036AA2" w14:paraId="0A539879" w14:textId="77777777" w:rsidTr="002509EB">
        <w:trPr>
          <w:cantSplit/>
          <w:trHeight w:val="900"/>
        </w:trPr>
        <w:tc>
          <w:tcPr>
            <w:tcW w:w="743" w:type="dxa"/>
            <w:tcBorders>
              <w:top w:val="single" w:sz="4" w:space="0" w:color="000000"/>
              <w:left w:val="single" w:sz="4" w:space="0" w:color="000000"/>
              <w:bottom w:val="single" w:sz="4" w:space="0" w:color="000000"/>
              <w:right w:val="single" w:sz="4" w:space="0" w:color="000000"/>
            </w:tcBorders>
          </w:tcPr>
          <w:p w14:paraId="3EAC38DF" w14:textId="77777777" w:rsidR="00036AA2" w:rsidRDefault="00036AA2" w:rsidP="002509EB">
            <w:pPr>
              <w:widowControl w:val="0"/>
              <w:jc w:val="center"/>
              <w:rPr>
                <w:rFonts w:ascii="Arial Narrow" w:hAnsi="Arial Narrow"/>
                <w:lang w:val="uk-UA"/>
              </w:rPr>
            </w:pPr>
          </w:p>
          <w:p w14:paraId="700E8FD0" w14:textId="77777777" w:rsidR="00036AA2" w:rsidRDefault="00036AA2" w:rsidP="002509EB">
            <w:pPr>
              <w:widowControl w:val="0"/>
              <w:jc w:val="center"/>
              <w:rPr>
                <w:rFonts w:ascii="Arial Narrow" w:hAnsi="Arial Narrow"/>
                <w:lang w:val="uk-UA"/>
              </w:rPr>
            </w:pPr>
            <w:r>
              <w:rPr>
                <w:rFonts w:ascii="Arial Narrow" w:hAnsi="Arial Narrow"/>
                <w:lang w:val="uk-UA"/>
              </w:rPr>
              <w:t>1</w:t>
            </w:r>
          </w:p>
        </w:tc>
        <w:tc>
          <w:tcPr>
            <w:tcW w:w="2026" w:type="dxa"/>
            <w:tcBorders>
              <w:top w:val="single" w:sz="4" w:space="0" w:color="000000"/>
              <w:left w:val="single" w:sz="4" w:space="0" w:color="000000"/>
              <w:bottom w:val="single" w:sz="4" w:space="0" w:color="000000"/>
              <w:right w:val="single" w:sz="4" w:space="0" w:color="000000"/>
            </w:tcBorders>
          </w:tcPr>
          <w:p w14:paraId="79AFFF5E" w14:textId="77777777" w:rsidR="00036AA2" w:rsidRDefault="00036AA2" w:rsidP="002509EB">
            <w:pPr>
              <w:widowControl w:val="0"/>
              <w:jc w:val="center"/>
              <w:rPr>
                <w:rFonts w:ascii="Arial Narrow" w:hAnsi="Arial Narrow"/>
                <w:lang w:val="uk-UA"/>
              </w:rPr>
            </w:pPr>
          </w:p>
          <w:p w14:paraId="6FE4AD0F" w14:textId="77777777" w:rsidR="00036AA2" w:rsidRDefault="00036AA2" w:rsidP="002509EB">
            <w:pPr>
              <w:widowControl w:val="0"/>
              <w:jc w:val="center"/>
              <w:rPr>
                <w:rFonts w:ascii="Arial Narrow" w:hAnsi="Arial Narrow"/>
                <w:lang w:val="uk-UA"/>
              </w:rPr>
            </w:pPr>
            <w:r>
              <w:rPr>
                <w:rFonts w:ascii="Arial Narrow" w:hAnsi="Arial Narrow"/>
                <w:lang w:val="uk-UA"/>
              </w:rPr>
              <w:t>Земляні роботи</w:t>
            </w:r>
          </w:p>
        </w:tc>
        <w:tc>
          <w:tcPr>
            <w:tcW w:w="1197" w:type="dxa"/>
            <w:tcBorders>
              <w:top w:val="single" w:sz="4" w:space="0" w:color="000000"/>
              <w:left w:val="single" w:sz="4" w:space="0" w:color="000000"/>
              <w:bottom w:val="single" w:sz="4" w:space="0" w:color="000000"/>
              <w:right w:val="single" w:sz="4" w:space="0" w:color="000000"/>
            </w:tcBorders>
          </w:tcPr>
          <w:p w14:paraId="32D018A7" w14:textId="77777777" w:rsidR="00036AA2" w:rsidRDefault="00036AA2" w:rsidP="002509EB">
            <w:pPr>
              <w:widowControl w:val="0"/>
              <w:jc w:val="center"/>
              <w:rPr>
                <w:rFonts w:ascii="Arial Narrow" w:hAnsi="Arial Narrow"/>
                <w:lang w:val="uk-UA"/>
              </w:rPr>
            </w:pPr>
          </w:p>
          <w:p w14:paraId="744E9069" w14:textId="77777777" w:rsidR="00036AA2" w:rsidRDefault="00036AA2" w:rsidP="002509EB">
            <w:pPr>
              <w:widowControl w:val="0"/>
              <w:jc w:val="center"/>
              <w:rPr>
                <w:rFonts w:ascii="Arial Narrow" w:hAnsi="Arial Narrow"/>
                <w:lang w:val="uk-UA"/>
              </w:rPr>
            </w:pPr>
            <w:r>
              <w:rPr>
                <w:rFonts w:ascii="Arial Narrow" w:hAnsi="Arial Narrow"/>
                <w:lang w:val="uk-UA"/>
              </w:rPr>
              <w:t>1301,4</w:t>
            </w:r>
          </w:p>
        </w:tc>
        <w:tc>
          <w:tcPr>
            <w:tcW w:w="1250" w:type="dxa"/>
            <w:tcBorders>
              <w:top w:val="single" w:sz="4" w:space="0" w:color="000000"/>
              <w:left w:val="single" w:sz="4" w:space="0" w:color="000000"/>
              <w:bottom w:val="single" w:sz="4" w:space="0" w:color="000000"/>
              <w:right w:val="single" w:sz="4" w:space="0" w:color="000000"/>
            </w:tcBorders>
          </w:tcPr>
          <w:p w14:paraId="050712DF" w14:textId="77777777" w:rsidR="00036AA2" w:rsidRDefault="00036AA2" w:rsidP="002509EB">
            <w:pPr>
              <w:widowControl w:val="0"/>
              <w:jc w:val="center"/>
              <w:rPr>
                <w:rFonts w:ascii="Arial Narrow" w:hAnsi="Arial Narrow"/>
                <w:lang w:val="uk-UA"/>
              </w:rPr>
            </w:pPr>
          </w:p>
          <w:p w14:paraId="7B6B98E6" w14:textId="77777777" w:rsidR="00036AA2" w:rsidRDefault="00036AA2" w:rsidP="002509EB">
            <w:pPr>
              <w:widowControl w:val="0"/>
              <w:jc w:val="center"/>
              <w:rPr>
                <w:rFonts w:ascii="Arial Narrow" w:hAnsi="Arial Narrow"/>
                <w:lang w:val="uk-UA"/>
              </w:rPr>
            </w:pPr>
            <w:r>
              <w:rPr>
                <w:rFonts w:ascii="Arial Narrow" w:hAnsi="Arial Narrow"/>
                <w:lang w:val="uk-UA"/>
              </w:rPr>
              <w:t>299,3</w:t>
            </w:r>
          </w:p>
        </w:tc>
        <w:tc>
          <w:tcPr>
            <w:tcW w:w="1144" w:type="dxa"/>
            <w:tcBorders>
              <w:top w:val="single" w:sz="4" w:space="0" w:color="000000"/>
              <w:left w:val="single" w:sz="4" w:space="0" w:color="000000"/>
              <w:bottom w:val="single" w:sz="4" w:space="0" w:color="000000"/>
              <w:right w:val="single" w:sz="4" w:space="0" w:color="000000"/>
            </w:tcBorders>
          </w:tcPr>
          <w:p w14:paraId="69D5AFFB" w14:textId="77777777" w:rsidR="00036AA2" w:rsidRDefault="00036AA2" w:rsidP="002509EB">
            <w:pPr>
              <w:widowControl w:val="0"/>
              <w:jc w:val="center"/>
              <w:rPr>
                <w:rFonts w:ascii="Arial Narrow" w:hAnsi="Arial Narrow"/>
                <w:lang w:val="uk-UA"/>
              </w:rPr>
            </w:pPr>
          </w:p>
          <w:p w14:paraId="45CD16E9" w14:textId="77777777" w:rsidR="00036AA2" w:rsidRDefault="00036AA2" w:rsidP="002509EB">
            <w:pPr>
              <w:widowControl w:val="0"/>
              <w:jc w:val="center"/>
              <w:rPr>
                <w:rFonts w:ascii="Arial Narrow" w:hAnsi="Arial Narrow"/>
                <w:lang w:val="uk-UA"/>
              </w:rPr>
            </w:pPr>
            <w:r>
              <w:rPr>
                <w:rFonts w:ascii="Arial Narrow" w:hAnsi="Arial Narrow"/>
                <w:lang w:val="uk-UA"/>
              </w:rPr>
              <w:t>1600,7</w:t>
            </w:r>
          </w:p>
        </w:tc>
        <w:tc>
          <w:tcPr>
            <w:tcW w:w="1271" w:type="dxa"/>
            <w:tcBorders>
              <w:top w:val="single" w:sz="4" w:space="0" w:color="000000"/>
              <w:left w:val="single" w:sz="4" w:space="0" w:color="000000"/>
              <w:bottom w:val="single" w:sz="4" w:space="0" w:color="000000"/>
              <w:right w:val="single" w:sz="4" w:space="0" w:color="000000"/>
            </w:tcBorders>
          </w:tcPr>
          <w:p w14:paraId="67F4C39B" w14:textId="77777777" w:rsidR="00036AA2" w:rsidRDefault="00036AA2" w:rsidP="002509EB">
            <w:pPr>
              <w:widowControl w:val="0"/>
              <w:jc w:val="center"/>
              <w:rPr>
                <w:rFonts w:ascii="Arial Narrow" w:hAnsi="Arial Narrow"/>
                <w:lang w:val="uk-UA"/>
              </w:rPr>
            </w:pPr>
          </w:p>
          <w:p w14:paraId="3400FEC8" w14:textId="77777777" w:rsidR="00036AA2" w:rsidRDefault="00036AA2" w:rsidP="002509EB">
            <w:pPr>
              <w:widowControl w:val="0"/>
              <w:jc w:val="center"/>
              <w:rPr>
                <w:rFonts w:ascii="Arial Narrow" w:hAnsi="Arial Narrow"/>
                <w:lang w:val="uk-UA"/>
              </w:rPr>
            </w:pPr>
            <w:r>
              <w:rPr>
                <w:rFonts w:ascii="Arial Narrow" w:hAnsi="Arial Narrow"/>
                <w:lang w:val="uk-UA"/>
              </w:rPr>
              <w:t>432,2</w:t>
            </w:r>
          </w:p>
        </w:tc>
        <w:tc>
          <w:tcPr>
            <w:tcW w:w="1418" w:type="dxa"/>
            <w:tcBorders>
              <w:top w:val="single" w:sz="4" w:space="0" w:color="000000"/>
              <w:left w:val="single" w:sz="4" w:space="0" w:color="000000"/>
              <w:bottom w:val="single" w:sz="4" w:space="0" w:color="000000"/>
              <w:right w:val="single" w:sz="4" w:space="0" w:color="000000"/>
            </w:tcBorders>
          </w:tcPr>
          <w:p w14:paraId="253B0098" w14:textId="77777777" w:rsidR="00036AA2" w:rsidRDefault="00036AA2" w:rsidP="002509EB">
            <w:pPr>
              <w:widowControl w:val="0"/>
              <w:jc w:val="center"/>
              <w:rPr>
                <w:rFonts w:ascii="Arial Narrow" w:hAnsi="Arial Narrow"/>
                <w:lang w:val="uk-UA"/>
              </w:rPr>
            </w:pPr>
          </w:p>
          <w:p w14:paraId="63929B10" w14:textId="77777777" w:rsidR="00036AA2" w:rsidRDefault="00036AA2" w:rsidP="002509EB">
            <w:pPr>
              <w:widowControl w:val="0"/>
              <w:jc w:val="center"/>
              <w:rPr>
                <w:rFonts w:ascii="Arial Narrow" w:hAnsi="Arial Narrow"/>
                <w:lang w:val="uk-UA"/>
              </w:rPr>
            </w:pPr>
            <w:r>
              <w:rPr>
                <w:rFonts w:ascii="Arial Narrow" w:hAnsi="Arial Narrow"/>
                <w:lang w:val="uk-UA"/>
              </w:rPr>
              <w:t>14,4</w:t>
            </w:r>
          </w:p>
        </w:tc>
      </w:tr>
      <w:tr w:rsidR="00036AA2" w14:paraId="426B42E2" w14:textId="77777777" w:rsidTr="002509EB">
        <w:trPr>
          <w:cantSplit/>
          <w:trHeight w:val="874"/>
        </w:trPr>
        <w:tc>
          <w:tcPr>
            <w:tcW w:w="743" w:type="dxa"/>
            <w:tcBorders>
              <w:top w:val="single" w:sz="4" w:space="0" w:color="000000"/>
              <w:left w:val="single" w:sz="4" w:space="0" w:color="000000"/>
              <w:bottom w:val="single" w:sz="4" w:space="0" w:color="000000"/>
              <w:right w:val="single" w:sz="4" w:space="0" w:color="000000"/>
            </w:tcBorders>
          </w:tcPr>
          <w:p w14:paraId="440CFD66" w14:textId="77777777" w:rsidR="00036AA2" w:rsidRDefault="00036AA2" w:rsidP="002509EB">
            <w:pPr>
              <w:widowControl w:val="0"/>
              <w:jc w:val="center"/>
              <w:rPr>
                <w:rFonts w:ascii="Arial Narrow" w:hAnsi="Arial Narrow"/>
                <w:lang w:val="uk-UA"/>
              </w:rPr>
            </w:pPr>
          </w:p>
          <w:p w14:paraId="416208AC" w14:textId="77777777" w:rsidR="00036AA2" w:rsidRDefault="00036AA2" w:rsidP="002509EB">
            <w:pPr>
              <w:widowControl w:val="0"/>
              <w:jc w:val="center"/>
              <w:rPr>
                <w:rFonts w:ascii="Arial Narrow" w:hAnsi="Arial Narrow"/>
                <w:lang w:val="uk-UA"/>
              </w:rPr>
            </w:pPr>
            <w:r>
              <w:rPr>
                <w:rFonts w:ascii="Arial Narrow" w:hAnsi="Arial Narrow"/>
                <w:lang w:val="uk-UA"/>
              </w:rPr>
              <w:t>2</w:t>
            </w:r>
          </w:p>
          <w:p w14:paraId="68F3876C" w14:textId="77777777" w:rsidR="00036AA2" w:rsidRDefault="00036AA2" w:rsidP="002509EB">
            <w:pPr>
              <w:widowControl w:val="0"/>
              <w:jc w:val="center"/>
              <w:rPr>
                <w:rFonts w:ascii="Arial Narrow" w:hAnsi="Arial Narrow"/>
                <w:lang w:val="uk-UA"/>
              </w:rPr>
            </w:pPr>
          </w:p>
        </w:tc>
        <w:tc>
          <w:tcPr>
            <w:tcW w:w="2026" w:type="dxa"/>
            <w:tcBorders>
              <w:top w:val="single" w:sz="4" w:space="0" w:color="000000"/>
              <w:left w:val="single" w:sz="4" w:space="0" w:color="000000"/>
              <w:bottom w:val="single" w:sz="4" w:space="0" w:color="000000"/>
              <w:right w:val="single" w:sz="4" w:space="0" w:color="000000"/>
            </w:tcBorders>
          </w:tcPr>
          <w:p w14:paraId="619F2B60" w14:textId="77777777" w:rsidR="00036AA2" w:rsidRDefault="00036AA2" w:rsidP="002509EB">
            <w:pPr>
              <w:widowControl w:val="0"/>
              <w:jc w:val="center"/>
              <w:rPr>
                <w:rFonts w:ascii="Arial Narrow" w:hAnsi="Arial Narrow"/>
                <w:lang w:val="uk-UA"/>
              </w:rPr>
            </w:pPr>
          </w:p>
          <w:p w14:paraId="324FE65B" w14:textId="77777777" w:rsidR="00036AA2" w:rsidRDefault="00036AA2" w:rsidP="002509EB">
            <w:pPr>
              <w:widowControl w:val="0"/>
              <w:jc w:val="center"/>
              <w:rPr>
                <w:rFonts w:ascii="Arial Narrow" w:hAnsi="Arial Narrow"/>
                <w:lang w:val="uk-UA"/>
              </w:rPr>
            </w:pPr>
            <w:r>
              <w:rPr>
                <w:rFonts w:ascii="Arial Narrow" w:hAnsi="Arial Narrow"/>
                <w:lang w:val="uk-UA"/>
              </w:rPr>
              <w:t>Фундаменти</w:t>
            </w:r>
          </w:p>
        </w:tc>
        <w:tc>
          <w:tcPr>
            <w:tcW w:w="1197" w:type="dxa"/>
            <w:tcBorders>
              <w:top w:val="single" w:sz="4" w:space="0" w:color="000000"/>
              <w:left w:val="single" w:sz="4" w:space="0" w:color="000000"/>
              <w:bottom w:val="single" w:sz="4" w:space="0" w:color="000000"/>
              <w:right w:val="single" w:sz="4" w:space="0" w:color="000000"/>
            </w:tcBorders>
          </w:tcPr>
          <w:p w14:paraId="3E44FACA" w14:textId="77777777" w:rsidR="00036AA2" w:rsidRDefault="00036AA2" w:rsidP="002509EB">
            <w:pPr>
              <w:widowControl w:val="0"/>
              <w:jc w:val="center"/>
              <w:rPr>
                <w:rFonts w:ascii="Arial Narrow" w:hAnsi="Arial Narrow"/>
                <w:lang w:val="uk-UA"/>
              </w:rPr>
            </w:pPr>
          </w:p>
          <w:p w14:paraId="7755E707" w14:textId="77777777" w:rsidR="00036AA2" w:rsidRDefault="00036AA2" w:rsidP="002509EB">
            <w:pPr>
              <w:widowControl w:val="0"/>
              <w:jc w:val="center"/>
              <w:rPr>
                <w:rFonts w:ascii="Arial Narrow" w:hAnsi="Arial Narrow"/>
                <w:lang w:val="uk-UA"/>
              </w:rPr>
            </w:pPr>
            <w:r>
              <w:rPr>
                <w:rFonts w:ascii="Arial Narrow" w:hAnsi="Arial Narrow"/>
                <w:lang w:val="uk-UA"/>
              </w:rPr>
              <w:t>13385,9</w:t>
            </w:r>
          </w:p>
          <w:p w14:paraId="358CFAF8" w14:textId="77777777" w:rsidR="00036AA2" w:rsidRDefault="00036AA2" w:rsidP="002509EB">
            <w:pPr>
              <w:widowControl w:val="0"/>
              <w:jc w:val="center"/>
              <w:rPr>
                <w:rFonts w:ascii="Arial Narrow" w:hAnsi="Arial Narrow"/>
                <w:lang w:val="uk-UA"/>
              </w:rPr>
            </w:pPr>
          </w:p>
        </w:tc>
        <w:tc>
          <w:tcPr>
            <w:tcW w:w="1250" w:type="dxa"/>
            <w:tcBorders>
              <w:top w:val="single" w:sz="4" w:space="0" w:color="000000"/>
              <w:left w:val="single" w:sz="4" w:space="0" w:color="000000"/>
              <w:bottom w:val="single" w:sz="4" w:space="0" w:color="000000"/>
              <w:right w:val="single" w:sz="4" w:space="0" w:color="000000"/>
            </w:tcBorders>
          </w:tcPr>
          <w:p w14:paraId="7C84C6A5" w14:textId="77777777" w:rsidR="00036AA2" w:rsidRDefault="00036AA2" w:rsidP="002509EB">
            <w:pPr>
              <w:widowControl w:val="0"/>
              <w:jc w:val="center"/>
              <w:rPr>
                <w:rFonts w:ascii="Arial Narrow" w:hAnsi="Arial Narrow"/>
                <w:lang w:val="uk-UA"/>
              </w:rPr>
            </w:pPr>
          </w:p>
          <w:p w14:paraId="0CC59DE2" w14:textId="77777777" w:rsidR="00036AA2" w:rsidRDefault="00036AA2" w:rsidP="002509EB">
            <w:pPr>
              <w:widowControl w:val="0"/>
              <w:jc w:val="center"/>
              <w:rPr>
                <w:rFonts w:ascii="Arial Narrow" w:hAnsi="Arial Narrow"/>
                <w:lang w:val="uk-UA"/>
              </w:rPr>
            </w:pPr>
            <w:r>
              <w:rPr>
                <w:rFonts w:ascii="Arial Narrow" w:hAnsi="Arial Narrow"/>
                <w:lang w:val="uk-UA"/>
              </w:rPr>
              <w:t>3078,7</w:t>
            </w:r>
          </w:p>
          <w:p w14:paraId="144696FC" w14:textId="77777777" w:rsidR="00036AA2" w:rsidRDefault="00036AA2" w:rsidP="002509EB">
            <w:pPr>
              <w:widowControl w:val="0"/>
              <w:jc w:val="center"/>
              <w:rPr>
                <w:rFonts w:ascii="Arial Narrow" w:hAnsi="Arial Narrow"/>
                <w:lang w:val="uk-UA"/>
              </w:rPr>
            </w:pPr>
          </w:p>
        </w:tc>
        <w:tc>
          <w:tcPr>
            <w:tcW w:w="1144" w:type="dxa"/>
            <w:tcBorders>
              <w:top w:val="single" w:sz="4" w:space="0" w:color="000000"/>
              <w:left w:val="single" w:sz="4" w:space="0" w:color="000000"/>
              <w:bottom w:val="single" w:sz="4" w:space="0" w:color="000000"/>
              <w:right w:val="single" w:sz="4" w:space="0" w:color="000000"/>
            </w:tcBorders>
          </w:tcPr>
          <w:p w14:paraId="731AF7A4" w14:textId="77777777" w:rsidR="00036AA2" w:rsidRDefault="00036AA2" w:rsidP="002509EB">
            <w:pPr>
              <w:widowControl w:val="0"/>
              <w:jc w:val="center"/>
              <w:rPr>
                <w:rFonts w:ascii="Arial Narrow" w:hAnsi="Arial Narrow"/>
                <w:lang w:val="uk-UA"/>
              </w:rPr>
            </w:pPr>
          </w:p>
          <w:p w14:paraId="6C9B5453" w14:textId="77777777" w:rsidR="00036AA2" w:rsidRDefault="00036AA2" w:rsidP="002509EB">
            <w:pPr>
              <w:widowControl w:val="0"/>
              <w:jc w:val="center"/>
              <w:rPr>
                <w:rFonts w:ascii="Arial Narrow" w:hAnsi="Arial Narrow"/>
                <w:lang w:val="uk-UA"/>
              </w:rPr>
            </w:pPr>
            <w:r>
              <w:rPr>
                <w:rFonts w:ascii="Arial Narrow" w:hAnsi="Arial Narrow"/>
                <w:lang w:val="uk-UA"/>
              </w:rPr>
              <w:t>16464,6</w:t>
            </w:r>
          </w:p>
        </w:tc>
        <w:tc>
          <w:tcPr>
            <w:tcW w:w="1271" w:type="dxa"/>
            <w:tcBorders>
              <w:top w:val="single" w:sz="4" w:space="0" w:color="000000"/>
              <w:left w:val="single" w:sz="4" w:space="0" w:color="000000"/>
              <w:bottom w:val="single" w:sz="4" w:space="0" w:color="000000"/>
              <w:right w:val="single" w:sz="4" w:space="0" w:color="000000"/>
            </w:tcBorders>
          </w:tcPr>
          <w:p w14:paraId="1DFED6D6" w14:textId="77777777" w:rsidR="00036AA2" w:rsidRDefault="00036AA2" w:rsidP="002509EB">
            <w:pPr>
              <w:widowControl w:val="0"/>
              <w:jc w:val="center"/>
              <w:rPr>
                <w:rFonts w:ascii="Arial Narrow" w:hAnsi="Arial Narrow"/>
                <w:lang w:val="uk-UA"/>
              </w:rPr>
            </w:pPr>
          </w:p>
          <w:p w14:paraId="54848BC2" w14:textId="77777777" w:rsidR="00036AA2" w:rsidRDefault="00036AA2" w:rsidP="002509EB">
            <w:pPr>
              <w:widowControl w:val="0"/>
              <w:jc w:val="center"/>
              <w:rPr>
                <w:rFonts w:ascii="Arial Narrow" w:hAnsi="Arial Narrow"/>
                <w:lang w:val="uk-UA"/>
              </w:rPr>
            </w:pPr>
            <w:r>
              <w:rPr>
                <w:rFonts w:ascii="Arial Narrow" w:hAnsi="Arial Narrow"/>
                <w:lang w:val="uk-UA"/>
              </w:rPr>
              <w:t>4445,4</w:t>
            </w:r>
          </w:p>
        </w:tc>
        <w:tc>
          <w:tcPr>
            <w:tcW w:w="1418" w:type="dxa"/>
            <w:tcBorders>
              <w:top w:val="single" w:sz="4" w:space="0" w:color="000000"/>
              <w:left w:val="single" w:sz="4" w:space="0" w:color="000000"/>
              <w:bottom w:val="single" w:sz="4" w:space="0" w:color="000000"/>
              <w:right w:val="single" w:sz="4" w:space="0" w:color="000000"/>
            </w:tcBorders>
          </w:tcPr>
          <w:p w14:paraId="7BF27E45" w14:textId="77777777" w:rsidR="00036AA2" w:rsidRDefault="00036AA2" w:rsidP="002509EB">
            <w:pPr>
              <w:widowControl w:val="0"/>
              <w:jc w:val="center"/>
              <w:rPr>
                <w:rFonts w:ascii="Arial Narrow" w:hAnsi="Arial Narrow"/>
                <w:lang w:val="uk-UA"/>
              </w:rPr>
            </w:pPr>
          </w:p>
          <w:p w14:paraId="20E31361" w14:textId="77777777" w:rsidR="00036AA2" w:rsidRDefault="00036AA2" w:rsidP="002509EB">
            <w:pPr>
              <w:widowControl w:val="0"/>
              <w:jc w:val="center"/>
              <w:rPr>
                <w:rFonts w:ascii="Arial Narrow" w:hAnsi="Arial Narrow"/>
                <w:lang w:val="uk-UA"/>
              </w:rPr>
            </w:pPr>
            <w:r>
              <w:rPr>
                <w:rFonts w:ascii="Arial Narrow" w:hAnsi="Arial Narrow"/>
                <w:lang w:val="uk-UA"/>
              </w:rPr>
              <w:t>1481,8</w:t>
            </w:r>
          </w:p>
        </w:tc>
      </w:tr>
      <w:tr w:rsidR="00036AA2" w14:paraId="14D4D449" w14:textId="77777777" w:rsidTr="002509EB">
        <w:trPr>
          <w:cantSplit/>
          <w:trHeight w:val="893"/>
        </w:trPr>
        <w:tc>
          <w:tcPr>
            <w:tcW w:w="743" w:type="dxa"/>
            <w:tcBorders>
              <w:top w:val="single" w:sz="4" w:space="0" w:color="000000"/>
              <w:left w:val="single" w:sz="4" w:space="0" w:color="000000"/>
              <w:bottom w:val="single" w:sz="4" w:space="0" w:color="000000"/>
              <w:right w:val="single" w:sz="4" w:space="0" w:color="000000"/>
            </w:tcBorders>
          </w:tcPr>
          <w:p w14:paraId="27F1BF5B" w14:textId="77777777" w:rsidR="00036AA2" w:rsidRDefault="00036AA2" w:rsidP="002509EB">
            <w:pPr>
              <w:widowControl w:val="0"/>
              <w:jc w:val="center"/>
              <w:rPr>
                <w:rFonts w:ascii="Arial Narrow" w:hAnsi="Arial Narrow"/>
                <w:lang w:val="uk-UA"/>
              </w:rPr>
            </w:pPr>
          </w:p>
          <w:p w14:paraId="0046C514" w14:textId="77777777" w:rsidR="00036AA2" w:rsidRDefault="00036AA2" w:rsidP="002509EB">
            <w:pPr>
              <w:widowControl w:val="0"/>
              <w:jc w:val="center"/>
              <w:rPr>
                <w:rFonts w:ascii="Arial Narrow" w:hAnsi="Arial Narrow"/>
                <w:lang w:val="uk-UA"/>
              </w:rPr>
            </w:pPr>
            <w:r>
              <w:rPr>
                <w:rFonts w:ascii="Arial Narrow" w:hAnsi="Arial Narrow"/>
                <w:lang w:val="uk-UA"/>
              </w:rPr>
              <w:t>3</w:t>
            </w:r>
          </w:p>
        </w:tc>
        <w:tc>
          <w:tcPr>
            <w:tcW w:w="2026" w:type="dxa"/>
            <w:tcBorders>
              <w:top w:val="single" w:sz="4" w:space="0" w:color="000000"/>
              <w:left w:val="single" w:sz="4" w:space="0" w:color="000000"/>
              <w:bottom w:val="single" w:sz="4" w:space="0" w:color="000000"/>
              <w:right w:val="single" w:sz="4" w:space="0" w:color="000000"/>
            </w:tcBorders>
          </w:tcPr>
          <w:p w14:paraId="36033A87" w14:textId="77777777" w:rsidR="00036AA2" w:rsidRDefault="00036AA2" w:rsidP="002509EB">
            <w:pPr>
              <w:widowControl w:val="0"/>
              <w:jc w:val="center"/>
              <w:rPr>
                <w:rFonts w:ascii="Arial Narrow" w:hAnsi="Arial Narrow"/>
                <w:lang w:val="uk-UA"/>
              </w:rPr>
            </w:pPr>
          </w:p>
          <w:p w14:paraId="34E9119B" w14:textId="77777777" w:rsidR="00036AA2" w:rsidRDefault="00036AA2" w:rsidP="002509EB">
            <w:pPr>
              <w:widowControl w:val="0"/>
              <w:jc w:val="center"/>
              <w:rPr>
                <w:rFonts w:ascii="Arial Narrow" w:hAnsi="Arial Narrow"/>
                <w:lang w:val="uk-UA"/>
              </w:rPr>
            </w:pPr>
            <w:r>
              <w:rPr>
                <w:rFonts w:ascii="Arial Narrow" w:hAnsi="Arial Narrow"/>
                <w:lang w:val="uk-UA"/>
              </w:rPr>
              <w:t>Стіни</w:t>
            </w:r>
          </w:p>
        </w:tc>
        <w:tc>
          <w:tcPr>
            <w:tcW w:w="1197" w:type="dxa"/>
            <w:tcBorders>
              <w:top w:val="single" w:sz="4" w:space="0" w:color="000000"/>
              <w:left w:val="single" w:sz="4" w:space="0" w:color="000000"/>
              <w:bottom w:val="single" w:sz="4" w:space="0" w:color="000000"/>
              <w:right w:val="single" w:sz="4" w:space="0" w:color="000000"/>
            </w:tcBorders>
          </w:tcPr>
          <w:p w14:paraId="6C5530E3" w14:textId="77777777" w:rsidR="00036AA2" w:rsidRDefault="00036AA2" w:rsidP="002509EB">
            <w:pPr>
              <w:widowControl w:val="0"/>
              <w:jc w:val="center"/>
              <w:rPr>
                <w:rFonts w:ascii="Arial Narrow" w:hAnsi="Arial Narrow"/>
                <w:lang w:val="uk-UA"/>
              </w:rPr>
            </w:pPr>
          </w:p>
          <w:p w14:paraId="1B415C8B" w14:textId="77777777" w:rsidR="00036AA2" w:rsidRDefault="00036AA2" w:rsidP="002509EB">
            <w:pPr>
              <w:widowControl w:val="0"/>
              <w:jc w:val="center"/>
              <w:rPr>
                <w:rFonts w:ascii="Arial Narrow" w:hAnsi="Arial Narrow"/>
                <w:lang w:val="uk-UA"/>
              </w:rPr>
            </w:pPr>
            <w:r>
              <w:rPr>
                <w:rFonts w:ascii="Arial Narrow" w:hAnsi="Arial Narrow"/>
                <w:lang w:val="uk-UA"/>
              </w:rPr>
              <w:t>49639,4</w:t>
            </w:r>
          </w:p>
          <w:p w14:paraId="3587FF83" w14:textId="77777777" w:rsidR="00036AA2" w:rsidRDefault="00036AA2" w:rsidP="002509EB">
            <w:pPr>
              <w:widowControl w:val="0"/>
              <w:rPr>
                <w:rFonts w:ascii="Arial Narrow" w:hAnsi="Arial Narrow"/>
                <w:lang w:val="uk-UA"/>
              </w:rPr>
            </w:pPr>
          </w:p>
        </w:tc>
        <w:tc>
          <w:tcPr>
            <w:tcW w:w="1250" w:type="dxa"/>
            <w:tcBorders>
              <w:top w:val="single" w:sz="4" w:space="0" w:color="000000"/>
              <w:left w:val="single" w:sz="4" w:space="0" w:color="000000"/>
              <w:bottom w:val="single" w:sz="4" w:space="0" w:color="000000"/>
              <w:right w:val="single" w:sz="4" w:space="0" w:color="000000"/>
            </w:tcBorders>
          </w:tcPr>
          <w:p w14:paraId="3D621537" w14:textId="77777777" w:rsidR="00036AA2" w:rsidRDefault="00036AA2" w:rsidP="002509EB">
            <w:pPr>
              <w:widowControl w:val="0"/>
              <w:jc w:val="center"/>
              <w:rPr>
                <w:rFonts w:ascii="Arial Narrow" w:hAnsi="Arial Narrow"/>
                <w:lang w:val="uk-UA"/>
              </w:rPr>
            </w:pPr>
          </w:p>
          <w:p w14:paraId="76D4A389" w14:textId="77777777" w:rsidR="00036AA2" w:rsidRDefault="00036AA2" w:rsidP="002509EB">
            <w:pPr>
              <w:widowControl w:val="0"/>
              <w:jc w:val="center"/>
              <w:rPr>
                <w:rFonts w:ascii="Arial Narrow" w:hAnsi="Arial Narrow"/>
                <w:lang w:val="uk-UA"/>
              </w:rPr>
            </w:pPr>
            <w:r>
              <w:rPr>
                <w:rFonts w:ascii="Arial Narrow" w:hAnsi="Arial Narrow"/>
                <w:lang w:val="uk-UA"/>
              </w:rPr>
              <w:t>11417</w:t>
            </w:r>
          </w:p>
        </w:tc>
        <w:tc>
          <w:tcPr>
            <w:tcW w:w="1144" w:type="dxa"/>
            <w:tcBorders>
              <w:top w:val="single" w:sz="4" w:space="0" w:color="000000"/>
              <w:left w:val="single" w:sz="4" w:space="0" w:color="000000"/>
              <w:bottom w:val="single" w:sz="4" w:space="0" w:color="000000"/>
              <w:right w:val="single" w:sz="4" w:space="0" w:color="000000"/>
            </w:tcBorders>
          </w:tcPr>
          <w:p w14:paraId="5692C6B0" w14:textId="77777777" w:rsidR="00036AA2" w:rsidRDefault="00036AA2" w:rsidP="002509EB">
            <w:pPr>
              <w:widowControl w:val="0"/>
              <w:jc w:val="center"/>
              <w:rPr>
                <w:rFonts w:ascii="Arial Narrow" w:hAnsi="Arial Narrow"/>
                <w:lang w:val="uk-UA"/>
              </w:rPr>
            </w:pPr>
          </w:p>
          <w:p w14:paraId="57DD3AF5" w14:textId="77777777" w:rsidR="00036AA2" w:rsidRDefault="00036AA2" w:rsidP="002509EB">
            <w:pPr>
              <w:widowControl w:val="0"/>
              <w:jc w:val="center"/>
              <w:rPr>
                <w:rFonts w:ascii="Arial Narrow" w:hAnsi="Arial Narrow"/>
                <w:lang w:val="uk-UA"/>
              </w:rPr>
            </w:pPr>
            <w:r>
              <w:rPr>
                <w:rFonts w:ascii="Arial Narrow" w:hAnsi="Arial Narrow"/>
                <w:lang w:val="uk-UA"/>
              </w:rPr>
              <w:t>61056,4</w:t>
            </w:r>
          </w:p>
        </w:tc>
        <w:tc>
          <w:tcPr>
            <w:tcW w:w="1271" w:type="dxa"/>
            <w:tcBorders>
              <w:top w:val="single" w:sz="4" w:space="0" w:color="000000"/>
              <w:left w:val="single" w:sz="4" w:space="0" w:color="000000"/>
              <w:bottom w:val="single" w:sz="4" w:space="0" w:color="000000"/>
              <w:right w:val="single" w:sz="4" w:space="0" w:color="000000"/>
            </w:tcBorders>
          </w:tcPr>
          <w:p w14:paraId="5D2BADDB" w14:textId="77777777" w:rsidR="00036AA2" w:rsidRDefault="00036AA2" w:rsidP="002509EB">
            <w:pPr>
              <w:widowControl w:val="0"/>
              <w:jc w:val="center"/>
              <w:rPr>
                <w:rFonts w:ascii="Arial Narrow" w:hAnsi="Arial Narrow"/>
                <w:lang w:val="uk-UA"/>
              </w:rPr>
            </w:pPr>
          </w:p>
          <w:p w14:paraId="6FB99721" w14:textId="77777777" w:rsidR="00036AA2" w:rsidRDefault="00036AA2" w:rsidP="002509EB">
            <w:pPr>
              <w:widowControl w:val="0"/>
              <w:jc w:val="center"/>
              <w:rPr>
                <w:rFonts w:ascii="Arial Narrow" w:hAnsi="Arial Narrow"/>
                <w:lang w:val="uk-UA"/>
              </w:rPr>
            </w:pPr>
            <w:r>
              <w:rPr>
                <w:rFonts w:ascii="Arial Narrow" w:hAnsi="Arial Narrow"/>
                <w:lang w:val="uk-UA"/>
              </w:rPr>
              <w:t>16485,3</w:t>
            </w:r>
          </w:p>
        </w:tc>
        <w:tc>
          <w:tcPr>
            <w:tcW w:w="1418" w:type="dxa"/>
            <w:tcBorders>
              <w:top w:val="single" w:sz="4" w:space="0" w:color="000000"/>
              <w:left w:val="single" w:sz="4" w:space="0" w:color="000000"/>
              <w:bottom w:val="single" w:sz="4" w:space="0" w:color="000000"/>
              <w:right w:val="single" w:sz="4" w:space="0" w:color="000000"/>
            </w:tcBorders>
          </w:tcPr>
          <w:p w14:paraId="3DE7AE65" w14:textId="77777777" w:rsidR="00036AA2" w:rsidRDefault="00036AA2" w:rsidP="002509EB">
            <w:pPr>
              <w:widowControl w:val="0"/>
              <w:jc w:val="center"/>
              <w:rPr>
                <w:rFonts w:ascii="Arial Narrow" w:hAnsi="Arial Narrow"/>
                <w:lang w:val="uk-UA"/>
              </w:rPr>
            </w:pPr>
          </w:p>
          <w:p w14:paraId="7C1A379F" w14:textId="77777777" w:rsidR="00036AA2" w:rsidRDefault="00036AA2" w:rsidP="002509EB">
            <w:pPr>
              <w:widowControl w:val="0"/>
              <w:jc w:val="center"/>
              <w:rPr>
                <w:rFonts w:ascii="Arial Narrow" w:hAnsi="Arial Narrow"/>
                <w:lang w:val="uk-UA"/>
              </w:rPr>
            </w:pPr>
            <w:r>
              <w:rPr>
                <w:rFonts w:ascii="Arial Narrow" w:hAnsi="Arial Narrow"/>
                <w:lang w:val="uk-UA"/>
              </w:rPr>
              <w:t>549,5</w:t>
            </w:r>
          </w:p>
        </w:tc>
      </w:tr>
      <w:tr w:rsidR="00036AA2" w14:paraId="53398A60" w14:textId="77777777" w:rsidTr="002509EB">
        <w:trPr>
          <w:cantSplit/>
          <w:trHeight w:val="900"/>
        </w:trPr>
        <w:tc>
          <w:tcPr>
            <w:tcW w:w="743" w:type="dxa"/>
            <w:tcBorders>
              <w:top w:val="single" w:sz="4" w:space="0" w:color="000000"/>
              <w:left w:val="single" w:sz="4" w:space="0" w:color="000000"/>
              <w:bottom w:val="single" w:sz="4" w:space="0" w:color="000000"/>
              <w:right w:val="single" w:sz="4" w:space="0" w:color="000000"/>
            </w:tcBorders>
          </w:tcPr>
          <w:p w14:paraId="43E0C25F" w14:textId="77777777" w:rsidR="00036AA2" w:rsidRDefault="00036AA2" w:rsidP="002509EB">
            <w:pPr>
              <w:widowControl w:val="0"/>
              <w:jc w:val="center"/>
              <w:rPr>
                <w:rFonts w:ascii="Arial Narrow" w:hAnsi="Arial Narrow"/>
                <w:lang w:val="uk-UA"/>
              </w:rPr>
            </w:pPr>
          </w:p>
          <w:p w14:paraId="208D85CA" w14:textId="77777777" w:rsidR="00036AA2" w:rsidRDefault="00036AA2" w:rsidP="002509EB">
            <w:pPr>
              <w:widowControl w:val="0"/>
              <w:jc w:val="center"/>
              <w:rPr>
                <w:rFonts w:ascii="Arial Narrow" w:hAnsi="Arial Narrow"/>
                <w:lang w:val="uk-UA"/>
              </w:rPr>
            </w:pPr>
            <w:r>
              <w:rPr>
                <w:rFonts w:ascii="Arial Narrow" w:hAnsi="Arial Narrow"/>
                <w:lang w:val="uk-UA"/>
              </w:rPr>
              <w:t>4</w:t>
            </w:r>
          </w:p>
        </w:tc>
        <w:tc>
          <w:tcPr>
            <w:tcW w:w="2026" w:type="dxa"/>
            <w:tcBorders>
              <w:top w:val="single" w:sz="4" w:space="0" w:color="000000"/>
              <w:left w:val="single" w:sz="4" w:space="0" w:color="000000"/>
              <w:bottom w:val="single" w:sz="4" w:space="0" w:color="000000"/>
              <w:right w:val="single" w:sz="4" w:space="0" w:color="000000"/>
            </w:tcBorders>
          </w:tcPr>
          <w:p w14:paraId="70525099" w14:textId="77777777" w:rsidR="00036AA2" w:rsidRDefault="00036AA2" w:rsidP="002509EB">
            <w:pPr>
              <w:widowControl w:val="0"/>
              <w:jc w:val="center"/>
              <w:rPr>
                <w:rFonts w:ascii="Arial Narrow" w:hAnsi="Arial Narrow"/>
                <w:lang w:val="uk-UA"/>
              </w:rPr>
            </w:pPr>
          </w:p>
          <w:p w14:paraId="20EB02F5" w14:textId="77777777" w:rsidR="00036AA2" w:rsidRDefault="00036AA2" w:rsidP="002509EB">
            <w:pPr>
              <w:widowControl w:val="0"/>
              <w:jc w:val="center"/>
              <w:rPr>
                <w:rFonts w:ascii="Arial Narrow" w:hAnsi="Arial Narrow"/>
                <w:lang w:val="uk-UA"/>
              </w:rPr>
            </w:pPr>
            <w:r>
              <w:rPr>
                <w:rFonts w:ascii="Arial Narrow" w:hAnsi="Arial Narrow"/>
                <w:lang w:val="uk-UA"/>
              </w:rPr>
              <w:t>Каркас</w:t>
            </w:r>
          </w:p>
          <w:p w14:paraId="72DD30C4" w14:textId="77777777" w:rsidR="00036AA2" w:rsidRDefault="00036AA2" w:rsidP="002509EB">
            <w:pPr>
              <w:widowControl w:val="0"/>
              <w:jc w:val="center"/>
              <w:rPr>
                <w:rFonts w:ascii="Arial Narrow" w:hAnsi="Arial Narrow"/>
                <w:lang w:val="uk-UA"/>
              </w:rPr>
            </w:pPr>
          </w:p>
        </w:tc>
        <w:tc>
          <w:tcPr>
            <w:tcW w:w="1197" w:type="dxa"/>
            <w:tcBorders>
              <w:top w:val="single" w:sz="4" w:space="0" w:color="000000"/>
              <w:left w:val="single" w:sz="4" w:space="0" w:color="000000"/>
              <w:bottom w:val="single" w:sz="4" w:space="0" w:color="000000"/>
              <w:right w:val="single" w:sz="4" w:space="0" w:color="000000"/>
            </w:tcBorders>
          </w:tcPr>
          <w:p w14:paraId="2AA4BF26" w14:textId="77777777" w:rsidR="00036AA2" w:rsidRDefault="00036AA2" w:rsidP="002509EB">
            <w:pPr>
              <w:widowControl w:val="0"/>
              <w:jc w:val="center"/>
              <w:rPr>
                <w:rFonts w:ascii="Arial Narrow" w:hAnsi="Arial Narrow"/>
                <w:lang w:val="uk-UA"/>
              </w:rPr>
            </w:pPr>
          </w:p>
          <w:p w14:paraId="0D45D6AC" w14:textId="77777777" w:rsidR="00036AA2" w:rsidRDefault="00036AA2" w:rsidP="002509EB">
            <w:pPr>
              <w:widowControl w:val="0"/>
              <w:jc w:val="center"/>
              <w:rPr>
                <w:rFonts w:ascii="Arial Narrow" w:hAnsi="Arial Narrow"/>
                <w:lang w:val="uk-UA"/>
              </w:rPr>
            </w:pPr>
            <w:r>
              <w:rPr>
                <w:rFonts w:ascii="Arial Narrow" w:hAnsi="Arial Narrow"/>
                <w:lang w:val="uk-UA"/>
              </w:rPr>
              <w:t>26399,9</w:t>
            </w:r>
          </w:p>
          <w:p w14:paraId="4B492AFF" w14:textId="77777777" w:rsidR="00036AA2" w:rsidRDefault="00036AA2" w:rsidP="002509EB">
            <w:pPr>
              <w:widowControl w:val="0"/>
              <w:jc w:val="center"/>
              <w:rPr>
                <w:rFonts w:ascii="Arial Narrow" w:hAnsi="Arial Narrow"/>
                <w:lang w:val="uk-UA"/>
              </w:rPr>
            </w:pPr>
          </w:p>
        </w:tc>
        <w:tc>
          <w:tcPr>
            <w:tcW w:w="1250" w:type="dxa"/>
            <w:tcBorders>
              <w:top w:val="single" w:sz="4" w:space="0" w:color="000000"/>
              <w:left w:val="single" w:sz="4" w:space="0" w:color="000000"/>
              <w:bottom w:val="single" w:sz="4" w:space="0" w:color="000000"/>
              <w:right w:val="single" w:sz="4" w:space="0" w:color="000000"/>
            </w:tcBorders>
          </w:tcPr>
          <w:p w14:paraId="51036069" w14:textId="77777777" w:rsidR="00036AA2" w:rsidRDefault="00036AA2" w:rsidP="002509EB">
            <w:pPr>
              <w:widowControl w:val="0"/>
              <w:jc w:val="center"/>
              <w:rPr>
                <w:rFonts w:ascii="Arial Narrow" w:hAnsi="Arial Narrow"/>
                <w:lang w:val="uk-UA"/>
              </w:rPr>
            </w:pPr>
          </w:p>
          <w:p w14:paraId="09968BF1" w14:textId="77777777" w:rsidR="00036AA2" w:rsidRDefault="00036AA2" w:rsidP="002509EB">
            <w:pPr>
              <w:widowControl w:val="0"/>
              <w:jc w:val="center"/>
              <w:rPr>
                <w:rFonts w:ascii="Arial Narrow" w:hAnsi="Arial Narrow"/>
                <w:lang w:val="uk-UA"/>
              </w:rPr>
            </w:pPr>
            <w:r>
              <w:rPr>
                <w:rFonts w:ascii="Arial Narrow" w:hAnsi="Arial Narrow"/>
                <w:lang w:val="uk-UA"/>
              </w:rPr>
              <w:t>6071,9</w:t>
            </w:r>
          </w:p>
        </w:tc>
        <w:tc>
          <w:tcPr>
            <w:tcW w:w="1144" w:type="dxa"/>
            <w:tcBorders>
              <w:top w:val="single" w:sz="4" w:space="0" w:color="000000"/>
              <w:left w:val="single" w:sz="4" w:space="0" w:color="000000"/>
              <w:bottom w:val="single" w:sz="4" w:space="0" w:color="000000"/>
              <w:right w:val="single" w:sz="4" w:space="0" w:color="000000"/>
            </w:tcBorders>
          </w:tcPr>
          <w:p w14:paraId="6F835053" w14:textId="77777777" w:rsidR="00036AA2" w:rsidRDefault="00036AA2" w:rsidP="002509EB">
            <w:pPr>
              <w:widowControl w:val="0"/>
              <w:jc w:val="center"/>
              <w:rPr>
                <w:rFonts w:ascii="Arial Narrow" w:hAnsi="Arial Narrow"/>
                <w:lang w:val="uk-UA"/>
              </w:rPr>
            </w:pPr>
          </w:p>
          <w:p w14:paraId="1BAD6DB3" w14:textId="77777777" w:rsidR="00036AA2" w:rsidRDefault="00036AA2" w:rsidP="002509EB">
            <w:pPr>
              <w:widowControl w:val="0"/>
              <w:jc w:val="center"/>
              <w:rPr>
                <w:rFonts w:ascii="Arial Narrow" w:hAnsi="Arial Narrow"/>
                <w:lang w:val="uk-UA"/>
              </w:rPr>
            </w:pPr>
            <w:r>
              <w:rPr>
                <w:rFonts w:ascii="Arial Narrow" w:hAnsi="Arial Narrow"/>
                <w:lang w:val="uk-UA"/>
              </w:rPr>
              <w:t>32471,8</w:t>
            </w:r>
          </w:p>
          <w:p w14:paraId="67563515" w14:textId="77777777" w:rsidR="00036AA2" w:rsidRDefault="00036AA2" w:rsidP="002509EB">
            <w:pPr>
              <w:widowControl w:val="0"/>
              <w:jc w:val="center"/>
              <w:rPr>
                <w:rFonts w:ascii="Arial Narrow" w:hAnsi="Arial Narrow"/>
                <w:lang w:val="uk-UA"/>
              </w:rPr>
            </w:pPr>
          </w:p>
        </w:tc>
        <w:tc>
          <w:tcPr>
            <w:tcW w:w="1271" w:type="dxa"/>
            <w:tcBorders>
              <w:top w:val="single" w:sz="4" w:space="0" w:color="000000"/>
              <w:left w:val="single" w:sz="4" w:space="0" w:color="000000"/>
              <w:bottom w:val="single" w:sz="4" w:space="0" w:color="000000"/>
              <w:right w:val="single" w:sz="4" w:space="0" w:color="000000"/>
            </w:tcBorders>
          </w:tcPr>
          <w:p w14:paraId="713F4449" w14:textId="77777777" w:rsidR="00036AA2" w:rsidRDefault="00036AA2" w:rsidP="002509EB">
            <w:pPr>
              <w:widowControl w:val="0"/>
              <w:jc w:val="center"/>
              <w:rPr>
                <w:rFonts w:ascii="Arial Narrow" w:hAnsi="Arial Narrow"/>
                <w:lang w:val="uk-UA"/>
              </w:rPr>
            </w:pPr>
          </w:p>
          <w:p w14:paraId="232BA6AC" w14:textId="77777777" w:rsidR="00036AA2" w:rsidRDefault="00036AA2" w:rsidP="002509EB">
            <w:pPr>
              <w:widowControl w:val="0"/>
              <w:jc w:val="center"/>
              <w:rPr>
                <w:rFonts w:ascii="Arial Narrow" w:hAnsi="Arial Narrow"/>
                <w:lang w:val="uk-UA"/>
              </w:rPr>
            </w:pPr>
            <w:r>
              <w:rPr>
                <w:rFonts w:ascii="Arial Narrow" w:hAnsi="Arial Narrow"/>
                <w:lang w:val="uk-UA"/>
              </w:rPr>
              <w:t>87673,8</w:t>
            </w:r>
          </w:p>
        </w:tc>
        <w:tc>
          <w:tcPr>
            <w:tcW w:w="1418" w:type="dxa"/>
            <w:tcBorders>
              <w:top w:val="single" w:sz="4" w:space="0" w:color="000000"/>
              <w:left w:val="single" w:sz="4" w:space="0" w:color="000000"/>
              <w:bottom w:val="single" w:sz="4" w:space="0" w:color="000000"/>
              <w:right w:val="single" w:sz="4" w:space="0" w:color="000000"/>
            </w:tcBorders>
          </w:tcPr>
          <w:p w14:paraId="5CA5DB97" w14:textId="77777777" w:rsidR="00036AA2" w:rsidRDefault="00036AA2" w:rsidP="002509EB">
            <w:pPr>
              <w:widowControl w:val="0"/>
              <w:jc w:val="center"/>
              <w:rPr>
                <w:rFonts w:ascii="Arial Narrow" w:hAnsi="Arial Narrow"/>
                <w:lang w:val="uk-UA"/>
              </w:rPr>
            </w:pPr>
          </w:p>
          <w:p w14:paraId="61E61827" w14:textId="77777777" w:rsidR="00036AA2" w:rsidRDefault="00036AA2" w:rsidP="002509EB">
            <w:pPr>
              <w:widowControl w:val="0"/>
              <w:jc w:val="center"/>
              <w:rPr>
                <w:rFonts w:ascii="Arial Narrow" w:hAnsi="Arial Narrow"/>
                <w:lang w:val="uk-UA"/>
              </w:rPr>
            </w:pPr>
            <w:r>
              <w:rPr>
                <w:rFonts w:ascii="Arial Narrow" w:hAnsi="Arial Narrow"/>
                <w:lang w:val="uk-UA"/>
              </w:rPr>
              <w:t>292,2</w:t>
            </w:r>
          </w:p>
        </w:tc>
      </w:tr>
      <w:tr w:rsidR="00036AA2" w14:paraId="11019311" w14:textId="77777777" w:rsidTr="002509EB">
        <w:trPr>
          <w:cantSplit/>
          <w:trHeight w:val="873"/>
        </w:trPr>
        <w:tc>
          <w:tcPr>
            <w:tcW w:w="743" w:type="dxa"/>
            <w:tcBorders>
              <w:top w:val="single" w:sz="4" w:space="0" w:color="000000"/>
              <w:left w:val="single" w:sz="4" w:space="0" w:color="000000"/>
              <w:bottom w:val="single" w:sz="4" w:space="0" w:color="000000"/>
              <w:right w:val="single" w:sz="4" w:space="0" w:color="000000"/>
            </w:tcBorders>
          </w:tcPr>
          <w:p w14:paraId="617E6887" w14:textId="77777777" w:rsidR="00036AA2" w:rsidRDefault="00036AA2" w:rsidP="002509EB">
            <w:pPr>
              <w:widowControl w:val="0"/>
              <w:jc w:val="center"/>
              <w:rPr>
                <w:rFonts w:ascii="Arial Narrow" w:hAnsi="Arial Narrow"/>
                <w:lang w:val="uk-UA"/>
              </w:rPr>
            </w:pPr>
          </w:p>
          <w:p w14:paraId="497CF336" w14:textId="77777777" w:rsidR="00036AA2" w:rsidRDefault="00036AA2" w:rsidP="002509EB">
            <w:pPr>
              <w:widowControl w:val="0"/>
              <w:jc w:val="center"/>
              <w:rPr>
                <w:rFonts w:ascii="Arial Narrow" w:hAnsi="Arial Narrow"/>
                <w:lang w:val="uk-UA"/>
              </w:rPr>
            </w:pPr>
            <w:r>
              <w:rPr>
                <w:rFonts w:ascii="Arial Narrow" w:hAnsi="Arial Narrow"/>
                <w:lang w:val="uk-UA"/>
              </w:rPr>
              <w:t>5</w:t>
            </w:r>
          </w:p>
        </w:tc>
        <w:tc>
          <w:tcPr>
            <w:tcW w:w="2026" w:type="dxa"/>
            <w:tcBorders>
              <w:top w:val="single" w:sz="4" w:space="0" w:color="000000"/>
              <w:left w:val="single" w:sz="4" w:space="0" w:color="000000"/>
              <w:bottom w:val="single" w:sz="4" w:space="0" w:color="000000"/>
              <w:right w:val="single" w:sz="4" w:space="0" w:color="000000"/>
            </w:tcBorders>
          </w:tcPr>
          <w:p w14:paraId="598B353C" w14:textId="77777777" w:rsidR="00036AA2" w:rsidRDefault="00036AA2" w:rsidP="002509EB">
            <w:pPr>
              <w:widowControl w:val="0"/>
              <w:jc w:val="center"/>
              <w:rPr>
                <w:rFonts w:ascii="Arial Narrow" w:hAnsi="Arial Narrow"/>
                <w:lang w:val="uk-UA"/>
              </w:rPr>
            </w:pPr>
          </w:p>
          <w:p w14:paraId="4C8617BC" w14:textId="77777777" w:rsidR="00036AA2" w:rsidRDefault="00036AA2" w:rsidP="002509EB">
            <w:pPr>
              <w:widowControl w:val="0"/>
              <w:jc w:val="center"/>
              <w:rPr>
                <w:rFonts w:ascii="Arial Narrow" w:hAnsi="Arial Narrow"/>
                <w:lang w:val="uk-UA"/>
              </w:rPr>
            </w:pPr>
            <w:r>
              <w:rPr>
                <w:rFonts w:ascii="Arial Narrow" w:hAnsi="Arial Narrow"/>
                <w:lang w:val="uk-UA"/>
              </w:rPr>
              <w:t>Сходи</w:t>
            </w:r>
          </w:p>
        </w:tc>
        <w:tc>
          <w:tcPr>
            <w:tcW w:w="1197" w:type="dxa"/>
            <w:tcBorders>
              <w:top w:val="single" w:sz="4" w:space="0" w:color="000000"/>
              <w:left w:val="single" w:sz="4" w:space="0" w:color="000000"/>
              <w:bottom w:val="single" w:sz="4" w:space="0" w:color="000000"/>
              <w:right w:val="single" w:sz="4" w:space="0" w:color="000000"/>
            </w:tcBorders>
          </w:tcPr>
          <w:p w14:paraId="4F497870" w14:textId="77777777" w:rsidR="00036AA2" w:rsidRDefault="00036AA2" w:rsidP="002509EB">
            <w:pPr>
              <w:widowControl w:val="0"/>
              <w:jc w:val="center"/>
              <w:rPr>
                <w:rFonts w:ascii="Arial Narrow" w:hAnsi="Arial Narrow"/>
                <w:lang w:val="uk-UA"/>
              </w:rPr>
            </w:pPr>
          </w:p>
          <w:p w14:paraId="509E452A" w14:textId="77777777" w:rsidR="00036AA2" w:rsidRDefault="00036AA2" w:rsidP="002509EB">
            <w:pPr>
              <w:widowControl w:val="0"/>
              <w:jc w:val="center"/>
              <w:rPr>
                <w:rFonts w:ascii="Arial Narrow" w:hAnsi="Arial Narrow"/>
                <w:lang w:val="uk-UA"/>
              </w:rPr>
            </w:pPr>
            <w:r>
              <w:rPr>
                <w:rFonts w:ascii="Arial Narrow" w:hAnsi="Arial Narrow"/>
                <w:lang w:val="uk-UA"/>
              </w:rPr>
              <w:t>3160,5</w:t>
            </w:r>
          </w:p>
          <w:p w14:paraId="62D04C59" w14:textId="77777777" w:rsidR="00036AA2" w:rsidRDefault="00036AA2" w:rsidP="002509EB">
            <w:pPr>
              <w:widowControl w:val="0"/>
              <w:rPr>
                <w:rFonts w:ascii="Arial Narrow" w:hAnsi="Arial Narrow"/>
                <w:lang w:val="uk-UA"/>
              </w:rPr>
            </w:pPr>
          </w:p>
        </w:tc>
        <w:tc>
          <w:tcPr>
            <w:tcW w:w="1250" w:type="dxa"/>
            <w:tcBorders>
              <w:top w:val="single" w:sz="4" w:space="0" w:color="000000"/>
              <w:left w:val="single" w:sz="4" w:space="0" w:color="000000"/>
              <w:bottom w:val="single" w:sz="4" w:space="0" w:color="000000"/>
              <w:right w:val="single" w:sz="4" w:space="0" w:color="000000"/>
            </w:tcBorders>
          </w:tcPr>
          <w:p w14:paraId="6C0DE857" w14:textId="77777777" w:rsidR="00036AA2" w:rsidRDefault="00036AA2" w:rsidP="002509EB">
            <w:pPr>
              <w:widowControl w:val="0"/>
              <w:jc w:val="center"/>
              <w:rPr>
                <w:rFonts w:ascii="Arial Narrow" w:hAnsi="Arial Narrow"/>
                <w:lang w:val="uk-UA"/>
              </w:rPr>
            </w:pPr>
          </w:p>
          <w:p w14:paraId="6C975507" w14:textId="77777777" w:rsidR="00036AA2" w:rsidRDefault="00036AA2" w:rsidP="002509EB">
            <w:pPr>
              <w:widowControl w:val="0"/>
              <w:jc w:val="center"/>
              <w:rPr>
                <w:rFonts w:ascii="Arial Narrow" w:hAnsi="Arial Narrow"/>
                <w:lang w:val="uk-UA"/>
              </w:rPr>
            </w:pPr>
            <w:r>
              <w:rPr>
                <w:rFonts w:ascii="Arial Narrow" w:hAnsi="Arial Narrow"/>
                <w:lang w:val="uk-UA"/>
              </w:rPr>
              <w:t>726,9</w:t>
            </w:r>
          </w:p>
          <w:p w14:paraId="04A5DE77" w14:textId="77777777" w:rsidR="00036AA2" w:rsidRDefault="00036AA2" w:rsidP="002509EB">
            <w:pPr>
              <w:widowControl w:val="0"/>
              <w:jc w:val="center"/>
              <w:rPr>
                <w:rFonts w:ascii="Arial Narrow" w:hAnsi="Arial Narrow"/>
                <w:lang w:val="uk-UA"/>
              </w:rPr>
            </w:pPr>
          </w:p>
        </w:tc>
        <w:tc>
          <w:tcPr>
            <w:tcW w:w="1144" w:type="dxa"/>
            <w:tcBorders>
              <w:top w:val="single" w:sz="4" w:space="0" w:color="000000"/>
              <w:left w:val="single" w:sz="4" w:space="0" w:color="000000"/>
              <w:bottom w:val="single" w:sz="4" w:space="0" w:color="000000"/>
              <w:right w:val="single" w:sz="4" w:space="0" w:color="000000"/>
            </w:tcBorders>
          </w:tcPr>
          <w:p w14:paraId="6A542484" w14:textId="77777777" w:rsidR="00036AA2" w:rsidRDefault="00036AA2" w:rsidP="002509EB">
            <w:pPr>
              <w:widowControl w:val="0"/>
              <w:jc w:val="center"/>
              <w:rPr>
                <w:rFonts w:ascii="Arial Narrow" w:hAnsi="Arial Narrow"/>
                <w:lang w:val="uk-UA"/>
              </w:rPr>
            </w:pPr>
          </w:p>
          <w:p w14:paraId="3909B904" w14:textId="77777777" w:rsidR="00036AA2" w:rsidRDefault="00036AA2" w:rsidP="002509EB">
            <w:pPr>
              <w:widowControl w:val="0"/>
              <w:jc w:val="center"/>
              <w:rPr>
                <w:rFonts w:ascii="Arial Narrow" w:hAnsi="Arial Narrow"/>
                <w:lang w:val="uk-UA"/>
              </w:rPr>
            </w:pPr>
            <w:r>
              <w:rPr>
                <w:rFonts w:ascii="Arial Narrow" w:hAnsi="Arial Narrow"/>
                <w:lang w:val="uk-UA"/>
              </w:rPr>
              <w:t>3887,4</w:t>
            </w:r>
          </w:p>
        </w:tc>
        <w:tc>
          <w:tcPr>
            <w:tcW w:w="1271" w:type="dxa"/>
            <w:tcBorders>
              <w:top w:val="single" w:sz="4" w:space="0" w:color="000000"/>
              <w:left w:val="single" w:sz="4" w:space="0" w:color="000000"/>
              <w:bottom w:val="single" w:sz="4" w:space="0" w:color="000000"/>
              <w:right w:val="single" w:sz="4" w:space="0" w:color="000000"/>
            </w:tcBorders>
          </w:tcPr>
          <w:p w14:paraId="450B98DB" w14:textId="77777777" w:rsidR="00036AA2" w:rsidRDefault="00036AA2" w:rsidP="002509EB">
            <w:pPr>
              <w:widowControl w:val="0"/>
              <w:jc w:val="center"/>
              <w:rPr>
                <w:rFonts w:ascii="Arial Narrow" w:hAnsi="Arial Narrow"/>
                <w:lang w:val="uk-UA"/>
              </w:rPr>
            </w:pPr>
          </w:p>
          <w:p w14:paraId="68F3F18F" w14:textId="77777777" w:rsidR="00036AA2" w:rsidRDefault="00036AA2" w:rsidP="002509EB">
            <w:pPr>
              <w:widowControl w:val="0"/>
              <w:jc w:val="center"/>
              <w:rPr>
                <w:rFonts w:ascii="Arial Narrow" w:hAnsi="Arial Narrow"/>
                <w:lang w:val="uk-UA"/>
              </w:rPr>
            </w:pPr>
            <w:r>
              <w:rPr>
                <w:rFonts w:ascii="Arial Narrow" w:hAnsi="Arial Narrow"/>
                <w:lang w:val="uk-UA"/>
              </w:rPr>
              <w:t>1049,6</w:t>
            </w:r>
          </w:p>
        </w:tc>
        <w:tc>
          <w:tcPr>
            <w:tcW w:w="1418" w:type="dxa"/>
            <w:tcBorders>
              <w:top w:val="single" w:sz="4" w:space="0" w:color="000000"/>
              <w:left w:val="single" w:sz="4" w:space="0" w:color="000000"/>
              <w:bottom w:val="single" w:sz="4" w:space="0" w:color="000000"/>
              <w:right w:val="single" w:sz="4" w:space="0" w:color="000000"/>
            </w:tcBorders>
          </w:tcPr>
          <w:p w14:paraId="7186D948" w14:textId="77777777" w:rsidR="00036AA2" w:rsidRDefault="00036AA2" w:rsidP="002509EB">
            <w:pPr>
              <w:widowControl w:val="0"/>
              <w:jc w:val="center"/>
              <w:rPr>
                <w:rFonts w:ascii="Arial Narrow" w:hAnsi="Arial Narrow"/>
                <w:lang w:val="uk-UA"/>
              </w:rPr>
            </w:pPr>
          </w:p>
          <w:p w14:paraId="5D4A934B" w14:textId="77777777" w:rsidR="00036AA2" w:rsidRDefault="00036AA2" w:rsidP="002509EB">
            <w:pPr>
              <w:widowControl w:val="0"/>
              <w:jc w:val="center"/>
              <w:rPr>
                <w:rFonts w:ascii="Arial Narrow" w:hAnsi="Arial Narrow"/>
                <w:lang w:val="uk-UA"/>
              </w:rPr>
            </w:pPr>
            <w:r>
              <w:rPr>
                <w:rFonts w:ascii="Arial Narrow" w:hAnsi="Arial Narrow"/>
                <w:lang w:val="uk-UA"/>
              </w:rPr>
              <w:t>34,9</w:t>
            </w:r>
          </w:p>
        </w:tc>
      </w:tr>
      <w:tr w:rsidR="00036AA2" w14:paraId="0895F205" w14:textId="77777777" w:rsidTr="002509EB">
        <w:trPr>
          <w:cantSplit/>
          <w:trHeight w:val="885"/>
        </w:trPr>
        <w:tc>
          <w:tcPr>
            <w:tcW w:w="743" w:type="dxa"/>
            <w:tcBorders>
              <w:top w:val="single" w:sz="4" w:space="0" w:color="000000"/>
              <w:left w:val="single" w:sz="4" w:space="0" w:color="000000"/>
              <w:bottom w:val="single" w:sz="4" w:space="0" w:color="000000"/>
              <w:right w:val="single" w:sz="4" w:space="0" w:color="000000"/>
            </w:tcBorders>
          </w:tcPr>
          <w:p w14:paraId="0473BF75" w14:textId="77777777" w:rsidR="00036AA2" w:rsidRDefault="00036AA2" w:rsidP="002509EB">
            <w:pPr>
              <w:widowControl w:val="0"/>
              <w:jc w:val="center"/>
              <w:rPr>
                <w:rFonts w:ascii="Arial Narrow" w:hAnsi="Arial Narrow"/>
                <w:lang w:val="uk-UA"/>
              </w:rPr>
            </w:pPr>
          </w:p>
          <w:p w14:paraId="67849B88" w14:textId="77777777" w:rsidR="00036AA2" w:rsidRDefault="00036AA2" w:rsidP="002509EB">
            <w:pPr>
              <w:widowControl w:val="0"/>
              <w:jc w:val="center"/>
              <w:rPr>
                <w:rFonts w:ascii="Arial Narrow" w:hAnsi="Arial Narrow"/>
                <w:lang w:val="uk-UA"/>
              </w:rPr>
            </w:pPr>
            <w:r>
              <w:rPr>
                <w:rFonts w:ascii="Arial Narrow" w:hAnsi="Arial Narrow"/>
                <w:lang w:val="uk-UA"/>
              </w:rPr>
              <w:t>6</w:t>
            </w:r>
          </w:p>
          <w:p w14:paraId="654F9ACD" w14:textId="77777777" w:rsidR="00036AA2" w:rsidRDefault="00036AA2" w:rsidP="002509EB">
            <w:pPr>
              <w:widowControl w:val="0"/>
              <w:jc w:val="center"/>
              <w:rPr>
                <w:rFonts w:ascii="Arial Narrow" w:hAnsi="Arial Narrow"/>
                <w:lang w:val="uk-UA"/>
              </w:rPr>
            </w:pPr>
          </w:p>
        </w:tc>
        <w:tc>
          <w:tcPr>
            <w:tcW w:w="2026" w:type="dxa"/>
            <w:tcBorders>
              <w:top w:val="single" w:sz="4" w:space="0" w:color="000000"/>
              <w:left w:val="single" w:sz="4" w:space="0" w:color="000000"/>
              <w:bottom w:val="single" w:sz="4" w:space="0" w:color="000000"/>
              <w:right w:val="single" w:sz="4" w:space="0" w:color="000000"/>
            </w:tcBorders>
          </w:tcPr>
          <w:p w14:paraId="39F2A7FA" w14:textId="77777777" w:rsidR="00036AA2" w:rsidRDefault="00036AA2" w:rsidP="002509EB">
            <w:pPr>
              <w:widowControl w:val="0"/>
              <w:jc w:val="center"/>
              <w:rPr>
                <w:rFonts w:ascii="Arial Narrow" w:hAnsi="Arial Narrow"/>
                <w:lang w:val="uk-UA"/>
              </w:rPr>
            </w:pPr>
          </w:p>
          <w:p w14:paraId="2D23052D" w14:textId="77777777" w:rsidR="00036AA2" w:rsidRDefault="00036AA2" w:rsidP="002509EB">
            <w:pPr>
              <w:widowControl w:val="0"/>
              <w:jc w:val="center"/>
              <w:rPr>
                <w:rFonts w:ascii="Arial Narrow" w:hAnsi="Arial Narrow"/>
                <w:lang w:val="uk-UA"/>
              </w:rPr>
            </w:pPr>
            <w:r>
              <w:rPr>
                <w:rFonts w:ascii="Arial Narrow" w:hAnsi="Arial Narrow"/>
                <w:lang w:val="uk-UA"/>
              </w:rPr>
              <w:t>Прорізи</w:t>
            </w:r>
          </w:p>
        </w:tc>
        <w:tc>
          <w:tcPr>
            <w:tcW w:w="1197" w:type="dxa"/>
            <w:tcBorders>
              <w:top w:val="single" w:sz="4" w:space="0" w:color="000000"/>
              <w:left w:val="single" w:sz="4" w:space="0" w:color="000000"/>
              <w:bottom w:val="single" w:sz="4" w:space="0" w:color="000000"/>
              <w:right w:val="single" w:sz="4" w:space="0" w:color="000000"/>
            </w:tcBorders>
          </w:tcPr>
          <w:p w14:paraId="338A63A5" w14:textId="77777777" w:rsidR="00036AA2" w:rsidRDefault="00036AA2" w:rsidP="002509EB">
            <w:pPr>
              <w:widowControl w:val="0"/>
              <w:rPr>
                <w:rFonts w:ascii="Arial Narrow" w:hAnsi="Arial Narrow"/>
                <w:lang w:val="uk-UA"/>
              </w:rPr>
            </w:pPr>
          </w:p>
          <w:p w14:paraId="5F1D71AE" w14:textId="77777777" w:rsidR="00036AA2" w:rsidRDefault="00036AA2" w:rsidP="002509EB">
            <w:pPr>
              <w:widowControl w:val="0"/>
              <w:rPr>
                <w:rFonts w:ascii="Arial Narrow" w:hAnsi="Arial Narrow"/>
                <w:lang w:val="uk-UA"/>
              </w:rPr>
            </w:pPr>
            <w:r>
              <w:rPr>
                <w:rFonts w:ascii="Arial Narrow" w:hAnsi="Arial Narrow"/>
                <w:lang w:val="uk-UA"/>
              </w:rPr>
              <w:t xml:space="preserve">  29374,6</w:t>
            </w:r>
          </w:p>
        </w:tc>
        <w:tc>
          <w:tcPr>
            <w:tcW w:w="1250" w:type="dxa"/>
            <w:tcBorders>
              <w:top w:val="single" w:sz="4" w:space="0" w:color="000000"/>
              <w:left w:val="single" w:sz="4" w:space="0" w:color="000000"/>
              <w:bottom w:val="single" w:sz="4" w:space="0" w:color="000000"/>
              <w:right w:val="single" w:sz="4" w:space="0" w:color="000000"/>
            </w:tcBorders>
          </w:tcPr>
          <w:p w14:paraId="079EF7A8" w14:textId="77777777" w:rsidR="00036AA2" w:rsidRDefault="00036AA2" w:rsidP="002509EB">
            <w:pPr>
              <w:widowControl w:val="0"/>
              <w:jc w:val="center"/>
              <w:rPr>
                <w:rFonts w:ascii="Arial Narrow" w:hAnsi="Arial Narrow"/>
                <w:lang w:val="uk-UA"/>
              </w:rPr>
            </w:pPr>
          </w:p>
          <w:p w14:paraId="788F9A88" w14:textId="77777777" w:rsidR="00036AA2" w:rsidRDefault="00036AA2" w:rsidP="002509EB">
            <w:pPr>
              <w:widowControl w:val="0"/>
              <w:jc w:val="center"/>
              <w:rPr>
                <w:rFonts w:ascii="Arial Narrow" w:hAnsi="Arial Narrow"/>
                <w:lang w:val="uk-UA"/>
              </w:rPr>
            </w:pPr>
            <w:r>
              <w:rPr>
                <w:rFonts w:ascii="Arial Narrow" w:hAnsi="Arial Narrow"/>
                <w:lang w:val="uk-UA"/>
              </w:rPr>
              <w:t>6756,2</w:t>
            </w:r>
          </w:p>
        </w:tc>
        <w:tc>
          <w:tcPr>
            <w:tcW w:w="1144" w:type="dxa"/>
            <w:tcBorders>
              <w:top w:val="single" w:sz="4" w:space="0" w:color="000000"/>
              <w:left w:val="single" w:sz="4" w:space="0" w:color="000000"/>
              <w:bottom w:val="single" w:sz="4" w:space="0" w:color="000000"/>
              <w:right w:val="single" w:sz="4" w:space="0" w:color="000000"/>
            </w:tcBorders>
          </w:tcPr>
          <w:p w14:paraId="38283D95" w14:textId="77777777" w:rsidR="00036AA2" w:rsidRDefault="00036AA2" w:rsidP="002509EB">
            <w:pPr>
              <w:widowControl w:val="0"/>
              <w:jc w:val="center"/>
              <w:rPr>
                <w:rFonts w:ascii="Arial Narrow" w:hAnsi="Arial Narrow"/>
                <w:lang w:val="uk-UA"/>
              </w:rPr>
            </w:pPr>
          </w:p>
          <w:p w14:paraId="7ACF3F70" w14:textId="77777777" w:rsidR="00036AA2" w:rsidRDefault="00036AA2" w:rsidP="002509EB">
            <w:pPr>
              <w:widowControl w:val="0"/>
              <w:jc w:val="center"/>
              <w:rPr>
                <w:rFonts w:ascii="Arial Narrow" w:hAnsi="Arial Narrow"/>
                <w:lang w:val="uk-UA"/>
              </w:rPr>
            </w:pPr>
            <w:r>
              <w:rPr>
                <w:rFonts w:ascii="Arial Narrow" w:hAnsi="Arial Narrow"/>
                <w:lang w:val="uk-UA"/>
              </w:rPr>
              <w:t>36130,8</w:t>
            </w:r>
          </w:p>
        </w:tc>
        <w:tc>
          <w:tcPr>
            <w:tcW w:w="1271" w:type="dxa"/>
            <w:tcBorders>
              <w:top w:val="single" w:sz="4" w:space="0" w:color="000000"/>
              <w:left w:val="single" w:sz="4" w:space="0" w:color="000000"/>
              <w:bottom w:val="single" w:sz="4" w:space="0" w:color="000000"/>
              <w:right w:val="single" w:sz="4" w:space="0" w:color="000000"/>
            </w:tcBorders>
          </w:tcPr>
          <w:p w14:paraId="7BC1A25F" w14:textId="77777777" w:rsidR="00036AA2" w:rsidRDefault="00036AA2" w:rsidP="002509EB">
            <w:pPr>
              <w:widowControl w:val="0"/>
              <w:jc w:val="center"/>
              <w:rPr>
                <w:rFonts w:ascii="Arial Narrow" w:hAnsi="Arial Narrow"/>
                <w:lang w:val="uk-UA"/>
              </w:rPr>
            </w:pPr>
          </w:p>
          <w:p w14:paraId="4E7F0BEC" w14:textId="77777777" w:rsidR="00036AA2" w:rsidRDefault="00036AA2" w:rsidP="002509EB">
            <w:pPr>
              <w:widowControl w:val="0"/>
              <w:jc w:val="center"/>
              <w:rPr>
                <w:rFonts w:ascii="Arial Narrow" w:hAnsi="Arial Narrow"/>
                <w:lang w:val="uk-UA"/>
              </w:rPr>
            </w:pPr>
            <w:r>
              <w:rPr>
                <w:rFonts w:ascii="Arial Narrow" w:hAnsi="Arial Narrow"/>
                <w:lang w:val="uk-UA"/>
              </w:rPr>
              <w:t>9755,3</w:t>
            </w:r>
          </w:p>
        </w:tc>
        <w:tc>
          <w:tcPr>
            <w:tcW w:w="1418" w:type="dxa"/>
            <w:tcBorders>
              <w:top w:val="single" w:sz="4" w:space="0" w:color="000000"/>
              <w:left w:val="single" w:sz="4" w:space="0" w:color="000000"/>
              <w:bottom w:val="single" w:sz="4" w:space="0" w:color="000000"/>
              <w:right w:val="single" w:sz="4" w:space="0" w:color="000000"/>
            </w:tcBorders>
          </w:tcPr>
          <w:p w14:paraId="7AF94ED9" w14:textId="77777777" w:rsidR="00036AA2" w:rsidRDefault="00036AA2" w:rsidP="002509EB">
            <w:pPr>
              <w:widowControl w:val="0"/>
              <w:jc w:val="center"/>
              <w:rPr>
                <w:rFonts w:ascii="Arial Narrow" w:hAnsi="Arial Narrow"/>
                <w:lang w:val="uk-UA"/>
              </w:rPr>
            </w:pPr>
          </w:p>
          <w:p w14:paraId="4952CD2C" w14:textId="77777777" w:rsidR="00036AA2" w:rsidRDefault="00036AA2" w:rsidP="002509EB">
            <w:pPr>
              <w:widowControl w:val="0"/>
              <w:jc w:val="center"/>
              <w:rPr>
                <w:rFonts w:ascii="Arial Narrow" w:hAnsi="Arial Narrow"/>
                <w:lang w:val="uk-UA"/>
              </w:rPr>
            </w:pPr>
            <w:r>
              <w:rPr>
                <w:rFonts w:ascii="Arial Narrow" w:hAnsi="Arial Narrow"/>
                <w:lang w:val="uk-UA"/>
              </w:rPr>
              <w:t>325,2</w:t>
            </w:r>
          </w:p>
        </w:tc>
      </w:tr>
      <w:tr w:rsidR="00036AA2" w14:paraId="6F698809" w14:textId="77777777" w:rsidTr="002509EB">
        <w:trPr>
          <w:cantSplit/>
          <w:trHeight w:val="894"/>
        </w:trPr>
        <w:tc>
          <w:tcPr>
            <w:tcW w:w="743" w:type="dxa"/>
            <w:tcBorders>
              <w:top w:val="single" w:sz="4" w:space="0" w:color="000000"/>
              <w:left w:val="single" w:sz="4" w:space="0" w:color="000000"/>
              <w:bottom w:val="single" w:sz="4" w:space="0" w:color="000000"/>
              <w:right w:val="single" w:sz="4" w:space="0" w:color="000000"/>
            </w:tcBorders>
          </w:tcPr>
          <w:p w14:paraId="7B7265E8" w14:textId="77777777" w:rsidR="00036AA2" w:rsidRDefault="00036AA2" w:rsidP="002509EB">
            <w:pPr>
              <w:widowControl w:val="0"/>
              <w:jc w:val="center"/>
              <w:rPr>
                <w:rFonts w:ascii="Arial Narrow" w:hAnsi="Arial Narrow"/>
                <w:lang w:val="uk-UA"/>
              </w:rPr>
            </w:pPr>
          </w:p>
          <w:p w14:paraId="6EBC690B" w14:textId="77777777" w:rsidR="00036AA2" w:rsidRDefault="00036AA2" w:rsidP="002509EB">
            <w:pPr>
              <w:widowControl w:val="0"/>
              <w:jc w:val="center"/>
              <w:rPr>
                <w:rFonts w:ascii="Arial Narrow" w:hAnsi="Arial Narrow"/>
                <w:lang w:val="uk-UA"/>
              </w:rPr>
            </w:pPr>
            <w:r>
              <w:rPr>
                <w:rFonts w:ascii="Arial Narrow" w:hAnsi="Arial Narrow"/>
                <w:lang w:val="uk-UA"/>
              </w:rPr>
              <w:t>7</w:t>
            </w:r>
          </w:p>
        </w:tc>
        <w:tc>
          <w:tcPr>
            <w:tcW w:w="2026" w:type="dxa"/>
            <w:tcBorders>
              <w:top w:val="single" w:sz="4" w:space="0" w:color="000000"/>
              <w:left w:val="single" w:sz="4" w:space="0" w:color="000000"/>
              <w:bottom w:val="single" w:sz="4" w:space="0" w:color="000000"/>
              <w:right w:val="single" w:sz="4" w:space="0" w:color="000000"/>
            </w:tcBorders>
          </w:tcPr>
          <w:p w14:paraId="4D16BD43" w14:textId="77777777" w:rsidR="00036AA2" w:rsidRDefault="00036AA2" w:rsidP="002509EB">
            <w:pPr>
              <w:widowControl w:val="0"/>
              <w:jc w:val="center"/>
              <w:rPr>
                <w:rFonts w:ascii="Arial Narrow" w:hAnsi="Arial Narrow"/>
                <w:lang w:val="uk-UA"/>
              </w:rPr>
            </w:pPr>
          </w:p>
          <w:p w14:paraId="7C678D53" w14:textId="77777777" w:rsidR="00036AA2" w:rsidRDefault="00036AA2" w:rsidP="002509EB">
            <w:pPr>
              <w:widowControl w:val="0"/>
              <w:jc w:val="center"/>
              <w:rPr>
                <w:rFonts w:ascii="Arial Narrow" w:hAnsi="Arial Narrow"/>
                <w:lang w:val="uk-UA"/>
              </w:rPr>
            </w:pPr>
            <w:r>
              <w:rPr>
                <w:rFonts w:ascii="Arial Narrow" w:hAnsi="Arial Narrow"/>
                <w:lang w:val="uk-UA"/>
              </w:rPr>
              <w:t>Поли</w:t>
            </w:r>
          </w:p>
        </w:tc>
        <w:tc>
          <w:tcPr>
            <w:tcW w:w="1197" w:type="dxa"/>
            <w:tcBorders>
              <w:top w:val="single" w:sz="4" w:space="0" w:color="000000"/>
              <w:left w:val="single" w:sz="4" w:space="0" w:color="000000"/>
              <w:bottom w:val="single" w:sz="4" w:space="0" w:color="000000"/>
              <w:right w:val="single" w:sz="4" w:space="0" w:color="000000"/>
            </w:tcBorders>
          </w:tcPr>
          <w:p w14:paraId="2BA5AF20" w14:textId="77777777" w:rsidR="00036AA2" w:rsidRDefault="00036AA2" w:rsidP="002509EB">
            <w:pPr>
              <w:widowControl w:val="0"/>
              <w:jc w:val="center"/>
              <w:rPr>
                <w:rFonts w:ascii="Arial Narrow" w:hAnsi="Arial Narrow"/>
                <w:lang w:val="uk-UA"/>
              </w:rPr>
            </w:pPr>
          </w:p>
          <w:p w14:paraId="0E3C2FC7" w14:textId="77777777" w:rsidR="00036AA2" w:rsidRDefault="00036AA2" w:rsidP="002509EB">
            <w:pPr>
              <w:widowControl w:val="0"/>
              <w:jc w:val="center"/>
              <w:rPr>
                <w:rFonts w:ascii="Arial Narrow" w:hAnsi="Arial Narrow"/>
                <w:lang w:val="uk-UA"/>
              </w:rPr>
            </w:pPr>
            <w:r>
              <w:rPr>
                <w:rFonts w:ascii="Arial Narrow" w:hAnsi="Arial Narrow"/>
                <w:lang w:val="uk-UA"/>
              </w:rPr>
              <w:t>26028,1</w:t>
            </w:r>
          </w:p>
        </w:tc>
        <w:tc>
          <w:tcPr>
            <w:tcW w:w="1250" w:type="dxa"/>
            <w:tcBorders>
              <w:top w:val="single" w:sz="4" w:space="0" w:color="000000"/>
              <w:left w:val="single" w:sz="4" w:space="0" w:color="000000"/>
              <w:bottom w:val="single" w:sz="4" w:space="0" w:color="000000"/>
              <w:right w:val="single" w:sz="4" w:space="0" w:color="000000"/>
            </w:tcBorders>
          </w:tcPr>
          <w:p w14:paraId="36018DE8" w14:textId="77777777" w:rsidR="00036AA2" w:rsidRDefault="00036AA2" w:rsidP="002509EB">
            <w:pPr>
              <w:widowControl w:val="0"/>
              <w:jc w:val="center"/>
              <w:rPr>
                <w:rFonts w:ascii="Arial Narrow" w:hAnsi="Arial Narrow"/>
                <w:lang w:val="uk-UA"/>
              </w:rPr>
            </w:pPr>
          </w:p>
          <w:p w14:paraId="74ADC1FD" w14:textId="77777777" w:rsidR="00036AA2" w:rsidRDefault="00036AA2" w:rsidP="002509EB">
            <w:pPr>
              <w:widowControl w:val="0"/>
              <w:jc w:val="center"/>
              <w:rPr>
                <w:rFonts w:ascii="Arial Narrow" w:hAnsi="Arial Narrow"/>
                <w:lang w:val="uk-UA"/>
              </w:rPr>
            </w:pPr>
            <w:r>
              <w:rPr>
                <w:rFonts w:ascii="Arial Narrow" w:hAnsi="Arial Narrow"/>
                <w:lang w:val="uk-UA"/>
              </w:rPr>
              <w:t>5986,4</w:t>
            </w:r>
          </w:p>
        </w:tc>
        <w:tc>
          <w:tcPr>
            <w:tcW w:w="1144" w:type="dxa"/>
            <w:tcBorders>
              <w:top w:val="single" w:sz="4" w:space="0" w:color="000000"/>
              <w:left w:val="single" w:sz="4" w:space="0" w:color="000000"/>
              <w:bottom w:val="single" w:sz="4" w:space="0" w:color="000000"/>
              <w:right w:val="single" w:sz="4" w:space="0" w:color="000000"/>
            </w:tcBorders>
          </w:tcPr>
          <w:p w14:paraId="48F7F667" w14:textId="77777777" w:rsidR="00036AA2" w:rsidRDefault="00036AA2" w:rsidP="002509EB">
            <w:pPr>
              <w:widowControl w:val="0"/>
              <w:jc w:val="center"/>
              <w:rPr>
                <w:rFonts w:ascii="Arial Narrow" w:hAnsi="Arial Narrow"/>
                <w:lang w:val="uk-UA"/>
              </w:rPr>
            </w:pPr>
          </w:p>
          <w:p w14:paraId="6BB4B20B" w14:textId="77777777" w:rsidR="00036AA2" w:rsidRDefault="00036AA2" w:rsidP="002509EB">
            <w:pPr>
              <w:widowControl w:val="0"/>
              <w:jc w:val="center"/>
              <w:rPr>
                <w:rFonts w:ascii="Arial Narrow" w:hAnsi="Arial Narrow"/>
                <w:lang w:val="uk-UA"/>
              </w:rPr>
            </w:pPr>
            <w:r>
              <w:rPr>
                <w:rFonts w:ascii="Arial Narrow" w:hAnsi="Arial Narrow"/>
                <w:lang w:val="uk-UA"/>
              </w:rPr>
              <w:t>32014,5</w:t>
            </w:r>
          </w:p>
        </w:tc>
        <w:tc>
          <w:tcPr>
            <w:tcW w:w="1271" w:type="dxa"/>
            <w:tcBorders>
              <w:top w:val="single" w:sz="4" w:space="0" w:color="000000"/>
              <w:left w:val="single" w:sz="4" w:space="0" w:color="000000"/>
              <w:bottom w:val="single" w:sz="4" w:space="0" w:color="000000"/>
              <w:right w:val="single" w:sz="4" w:space="0" w:color="000000"/>
            </w:tcBorders>
          </w:tcPr>
          <w:p w14:paraId="0E1F4E07" w14:textId="77777777" w:rsidR="00036AA2" w:rsidRDefault="00036AA2" w:rsidP="002509EB">
            <w:pPr>
              <w:widowControl w:val="0"/>
              <w:jc w:val="center"/>
              <w:rPr>
                <w:rFonts w:ascii="Arial Narrow" w:hAnsi="Arial Narrow"/>
                <w:lang w:val="uk-UA"/>
              </w:rPr>
            </w:pPr>
          </w:p>
          <w:p w14:paraId="62012A19" w14:textId="77777777" w:rsidR="00036AA2" w:rsidRDefault="00036AA2" w:rsidP="002509EB">
            <w:pPr>
              <w:widowControl w:val="0"/>
              <w:jc w:val="center"/>
              <w:rPr>
                <w:rFonts w:ascii="Arial Narrow" w:hAnsi="Arial Narrow"/>
                <w:lang w:val="uk-UA"/>
              </w:rPr>
            </w:pPr>
            <w:r>
              <w:rPr>
                <w:rFonts w:ascii="Arial Narrow" w:hAnsi="Arial Narrow"/>
                <w:lang w:val="uk-UA"/>
              </w:rPr>
              <w:t>8643,9</w:t>
            </w:r>
          </w:p>
        </w:tc>
        <w:tc>
          <w:tcPr>
            <w:tcW w:w="1418" w:type="dxa"/>
            <w:tcBorders>
              <w:top w:val="single" w:sz="4" w:space="0" w:color="000000"/>
              <w:left w:val="single" w:sz="4" w:space="0" w:color="000000"/>
              <w:bottom w:val="single" w:sz="4" w:space="0" w:color="000000"/>
              <w:right w:val="single" w:sz="4" w:space="0" w:color="000000"/>
            </w:tcBorders>
          </w:tcPr>
          <w:p w14:paraId="61B8ECD4" w14:textId="77777777" w:rsidR="00036AA2" w:rsidRDefault="00036AA2" w:rsidP="002509EB">
            <w:pPr>
              <w:widowControl w:val="0"/>
              <w:jc w:val="center"/>
              <w:rPr>
                <w:rFonts w:ascii="Arial Narrow" w:hAnsi="Arial Narrow"/>
                <w:lang w:val="uk-UA"/>
              </w:rPr>
            </w:pPr>
          </w:p>
          <w:p w14:paraId="0E626280" w14:textId="77777777" w:rsidR="00036AA2" w:rsidRDefault="00036AA2" w:rsidP="002509EB">
            <w:pPr>
              <w:widowControl w:val="0"/>
              <w:jc w:val="center"/>
              <w:rPr>
                <w:rFonts w:ascii="Arial Narrow" w:hAnsi="Arial Narrow"/>
                <w:lang w:val="uk-UA"/>
              </w:rPr>
            </w:pPr>
            <w:r>
              <w:rPr>
                <w:rFonts w:ascii="Arial Narrow" w:hAnsi="Arial Narrow"/>
                <w:lang w:val="uk-UA"/>
              </w:rPr>
              <w:t>288,1</w:t>
            </w:r>
          </w:p>
        </w:tc>
      </w:tr>
      <w:tr w:rsidR="00036AA2" w14:paraId="447FF3D1" w14:textId="77777777" w:rsidTr="002509EB">
        <w:trPr>
          <w:cantSplit/>
          <w:trHeight w:val="899"/>
        </w:trPr>
        <w:tc>
          <w:tcPr>
            <w:tcW w:w="743" w:type="dxa"/>
            <w:tcBorders>
              <w:top w:val="single" w:sz="4" w:space="0" w:color="000000"/>
              <w:left w:val="single" w:sz="4" w:space="0" w:color="000000"/>
              <w:bottom w:val="single" w:sz="4" w:space="0" w:color="000000"/>
              <w:right w:val="single" w:sz="4" w:space="0" w:color="000000"/>
            </w:tcBorders>
          </w:tcPr>
          <w:p w14:paraId="3E94C2AC" w14:textId="77777777" w:rsidR="00036AA2" w:rsidRDefault="00036AA2" w:rsidP="002509EB">
            <w:pPr>
              <w:widowControl w:val="0"/>
              <w:jc w:val="center"/>
              <w:rPr>
                <w:rFonts w:ascii="Arial Narrow" w:hAnsi="Arial Narrow"/>
                <w:lang w:val="uk-UA"/>
              </w:rPr>
            </w:pPr>
          </w:p>
          <w:p w14:paraId="6BFD0EA2" w14:textId="77777777" w:rsidR="00036AA2" w:rsidRDefault="00036AA2" w:rsidP="002509EB">
            <w:pPr>
              <w:widowControl w:val="0"/>
              <w:jc w:val="center"/>
              <w:rPr>
                <w:rFonts w:ascii="Arial Narrow" w:hAnsi="Arial Narrow"/>
                <w:lang w:val="uk-UA"/>
              </w:rPr>
            </w:pPr>
            <w:r>
              <w:rPr>
                <w:rFonts w:ascii="Arial Narrow" w:hAnsi="Arial Narrow"/>
                <w:lang w:val="uk-UA"/>
              </w:rPr>
              <w:t>8</w:t>
            </w:r>
          </w:p>
        </w:tc>
        <w:tc>
          <w:tcPr>
            <w:tcW w:w="2026" w:type="dxa"/>
            <w:tcBorders>
              <w:top w:val="single" w:sz="4" w:space="0" w:color="000000"/>
              <w:left w:val="single" w:sz="4" w:space="0" w:color="000000"/>
              <w:bottom w:val="single" w:sz="4" w:space="0" w:color="000000"/>
              <w:right w:val="single" w:sz="4" w:space="0" w:color="000000"/>
            </w:tcBorders>
          </w:tcPr>
          <w:p w14:paraId="662747FF" w14:textId="77777777" w:rsidR="00036AA2" w:rsidRDefault="00036AA2" w:rsidP="002509EB">
            <w:pPr>
              <w:widowControl w:val="0"/>
              <w:jc w:val="center"/>
              <w:rPr>
                <w:rFonts w:ascii="Arial Narrow" w:hAnsi="Arial Narrow"/>
                <w:lang w:val="uk-UA"/>
              </w:rPr>
            </w:pPr>
          </w:p>
          <w:p w14:paraId="0C01F840" w14:textId="77777777" w:rsidR="00036AA2" w:rsidRDefault="00036AA2" w:rsidP="002509EB">
            <w:pPr>
              <w:widowControl w:val="0"/>
              <w:jc w:val="center"/>
              <w:rPr>
                <w:rFonts w:ascii="Arial Narrow" w:hAnsi="Arial Narrow"/>
                <w:lang w:val="uk-UA"/>
              </w:rPr>
            </w:pPr>
            <w:r>
              <w:rPr>
                <w:rFonts w:ascii="Arial Narrow" w:hAnsi="Arial Narrow"/>
                <w:lang w:val="uk-UA"/>
              </w:rPr>
              <w:t>Перегородки</w:t>
            </w:r>
          </w:p>
        </w:tc>
        <w:tc>
          <w:tcPr>
            <w:tcW w:w="1197" w:type="dxa"/>
            <w:tcBorders>
              <w:top w:val="single" w:sz="4" w:space="0" w:color="000000"/>
              <w:left w:val="single" w:sz="4" w:space="0" w:color="000000"/>
              <w:bottom w:val="single" w:sz="4" w:space="0" w:color="000000"/>
              <w:right w:val="single" w:sz="4" w:space="0" w:color="000000"/>
            </w:tcBorders>
          </w:tcPr>
          <w:p w14:paraId="429D7755" w14:textId="77777777" w:rsidR="00036AA2" w:rsidRDefault="00036AA2" w:rsidP="002509EB">
            <w:pPr>
              <w:widowControl w:val="0"/>
              <w:jc w:val="center"/>
              <w:rPr>
                <w:rFonts w:ascii="Arial Narrow" w:hAnsi="Arial Narrow"/>
                <w:lang w:val="uk-UA"/>
              </w:rPr>
            </w:pPr>
          </w:p>
          <w:p w14:paraId="2DF7C7AE" w14:textId="77777777" w:rsidR="00036AA2" w:rsidRDefault="00036AA2" w:rsidP="002509EB">
            <w:pPr>
              <w:widowControl w:val="0"/>
              <w:jc w:val="center"/>
              <w:rPr>
                <w:rFonts w:ascii="Arial Narrow" w:hAnsi="Arial Narrow"/>
                <w:lang w:val="uk-UA"/>
              </w:rPr>
            </w:pPr>
            <w:r>
              <w:rPr>
                <w:rFonts w:ascii="Arial Narrow" w:hAnsi="Arial Narrow"/>
                <w:lang w:val="uk-UA"/>
              </w:rPr>
              <w:t>4276,05</w:t>
            </w:r>
          </w:p>
        </w:tc>
        <w:tc>
          <w:tcPr>
            <w:tcW w:w="1250" w:type="dxa"/>
            <w:tcBorders>
              <w:top w:val="single" w:sz="4" w:space="0" w:color="000000"/>
              <w:left w:val="single" w:sz="4" w:space="0" w:color="000000"/>
              <w:bottom w:val="single" w:sz="4" w:space="0" w:color="000000"/>
              <w:right w:val="single" w:sz="4" w:space="0" w:color="000000"/>
            </w:tcBorders>
          </w:tcPr>
          <w:p w14:paraId="15B422D9" w14:textId="77777777" w:rsidR="00036AA2" w:rsidRDefault="00036AA2" w:rsidP="002509EB">
            <w:pPr>
              <w:widowControl w:val="0"/>
              <w:jc w:val="center"/>
              <w:rPr>
                <w:rFonts w:ascii="Arial Narrow" w:hAnsi="Arial Narrow"/>
                <w:lang w:val="uk-UA"/>
              </w:rPr>
            </w:pPr>
          </w:p>
          <w:p w14:paraId="3AA9A0FF" w14:textId="77777777" w:rsidR="00036AA2" w:rsidRDefault="00036AA2" w:rsidP="002509EB">
            <w:pPr>
              <w:widowControl w:val="0"/>
              <w:jc w:val="center"/>
              <w:rPr>
                <w:rFonts w:ascii="Arial Narrow" w:hAnsi="Arial Narrow"/>
                <w:lang w:val="uk-UA"/>
              </w:rPr>
            </w:pPr>
            <w:r>
              <w:rPr>
                <w:rFonts w:ascii="Arial Narrow" w:hAnsi="Arial Narrow"/>
                <w:lang w:val="uk-UA"/>
              </w:rPr>
              <w:t>983,5</w:t>
            </w:r>
          </w:p>
        </w:tc>
        <w:tc>
          <w:tcPr>
            <w:tcW w:w="1144" w:type="dxa"/>
            <w:tcBorders>
              <w:top w:val="single" w:sz="4" w:space="0" w:color="000000"/>
              <w:left w:val="single" w:sz="4" w:space="0" w:color="000000"/>
              <w:bottom w:val="single" w:sz="4" w:space="0" w:color="000000"/>
              <w:right w:val="single" w:sz="4" w:space="0" w:color="000000"/>
            </w:tcBorders>
          </w:tcPr>
          <w:p w14:paraId="18921907" w14:textId="77777777" w:rsidR="00036AA2" w:rsidRDefault="00036AA2" w:rsidP="002509EB">
            <w:pPr>
              <w:widowControl w:val="0"/>
              <w:jc w:val="center"/>
              <w:rPr>
                <w:rFonts w:ascii="Arial Narrow" w:hAnsi="Arial Narrow"/>
                <w:lang w:val="uk-UA"/>
              </w:rPr>
            </w:pPr>
          </w:p>
          <w:p w14:paraId="37D6D279" w14:textId="77777777" w:rsidR="00036AA2" w:rsidRDefault="00036AA2" w:rsidP="002509EB">
            <w:pPr>
              <w:widowControl w:val="0"/>
              <w:jc w:val="center"/>
              <w:rPr>
                <w:rFonts w:ascii="Arial Narrow" w:hAnsi="Arial Narrow"/>
                <w:lang w:val="uk-UA"/>
              </w:rPr>
            </w:pPr>
            <w:r>
              <w:rPr>
                <w:rFonts w:ascii="Arial Narrow" w:hAnsi="Arial Narrow"/>
                <w:lang w:val="uk-UA"/>
              </w:rPr>
              <w:t>5259,5</w:t>
            </w:r>
          </w:p>
        </w:tc>
        <w:tc>
          <w:tcPr>
            <w:tcW w:w="1271" w:type="dxa"/>
            <w:tcBorders>
              <w:top w:val="single" w:sz="4" w:space="0" w:color="000000"/>
              <w:left w:val="single" w:sz="4" w:space="0" w:color="000000"/>
              <w:bottom w:val="single" w:sz="4" w:space="0" w:color="000000"/>
              <w:right w:val="single" w:sz="4" w:space="0" w:color="000000"/>
            </w:tcBorders>
          </w:tcPr>
          <w:p w14:paraId="475536E3" w14:textId="77777777" w:rsidR="00036AA2" w:rsidRDefault="00036AA2" w:rsidP="002509EB">
            <w:pPr>
              <w:widowControl w:val="0"/>
              <w:jc w:val="center"/>
              <w:rPr>
                <w:rFonts w:ascii="Arial Narrow" w:hAnsi="Arial Narrow"/>
                <w:lang w:val="uk-UA"/>
              </w:rPr>
            </w:pPr>
          </w:p>
          <w:p w14:paraId="2B276E85" w14:textId="77777777" w:rsidR="00036AA2" w:rsidRDefault="00036AA2" w:rsidP="002509EB">
            <w:pPr>
              <w:widowControl w:val="0"/>
              <w:jc w:val="center"/>
              <w:rPr>
                <w:rFonts w:ascii="Arial Narrow" w:hAnsi="Arial Narrow"/>
                <w:lang w:val="uk-UA"/>
              </w:rPr>
            </w:pPr>
            <w:r>
              <w:rPr>
                <w:rFonts w:ascii="Arial Narrow" w:hAnsi="Arial Narrow"/>
                <w:lang w:val="uk-UA"/>
              </w:rPr>
              <w:t>1420,0</w:t>
            </w:r>
          </w:p>
        </w:tc>
        <w:tc>
          <w:tcPr>
            <w:tcW w:w="1418" w:type="dxa"/>
            <w:tcBorders>
              <w:top w:val="single" w:sz="4" w:space="0" w:color="000000"/>
              <w:left w:val="single" w:sz="4" w:space="0" w:color="000000"/>
              <w:bottom w:val="single" w:sz="4" w:space="0" w:color="000000"/>
              <w:right w:val="single" w:sz="4" w:space="0" w:color="000000"/>
            </w:tcBorders>
          </w:tcPr>
          <w:p w14:paraId="22C7A5CE" w14:textId="77777777" w:rsidR="00036AA2" w:rsidRDefault="00036AA2" w:rsidP="002509EB">
            <w:pPr>
              <w:widowControl w:val="0"/>
              <w:jc w:val="center"/>
              <w:rPr>
                <w:rFonts w:ascii="Arial Narrow" w:hAnsi="Arial Narrow"/>
                <w:lang w:val="uk-UA"/>
              </w:rPr>
            </w:pPr>
          </w:p>
          <w:p w14:paraId="6030A03B" w14:textId="77777777" w:rsidR="00036AA2" w:rsidRDefault="00036AA2" w:rsidP="002509EB">
            <w:pPr>
              <w:widowControl w:val="0"/>
              <w:jc w:val="center"/>
              <w:rPr>
                <w:rFonts w:ascii="Arial Narrow" w:hAnsi="Arial Narrow"/>
                <w:lang w:val="uk-UA"/>
              </w:rPr>
            </w:pPr>
            <w:r>
              <w:rPr>
                <w:rFonts w:ascii="Arial Narrow" w:hAnsi="Arial Narrow"/>
                <w:lang w:val="uk-UA"/>
              </w:rPr>
              <w:t>47,3</w:t>
            </w:r>
          </w:p>
        </w:tc>
      </w:tr>
      <w:tr w:rsidR="00036AA2" w14:paraId="2BF51D7B" w14:textId="77777777" w:rsidTr="002509EB">
        <w:trPr>
          <w:cantSplit/>
          <w:trHeight w:val="885"/>
        </w:trPr>
        <w:tc>
          <w:tcPr>
            <w:tcW w:w="743" w:type="dxa"/>
            <w:tcBorders>
              <w:top w:val="single" w:sz="4" w:space="0" w:color="000000"/>
              <w:left w:val="single" w:sz="4" w:space="0" w:color="000000"/>
              <w:bottom w:val="single" w:sz="4" w:space="0" w:color="000000"/>
              <w:right w:val="single" w:sz="4" w:space="0" w:color="000000"/>
            </w:tcBorders>
          </w:tcPr>
          <w:p w14:paraId="7BB9607B" w14:textId="77777777" w:rsidR="00036AA2" w:rsidRDefault="00036AA2" w:rsidP="002509EB">
            <w:pPr>
              <w:widowControl w:val="0"/>
              <w:jc w:val="center"/>
              <w:rPr>
                <w:rFonts w:ascii="Arial Narrow" w:hAnsi="Arial Narrow"/>
                <w:lang w:val="uk-UA"/>
              </w:rPr>
            </w:pPr>
          </w:p>
          <w:p w14:paraId="11B73A6F" w14:textId="77777777" w:rsidR="00036AA2" w:rsidRDefault="00036AA2" w:rsidP="002509EB">
            <w:pPr>
              <w:widowControl w:val="0"/>
              <w:jc w:val="center"/>
              <w:rPr>
                <w:rFonts w:ascii="Arial Narrow" w:hAnsi="Arial Narrow"/>
                <w:lang w:val="uk-UA"/>
              </w:rPr>
            </w:pPr>
            <w:r>
              <w:rPr>
                <w:rFonts w:ascii="Arial Narrow" w:hAnsi="Arial Narrow"/>
                <w:lang w:val="uk-UA"/>
              </w:rPr>
              <w:t>9</w:t>
            </w:r>
          </w:p>
        </w:tc>
        <w:tc>
          <w:tcPr>
            <w:tcW w:w="2026" w:type="dxa"/>
            <w:tcBorders>
              <w:top w:val="single" w:sz="4" w:space="0" w:color="000000"/>
              <w:left w:val="single" w:sz="4" w:space="0" w:color="000000"/>
              <w:bottom w:val="single" w:sz="4" w:space="0" w:color="000000"/>
              <w:right w:val="single" w:sz="4" w:space="0" w:color="000000"/>
            </w:tcBorders>
          </w:tcPr>
          <w:p w14:paraId="3D496F98" w14:textId="77777777" w:rsidR="00036AA2" w:rsidRDefault="00036AA2" w:rsidP="002509EB">
            <w:pPr>
              <w:widowControl w:val="0"/>
              <w:jc w:val="center"/>
              <w:rPr>
                <w:rFonts w:ascii="Arial Narrow" w:hAnsi="Arial Narrow"/>
                <w:lang w:val="uk-UA"/>
              </w:rPr>
            </w:pPr>
          </w:p>
          <w:p w14:paraId="454AE7B2" w14:textId="77777777" w:rsidR="00036AA2" w:rsidRDefault="00036AA2" w:rsidP="002509EB">
            <w:pPr>
              <w:widowControl w:val="0"/>
              <w:jc w:val="center"/>
              <w:rPr>
                <w:rFonts w:ascii="Arial Narrow" w:hAnsi="Arial Narrow"/>
                <w:lang w:val="uk-UA"/>
              </w:rPr>
            </w:pPr>
            <w:r>
              <w:rPr>
                <w:rFonts w:ascii="Arial Narrow" w:hAnsi="Arial Narrow"/>
                <w:lang w:val="uk-UA"/>
              </w:rPr>
              <w:t>Покрівля</w:t>
            </w:r>
          </w:p>
        </w:tc>
        <w:tc>
          <w:tcPr>
            <w:tcW w:w="1197" w:type="dxa"/>
            <w:tcBorders>
              <w:top w:val="single" w:sz="4" w:space="0" w:color="000000"/>
              <w:left w:val="single" w:sz="4" w:space="0" w:color="000000"/>
              <w:bottom w:val="single" w:sz="4" w:space="0" w:color="000000"/>
              <w:right w:val="single" w:sz="4" w:space="0" w:color="000000"/>
            </w:tcBorders>
          </w:tcPr>
          <w:p w14:paraId="65A76A75" w14:textId="77777777" w:rsidR="00036AA2" w:rsidRDefault="00036AA2" w:rsidP="002509EB">
            <w:pPr>
              <w:widowControl w:val="0"/>
              <w:jc w:val="center"/>
              <w:rPr>
                <w:rFonts w:ascii="Arial Narrow" w:hAnsi="Arial Narrow"/>
                <w:lang w:val="uk-UA"/>
              </w:rPr>
            </w:pPr>
          </w:p>
          <w:p w14:paraId="62ABFFB1" w14:textId="77777777" w:rsidR="00036AA2" w:rsidRDefault="00036AA2" w:rsidP="002509EB">
            <w:pPr>
              <w:widowControl w:val="0"/>
              <w:jc w:val="center"/>
              <w:rPr>
                <w:rFonts w:ascii="Arial Narrow" w:hAnsi="Arial Narrow"/>
                <w:lang w:val="uk-UA"/>
              </w:rPr>
            </w:pPr>
            <w:r>
              <w:rPr>
                <w:rFonts w:ascii="Arial Narrow" w:hAnsi="Arial Narrow"/>
                <w:lang w:val="uk-UA"/>
              </w:rPr>
              <w:t>12456,3</w:t>
            </w:r>
          </w:p>
        </w:tc>
        <w:tc>
          <w:tcPr>
            <w:tcW w:w="1250" w:type="dxa"/>
            <w:tcBorders>
              <w:top w:val="single" w:sz="4" w:space="0" w:color="000000"/>
              <w:left w:val="single" w:sz="4" w:space="0" w:color="000000"/>
              <w:bottom w:val="single" w:sz="4" w:space="0" w:color="000000"/>
              <w:right w:val="single" w:sz="4" w:space="0" w:color="000000"/>
            </w:tcBorders>
          </w:tcPr>
          <w:p w14:paraId="7B7D066F" w14:textId="77777777" w:rsidR="00036AA2" w:rsidRDefault="00036AA2" w:rsidP="002509EB">
            <w:pPr>
              <w:widowControl w:val="0"/>
              <w:jc w:val="center"/>
              <w:rPr>
                <w:rFonts w:ascii="Arial Narrow" w:hAnsi="Arial Narrow"/>
                <w:lang w:val="uk-UA"/>
              </w:rPr>
            </w:pPr>
          </w:p>
          <w:p w14:paraId="066CC810" w14:textId="77777777" w:rsidR="00036AA2" w:rsidRDefault="00036AA2" w:rsidP="002509EB">
            <w:pPr>
              <w:widowControl w:val="0"/>
              <w:jc w:val="center"/>
              <w:rPr>
                <w:rFonts w:ascii="Arial Narrow" w:hAnsi="Arial Narrow"/>
                <w:lang w:val="uk-UA"/>
              </w:rPr>
            </w:pPr>
            <w:r>
              <w:rPr>
                <w:rFonts w:ascii="Arial Narrow" w:hAnsi="Arial Narrow"/>
                <w:lang w:val="uk-UA"/>
              </w:rPr>
              <w:t>2864,9</w:t>
            </w:r>
          </w:p>
        </w:tc>
        <w:tc>
          <w:tcPr>
            <w:tcW w:w="1144" w:type="dxa"/>
            <w:tcBorders>
              <w:top w:val="single" w:sz="4" w:space="0" w:color="000000"/>
              <w:left w:val="single" w:sz="4" w:space="0" w:color="000000"/>
              <w:bottom w:val="single" w:sz="4" w:space="0" w:color="000000"/>
              <w:right w:val="single" w:sz="4" w:space="0" w:color="000000"/>
            </w:tcBorders>
          </w:tcPr>
          <w:p w14:paraId="1643CB7B" w14:textId="77777777" w:rsidR="00036AA2" w:rsidRDefault="00036AA2" w:rsidP="002509EB">
            <w:pPr>
              <w:widowControl w:val="0"/>
              <w:jc w:val="center"/>
              <w:rPr>
                <w:rFonts w:ascii="Arial Narrow" w:hAnsi="Arial Narrow"/>
                <w:lang w:val="uk-UA"/>
              </w:rPr>
            </w:pPr>
          </w:p>
          <w:p w14:paraId="41E1F3F7" w14:textId="77777777" w:rsidR="00036AA2" w:rsidRDefault="00036AA2" w:rsidP="002509EB">
            <w:pPr>
              <w:widowControl w:val="0"/>
              <w:jc w:val="center"/>
              <w:rPr>
                <w:rFonts w:ascii="Arial Narrow" w:hAnsi="Arial Narrow"/>
                <w:lang w:val="uk-UA"/>
              </w:rPr>
            </w:pPr>
            <w:r>
              <w:rPr>
                <w:rFonts w:ascii="Arial Narrow" w:hAnsi="Arial Narrow"/>
                <w:lang w:val="uk-UA"/>
              </w:rPr>
              <w:t>15321,2</w:t>
            </w:r>
          </w:p>
        </w:tc>
        <w:tc>
          <w:tcPr>
            <w:tcW w:w="1271" w:type="dxa"/>
            <w:tcBorders>
              <w:top w:val="single" w:sz="4" w:space="0" w:color="000000"/>
              <w:left w:val="single" w:sz="4" w:space="0" w:color="000000"/>
              <w:bottom w:val="single" w:sz="4" w:space="0" w:color="000000"/>
              <w:right w:val="single" w:sz="4" w:space="0" w:color="000000"/>
            </w:tcBorders>
          </w:tcPr>
          <w:p w14:paraId="1459331C" w14:textId="77777777" w:rsidR="00036AA2" w:rsidRDefault="00036AA2" w:rsidP="002509EB">
            <w:pPr>
              <w:widowControl w:val="0"/>
              <w:jc w:val="center"/>
              <w:rPr>
                <w:rFonts w:ascii="Arial Narrow" w:hAnsi="Arial Narrow"/>
                <w:lang w:val="uk-UA"/>
              </w:rPr>
            </w:pPr>
          </w:p>
          <w:p w14:paraId="3D0A6D9F" w14:textId="77777777" w:rsidR="00036AA2" w:rsidRDefault="00036AA2" w:rsidP="002509EB">
            <w:pPr>
              <w:widowControl w:val="0"/>
              <w:jc w:val="center"/>
              <w:rPr>
                <w:rFonts w:ascii="Arial Narrow" w:hAnsi="Arial Narrow"/>
                <w:lang w:val="uk-UA"/>
              </w:rPr>
            </w:pPr>
            <w:r>
              <w:rPr>
                <w:rFonts w:ascii="Arial Narrow" w:hAnsi="Arial Narrow"/>
                <w:lang w:val="uk-UA"/>
              </w:rPr>
              <w:t>4136,7</w:t>
            </w:r>
          </w:p>
        </w:tc>
        <w:tc>
          <w:tcPr>
            <w:tcW w:w="1418" w:type="dxa"/>
            <w:tcBorders>
              <w:top w:val="single" w:sz="4" w:space="0" w:color="000000"/>
              <w:left w:val="single" w:sz="4" w:space="0" w:color="000000"/>
              <w:bottom w:val="single" w:sz="4" w:space="0" w:color="000000"/>
              <w:right w:val="single" w:sz="4" w:space="0" w:color="000000"/>
            </w:tcBorders>
          </w:tcPr>
          <w:p w14:paraId="541C4C4B" w14:textId="77777777" w:rsidR="00036AA2" w:rsidRDefault="00036AA2" w:rsidP="002509EB">
            <w:pPr>
              <w:widowControl w:val="0"/>
              <w:jc w:val="center"/>
              <w:rPr>
                <w:rFonts w:ascii="Arial Narrow" w:hAnsi="Arial Narrow"/>
                <w:lang w:val="uk-UA"/>
              </w:rPr>
            </w:pPr>
          </w:p>
          <w:p w14:paraId="5CA7C9C9" w14:textId="77777777" w:rsidR="00036AA2" w:rsidRDefault="00036AA2" w:rsidP="002509EB">
            <w:pPr>
              <w:widowControl w:val="0"/>
              <w:jc w:val="center"/>
              <w:rPr>
                <w:rFonts w:ascii="Arial Narrow" w:hAnsi="Arial Narrow"/>
                <w:lang w:val="uk-UA"/>
              </w:rPr>
            </w:pPr>
            <w:r>
              <w:rPr>
                <w:rFonts w:ascii="Arial Narrow" w:hAnsi="Arial Narrow"/>
                <w:lang w:val="uk-UA"/>
              </w:rPr>
              <w:t>137,9</w:t>
            </w:r>
          </w:p>
        </w:tc>
      </w:tr>
      <w:tr w:rsidR="00036AA2" w14:paraId="25FB718B" w14:textId="77777777" w:rsidTr="002509EB">
        <w:trPr>
          <w:cantSplit/>
          <w:trHeight w:val="879"/>
        </w:trPr>
        <w:tc>
          <w:tcPr>
            <w:tcW w:w="743" w:type="dxa"/>
            <w:tcBorders>
              <w:top w:val="single" w:sz="4" w:space="0" w:color="000000"/>
              <w:left w:val="single" w:sz="4" w:space="0" w:color="000000"/>
              <w:bottom w:val="single" w:sz="4" w:space="0" w:color="000000"/>
              <w:right w:val="single" w:sz="4" w:space="0" w:color="000000"/>
            </w:tcBorders>
          </w:tcPr>
          <w:p w14:paraId="7578BC04" w14:textId="77777777" w:rsidR="00036AA2" w:rsidRDefault="00036AA2" w:rsidP="002509EB">
            <w:pPr>
              <w:widowControl w:val="0"/>
              <w:jc w:val="center"/>
              <w:rPr>
                <w:rFonts w:ascii="Arial Narrow" w:hAnsi="Arial Narrow"/>
                <w:lang w:val="uk-UA"/>
              </w:rPr>
            </w:pPr>
          </w:p>
          <w:p w14:paraId="33D1D878" w14:textId="77777777" w:rsidR="00036AA2" w:rsidRDefault="00036AA2" w:rsidP="002509EB">
            <w:pPr>
              <w:widowControl w:val="0"/>
              <w:jc w:val="center"/>
              <w:rPr>
                <w:rFonts w:ascii="Arial Narrow" w:hAnsi="Arial Narrow"/>
                <w:lang w:val="uk-UA"/>
              </w:rPr>
            </w:pPr>
            <w:r>
              <w:rPr>
                <w:rFonts w:ascii="Arial Narrow" w:hAnsi="Arial Narrow"/>
                <w:lang w:val="uk-UA"/>
              </w:rPr>
              <w:t>10</w:t>
            </w:r>
          </w:p>
        </w:tc>
        <w:tc>
          <w:tcPr>
            <w:tcW w:w="2026" w:type="dxa"/>
            <w:tcBorders>
              <w:top w:val="single" w:sz="4" w:space="0" w:color="000000"/>
              <w:left w:val="single" w:sz="4" w:space="0" w:color="000000"/>
              <w:bottom w:val="single" w:sz="4" w:space="0" w:color="000000"/>
              <w:right w:val="single" w:sz="4" w:space="0" w:color="000000"/>
            </w:tcBorders>
          </w:tcPr>
          <w:p w14:paraId="146A468B" w14:textId="77777777" w:rsidR="00036AA2" w:rsidRDefault="00036AA2" w:rsidP="002509EB">
            <w:pPr>
              <w:widowControl w:val="0"/>
              <w:jc w:val="center"/>
              <w:rPr>
                <w:rFonts w:ascii="Arial Narrow" w:hAnsi="Arial Narrow"/>
                <w:lang w:val="uk-UA"/>
              </w:rPr>
            </w:pPr>
          </w:p>
          <w:p w14:paraId="4C20F8E5" w14:textId="77777777" w:rsidR="00036AA2" w:rsidRDefault="00036AA2" w:rsidP="002509EB">
            <w:pPr>
              <w:widowControl w:val="0"/>
              <w:jc w:val="center"/>
              <w:rPr>
                <w:rFonts w:ascii="Arial Narrow" w:hAnsi="Arial Narrow"/>
                <w:lang w:val="uk-UA"/>
              </w:rPr>
            </w:pPr>
            <w:r>
              <w:rPr>
                <w:rFonts w:ascii="Arial Narrow" w:hAnsi="Arial Narrow"/>
                <w:lang w:val="uk-UA"/>
              </w:rPr>
              <w:t>Ліхтарі</w:t>
            </w:r>
            <w:r>
              <w:rPr>
                <w:rFonts w:ascii="Arial Narrow" w:hAnsi="Arial Narrow"/>
                <w:lang w:val="uk-UA"/>
              </w:rPr>
              <w:tab/>
            </w:r>
          </w:p>
        </w:tc>
        <w:tc>
          <w:tcPr>
            <w:tcW w:w="1197" w:type="dxa"/>
            <w:tcBorders>
              <w:top w:val="single" w:sz="4" w:space="0" w:color="000000"/>
              <w:left w:val="single" w:sz="4" w:space="0" w:color="000000"/>
              <w:bottom w:val="single" w:sz="4" w:space="0" w:color="000000"/>
              <w:right w:val="single" w:sz="4" w:space="0" w:color="000000"/>
            </w:tcBorders>
          </w:tcPr>
          <w:p w14:paraId="27F93E16" w14:textId="77777777" w:rsidR="00036AA2" w:rsidRDefault="00036AA2" w:rsidP="002509EB">
            <w:pPr>
              <w:widowControl w:val="0"/>
              <w:jc w:val="center"/>
              <w:rPr>
                <w:rFonts w:ascii="Arial Narrow" w:hAnsi="Arial Narrow"/>
                <w:lang w:val="uk-UA"/>
              </w:rPr>
            </w:pPr>
          </w:p>
          <w:p w14:paraId="1FCFA41E"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250" w:type="dxa"/>
            <w:tcBorders>
              <w:top w:val="single" w:sz="4" w:space="0" w:color="000000"/>
              <w:left w:val="single" w:sz="4" w:space="0" w:color="000000"/>
              <w:bottom w:val="single" w:sz="4" w:space="0" w:color="000000"/>
              <w:right w:val="single" w:sz="4" w:space="0" w:color="000000"/>
            </w:tcBorders>
          </w:tcPr>
          <w:p w14:paraId="7BD7C95E" w14:textId="77777777" w:rsidR="00036AA2" w:rsidRDefault="00036AA2" w:rsidP="002509EB">
            <w:pPr>
              <w:widowControl w:val="0"/>
              <w:jc w:val="center"/>
              <w:rPr>
                <w:rFonts w:ascii="Arial Narrow" w:hAnsi="Arial Narrow"/>
                <w:lang w:val="uk-UA"/>
              </w:rPr>
            </w:pPr>
          </w:p>
          <w:p w14:paraId="20551D60"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144" w:type="dxa"/>
            <w:tcBorders>
              <w:top w:val="single" w:sz="4" w:space="0" w:color="000000"/>
              <w:left w:val="single" w:sz="4" w:space="0" w:color="000000"/>
              <w:bottom w:val="single" w:sz="4" w:space="0" w:color="000000"/>
              <w:right w:val="single" w:sz="4" w:space="0" w:color="000000"/>
            </w:tcBorders>
          </w:tcPr>
          <w:p w14:paraId="7C54BA06" w14:textId="77777777" w:rsidR="00036AA2" w:rsidRDefault="00036AA2" w:rsidP="002509EB">
            <w:pPr>
              <w:widowControl w:val="0"/>
              <w:jc w:val="center"/>
              <w:rPr>
                <w:rFonts w:ascii="Arial Narrow" w:hAnsi="Arial Narrow"/>
                <w:lang w:val="uk-UA"/>
              </w:rPr>
            </w:pPr>
          </w:p>
          <w:p w14:paraId="59716353"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271" w:type="dxa"/>
            <w:tcBorders>
              <w:top w:val="single" w:sz="4" w:space="0" w:color="000000"/>
              <w:left w:val="single" w:sz="4" w:space="0" w:color="000000"/>
              <w:bottom w:val="single" w:sz="4" w:space="0" w:color="000000"/>
              <w:right w:val="single" w:sz="4" w:space="0" w:color="000000"/>
            </w:tcBorders>
          </w:tcPr>
          <w:p w14:paraId="6DFC5DC3" w14:textId="77777777" w:rsidR="00036AA2" w:rsidRDefault="00036AA2" w:rsidP="002509EB">
            <w:pPr>
              <w:widowControl w:val="0"/>
              <w:jc w:val="center"/>
              <w:rPr>
                <w:rFonts w:ascii="Arial Narrow" w:hAnsi="Arial Narrow"/>
                <w:lang w:val="uk-UA"/>
              </w:rPr>
            </w:pPr>
          </w:p>
          <w:p w14:paraId="05A5F04A"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418" w:type="dxa"/>
            <w:tcBorders>
              <w:top w:val="single" w:sz="4" w:space="0" w:color="000000"/>
              <w:left w:val="single" w:sz="4" w:space="0" w:color="000000"/>
              <w:bottom w:val="single" w:sz="4" w:space="0" w:color="000000"/>
              <w:right w:val="single" w:sz="4" w:space="0" w:color="000000"/>
            </w:tcBorders>
          </w:tcPr>
          <w:p w14:paraId="49FFF078" w14:textId="77777777" w:rsidR="00036AA2" w:rsidRDefault="00036AA2" w:rsidP="002509EB">
            <w:pPr>
              <w:widowControl w:val="0"/>
              <w:jc w:val="center"/>
              <w:rPr>
                <w:rFonts w:ascii="Arial Narrow" w:hAnsi="Arial Narrow"/>
                <w:lang w:val="uk-UA"/>
              </w:rPr>
            </w:pPr>
          </w:p>
          <w:p w14:paraId="7AB8FE29"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44C4A007" w14:textId="77777777" w:rsidTr="002509EB">
        <w:trPr>
          <w:cantSplit/>
          <w:trHeight w:val="890"/>
        </w:trPr>
        <w:tc>
          <w:tcPr>
            <w:tcW w:w="743" w:type="dxa"/>
            <w:tcBorders>
              <w:top w:val="single" w:sz="4" w:space="0" w:color="000000"/>
              <w:left w:val="single" w:sz="4" w:space="0" w:color="000000"/>
              <w:bottom w:val="single" w:sz="4" w:space="0" w:color="000000"/>
              <w:right w:val="single" w:sz="4" w:space="0" w:color="000000"/>
            </w:tcBorders>
          </w:tcPr>
          <w:p w14:paraId="3A3FA4B5" w14:textId="77777777" w:rsidR="00036AA2" w:rsidRDefault="00036AA2" w:rsidP="002509EB">
            <w:pPr>
              <w:widowControl w:val="0"/>
              <w:jc w:val="center"/>
              <w:rPr>
                <w:rFonts w:ascii="Arial Narrow" w:hAnsi="Arial Narrow"/>
                <w:lang w:val="uk-UA"/>
              </w:rPr>
            </w:pPr>
          </w:p>
          <w:p w14:paraId="369E8AF9" w14:textId="77777777" w:rsidR="00036AA2" w:rsidRDefault="00036AA2" w:rsidP="002509EB">
            <w:pPr>
              <w:widowControl w:val="0"/>
              <w:jc w:val="center"/>
              <w:rPr>
                <w:rFonts w:ascii="Arial Narrow" w:hAnsi="Arial Narrow"/>
                <w:lang w:val="uk-UA"/>
              </w:rPr>
            </w:pPr>
            <w:r>
              <w:rPr>
                <w:rFonts w:ascii="Arial Narrow" w:hAnsi="Arial Narrow"/>
                <w:lang w:val="uk-UA"/>
              </w:rPr>
              <w:t>11</w:t>
            </w:r>
          </w:p>
          <w:p w14:paraId="7B46366A" w14:textId="77777777" w:rsidR="00036AA2" w:rsidRDefault="00036AA2" w:rsidP="002509EB">
            <w:pPr>
              <w:widowControl w:val="0"/>
              <w:jc w:val="center"/>
              <w:rPr>
                <w:rFonts w:ascii="Arial Narrow" w:hAnsi="Arial Narrow"/>
                <w:lang w:val="uk-UA"/>
              </w:rPr>
            </w:pPr>
          </w:p>
        </w:tc>
        <w:tc>
          <w:tcPr>
            <w:tcW w:w="2026" w:type="dxa"/>
            <w:tcBorders>
              <w:top w:val="single" w:sz="4" w:space="0" w:color="000000"/>
              <w:left w:val="single" w:sz="4" w:space="0" w:color="000000"/>
              <w:bottom w:val="single" w:sz="4" w:space="0" w:color="000000"/>
              <w:right w:val="single" w:sz="4" w:space="0" w:color="000000"/>
            </w:tcBorders>
          </w:tcPr>
          <w:p w14:paraId="4FA2770B" w14:textId="77777777" w:rsidR="00036AA2" w:rsidRDefault="00036AA2" w:rsidP="002509EB">
            <w:pPr>
              <w:widowControl w:val="0"/>
              <w:jc w:val="center"/>
              <w:rPr>
                <w:rFonts w:ascii="Arial Narrow" w:hAnsi="Arial Narrow"/>
                <w:lang w:val="uk-UA"/>
              </w:rPr>
            </w:pPr>
          </w:p>
          <w:p w14:paraId="26BDC8A0" w14:textId="77777777" w:rsidR="00036AA2" w:rsidRDefault="00036AA2" w:rsidP="002509EB">
            <w:pPr>
              <w:widowControl w:val="0"/>
              <w:jc w:val="center"/>
              <w:rPr>
                <w:rFonts w:ascii="Arial Narrow" w:hAnsi="Arial Narrow"/>
                <w:lang w:val="uk-UA"/>
              </w:rPr>
            </w:pPr>
            <w:r>
              <w:rPr>
                <w:rFonts w:ascii="Arial Narrow" w:hAnsi="Arial Narrow"/>
                <w:lang w:val="uk-UA"/>
              </w:rPr>
              <w:t>Опоряджувальні роботи</w:t>
            </w:r>
            <w:r>
              <w:rPr>
                <w:rFonts w:ascii="Arial Narrow" w:hAnsi="Arial Narrow"/>
                <w:lang w:val="uk-UA"/>
              </w:rPr>
              <w:tab/>
            </w:r>
          </w:p>
        </w:tc>
        <w:tc>
          <w:tcPr>
            <w:tcW w:w="1197" w:type="dxa"/>
            <w:tcBorders>
              <w:top w:val="single" w:sz="4" w:space="0" w:color="000000"/>
              <w:left w:val="single" w:sz="4" w:space="0" w:color="000000"/>
              <w:bottom w:val="single" w:sz="4" w:space="0" w:color="000000"/>
              <w:right w:val="single" w:sz="4" w:space="0" w:color="000000"/>
            </w:tcBorders>
          </w:tcPr>
          <w:p w14:paraId="59C65D9E" w14:textId="77777777" w:rsidR="00036AA2" w:rsidRDefault="00036AA2" w:rsidP="002509EB">
            <w:pPr>
              <w:widowControl w:val="0"/>
              <w:jc w:val="center"/>
              <w:rPr>
                <w:rFonts w:ascii="Arial Narrow" w:hAnsi="Arial Narrow"/>
                <w:lang w:val="uk-UA"/>
              </w:rPr>
            </w:pPr>
          </w:p>
          <w:p w14:paraId="2A0258C8" w14:textId="77777777" w:rsidR="00036AA2" w:rsidRDefault="00036AA2" w:rsidP="002509EB">
            <w:pPr>
              <w:widowControl w:val="0"/>
              <w:jc w:val="center"/>
              <w:rPr>
                <w:rFonts w:ascii="Arial Narrow" w:hAnsi="Arial Narrow"/>
                <w:lang w:val="uk-UA"/>
              </w:rPr>
            </w:pPr>
            <w:r>
              <w:rPr>
                <w:rFonts w:ascii="Arial Narrow" w:hAnsi="Arial Narrow"/>
                <w:lang w:val="uk-UA"/>
              </w:rPr>
              <w:t>13571,8</w:t>
            </w:r>
          </w:p>
        </w:tc>
        <w:tc>
          <w:tcPr>
            <w:tcW w:w="1250" w:type="dxa"/>
            <w:tcBorders>
              <w:top w:val="single" w:sz="4" w:space="0" w:color="000000"/>
              <w:left w:val="single" w:sz="4" w:space="0" w:color="000000"/>
              <w:bottom w:val="single" w:sz="4" w:space="0" w:color="000000"/>
              <w:right w:val="single" w:sz="4" w:space="0" w:color="000000"/>
            </w:tcBorders>
          </w:tcPr>
          <w:p w14:paraId="3714B717" w14:textId="77777777" w:rsidR="00036AA2" w:rsidRDefault="00036AA2" w:rsidP="002509EB">
            <w:pPr>
              <w:widowControl w:val="0"/>
              <w:jc w:val="center"/>
              <w:rPr>
                <w:rFonts w:ascii="Arial Narrow" w:hAnsi="Arial Narrow"/>
                <w:lang w:val="uk-UA"/>
              </w:rPr>
            </w:pPr>
          </w:p>
          <w:p w14:paraId="30C0BD4E" w14:textId="77777777" w:rsidR="00036AA2" w:rsidRDefault="00036AA2" w:rsidP="002509EB">
            <w:pPr>
              <w:widowControl w:val="0"/>
              <w:jc w:val="center"/>
              <w:rPr>
                <w:rFonts w:ascii="Arial Narrow" w:hAnsi="Arial Narrow"/>
                <w:lang w:val="uk-UA"/>
              </w:rPr>
            </w:pPr>
            <w:r>
              <w:rPr>
                <w:rFonts w:ascii="Arial Narrow" w:hAnsi="Arial Narrow"/>
                <w:lang w:val="uk-UA"/>
              </w:rPr>
              <w:t>3121,5</w:t>
            </w:r>
          </w:p>
        </w:tc>
        <w:tc>
          <w:tcPr>
            <w:tcW w:w="1144" w:type="dxa"/>
            <w:tcBorders>
              <w:top w:val="single" w:sz="4" w:space="0" w:color="000000"/>
              <w:left w:val="single" w:sz="4" w:space="0" w:color="000000"/>
              <w:bottom w:val="single" w:sz="4" w:space="0" w:color="000000"/>
              <w:right w:val="single" w:sz="4" w:space="0" w:color="000000"/>
            </w:tcBorders>
          </w:tcPr>
          <w:p w14:paraId="6D2B2BE8" w14:textId="77777777" w:rsidR="00036AA2" w:rsidRDefault="00036AA2" w:rsidP="002509EB">
            <w:pPr>
              <w:widowControl w:val="0"/>
              <w:jc w:val="center"/>
              <w:rPr>
                <w:rFonts w:ascii="Arial Narrow" w:hAnsi="Arial Narrow"/>
                <w:lang w:val="uk-UA"/>
              </w:rPr>
            </w:pPr>
          </w:p>
          <w:p w14:paraId="2C404391" w14:textId="77777777" w:rsidR="00036AA2" w:rsidRDefault="00036AA2" w:rsidP="002509EB">
            <w:pPr>
              <w:widowControl w:val="0"/>
              <w:jc w:val="center"/>
              <w:rPr>
                <w:rFonts w:ascii="Arial Narrow" w:hAnsi="Arial Narrow"/>
                <w:lang w:val="uk-UA"/>
              </w:rPr>
            </w:pPr>
            <w:r>
              <w:rPr>
                <w:rFonts w:ascii="Arial Narrow" w:hAnsi="Arial Narrow"/>
                <w:lang w:val="uk-UA"/>
              </w:rPr>
              <w:t>16693,3</w:t>
            </w:r>
          </w:p>
        </w:tc>
        <w:tc>
          <w:tcPr>
            <w:tcW w:w="1271" w:type="dxa"/>
            <w:tcBorders>
              <w:top w:val="single" w:sz="4" w:space="0" w:color="000000"/>
              <w:left w:val="single" w:sz="4" w:space="0" w:color="000000"/>
              <w:bottom w:val="single" w:sz="4" w:space="0" w:color="000000"/>
              <w:right w:val="single" w:sz="4" w:space="0" w:color="000000"/>
            </w:tcBorders>
          </w:tcPr>
          <w:p w14:paraId="386CD4E3" w14:textId="77777777" w:rsidR="00036AA2" w:rsidRDefault="00036AA2" w:rsidP="002509EB">
            <w:pPr>
              <w:widowControl w:val="0"/>
              <w:jc w:val="center"/>
              <w:rPr>
                <w:rFonts w:ascii="Arial Narrow" w:hAnsi="Arial Narrow"/>
                <w:lang w:val="uk-UA"/>
              </w:rPr>
            </w:pPr>
          </w:p>
          <w:p w14:paraId="422FDFAE" w14:textId="77777777" w:rsidR="00036AA2" w:rsidRDefault="00036AA2" w:rsidP="002509EB">
            <w:pPr>
              <w:widowControl w:val="0"/>
              <w:jc w:val="center"/>
              <w:rPr>
                <w:rFonts w:ascii="Arial Narrow" w:hAnsi="Arial Narrow"/>
                <w:lang w:val="uk-UA"/>
              </w:rPr>
            </w:pPr>
            <w:r>
              <w:rPr>
                <w:rFonts w:ascii="Arial Narrow" w:hAnsi="Arial Narrow"/>
                <w:lang w:val="uk-UA"/>
              </w:rPr>
              <w:t>4507,2</w:t>
            </w:r>
          </w:p>
        </w:tc>
        <w:tc>
          <w:tcPr>
            <w:tcW w:w="1418" w:type="dxa"/>
            <w:tcBorders>
              <w:top w:val="single" w:sz="4" w:space="0" w:color="000000"/>
              <w:left w:val="single" w:sz="4" w:space="0" w:color="000000"/>
              <w:bottom w:val="single" w:sz="4" w:space="0" w:color="000000"/>
              <w:right w:val="single" w:sz="4" w:space="0" w:color="000000"/>
            </w:tcBorders>
          </w:tcPr>
          <w:p w14:paraId="41A50089" w14:textId="77777777" w:rsidR="00036AA2" w:rsidRDefault="00036AA2" w:rsidP="002509EB">
            <w:pPr>
              <w:widowControl w:val="0"/>
              <w:jc w:val="center"/>
              <w:rPr>
                <w:rFonts w:ascii="Arial Narrow" w:hAnsi="Arial Narrow"/>
                <w:lang w:val="uk-UA"/>
              </w:rPr>
            </w:pPr>
          </w:p>
          <w:p w14:paraId="721257F1" w14:textId="77777777" w:rsidR="00036AA2" w:rsidRDefault="00036AA2" w:rsidP="002509EB">
            <w:pPr>
              <w:widowControl w:val="0"/>
              <w:jc w:val="center"/>
              <w:rPr>
                <w:rFonts w:ascii="Arial Narrow" w:hAnsi="Arial Narrow"/>
                <w:lang w:val="uk-UA"/>
              </w:rPr>
            </w:pPr>
            <w:r>
              <w:rPr>
                <w:rFonts w:ascii="Arial Narrow" w:hAnsi="Arial Narrow"/>
                <w:lang w:val="uk-UA"/>
              </w:rPr>
              <w:t>150,2</w:t>
            </w:r>
          </w:p>
        </w:tc>
      </w:tr>
      <w:tr w:rsidR="00036AA2" w14:paraId="632C24B8" w14:textId="77777777" w:rsidTr="002509EB">
        <w:trPr>
          <w:cantSplit/>
          <w:trHeight w:val="525"/>
        </w:trPr>
        <w:tc>
          <w:tcPr>
            <w:tcW w:w="743" w:type="dxa"/>
            <w:tcBorders>
              <w:top w:val="single" w:sz="4" w:space="0" w:color="000000"/>
              <w:left w:val="single" w:sz="4" w:space="0" w:color="000000"/>
              <w:bottom w:val="single" w:sz="4" w:space="0" w:color="000000"/>
              <w:right w:val="single" w:sz="4" w:space="0" w:color="000000"/>
            </w:tcBorders>
          </w:tcPr>
          <w:p w14:paraId="463C008A" w14:textId="77777777" w:rsidR="00036AA2" w:rsidRDefault="00036AA2" w:rsidP="002509EB">
            <w:pPr>
              <w:widowControl w:val="0"/>
              <w:jc w:val="center"/>
              <w:rPr>
                <w:rFonts w:ascii="Arial Narrow" w:hAnsi="Arial Narrow"/>
                <w:lang w:val="uk-UA"/>
              </w:rPr>
            </w:pPr>
          </w:p>
          <w:p w14:paraId="06ED795D" w14:textId="77777777" w:rsidR="00036AA2" w:rsidRDefault="00036AA2" w:rsidP="002509EB">
            <w:pPr>
              <w:widowControl w:val="0"/>
              <w:jc w:val="center"/>
              <w:rPr>
                <w:rFonts w:ascii="Arial Narrow" w:hAnsi="Arial Narrow"/>
                <w:lang w:val="uk-UA"/>
              </w:rPr>
            </w:pPr>
            <w:r>
              <w:rPr>
                <w:rFonts w:ascii="Arial Narrow" w:hAnsi="Arial Narrow"/>
                <w:lang w:val="uk-UA"/>
              </w:rPr>
              <w:t>12</w:t>
            </w:r>
          </w:p>
          <w:p w14:paraId="5F55A659" w14:textId="77777777" w:rsidR="00036AA2" w:rsidRDefault="00036AA2" w:rsidP="002509EB">
            <w:pPr>
              <w:widowControl w:val="0"/>
              <w:jc w:val="center"/>
              <w:rPr>
                <w:rFonts w:ascii="Arial Narrow" w:hAnsi="Arial Narrow"/>
                <w:lang w:val="uk-UA"/>
              </w:rPr>
            </w:pPr>
          </w:p>
        </w:tc>
        <w:tc>
          <w:tcPr>
            <w:tcW w:w="2026" w:type="dxa"/>
            <w:tcBorders>
              <w:top w:val="single" w:sz="4" w:space="0" w:color="000000"/>
              <w:left w:val="single" w:sz="4" w:space="0" w:color="000000"/>
              <w:bottom w:val="single" w:sz="4" w:space="0" w:color="000000"/>
              <w:right w:val="single" w:sz="4" w:space="0" w:color="000000"/>
            </w:tcBorders>
          </w:tcPr>
          <w:p w14:paraId="73DB7BB2" w14:textId="77777777" w:rsidR="00036AA2" w:rsidRDefault="00036AA2" w:rsidP="002509EB">
            <w:pPr>
              <w:widowControl w:val="0"/>
              <w:jc w:val="center"/>
              <w:rPr>
                <w:rFonts w:ascii="Arial Narrow" w:hAnsi="Arial Narrow"/>
                <w:lang w:val="uk-UA"/>
              </w:rPr>
            </w:pPr>
          </w:p>
          <w:p w14:paraId="462553ED" w14:textId="77777777" w:rsidR="00036AA2" w:rsidRDefault="00036AA2" w:rsidP="002509EB">
            <w:pPr>
              <w:widowControl w:val="0"/>
              <w:jc w:val="center"/>
              <w:rPr>
                <w:rFonts w:ascii="Arial Narrow" w:hAnsi="Arial Narrow"/>
                <w:lang w:val="uk-UA"/>
              </w:rPr>
            </w:pPr>
            <w:r>
              <w:rPr>
                <w:rFonts w:ascii="Arial Narrow" w:hAnsi="Arial Narrow"/>
                <w:lang w:val="uk-UA"/>
              </w:rPr>
              <w:t>Інші роботи</w:t>
            </w:r>
          </w:p>
        </w:tc>
        <w:tc>
          <w:tcPr>
            <w:tcW w:w="1197" w:type="dxa"/>
            <w:tcBorders>
              <w:top w:val="single" w:sz="4" w:space="0" w:color="000000"/>
              <w:left w:val="single" w:sz="4" w:space="0" w:color="000000"/>
              <w:bottom w:val="single" w:sz="4" w:space="0" w:color="000000"/>
              <w:right w:val="single" w:sz="4" w:space="0" w:color="000000"/>
            </w:tcBorders>
          </w:tcPr>
          <w:p w14:paraId="2111731B" w14:textId="77777777" w:rsidR="00036AA2" w:rsidRDefault="00036AA2" w:rsidP="002509EB">
            <w:pPr>
              <w:widowControl w:val="0"/>
              <w:jc w:val="center"/>
              <w:rPr>
                <w:rFonts w:ascii="Arial Narrow" w:hAnsi="Arial Narrow"/>
                <w:lang w:val="uk-UA"/>
              </w:rPr>
            </w:pPr>
          </w:p>
          <w:p w14:paraId="35799BA4" w14:textId="77777777" w:rsidR="00036AA2" w:rsidRDefault="00036AA2" w:rsidP="002509EB">
            <w:pPr>
              <w:widowControl w:val="0"/>
              <w:jc w:val="center"/>
              <w:rPr>
                <w:rFonts w:ascii="Arial Narrow" w:hAnsi="Arial Narrow"/>
                <w:lang w:val="uk-UA"/>
              </w:rPr>
            </w:pPr>
            <w:r>
              <w:rPr>
                <w:rFonts w:ascii="Arial Narrow" w:hAnsi="Arial Narrow"/>
                <w:lang w:val="uk-UA"/>
              </w:rPr>
              <w:t>6321,1</w:t>
            </w:r>
          </w:p>
        </w:tc>
        <w:tc>
          <w:tcPr>
            <w:tcW w:w="1250" w:type="dxa"/>
            <w:tcBorders>
              <w:top w:val="single" w:sz="4" w:space="0" w:color="000000"/>
              <w:left w:val="single" w:sz="4" w:space="0" w:color="000000"/>
              <w:bottom w:val="single" w:sz="4" w:space="0" w:color="000000"/>
              <w:right w:val="single" w:sz="4" w:space="0" w:color="000000"/>
            </w:tcBorders>
          </w:tcPr>
          <w:p w14:paraId="1554AB56" w14:textId="77777777" w:rsidR="00036AA2" w:rsidRDefault="00036AA2" w:rsidP="002509EB">
            <w:pPr>
              <w:widowControl w:val="0"/>
              <w:jc w:val="center"/>
              <w:rPr>
                <w:rFonts w:ascii="Arial Narrow" w:hAnsi="Arial Narrow"/>
                <w:lang w:val="uk-UA"/>
              </w:rPr>
            </w:pPr>
          </w:p>
          <w:p w14:paraId="6C3DC407" w14:textId="77777777" w:rsidR="00036AA2" w:rsidRDefault="00036AA2" w:rsidP="002509EB">
            <w:pPr>
              <w:widowControl w:val="0"/>
              <w:jc w:val="center"/>
              <w:rPr>
                <w:rFonts w:ascii="Arial Narrow" w:hAnsi="Arial Narrow"/>
                <w:lang w:val="uk-UA"/>
              </w:rPr>
            </w:pPr>
            <w:r>
              <w:rPr>
                <w:rFonts w:ascii="Arial Narrow" w:hAnsi="Arial Narrow"/>
                <w:lang w:val="uk-UA"/>
              </w:rPr>
              <w:t>1453,9</w:t>
            </w:r>
          </w:p>
        </w:tc>
        <w:tc>
          <w:tcPr>
            <w:tcW w:w="1144" w:type="dxa"/>
            <w:tcBorders>
              <w:top w:val="single" w:sz="4" w:space="0" w:color="000000"/>
              <w:left w:val="single" w:sz="4" w:space="0" w:color="000000"/>
              <w:bottom w:val="single" w:sz="4" w:space="0" w:color="000000"/>
              <w:right w:val="single" w:sz="4" w:space="0" w:color="000000"/>
            </w:tcBorders>
          </w:tcPr>
          <w:p w14:paraId="18962CD1" w14:textId="77777777" w:rsidR="00036AA2" w:rsidRDefault="00036AA2" w:rsidP="002509EB">
            <w:pPr>
              <w:widowControl w:val="0"/>
              <w:jc w:val="center"/>
              <w:rPr>
                <w:rFonts w:ascii="Arial Narrow" w:hAnsi="Arial Narrow"/>
                <w:lang w:val="uk-UA"/>
              </w:rPr>
            </w:pPr>
          </w:p>
          <w:p w14:paraId="54421389" w14:textId="77777777" w:rsidR="00036AA2" w:rsidRDefault="00036AA2" w:rsidP="002509EB">
            <w:pPr>
              <w:widowControl w:val="0"/>
              <w:jc w:val="center"/>
              <w:rPr>
                <w:rFonts w:ascii="Arial Narrow" w:hAnsi="Arial Narrow"/>
                <w:lang w:val="uk-UA"/>
              </w:rPr>
            </w:pPr>
            <w:r>
              <w:rPr>
                <w:rFonts w:ascii="Arial Narrow" w:hAnsi="Arial Narrow"/>
                <w:lang w:val="uk-UA"/>
              </w:rPr>
              <w:t>7774,4</w:t>
            </w:r>
          </w:p>
        </w:tc>
        <w:tc>
          <w:tcPr>
            <w:tcW w:w="1271" w:type="dxa"/>
            <w:tcBorders>
              <w:top w:val="single" w:sz="4" w:space="0" w:color="000000"/>
              <w:left w:val="single" w:sz="4" w:space="0" w:color="000000"/>
              <w:bottom w:val="single" w:sz="4" w:space="0" w:color="000000"/>
              <w:right w:val="single" w:sz="4" w:space="0" w:color="000000"/>
            </w:tcBorders>
          </w:tcPr>
          <w:p w14:paraId="05F43ECC" w14:textId="77777777" w:rsidR="00036AA2" w:rsidRDefault="00036AA2" w:rsidP="002509EB">
            <w:pPr>
              <w:widowControl w:val="0"/>
              <w:jc w:val="center"/>
              <w:rPr>
                <w:rFonts w:ascii="Arial Narrow" w:hAnsi="Arial Narrow"/>
                <w:lang w:val="uk-UA"/>
              </w:rPr>
            </w:pPr>
          </w:p>
          <w:p w14:paraId="0619CB4A" w14:textId="77777777" w:rsidR="00036AA2" w:rsidRDefault="00036AA2" w:rsidP="002509EB">
            <w:pPr>
              <w:widowControl w:val="0"/>
              <w:jc w:val="center"/>
              <w:rPr>
                <w:rFonts w:ascii="Arial Narrow" w:hAnsi="Arial Narrow"/>
                <w:lang w:val="uk-UA"/>
              </w:rPr>
            </w:pPr>
            <w:r>
              <w:rPr>
                <w:rFonts w:ascii="Arial Narrow" w:hAnsi="Arial Narrow"/>
                <w:lang w:val="uk-UA"/>
              </w:rPr>
              <w:t>2099</w:t>
            </w:r>
          </w:p>
        </w:tc>
        <w:tc>
          <w:tcPr>
            <w:tcW w:w="1418" w:type="dxa"/>
            <w:tcBorders>
              <w:top w:val="single" w:sz="4" w:space="0" w:color="000000"/>
              <w:left w:val="single" w:sz="4" w:space="0" w:color="000000"/>
              <w:bottom w:val="single" w:sz="4" w:space="0" w:color="000000"/>
              <w:right w:val="single" w:sz="4" w:space="0" w:color="000000"/>
            </w:tcBorders>
          </w:tcPr>
          <w:p w14:paraId="26988BAF" w14:textId="77777777" w:rsidR="00036AA2" w:rsidRDefault="00036AA2" w:rsidP="002509EB">
            <w:pPr>
              <w:widowControl w:val="0"/>
              <w:jc w:val="center"/>
              <w:rPr>
                <w:rFonts w:ascii="Arial Narrow" w:hAnsi="Arial Narrow"/>
                <w:lang w:val="uk-UA"/>
              </w:rPr>
            </w:pPr>
          </w:p>
          <w:p w14:paraId="45337C16" w14:textId="77777777" w:rsidR="00036AA2" w:rsidRDefault="00036AA2" w:rsidP="002509EB">
            <w:pPr>
              <w:widowControl w:val="0"/>
              <w:jc w:val="center"/>
              <w:rPr>
                <w:rFonts w:ascii="Arial Narrow" w:hAnsi="Arial Narrow"/>
                <w:lang w:val="uk-UA"/>
              </w:rPr>
            </w:pPr>
            <w:r>
              <w:rPr>
                <w:rFonts w:ascii="Arial Narrow" w:hAnsi="Arial Narrow"/>
                <w:lang w:val="uk-UA"/>
              </w:rPr>
              <w:t>69,9</w:t>
            </w:r>
          </w:p>
        </w:tc>
      </w:tr>
      <w:tr w:rsidR="00036AA2" w14:paraId="110FE97F" w14:textId="77777777" w:rsidTr="002509EB">
        <w:trPr>
          <w:cantSplit/>
          <w:trHeight w:val="450"/>
        </w:trPr>
        <w:tc>
          <w:tcPr>
            <w:tcW w:w="743" w:type="dxa"/>
            <w:tcBorders>
              <w:top w:val="single" w:sz="4" w:space="0" w:color="000000"/>
              <w:left w:val="single" w:sz="4" w:space="0" w:color="000000"/>
              <w:bottom w:val="single" w:sz="4" w:space="0" w:color="000000"/>
              <w:right w:val="single" w:sz="4" w:space="0" w:color="000000"/>
            </w:tcBorders>
          </w:tcPr>
          <w:p w14:paraId="2F8980AF" w14:textId="77777777" w:rsidR="00036AA2" w:rsidRDefault="00036AA2" w:rsidP="002509EB">
            <w:pPr>
              <w:widowControl w:val="0"/>
              <w:jc w:val="center"/>
              <w:rPr>
                <w:rFonts w:ascii="Arial Narrow" w:hAnsi="Arial Narrow"/>
                <w:sz w:val="20"/>
                <w:lang w:val="uk-UA"/>
              </w:rPr>
            </w:pPr>
          </w:p>
        </w:tc>
        <w:tc>
          <w:tcPr>
            <w:tcW w:w="2026" w:type="dxa"/>
            <w:tcBorders>
              <w:top w:val="single" w:sz="4" w:space="0" w:color="000000"/>
              <w:left w:val="single" w:sz="4" w:space="0" w:color="000000"/>
              <w:bottom w:val="single" w:sz="4" w:space="0" w:color="000000"/>
              <w:right w:val="single" w:sz="4" w:space="0" w:color="000000"/>
            </w:tcBorders>
          </w:tcPr>
          <w:p w14:paraId="491A8B3F" w14:textId="77777777" w:rsidR="00036AA2" w:rsidRDefault="00036AA2" w:rsidP="002509EB">
            <w:pPr>
              <w:widowControl w:val="0"/>
              <w:jc w:val="center"/>
              <w:rPr>
                <w:rFonts w:ascii="Arial Narrow" w:hAnsi="Arial Narrow"/>
                <w:b/>
                <w:bCs/>
                <w:lang w:val="uk-UA"/>
              </w:rPr>
            </w:pPr>
            <w:r>
              <w:rPr>
                <w:rFonts w:ascii="Arial Narrow" w:hAnsi="Arial Narrow"/>
                <w:lang w:val="uk-UA"/>
              </w:rPr>
              <w:t>Разом у цінах         2018р.</w:t>
            </w:r>
          </w:p>
        </w:tc>
        <w:tc>
          <w:tcPr>
            <w:tcW w:w="1197" w:type="dxa"/>
            <w:tcBorders>
              <w:top w:val="single" w:sz="4" w:space="0" w:color="000000"/>
              <w:left w:val="single" w:sz="4" w:space="0" w:color="000000"/>
              <w:bottom w:val="single" w:sz="4" w:space="0" w:color="000000"/>
              <w:right w:val="single" w:sz="4" w:space="0" w:color="000000"/>
            </w:tcBorders>
          </w:tcPr>
          <w:p w14:paraId="1A5CC947" w14:textId="77777777" w:rsidR="00036AA2" w:rsidRDefault="00036AA2" w:rsidP="002509EB">
            <w:pPr>
              <w:widowControl w:val="0"/>
              <w:rPr>
                <w:rFonts w:ascii="Arial Narrow" w:hAnsi="Arial Narrow"/>
                <w:lang w:val="uk-UA"/>
              </w:rPr>
            </w:pPr>
            <w:r>
              <w:rPr>
                <w:rFonts w:ascii="Arial Narrow" w:hAnsi="Arial Narrow"/>
                <w:lang w:val="uk-UA"/>
              </w:rPr>
              <w:t>185915,05</w:t>
            </w:r>
          </w:p>
          <w:p w14:paraId="74A27704" w14:textId="77777777" w:rsidR="00036AA2" w:rsidRDefault="00036AA2" w:rsidP="002509EB">
            <w:pPr>
              <w:widowControl w:val="0"/>
              <w:rPr>
                <w:rFonts w:ascii="Arial Narrow" w:hAnsi="Arial Narrow"/>
                <w:lang w:val="uk-UA"/>
              </w:rPr>
            </w:pPr>
          </w:p>
        </w:tc>
        <w:tc>
          <w:tcPr>
            <w:tcW w:w="1250" w:type="dxa"/>
            <w:tcBorders>
              <w:top w:val="single" w:sz="4" w:space="0" w:color="000000"/>
              <w:left w:val="single" w:sz="4" w:space="0" w:color="000000"/>
              <w:bottom w:val="single" w:sz="4" w:space="0" w:color="000000"/>
              <w:right w:val="single" w:sz="4" w:space="0" w:color="000000"/>
            </w:tcBorders>
          </w:tcPr>
          <w:p w14:paraId="17BCC692" w14:textId="77777777" w:rsidR="00036AA2" w:rsidRDefault="00036AA2" w:rsidP="002509EB">
            <w:pPr>
              <w:widowControl w:val="0"/>
              <w:jc w:val="center"/>
              <w:rPr>
                <w:rFonts w:ascii="Arial Narrow" w:hAnsi="Arial Narrow"/>
                <w:lang w:val="uk-UA"/>
              </w:rPr>
            </w:pPr>
            <w:r>
              <w:rPr>
                <w:rFonts w:ascii="Arial Narrow" w:hAnsi="Arial Narrow"/>
                <w:lang w:val="uk-UA"/>
              </w:rPr>
              <w:t>9834,8</w:t>
            </w:r>
          </w:p>
        </w:tc>
        <w:tc>
          <w:tcPr>
            <w:tcW w:w="1144" w:type="dxa"/>
            <w:tcBorders>
              <w:top w:val="single" w:sz="4" w:space="0" w:color="000000"/>
              <w:left w:val="single" w:sz="4" w:space="0" w:color="000000"/>
              <w:bottom w:val="single" w:sz="4" w:space="0" w:color="000000"/>
              <w:right w:val="single" w:sz="4" w:space="0" w:color="000000"/>
            </w:tcBorders>
          </w:tcPr>
          <w:p w14:paraId="401A9B17" w14:textId="77777777" w:rsidR="00036AA2" w:rsidRDefault="00036AA2" w:rsidP="002509EB">
            <w:pPr>
              <w:widowControl w:val="0"/>
              <w:rPr>
                <w:rFonts w:ascii="Arial Narrow" w:hAnsi="Arial Narrow"/>
                <w:lang w:val="uk-UA"/>
              </w:rPr>
            </w:pPr>
            <w:r>
              <w:rPr>
                <w:rFonts w:ascii="Arial Narrow" w:hAnsi="Arial Narrow"/>
                <w:lang w:val="uk-UA"/>
              </w:rPr>
              <w:t>228664,6</w:t>
            </w:r>
          </w:p>
        </w:tc>
        <w:tc>
          <w:tcPr>
            <w:tcW w:w="1271" w:type="dxa"/>
            <w:tcBorders>
              <w:top w:val="single" w:sz="4" w:space="0" w:color="000000"/>
              <w:left w:val="single" w:sz="4" w:space="0" w:color="000000"/>
              <w:bottom w:val="single" w:sz="4" w:space="0" w:color="000000"/>
              <w:right w:val="single" w:sz="4" w:space="0" w:color="000000"/>
            </w:tcBorders>
          </w:tcPr>
          <w:p w14:paraId="57BCA934" w14:textId="77777777" w:rsidR="00036AA2" w:rsidRDefault="00036AA2" w:rsidP="002509EB">
            <w:pPr>
              <w:widowControl w:val="0"/>
              <w:jc w:val="center"/>
              <w:rPr>
                <w:rFonts w:ascii="Arial Narrow" w:hAnsi="Arial Narrow"/>
                <w:lang w:val="uk-UA"/>
              </w:rPr>
            </w:pPr>
            <w:r>
              <w:rPr>
                <w:rFonts w:ascii="Arial Narrow" w:hAnsi="Arial Narrow"/>
                <w:lang w:val="uk-UA"/>
              </w:rPr>
              <w:t>37975,1</w:t>
            </w:r>
          </w:p>
        </w:tc>
        <w:tc>
          <w:tcPr>
            <w:tcW w:w="1418" w:type="dxa"/>
            <w:tcBorders>
              <w:top w:val="single" w:sz="4" w:space="0" w:color="000000"/>
              <w:left w:val="single" w:sz="4" w:space="0" w:color="000000"/>
              <w:bottom w:val="single" w:sz="4" w:space="0" w:color="000000"/>
              <w:right w:val="single" w:sz="4" w:space="0" w:color="000000"/>
            </w:tcBorders>
          </w:tcPr>
          <w:p w14:paraId="7BB426A6" w14:textId="77777777" w:rsidR="00036AA2" w:rsidRDefault="00036AA2" w:rsidP="002509EB">
            <w:pPr>
              <w:widowControl w:val="0"/>
              <w:jc w:val="center"/>
              <w:rPr>
                <w:rFonts w:ascii="Arial Narrow" w:hAnsi="Arial Narrow"/>
                <w:lang w:val="uk-UA"/>
              </w:rPr>
            </w:pPr>
            <w:r>
              <w:rPr>
                <w:rFonts w:ascii="Arial Narrow" w:hAnsi="Arial Narrow"/>
                <w:lang w:val="uk-UA"/>
              </w:rPr>
              <w:t>30,5</w:t>
            </w:r>
          </w:p>
          <w:p w14:paraId="493BAAAF" w14:textId="77777777" w:rsidR="00036AA2" w:rsidRDefault="00036AA2" w:rsidP="002509EB">
            <w:pPr>
              <w:widowControl w:val="0"/>
              <w:rPr>
                <w:rFonts w:ascii="Arial Narrow" w:hAnsi="Arial Narrow"/>
                <w:lang w:val="uk-UA"/>
              </w:rPr>
            </w:pPr>
          </w:p>
        </w:tc>
      </w:tr>
    </w:tbl>
    <w:p w14:paraId="2A7D7286"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299F39CD"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5C792D03"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2FC0A721"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0CD86B11"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659028FD"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66816C7E"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0E2BFDE9"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48B888D8"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6A669EF5"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7DED0AB2"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09C04BDF"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312B7192"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6AB0B36C"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17E017B8"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0AFAAD63"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4DDA63A4"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4E2D58A7"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p>
    <w:p w14:paraId="3CAEE2D9" w14:textId="77777777" w:rsidR="00036AA2" w:rsidRDefault="00036AA2" w:rsidP="00036AA2">
      <w:pPr>
        <w:tabs>
          <w:tab w:val="left" w:pos="708"/>
          <w:tab w:val="left" w:pos="1416"/>
          <w:tab w:val="left" w:pos="2124"/>
          <w:tab w:val="left" w:pos="2832"/>
          <w:tab w:val="left" w:pos="3540"/>
          <w:tab w:val="left" w:pos="4248"/>
          <w:tab w:val="left" w:pos="4956"/>
          <w:tab w:val="left" w:pos="5664"/>
          <w:tab w:val="left" w:pos="6060"/>
        </w:tabs>
        <w:jc w:val="center"/>
        <w:rPr>
          <w:rFonts w:ascii="Arial Narrow" w:hAnsi="Arial Narrow"/>
          <w:b/>
          <w:sz w:val="28"/>
          <w:szCs w:val="28"/>
          <w:lang w:val="uk-UA"/>
        </w:rPr>
      </w:pPr>
      <w:r>
        <w:rPr>
          <w:rFonts w:ascii="Arial Narrow" w:hAnsi="Arial Narrow"/>
          <w:b/>
          <w:sz w:val="28"/>
          <w:szCs w:val="28"/>
          <w:lang w:val="uk-UA"/>
        </w:rPr>
        <w:t>Локальний кошторисний розрахунок № 2</w:t>
      </w:r>
    </w:p>
    <w:p w14:paraId="1C41730E" w14:textId="77777777" w:rsidR="00036AA2" w:rsidRDefault="00036AA2" w:rsidP="00036AA2">
      <w:pPr>
        <w:rPr>
          <w:rFonts w:ascii="Arial Narrow" w:hAnsi="Arial Narrow"/>
          <w:lang w:val="uk-UA"/>
        </w:rPr>
      </w:pPr>
    </w:p>
    <w:p w14:paraId="15E799DC" w14:textId="77777777" w:rsidR="00036AA2" w:rsidRDefault="00036AA2" w:rsidP="00036AA2">
      <w:pPr>
        <w:rPr>
          <w:rFonts w:ascii="Arial Narrow" w:hAnsi="Arial Narrow"/>
          <w:lang w:val="uk-UA"/>
        </w:rPr>
      </w:pPr>
      <w:r>
        <w:rPr>
          <w:rFonts w:ascii="Arial Narrow" w:hAnsi="Arial Narrow"/>
          <w:lang w:val="uk-UA"/>
        </w:rPr>
        <w:t>на внутрішні санітарно-технічні роботи</w:t>
      </w:r>
    </w:p>
    <w:p w14:paraId="7106421E" w14:textId="77777777" w:rsidR="00036AA2" w:rsidRDefault="00036AA2" w:rsidP="00036AA2">
      <w:pPr>
        <w:rPr>
          <w:rFonts w:ascii="Arial Narrow" w:hAnsi="Arial Narrow"/>
          <w:u w:val="single"/>
          <w:lang w:val="uk-UA"/>
        </w:rPr>
      </w:pPr>
      <w:r>
        <w:rPr>
          <w:rFonts w:ascii="Arial Narrow" w:hAnsi="Arial Narrow"/>
          <w:lang w:val="uk-UA"/>
        </w:rPr>
        <w:t xml:space="preserve">                                   з будівництва </w:t>
      </w:r>
      <w:r>
        <w:rPr>
          <w:rFonts w:ascii="Arial Narrow" w:hAnsi="Arial Narrow"/>
          <w:u w:val="single"/>
          <w:lang w:val="uk-UA"/>
        </w:rPr>
        <w:t>експоцентру в індустріальному парку</w:t>
      </w:r>
    </w:p>
    <w:p w14:paraId="182377C1" w14:textId="77777777" w:rsidR="00036AA2" w:rsidRDefault="00036AA2" w:rsidP="00036AA2">
      <w:pPr>
        <w:rPr>
          <w:rFonts w:ascii="Arial Narrow" w:hAnsi="Arial Narrow"/>
          <w:lang w:val="uk-UA"/>
        </w:rPr>
      </w:pPr>
      <w:r>
        <w:rPr>
          <w:rFonts w:ascii="Arial Narrow" w:hAnsi="Arial Narrow"/>
          <w:lang w:val="uk-UA"/>
        </w:rPr>
        <w:t xml:space="preserve">                                                                      (найменування  об'єкта)</w:t>
      </w:r>
    </w:p>
    <w:p w14:paraId="23B5EE86" w14:textId="77777777" w:rsidR="00036AA2" w:rsidRDefault="00036AA2" w:rsidP="00036AA2">
      <w:pPr>
        <w:jc w:val="both"/>
        <w:rPr>
          <w:rFonts w:ascii="Arial Narrow" w:hAnsi="Arial Narrow"/>
          <w:vertAlign w:val="superscript"/>
          <w:lang w:val="uk-UA"/>
        </w:rPr>
      </w:pPr>
      <w:r>
        <w:rPr>
          <w:rFonts w:ascii="Arial Narrow" w:hAnsi="Arial Narrow"/>
          <w:lang w:val="uk-UA"/>
        </w:rPr>
        <w:t xml:space="preserve">                  Складений у цінах 200__ р.                                  </w:t>
      </w:r>
      <w:r>
        <w:rPr>
          <w:rFonts w:ascii="Arial Narrow" w:hAnsi="Arial Narrow"/>
        </w:rPr>
        <w:t>Об</w:t>
      </w:r>
      <w:r>
        <w:rPr>
          <w:rFonts w:ascii="Arial Narrow" w:hAnsi="Arial Narrow"/>
          <w:lang w:val="uk-UA"/>
        </w:rPr>
        <w:t>'є</w:t>
      </w:r>
      <w:r>
        <w:rPr>
          <w:rFonts w:ascii="Arial Narrow" w:hAnsi="Arial Narrow"/>
        </w:rPr>
        <w:t xml:space="preserve">м </w:t>
      </w:r>
      <w:proofErr w:type="gramStart"/>
      <w:r>
        <w:rPr>
          <w:rFonts w:ascii="Arial Narrow" w:hAnsi="Arial Narrow"/>
          <w:lang w:val="uk-UA"/>
        </w:rPr>
        <w:t>будинку</w:t>
      </w:r>
      <w:r>
        <w:rPr>
          <w:rFonts w:ascii="Arial Narrow" w:hAnsi="Arial Narrow"/>
        </w:rPr>
        <w:t xml:space="preserve">  56</w:t>
      </w:r>
      <w:proofErr w:type="gramEnd"/>
      <w:r>
        <w:rPr>
          <w:rFonts w:ascii="Arial Narrow" w:hAnsi="Arial Narrow"/>
        </w:rPr>
        <w:t>,1м</w:t>
      </w:r>
      <w:r>
        <w:rPr>
          <w:rFonts w:ascii="Arial Narrow" w:hAnsi="Arial Narrow"/>
          <w:vertAlign w:val="superscript"/>
        </w:rPr>
        <w:t>3</w:t>
      </w:r>
    </w:p>
    <w:p w14:paraId="158C4221" w14:textId="77777777" w:rsidR="00036AA2" w:rsidRDefault="00036AA2" w:rsidP="00036AA2">
      <w:pPr>
        <w:jc w:val="both"/>
        <w:rPr>
          <w:rFonts w:ascii="Arial Narrow" w:hAnsi="Arial Narrow"/>
          <w:vertAlign w:val="superscript"/>
          <w:lang w:val="uk-UA"/>
        </w:rPr>
      </w:pPr>
    </w:p>
    <w:tbl>
      <w:tblPr>
        <w:tblW w:w="9050" w:type="dxa"/>
        <w:tblInd w:w="295" w:type="dxa"/>
        <w:tblLayout w:type="fixed"/>
        <w:tblLook w:val="0000" w:firstRow="0" w:lastRow="0" w:firstColumn="0" w:lastColumn="0" w:noHBand="0" w:noVBand="0"/>
      </w:tblPr>
      <w:tblGrid>
        <w:gridCol w:w="535"/>
        <w:gridCol w:w="2869"/>
        <w:gridCol w:w="1866"/>
        <w:gridCol w:w="1961"/>
        <w:gridCol w:w="1819"/>
      </w:tblGrid>
      <w:tr w:rsidR="00036AA2" w14:paraId="23295CF3" w14:textId="77777777" w:rsidTr="002509EB">
        <w:trPr>
          <w:trHeight w:val="795"/>
        </w:trPr>
        <w:tc>
          <w:tcPr>
            <w:tcW w:w="535" w:type="dxa"/>
            <w:tcBorders>
              <w:top w:val="single" w:sz="4" w:space="0" w:color="000000"/>
              <w:left w:val="single" w:sz="4" w:space="0" w:color="000000"/>
              <w:bottom w:val="single" w:sz="4" w:space="0" w:color="000000"/>
              <w:right w:val="single" w:sz="4" w:space="0" w:color="000000"/>
            </w:tcBorders>
          </w:tcPr>
          <w:p w14:paraId="40D1AF59" w14:textId="77777777" w:rsidR="00036AA2" w:rsidRDefault="00036AA2" w:rsidP="002509EB">
            <w:pPr>
              <w:widowControl w:val="0"/>
              <w:jc w:val="both"/>
              <w:rPr>
                <w:rFonts w:ascii="Arial Narrow" w:hAnsi="Arial Narrow"/>
              </w:rPr>
            </w:pPr>
          </w:p>
          <w:p w14:paraId="4740CE7C" w14:textId="77777777" w:rsidR="00036AA2" w:rsidRDefault="00036AA2" w:rsidP="002509EB">
            <w:pPr>
              <w:widowControl w:val="0"/>
              <w:jc w:val="both"/>
              <w:rPr>
                <w:rFonts w:ascii="Arial Narrow" w:hAnsi="Arial Narrow"/>
              </w:rPr>
            </w:pPr>
            <w:r>
              <w:rPr>
                <w:rFonts w:ascii="Arial Narrow" w:hAnsi="Arial Narrow"/>
              </w:rPr>
              <w:t>№</w:t>
            </w:r>
          </w:p>
          <w:p w14:paraId="1C3E4D21" w14:textId="77777777" w:rsidR="00036AA2" w:rsidRDefault="00036AA2" w:rsidP="002509EB">
            <w:pPr>
              <w:widowControl w:val="0"/>
              <w:jc w:val="both"/>
              <w:rPr>
                <w:rFonts w:ascii="Arial Narrow" w:hAnsi="Arial Narrow"/>
              </w:rPr>
            </w:pPr>
            <w:r>
              <w:rPr>
                <w:rFonts w:ascii="Arial Narrow" w:hAnsi="Arial Narrow"/>
              </w:rPr>
              <w:t>п/п</w:t>
            </w:r>
          </w:p>
        </w:tc>
        <w:tc>
          <w:tcPr>
            <w:tcW w:w="2869" w:type="dxa"/>
            <w:tcBorders>
              <w:top w:val="single" w:sz="4" w:space="0" w:color="000000"/>
              <w:left w:val="single" w:sz="4" w:space="0" w:color="000000"/>
              <w:bottom w:val="single" w:sz="4" w:space="0" w:color="000000"/>
              <w:right w:val="single" w:sz="4" w:space="0" w:color="000000"/>
            </w:tcBorders>
          </w:tcPr>
          <w:p w14:paraId="1D21BBEA" w14:textId="77777777" w:rsidR="00036AA2" w:rsidRDefault="00036AA2" w:rsidP="002509EB">
            <w:pPr>
              <w:widowControl w:val="0"/>
              <w:jc w:val="both"/>
              <w:rPr>
                <w:rFonts w:ascii="Arial Narrow" w:hAnsi="Arial Narrow"/>
              </w:rPr>
            </w:pPr>
          </w:p>
          <w:p w14:paraId="3232BA14" w14:textId="77777777" w:rsidR="00036AA2" w:rsidRDefault="00036AA2" w:rsidP="002509EB">
            <w:pPr>
              <w:widowControl w:val="0"/>
              <w:jc w:val="center"/>
              <w:rPr>
                <w:rFonts w:ascii="Arial Narrow" w:hAnsi="Arial Narrow"/>
              </w:rPr>
            </w:pPr>
            <w:r>
              <w:rPr>
                <w:rFonts w:ascii="Arial Narrow" w:hAnsi="Arial Narrow"/>
                <w:lang w:val="uk-UA"/>
              </w:rPr>
              <w:t>Найменування робіт</w:t>
            </w:r>
          </w:p>
        </w:tc>
        <w:tc>
          <w:tcPr>
            <w:tcW w:w="1866" w:type="dxa"/>
            <w:tcBorders>
              <w:top w:val="single" w:sz="4" w:space="0" w:color="000000"/>
              <w:left w:val="single" w:sz="4" w:space="0" w:color="000000"/>
              <w:bottom w:val="single" w:sz="4" w:space="0" w:color="000000"/>
              <w:right w:val="single" w:sz="4" w:space="0" w:color="000000"/>
            </w:tcBorders>
          </w:tcPr>
          <w:p w14:paraId="5F196256" w14:textId="77777777" w:rsidR="00036AA2" w:rsidRDefault="00036AA2" w:rsidP="002509EB">
            <w:pPr>
              <w:widowControl w:val="0"/>
              <w:jc w:val="center"/>
              <w:rPr>
                <w:rFonts w:ascii="Arial Narrow" w:hAnsi="Arial Narrow"/>
              </w:rPr>
            </w:pPr>
            <w:r>
              <w:rPr>
                <w:rFonts w:ascii="Arial Narrow" w:hAnsi="Arial Narrow"/>
                <w:lang w:val="uk-UA"/>
              </w:rPr>
              <w:t>Кошторисні прямі витрати одиниці, грн</w:t>
            </w:r>
          </w:p>
        </w:tc>
        <w:tc>
          <w:tcPr>
            <w:tcW w:w="1961" w:type="dxa"/>
            <w:tcBorders>
              <w:top w:val="single" w:sz="4" w:space="0" w:color="000000"/>
              <w:left w:val="single" w:sz="4" w:space="0" w:color="000000"/>
              <w:bottom w:val="single" w:sz="4" w:space="0" w:color="000000"/>
              <w:right w:val="single" w:sz="4" w:space="0" w:color="000000"/>
            </w:tcBorders>
          </w:tcPr>
          <w:p w14:paraId="6BDE6B9C" w14:textId="77777777" w:rsidR="00036AA2" w:rsidRDefault="00036AA2" w:rsidP="002509EB">
            <w:pPr>
              <w:widowControl w:val="0"/>
              <w:jc w:val="center"/>
              <w:rPr>
                <w:rFonts w:ascii="Arial Narrow" w:hAnsi="Arial Narrow"/>
              </w:rPr>
            </w:pPr>
            <w:r>
              <w:rPr>
                <w:rFonts w:ascii="Arial Narrow" w:hAnsi="Arial Narrow"/>
              </w:rPr>
              <w:t>Об</w:t>
            </w:r>
            <w:r>
              <w:rPr>
                <w:rFonts w:ascii="Arial Narrow" w:hAnsi="Arial Narrow"/>
                <w:lang w:val="uk-UA"/>
              </w:rPr>
              <w:t>'є</w:t>
            </w:r>
            <w:r>
              <w:rPr>
                <w:rFonts w:ascii="Arial Narrow" w:hAnsi="Arial Narrow"/>
              </w:rPr>
              <w:t xml:space="preserve">м </w:t>
            </w:r>
            <w:r>
              <w:rPr>
                <w:rFonts w:ascii="Arial Narrow" w:hAnsi="Arial Narrow"/>
                <w:lang w:val="uk-UA"/>
              </w:rPr>
              <w:t>будинку</w:t>
            </w:r>
            <w:r>
              <w:rPr>
                <w:rFonts w:ascii="Arial Narrow" w:hAnsi="Arial Narrow"/>
              </w:rPr>
              <w:t>,</w:t>
            </w:r>
          </w:p>
          <w:p w14:paraId="4ED32EDD" w14:textId="77777777" w:rsidR="00036AA2" w:rsidRDefault="00036AA2" w:rsidP="002509EB">
            <w:pPr>
              <w:widowControl w:val="0"/>
              <w:jc w:val="center"/>
              <w:rPr>
                <w:rFonts w:ascii="Arial Narrow" w:hAnsi="Arial Narrow"/>
              </w:rPr>
            </w:pPr>
            <w:proofErr w:type="gramStart"/>
            <w:r>
              <w:rPr>
                <w:rFonts w:ascii="Arial Narrow" w:hAnsi="Arial Narrow"/>
              </w:rPr>
              <w:t>т</w:t>
            </w:r>
            <w:r>
              <w:rPr>
                <w:rFonts w:ascii="Arial Narrow" w:hAnsi="Arial Narrow"/>
                <w:lang w:val="uk-UA"/>
              </w:rPr>
              <w:t>и</w:t>
            </w:r>
            <w:r>
              <w:rPr>
                <w:rFonts w:ascii="Arial Narrow" w:hAnsi="Arial Narrow"/>
              </w:rPr>
              <w:t>с.м</w:t>
            </w:r>
            <w:proofErr w:type="gramEnd"/>
            <w:r>
              <w:rPr>
                <w:rFonts w:ascii="Arial Narrow" w:hAnsi="Arial Narrow"/>
                <w:vertAlign w:val="superscript"/>
              </w:rPr>
              <w:t>3</w:t>
            </w:r>
          </w:p>
        </w:tc>
        <w:tc>
          <w:tcPr>
            <w:tcW w:w="1819" w:type="dxa"/>
            <w:tcBorders>
              <w:top w:val="single" w:sz="4" w:space="0" w:color="000000"/>
              <w:left w:val="single" w:sz="4" w:space="0" w:color="000000"/>
              <w:bottom w:val="single" w:sz="4" w:space="0" w:color="000000"/>
              <w:right w:val="single" w:sz="4" w:space="0" w:color="000000"/>
            </w:tcBorders>
          </w:tcPr>
          <w:p w14:paraId="16B9C368" w14:textId="77777777" w:rsidR="00036AA2" w:rsidRDefault="00036AA2" w:rsidP="002509EB">
            <w:pPr>
              <w:widowControl w:val="0"/>
              <w:jc w:val="center"/>
              <w:rPr>
                <w:rFonts w:ascii="Arial Narrow" w:hAnsi="Arial Narrow"/>
                <w:lang w:val="uk-UA"/>
              </w:rPr>
            </w:pPr>
            <w:r>
              <w:rPr>
                <w:rFonts w:ascii="Arial Narrow" w:hAnsi="Arial Narrow"/>
                <w:lang w:val="uk-UA"/>
              </w:rPr>
              <w:t>Сума прямих витрат,</w:t>
            </w:r>
          </w:p>
          <w:p w14:paraId="6F8A2E91" w14:textId="77777777" w:rsidR="00036AA2" w:rsidRDefault="00036AA2" w:rsidP="002509EB">
            <w:pPr>
              <w:widowControl w:val="0"/>
              <w:jc w:val="center"/>
              <w:rPr>
                <w:rFonts w:ascii="Arial Narrow" w:hAnsi="Arial Narrow"/>
              </w:rPr>
            </w:pPr>
            <w:proofErr w:type="spellStart"/>
            <w:r>
              <w:rPr>
                <w:rFonts w:ascii="Arial Narrow" w:hAnsi="Arial Narrow"/>
                <w:lang w:val="uk-UA"/>
              </w:rPr>
              <w:t>тис.грн</w:t>
            </w:r>
            <w:proofErr w:type="spellEnd"/>
            <w:r>
              <w:rPr>
                <w:rFonts w:ascii="Arial Narrow" w:hAnsi="Arial Narrow"/>
                <w:lang w:val="uk-UA"/>
              </w:rPr>
              <w:t>.</w:t>
            </w:r>
          </w:p>
        </w:tc>
      </w:tr>
      <w:tr w:rsidR="00036AA2" w14:paraId="4F93FC65" w14:textId="77777777" w:rsidTr="002509EB">
        <w:trPr>
          <w:trHeight w:val="525"/>
        </w:trPr>
        <w:tc>
          <w:tcPr>
            <w:tcW w:w="535" w:type="dxa"/>
            <w:tcBorders>
              <w:top w:val="single" w:sz="4" w:space="0" w:color="000000"/>
              <w:left w:val="single" w:sz="4" w:space="0" w:color="000000"/>
              <w:bottom w:val="single" w:sz="4" w:space="0" w:color="000000"/>
              <w:right w:val="single" w:sz="4" w:space="0" w:color="000000"/>
            </w:tcBorders>
          </w:tcPr>
          <w:p w14:paraId="04DF9BE4" w14:textId="77777777" w:rsidR="00036AA2" w:rsidRDefault="00036AA2" w:rsidP="002509EB">
            <w:pPr>
              <w:widowControl w:val="0"/>
              <w:jc w:val="center"/>
              <w:rPr>
                <w:rFonts w:ascii="Arial Narrow" w:hAnsi="Arial Narrow"/>
                <w:sz w:val="20"/>
              </w:rPr>
            </w:pPr>
            <w:r>
              <w:rPr>
                <w:rFonts w:ascii="Arial Narrow" w:hAnsi="Arial Narrow"/>
                <w:sz w:val="20"/>
              </w:rPr>
              <w:t>1</w:t>
            </w:r>
          </w:p>
        </w:tc>
        <w:tc>
          <w:tcPr>
            <w:tcW w:w="2869" w:type="dxa"/>
            <w:tcBorders>
              <w:top w:val="single" w:sz="4" w:space="0" w:color="000000"/>
              <w:left w:val="single" w:sz="4" w:space="0" w:color="000000"/>
              <w:bottom w:val="single" w:sz="4" w:space="0" w:color="000000"/>
              <w:right w:val="single" w:sz="4" w:space="0" w:color="000000"/>
            </w:tcBorders>
          </w:tcPr>
          <w:p w14:paraId="116C237E" w14:textId="77777777" w:rsidR="00036AA2" w:rsidRDefault="00036AA2" w:rsidP="002509EB">
            <w:pPr>
              <w:widowControl w:val="0"/>
              <w:jc w:val="center"/>
              <w:rPr>
                <w:rFonts w:ascii="Arial Narrow" w:hAnsi="Arial Narrow"/>
              </w:rPr>
            </w:pPr>
            <w:r>
              <w:rPr>
                <w:rFonts w:ascii="Arial Narrow" w:hAnsi="Arial Narrow"/>
                <w:lang w:val="uk-UA"/>
              </w:rPr>
              <w:t>Опалення</w:t>
            </w:r>
          </w:p>
        </w:tc>
        <w:tc>
          <w:tcPr>
            <w:tcW w:w="1866" w:type="dxa"/>
            <w:tcBorders>
              <w:top w:val="single" w:sz="4" w:space="0" w:color="000000"/>
              <w:left w:val="single" w:sz="4" w:space="0" w:color="000000"/>
              <w:bottom w:val="single" w:sz="4" w:space="0" w:color="000000"/>
              <w:right w:val="single" w:sz="4" w:space="0" w:color="000000"/>
            </w:tcBorders>
          </w:tcPr>
          <w:p w14:paraId="7C9A4BF2"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46608570" w14:textId="77777777" w:rsidR="00036AA2" w:rsidRDefault="00036AA2" w:rsidP="002509EB">
            <w:pPr>
              <w:widowControl w:val="0"/>
              <w:jc w:val="both"/>
              <w:rPr>
                <w:rFonts w:ascii="Arial Narrow" w:hAnsi="Arial Narrow"/>
                <w:lang w:val="uk-UA"/>
              </w:rPr>
            </w:pPr>
            <w:r>
              <w:rPr>
                <w:rFonts w:ascii="Arial Narrow" w:hAnsi="Arial Narrow"/>
                <w:sz w:val="20"/>
                <w:lang w:val="uk-UA"/>
              </w:rPr>
              <w:t xml:space="preserve">            </w:t>
            </w:r>
            <w:r>
              <w:rPr>
                <w:rFonts w:ascii="Arial Narrow" w:hAnsi="Arial Narrow"/>
                <w:lang w:val="uk-UA"/>
              </w:rPr>
              <w:t>38,87</w:t>
            </w:r>
          </w:p>
        </w:tc>
        <w:tc>
          <w:tcPr>
            <w:tcW w:w="1961" w:type="dxa"/>
            <w:tcBorders>
              <w:top w:val="single" w:sz="4" w:space="0" w:color="000000"/>
              <w:left w:val="single" w:sz="4" w:space="0" w:color="000000"/>
              <w:bottom w:val="single" w:sz="4" w:space="0" w:color="000000"/>
              <w:right w:val="single" w:sz="4" w:space="0" w:color="000000"/>
            </w:tcBorders>
          </w:tcPr>
          <w:p w14:paraId="7FEC03B5"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1C5737C8" w14:textId="77777777" w:rsidR="00036AA2" w:rsidRDefault="00036AA2" w:rsidP="002509EB">
            <w:pPr>
              <w:widowControl w:val="0"/>
              <w:jc w:val="both"/>
              <w:rPr>
                <w:rFonts w:ascii="Arial Narrow" w:hAnsi="Arial Narrow"/>
                <w:lang w:val="uk-UA"/>
              </w:rPr>
            </w:pPr>
            <w:r>
              <w:rPr>
                <w:rFonts w:ascii="Arial Narrow" w:hAnsi="Arial Narrow"/>
                <w:lang w:val="uk-UA"/>
              </w:rPr>
              <w:t xml:space="preserve">          56,1</w:t>
            </w:r>
          </w:p>
        </w:tc>
        <w:tc>
          <w:tcPr>
            <w:tcW w:w="1819" w:type="dxa"/>
            <w:tcBorders>
              <w:top w:val="single" w:sz="4" w:space="0" w:color="000000"/>
              <w:left w:val="single" w:sz="4" w:space="0" w:color="000000"/>
              <w:bottom w:val="single" w:sz="4" w:space="0" w:color="000000"/>
              <w:right w:val="single" w:sz="4" w:space="0" w:color="000000"/>
            </w:tcBorders>
          </w:tcPr>
          <w:p w14:paraId="5903C567"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00B8E0C8" w14:textId="77777777" w:rsidR="00036AA2" w:rsidRDefault="00036AA2" w:rsidP="002509EB">
            <w:pPr>
              <w:widowControl w:val="0"/>
              <w:jc w:val="both"/>
              <w:rPr>
                <w:rFonts w:ascii="Arial Narrow" w:hAnsi="Arial Narrow"/>
                <w:lang w:val="uk-UA"/>
              </w:rPr>
            </w:pPr>
            <w:r>
              <w:rPr>
                <w:rFonts w:ascii="Arial Narrow" w:hAnsi="Arial Narrow"/>
                <w:lang w:val="uk-UA"/>
              </w:rPr>
              <w:t xml:space="preserve">          2180,6</w:t>
            </w:r>
          </w:p>
        </w:tc>
      </w:tr>
      <w:tr w:rsidR="00036AA2" w14:paraId="20E4BD6B" w14:textId="77777777" w:rsidTr="002509EB">
        <w:trPr>
          <w:trHeight w:val="525"/>
        </w:trPr>
        <w:tc>
          <w:tcPr>
            <w:tcW w:w="535" w:type="dxa"/>
            <w:tcBorders>
              <w:top w:val="single" w:sz="4" w:space="0" w:color="000000"/>
              <w:left w:val="single" w:sz="4" w:space="0" w:color="000000"/>
              <w:bottom w:val="single" w:sz="4" w:space="0" w:color="000000"/>
              <w:right w:val="single" w:sz="4" w:space="0" w:color="000000"/>
            </w:tcBorders>
          </w:tcPr>
          <w:p w14:paraId="7B46A12E" w14:textId="77777777" w:rsidR="00036AA2" w:rsidRDefault="00036AA2" w:rsidP="002509EB">
            <w:pPr>
              <w:widowControl w:val="0"/>
              <w:jc w:val="center"/>
              <w:rPr>
                <w:rFonts w:ascii="Arial Narrow" w:hAnsi="Arial Narrow"/>
                <w:sz w:val="20"/>
              </w:rPr>
            </w:pPr>
            <w:r>
              <w:rPr>
                <w:rFonts w:ascii="Arial Narrow" w:hAnsi="Arial Narrow"/>
                <w:sz w:val="20"/>
              </w:rPr>
              <w:t>2</w:t>
            </w:r>
          </w:p>
        </w:tc>
        <w:tc>
          <w:tcPr>
            <w:tcW w:w="2869" w:type="dxa"/>
            <w:tcBorders>
              <w:top w:val="single" w:sz="4" w:space="0" w:color="000000"/>
              <w:left w:val="single" w:sz="4" w:space="0" w:color="000000"/>
              <w:bottom w:val="single" w:sz="4" w:space="0" w:color="000000"/>
              <w:right w:val="single" w:sz="4" w:space="0" w:color="000000"/>
            </w:tcBorders>
          </w:tcPr>
          <w:p w14:paraId="5FA25BFE" w14:textId="77777777" w:rsidR="00036AA2" w:rsidRDefault="00036AA2" w:rsidP="002509EB">
            <w:pPr>
              <w:widowControl w:val="0"/>
              <w:jc w:val="center"/>
              <w:rPr>
                <w:rFonts w:ascii="Arial Narrow" w:hAnsi="Arial Narrow"/>
              </w:rPr>
            </w:pPr>
            <w:r>
              <w:rPr>
                <w:rFonts w:ascii="Arial Narrow" w:hAnsi="Arial Narrow"/>
                <w:lang w:val="uk-UA"/>
              </w:rPr>
              <w:t>Вентиляція</w:t>
            </w:r>
            <w:r>
              <w:rPr>
                <w:rFonts w:ascii="Arial Narrow" w:hAnsi="Arial Narrow"/>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72B009E5" w14:textId="77777777" w:rsidR="00036AA2" w:rsidRDefault="00036AA2" w:rsidP="002509EB">
            <w:pPr>
              <w:widowControl w:val="0"/>
              <w:jc w:val="both"/>
              <w:rPr>
                <w:rFonts w:ascii="Arial Narrow" w:hAnsi="Arial Narrow"/>
                <w:sz w:val="20"/>
              </w:rPr>
            </w:pPr>
          </w:p>
          <w:p w14:paraId="6678823C"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r>
              <w:rPr>
                <w:rFonts w:ascii="Arial Narrow" w:hAnsi="Arial Narrow"/>
                <w:lang w:val="uk-UA"/>
              </w:rPr>
              <w:t>38,47</w:t>
            </w:r>
          </w:p>
        </w:tc>
        <w:tc>
          <w:tcPr>
            <w:tcW w:w="1961" w:type="dxa"/>
            <w:tcBorders>
              <w:top w:val="single" w:sz="4" w:space="0" w:color="000000"/>
              <w:left w:val="single" w:sz="4" w:space="0" w:color="000000"/>
              <w:bottom w:val="single" w:sz="4" w:space="0" w:color="000000"/>
              <w:right w:val="single" w:sz="4" w:space="0" w:color="000000"/>
            </w:tcBorders>
          </w:tcPr>
          <w:p w14:paraId="3829354D"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1FEEAE54" w14:textId="77777777" w:rsidR="00036AA2" w:rsidRDefault="00036AA2" w:rsidP="002509EB">
            <w:pPr>
              <w:widowControl w:val="0"/>
              <w:jc w:val="both"/>
              <w:rPr>
                <w:rFonts w:ascii="Arial Narrow" w:hAnsi="Arial Narrow"/>
                <w:lang w:val="uk-UA"/>
              </w:rPr>
            </w:pPr>
            <w:r>
              <w:rPr>
                <w:rFonts w:ascii="Arial Narrow" w:hAnsi="Arial Narrow"/>
                <w:lang w:val="uk-UA"/>
              </w:rPr>
              <w:t xml:space="preserve">          56,1</w:t>
            </w:r>
          </w:p>
        </w:tc>
        <w:tc>
          <w:tcPr>
            <w:tcW w:w="1819" w:type="dxa"/>
            <w:tcBorders>
              <w:top w:val="single" w:sz="4" w:space="0" w:color="000000"/>
              <w:left w:val="single" w:sz="4" w:space="0" w:color="000000"/>
              <w:bottom w:val="single" w:sz="4" w:space="0" w:color="000000"/>
              <w:right w:val="single" w:sz="4" w:space="0" w:color="000000"/>
            </w:tcBorders>
          </w:tcPr>
          <w:p w14:paraId="22A2A0D0" w14:textId="77777777" w:rsidR="00036AA2" w:rsidRDefault="00036AA2" w:rsidP="002509EB">
            <w:pPr>
              <w:widowControl w:val="0"/>
              <w:jc w:val="both"/>
              <w:rPr>
                <w:rFonts w:ascii="Arial Narrow" w:hAnsi="Arial Narrow"/>
                <w:sz w:val="20"/>
              </w:rPr>
            </w:pPr>
          </w:p>
          <w:p w14:paraId="54000C4D" w14:textId="77777777" w:rsidR="00036AA2" w:rsidRDefault="00036AA2" w:rsidP="002509EB">
            <w:pPr>
              <w:widowControl w:val="0"/>
              <w:jc w:val="both"/>
              <w:rPr>
                <w:rFonts w:ascii="Arial Narrow" w:hAnsi="Arial Narrow"/>
                <w:sz w:val="20"/>
                <w:lang w:val="uk-UA"/>
              </w:rPr>
            </w:pPr>
            <w:r>
              <w:rPr>
                <w:rFonts w:ascii="Arial Narrow" w:hAnsi="Arial Narrow"/>
                <w:lang w:val="uk-UA"/>
              </w:rPr>
              <w:t xml:space="preserve">          2158,2</w:t>
            </w:r>
          </w:p>
        </w:tc>
      </w:tr>
      <w:tr w:rsidR="00036AA2" w14:paraId="077BB70D" w14:textId="77777777" w:rsidTr="002509EB">
        <w:trPr>
          <w:trHeight w:val="540"/>
        </w:trPr>
        <w:tc>
          <w:tcPr>
            <w:tcW w:w="535" w:type="dxa"/>
            <w:tcBorders>
              <w:top w:val="single" w:sz="4" w:space="0" w:color="000000"/>
              <w:left w:val="single" w:sz="4" w:space="0" w:color="000000"/>
              <w:bottom w:val="single" w:sz="4" w:space="0" w:color="000000"/>
              <w:right w:val="single" w:sz="4" w:space="0" w:color="000000"/>
            </w:tcBorders>
          </w:tcPr>
          <w:p w14:paraId="02436460" w14:textId="77777777" w:rsidR="00036AA2" w:rsidRDefault="00036AA2" w:rsidP="002509EB">
            <w:pPr>
              <w:widowControl w:val="0"/>
              <w:jc w:val="center"/>
              <w:rPr>
                <w:rFonts w:ascii="Arial Narrow" w:hAnsi="Arial Narrow"/>
                <w:sz w:val="20"/>
              </w:rPr>
            </w:pPr>
            <w:r>
              <w:rPr>
                <w:rFonts w:ascii="Arial Narrow" w:hAnsi="Arial Narrow"/>
                <w:sz w:val="20"/>
              </w:rPr>
              <w:t>3</w:t>
            </w:r>
          </w:p>
        </w:tc>
        <w:tc>
          <w:tcPr>
            <w:tcW w:w="2869" w:type="dxa"/>
            <w:tcBorders>
              <w:top w:val="single" w:sz="4" w:space="0" w:color="000000"/>
              <w:left w:val="single" w:sz="4" w:space="0" w:color="000000"/>
              <w:bottom w:val="single" w:sz="4" w:space="0" w:color="000000"/>
              <w:right w:val="single" w:sz="4" w:space="0" w:color="000000"/>
            </w:tcBorders>
          </w:tcPr>
          <w:p w14:paraId="6E6E7AAF" w14:textId="77777777" w:rsidR="00036AA2" w:rsidRDefault="00036AA2" w:rsidP="002509EB">
            <w:pPr>
              <w:widowControl w:val="0"/>
              <w:jc w:val="center"/>
              <w:rPr>
                <w:rFonts w:ascii="Arial Narrow" w:hAnsi="Arial Narrow"/>
              </w:rPr>
            </w:pPr>
            <w:r>
              <w:rPr>
                <w:rFonts w:ascii="Arial Narrow" w:hAnsi="Arial Narrow"/>
                <w:lang w:val="uk-UA"/>
              </w:rPr>
              <w:t>Водопровід</w:t>
            </w:r>
          </w:p>
        </w:tc>
        <w:tc>
          <w:tcPr>
            <w:tcW w:w="1866" w:type="dxa"/>
            <w:tcBorders>
              <w:top w:val="single" w:sz="4" w:space="0" w:color="000000"/>
              <w:left w:val="single" w:sz="4" w:space="0" w:color="000000"/>
              <w:bottom w:val="single" w:sz="4" w:space="0" w:color="000000"/>
              <w:right w:val="single" w:sz="4" w:space="0" w:color="000000"/>
            </w:tcBorders>
          </w:tcPr>
          <w:p w14:paraId="1F65742E"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1226C2C9" w14:textId="77777777" w:rsidR="00036AA2" w:rsidRDefault="00036AA2" w:rsidP="002509EB">
            <w:pPr>
              <w:widowControl w:val="0"/>
              <w:jc w:val="both"/>
              <w:rPr>
                <w:rFonts w:ascii="Arial Narrow" w:hAnsi="Arial Narrow"/>
                <w:sz w:val="20"/>
              </w:rPr>
            </w:pPr>
            <w:r>
              <w:rPr>
                <w:rFonts w:ascii="Arial Narrow" w:hAnsi="Arial Narrow"/>
                <w:sz w:val="20"/>
                <w:lang w:val="uk-UA"/>
              </w:rPr>
              <w:t xml:space="preserve">             </w:t>
            </w:r>
            <w:r>
              <w:rPr>
                <w:rFonts w:ascii="Arial Narrow" w:hAnsi="Arial Narrow"/>
                <w:lang w:val="uk-UA"/>
              </w:rPr>
              <w:t>35,12</w:t>
            </w:r>
            <w:r>
              <w:rPr>
                <w:rFonts w:ascii="Arial Narrow" w:hAnsi="Arial Narrow"/>
                <w:sz w:val="20"/>
                <w:lang w:val="uk-UA"/>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740B43BA"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6F3224F0" w14:textId="77777777" w:rsidR="00036AA2" w:rsidRDefault="00036AA2" w:rsidP="002509EB">
            <w:pPr>
              <w:widowControl w:val="0"/>
              <w:jc w:val="both"/>
              <w:rPr>
                <w:rFonts w:ascii="Arial Narrow" w:hAnsi="Arial Narrow"/>
                <w:lang w:val="uk-UA"/>
              </w:rPr>
            </w:pPr>
            <w:r>
              <w:rPr>
                <w:rFonts w:ascii="Arial Narrow" w:hAnsi="Arial Narrow"/>
                <w:lang w:val="uk-UA"/>
              </w:rPr>
              <w:t xml:space="preserve">          56,1</w:t>
            </w:r>
          </w:p>
        </w:tc>
        <w:tc>
          <w:tcPr>
            <w:tcW w:w="1819" w:type="dxa"/>
            <w:tcBorders>
              <w:top w:val="single" w:sz="4" w:space="0" w:color="000000"/>
              <w:left w:val="single" w:sz="4" w:space="0" w:color="000000"/>
              <w:bottom w:val="single" w:sz="4" w:space="0" w:color="000000"/>
              <w:right w:val="single" w:sz="4" w:space="0" w:color="000000"/>
            </w:tcBorders>
          </w:tcPr>
          <w:p w14:paraId="71BFFA74"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6CF82A4D" w14:textId="77777777" w:rsidR="00036AA2" w:rsidRDefault="00036AA2" w:rsidP="002509EB">
            <w:pPr>
              <w:widowControl w:val="0"/>
              <w:jc w:val="both"/>
              <w:rPr>
                <w:rFonts w:ascii="Arial Narrow" w:hAnsi="Arial Narrow"/>
                <w:sz w:val="20"/>
              </w:rPr>
            </w:pPr>
            <w:r>
              <w:rPr>
                <w:rFonts w:ascii="Arial Narrow" w:hAnsi="Arial Narrow"/>
                <w:sz w:val="20"/>
                <w:lang w:val="uk-UA"/>
              </w:rPr>
              <w:t xml:space="preserve">             </w:t>
            </w:r>
            <w:r>
              <w:rPr>
                <w:rFonts w:ascii="Arial Narrow" w:hAnsi="Arial Narrow"/>
                <w:lang w:val="uk-UA"/>
              </w:rPr>
              <w:t>1970,2</w:t>
            </w:r>
            <w:r>
              <w:rPr>
                <w:rFonts w:ascii="Arial Narrow" w:hAnsi="Arial Narrow"/>
                <w:sz w:val="20"/>
                <w:lang w:val="uk-UA"/>
              </w:rPr>
              <w:t xml:space="preserve">       </w:t>
            </w:r>
          </w:p>
        </w:tc>
      </w:tr>
      <w:tr w:rsidR="00036AA2" w14:paraId="5BB86661" w14:textId="77777777" w:rsidTr="002509EB">
        <w:trPr>
          <w:trHeight w:val="525"/>
        </w:trPr>
        <w:tc>
          <w:tcPr>
            <w:tcW w:w="535" w:type="dxa"/>
            <w:tcBorders>
              <w:top w:val="single" w:sz="4" w:space="0" w:color="000000"/>
              <w:left w:val="single" w:sz="4" w:space="0" w:color="000000"/>
              <w:bottom w:val="single" w:sz="4" w:space="0" w:color="000000"/>
              <w:right w:val="single" w:sz="4" w:space="0" w:color="000000"/>
            </w:tcBorders>
          </w:tcPr>
          <w:p w14:paraId="302A1091" w14:textId="77777777" w:rsidR="00036AA2" w:rsidRDefault="00036AA2" w:rsidP="002509EB">
            <w:pPr>
              <w:widowControl w:val="0"/>
              <w:jc w:val="center"/>
              <w:rPr>
                <w:rFonts w:ascii="Arial Narrow" w:hAnsi="Arial Narrow"/>
                <w:sz w:val="20"/>
              </w:rPr>
            </w:pPr>
            <w:r>
              <w:rPr>
                <w:rFonts w:ascii="Arial Narrow" w:hAnsi="Arial Narrow"/>
                <w:sz w:val="20"/>
              </w:rPr>
              <w:t>4</w:t>
            </w:r>
          </w:p>
        </w:tc>
        <w:tc>
          <w:tcPr>
            <w:tcW w:w="2869" w:type="dxa"/>
            <w:tcBorders>
              <w:top w:val="single" w:sz="4" w:space="0" w:color="000000"/>
              <w:left w:val="single" w:sz="4" w:space="0" w:color="000000"/>
              <w:bottom w:val="single" w:sz="4" w:space="0" w:color="000000"/>
              <w:right w:val="single" w:sz="4" w:space="0" w:color="000000"/>
            </w:tcBorders>
          </w:tcPr>
          <w:p w14:paraId="58CA4FE9" w14:textId="77777777" w:rsidR="00036AA2" w:rsidRDefault="00036AA2" w:rsidP="002509EB">
            <w:pPr>
              <w:widowControl w:val="0"/>
              <w:jc w:val="center"/>
              <w:rPr>
                <w:rFonts w:ascii="Arial Narrow" w:hAnsi="Arial Narrow"/>
              </w:rPr>
            </w:pPr>
            <w:r>
              <w:rPr>
                <w:rFonts w:ascii="Arial Narrow" w:hAnsi="Arial Narrow"/>
                <w:lang w:val="uk-UA"/>
              </w:rPr>
              <w:t>Каналізація</w:t>
            </w:r>
          </w:p>
        </w:tc>
        <w:tc>
          <w:tcPr>
            <w:tcW w:w="1866" w:type="dxa"/>
            <w:tcBorders>
              <w:top w:val="single" w:sz="4" w:space="0" w:color="000000"/>
              <w:left w:val="single" w:sz="4" w:space="0" w:color="000000"/>
              <w:bottom w:val="single" w:sz="4" w:space="0" w:color="000000"/>
              <w:right w:val="single" w:sz="4" w:space="0" w:color="000000"/>
            </w:tcBorders>
          </w:tcPr>
          <w:p w14:paraId="64687130"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15CB2C96" w14:textId="77777777" w:rsidR="00036AA2" w:rsidRDefault="00036AA2" w:rsidP="002509EB">
            <w:pPr>
              <w:widowControl w:val="0"/>
              <w:jc w:val="both"/>
              <w:rPr>
                <w:rFonts w:ascii="Arial Narrow" w:hAnsi="Arial Narrow"/>
                <w:sz w:val="20"/>
              </w:rPr>
            </w:pPr>
            <w:r>
              <w:rPr>
                <w:rFonts w:ascii="Arial Narrow" w:hAnsi="Arial Narrow"/>
                <w:sz w:val="20"/>
                <w:lang w:val="uk-UA"/>
              </w:rPr>
              <w:t xml:space="preserve">             </w:t>
            </w:r>
            <w:r>
              <w:rPr>
                <w:rFonts w:ascii="Arial Narrow" w:hAnsi="Arial Narrow"/>
                <w:lang w:val="uk-UA"/>
              </w:rPr>
              <w:t>35,32</w:t>
            </w:r>
          </w:p>
        </w:tc>
        <w:tc>
          <w:tcPr>
            <w:tcW w:w="1961" w:type="dxa"/>
            <w:tcBorders>
              <w:top w:val="single" w:sz="4" w:space="0" w:color="000000"/>
              <w:left w:val="single" w:sz="4" w:space="0" w:color="000000"/>
              <w:bottom w:val="single" w:sz="4" w:space="0" w:color="000000"/>
              <w:right w:val="single" w:sz="4" w:space="0" w:color="000000"/>
            </w:tcBorders>
          </w:tcPr>
          <w:p w14:paraId="2E7A2A6B"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1FBA1FFE" w14:textId="77777777" w:rsidR="00036AA2" w:rsidRDefault="00036AA2" w:rsidP="002509EB">
            <w:pPr>
              <w:widowControl w:val="0"/>
              <w:jc w:val="both"/>
              <w:rPr>
                <w:rFonts w:ascii="Arial Narrow" w:hAnsi="Arial Narrow"/>
                <w:lang w:val="uk-UA"/>
              </w:rPr>
            </w:pPr>
            <w:r>
              <w:rPr>
                <w:rFonts w:ascii="Arial Narrow" w:hAnsi="Arial Narrow"/>
                <w:lang w:val="uk-UA"/>
              </w:rPr>
              <w:t xml:space="preserve">          56,1</w:t>
            </w:r>
          </w:p>
        </w:tc>
        <w:tc>
          <w:tcPr>
            <w:tcW w:w="1819" w:type="dxa"/>
            <w:tcBorders>
              <w:top w:val="single" w:sz="4" w:space="0" w:color="000000"/>
              <w:left w:val="single" w:sz="4" w:space="0" w:color="000000"/>
              <w:bottom w:val="single" w:sz="4" w:space="0" w:color="000000"/>
              <w:right w:val="single" w:sz="4" w:space="0" w:color="000000"/>
            </w:tcBorders>
          </w:tcPr>
          <w:p w14:paraId="426A13F0"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7A8BAEA8" w14:textId="77777777" w:rsidR="00036AA2" w:rsidRDefault="00036AA2" w:rsidP="002509EB">
            <w:pPr>
              <w:widowControl w:val="0"/>
              <w:jc w:val="both"/>
              <w:rPr>
                <w:rFonts w:ascii="Arial Narrow" w:hAnsi="Arial Narrow"/>
                <w:sz w:val="20"/>
              </w:rPr>
            </w:pPr>
            <w:r>
              <w:rPr>
                <w:rFonts w:ascii="Arial Narrow" w:hAnsi="Arial Narrow"/>
                <w:sz w:val="20"/>
                <w:lang w:val="uk-UA"/>
              </w:rPr>
              <w:t xml:space="preserve">             </w:t>
            </w:r>
            <w:r>
              <w:rPr>
                <w:rFonts w:ascii="Arial Narrow" w:hAnsi="Arial Narrow"/>
                <w:lang w:val="uk-UA"/>
              </w:rPr>
              <w:t>1981,5</w:t>
            </w:r>
          </w:p>
        </w:tc>
      </w:tr>
      <w:tr w:rsidR="00036AA2" w14:paraId="7C5F2AF0" w14:textId="77777777" w:rsidTr="002509EB">
        <w:trPr>
          <w:trHeight w:val="525"/>
        </w:trPr>
        <w:tc>
          <w:tcPr>
            <w:tcW w:w="535" w:type="dxa"/>
            <w:tcBorders>
              <w:top w:val="single" w:sz="4" w:space="0" w:color="000000"/>
              <w:left w:val="single" w:sz="4" w:space="0" w:color="000000"/>
              <w:bottom w:val="single" w:sz="4" w:space="0" w:color="000000"/>
              <w:right w:val="single" w:sz="4" w:space="0" w:color="000000"/>
            </w:tcBorders>
          </w:tcPr>
          <w:p w14:paraId="4C3C811D" w14:textId="77777777" w:rsidR="00036AA2" w:rsidRDefault="00036AA2" w:rsidP="002509EB">
            <w:pPr>
              <w:widowControl w:val="0"/>
              <w:jc w:val="center"/>
              <w:rPr>
                <w:rFonts w:ascii="Arial Narrow" w:hAnsi="Arial Narrow"/>
                <w:sz w:val="20"/>
              </w:rPr>
            </w:pPr>
            <w:r>
              <w:rPr>
                <w:rFonts w:ascii="Arial Narrow" w:hAnsi="Arial Narrow"/>
                <w:sz w:val="20"/>
              </w:rPr>
              <w:t>5</w:t>
            </w:r>
          </w:p>
        </w:tc>
        <w:tc>
          <w:tcPr>
            <w:tcW w:w="2869" w:type="dxa"/>
            <w:tcBorders>
              <w:top w:val="single" w:sz="4" w:space="0" w:color="000000"/>
              <w:left w:val="single" w:sz="4" w:space="0" w:color="000000"/>
              <w:bottom w:val="single" w:sz="4" w:space="0" w:color="000000"/>
              <w:right w:val="single" w:sz="4" w:space="0" w:color="000000"/>
            </w:tcBorders>
          </w:tcPr>
          <w:p w14:paraId="48320243" w14:textId="77777777" w:rsidR="00036AA2" w:rsidRDefault="00036AA2" w:rsidP="002509EB">
            <w:pPr>
              <w:widowControl w:val="0"/>
              <w:jc w:val="center"/>
              <w:rPr>
                <w:rFonts w:ascii="Arial Narrow" w:hAnsi="Arial Narrow"/>
              </w:rPr>
            </w:pPr>
            <w:r>
              <w:rPr>
                <w:rFonts w:ascii="Arial Narrow" w:hAnsi="Arial Narrow"/>
                <w:lang w:val="uk-UA"/>
              </w:rPr>
              <w:t>Гаряче водопостачання</w:t>
            </w:r>
            <w:r>
              <w:rPr>
                <w:rFonts w:ascii="Arial Narrow" w:hAnsi="Arial Narrow"/>
                <w:lang w:val="uk-UA"/>
              </w:rPr>
              <w:tab/>
            </w:r>
          </w:p>
        </w:tc>
        <w:tc>
          <w:tcPr>
            <w:tcW w:w="1866" w:type="dxa"/>
            <w:tcBorders>
              <w:top w:val="single" w:sz="4" w:space="0" w:color="000000"/>
              <w:left w:val="single" w:sz="4" w:space="0" w:color="000000"/>
              <w:bottom w:val="single" w:sz="4" w:space="0" w:color="000000"/>
              <w:right w:val="single" w:sz="4" w:space="0" w:color="000000"/>
            </w:tcBorders>
          </w:tcPr>
          <w:p w14:paraId="418D9E2E"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70FA1C61" w14:textId="77777777" w:rsidR="00036AA2" w:rsidRDefault="00036AA2" w:rsidP="002509EB">
            <w:pPr>
              <w:widowControl w:val="0"/>
              <w:jc w:val="both"/>
              <w:rPr>
                <w:rFonts w:ascii="Arial Narrow" w:hAnsi="Arial Narrow"/>
                <w:sz w:val="20"/>
              </w:rPr>
            </w:pPr>
            <w:r>
              <w:rPr>
                <w:rFonts w:ascii="Arial Narrow" w:hAnsi="Arial Narrow"/>
                <w:sz w:val="20"/>
                <w:lang w:val="uk-UA"/>
              </w:rPr>
              <w:lastRenderedPageBreak/>
              <w:t xml:space="preserve">             </w:t>
            </w:r>
            <w:r>
              <w:rPr>
                <w:rFonts w:ascii="Arial Narrow" w:hAnsi="Arial Narrow"/>
                <w:lang w:val="uk-UA"/>
              </w:rPr>
              <w:t>35,74</w:t>
            </w:r>
          </w:p>
        </w:tc>
        <w:tc>
          <w:tcPr>
            <w:tcW w:w="1961" w:type="dxa"/>
            <w:tcBorders>
              <w:top w:val="single" w:sz="4" w:space="0" w:color="000000"/>
              <w:left w:val="single" w:sz="4" w:space="0" w:color="000000"/>
              <w:bottom w:val="single" w:sz="4" w:space="0" w:color="000000"/>
              <w:right w:val="single" w:sz="4" w:space="0" w:color="000000"/>
            </w:tcBorders>
          </w:tcPr>
          <w:p w14:paraId="461FB4FE"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lastRenderedPageBreak/>
              <w:t xml:space="preserve">             </w:t>
            </w:r>
          </w:p>
          <w:p w14:paraId="496F4293" w14:textId="77777777" w:rsidR="00036AA2" w:rsidRDefault="00036AA2" w:rsidP="002509EB">
            <w:pPr>
              <w:widowControl w:val="0"/>
              <w:jc w:val="both"/>
              <w:rPr>
                <w:rFonts w:ascii="Arial Narrow" w:hAnsi="Arial Narrow"/>
                <w:lang w:val="uk-UA"/>
              </w:rPr>
            </w:pPr>
            <w:r>
              <w:rPr>
                <w:rFonts w:ascii="Arial Narrow" w:hAnsi="Arial Narrow"/>
                <w:lang w:val="uk-UA"/>
              </w:rPr>
              <w:lastRenderedPageBreak/>
              <w:t xml:space="preserve">          56,1</w:t>
            </w:r>
          </w:p>
        </w:tc>
        <w:tc>
          <w:tcPr>
            <w:tcW w:w="1819" w:type="dxa"/>
            <w:tcBorders>
              <w:top w:val="single" w:sz="4" w:space="0" w:color="000000"/>
              <w:left w:val="single" w:sz="4" w:space="0" w:color="000000"/>
              <w:bottom w:val="single" w:sz="4" w:space="0" w:color="000000"/>
              <w:right w:val="single" w:sz="4" w:space="0" w:color="000000"/>
            </w:tcBorders>
          </w:tcPr>
          <w:p w14:paraId="4C59D41F"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lastRenderedPageBreak/>
              <w:t xml:space="preserve">          </w:t>
            </w:r>
          </w:p>
          <w:p w14:paraId="2D2B977C" w14:textId="77777777" w:rsidR="00036AA2" w:rsidRDefault="00036AA2" w:rsidP="002509EB">
            <w:pPr>
              <w:widowControl w:val="0"/>
              <w:jc w:val="both"/>
              <w:rPr>
                <w:rFonts w:ascii="Arial Narrow" w:hAnsi="Arial Narrow"/>
                <w:sz w:val="20"/>
              </w:rPr>
            </w:pPr>
            <w:r>
              <w:rPr>
                <w:rFonts w:ascii="Arial Narrow" w:hAnsi="Arial Narrow"/>
                <w:sz w:val="20"/>
                <w:lang w:val="uk-UA"/>
              </w:rPr>
              <w:lastRenderedPageBreak/>
              <w:t xml:space="preserve">              </w:t>
            </w:r>
            <w:r>
              <w:rPr>
                <w:rFonts w:ascii="Arial Narrow" w:hAnsi="Arial Narrow"/>
                <w:lang w:val="uk-UA"/>
              </w:rPr>
              <w:t>2005</w:t>
            </w:r>
          </w:p>
        </w:tc>
      </w:tr>
      <w:tr w:rsidR="00036AA2" w14:paraId="169FB456" w14:textId="77777777" w:rsidTr="002509EB">
        <w:trPr>
          <w:trHeight w:val="517"/>
        </w:trPr>
        <w:tc>
          <w:tcPr>
            <w:tcW w:w="535" w:type="dxa"/>
            <w:tcBorders>
              <w:top w:val="single" w:sz="4" w:space="0" w:color="000000"/>
              <w:left w:val="single" w:sz="4" w:space="0" w:color="000000"/>
              <w:bottom w:val="single" w:sz="4" w:space="0" w:color="000000"/>
              <w:right w:val="single" w:sz="4" w:space="0" w:color="000000"/>
            </w:tcBorders>
          </w:tcPr>
          <w:p w14:paraId="69FF308C" w14:textId="77777777" w:rsidR="00036AA2" w:rsidRDefault="00036AA2" w:rsidP="002509EB">
            <w:pPr>
              <w:widowControl w:val="0"/>
              <w:jc w:val="center"/>
              <w:rPr>
                <w:rFonts w:ascii="Arial Narrow" w:hAnsi="Arial Narrow"/>
                <w:sz w:val="20"/>
              </w:rPr>
            </w:pPr>
            <w:r>
              <w:rPr>
                <w:rFonts w:ascii="Arial Narrow" w:hAnsi="Arial Narrow"/>
                <w:sz w:val="20"/>
              </w:rPr>
              <w:t>6</w:t>
            </w:r>
          </w:p>
        </w:tc>
        <w:tc>
          <w:tcPr>
            <w:tcW w:w="2869" w:type="dxa"/>
            <w:tcBorders>
              <w:top w:val="single" w:sz="4" w:space="0" w:color="000000"/>
              <w:left w:val="single" w:sz="4" w:space="0" w:color="000000"/>
              <w:bottom w:val="single" w:sz="4" w:space="0" w:color="000000"/>
              <w:right w:val="single" w:sz="4" w:space="0" w:color="000000"/>
            </w:tcBorders>
          </w:tcPr>
          <w:p w14:paraId="7DF65255" w14:textId="77777777" w:rsidR="00036AA2" w:rsidRDefault="00036AA2" w:rsidP="002509EB">
            <w:pPr>
              <w:widowControl w:val="0"/>
              <w:jc w:val="center"/>
              <w:rPr>
                <w:rFonts w:ascii="Arial Narrow" w:hAnsi="Arial Narrow"/>
              </w:rPr>
            </w:pPr>
            <w:r>
              <w:rPr>
                <w:rFonts w:ascii="Arial Narrow" w:hAnsi="Arial Narrow"/>
                <w:lang w:val="uk-UA"/>
              </w:rPr>
              <w:t>Паро- і газопостачання</w:t>
            </w:r>
            <w:r>
              <w:rPr>
                <w:rFonts w:ascii="Arial Narrow" w:hAnsi="Arial Narrow"/>
                <w:lang w:val="uk-UA"/>
              </w:rPr>
              <w:tab/>
            </w:r>
          </w:p>
        </w:tc>
        <w:tc>
          <w:tcPr>
            <w:tcW w:w="1866" w:type="dxa"/>
            <w:tcBorders>
              <w:top w:val="single" w:sz="4" w:space="0" w:color="000000"/>
              <w:left w:val="single" w:sz="4" w:space="0" w:color="000000"/>
              <w:bottom w:val="single" w:sz="4" w:space="0" w:color="000000"/>
              <w:right w:val="single" w:sz="4" w:space="0" w:color="000000"/>
            </w:tcBorders>
          </w:tcPr>
          <w:p w14:paraId="6DC18129"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3384EC85" w14:textId="77777777" w:rsidR="00036AA2" w:rsidRDefault="00036AA2" w:rsidP="002509EB">
            <w:pPr>
              <w:widowControl w:val="0"/>
              <w:jc w:val="both"/>
              <w:rPr>
                <w:rFonts w:ascii="Arial Narrow" w:hAnsi="Arial Narrow"/>
                <w:sz w:val="20"/>
              </w:rPr>
            </w:pPr>
            <w:r>
              <w:rPr>
                <w:rFonts w:ascii="Arial Narrow" w:hAnsi="Arial Narrow"/>
                <w:sz w:val="20"/>
                <w:lang w:val="uk-UA"/>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0D727014"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7A4266DC"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6070FD95"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p w14:paraId="69BD1A1D" w14:textId="77777777" w:rsidR="00036AA2" w:rsidRDefault="00036AA2" w:rsidP="002509EB">
            <w:pPr>
              <w:widowControl w:val="0"/>
              <w:jc w:val="both"/>
              <w:rPr>
                <w:rFonts w:ascii="Arial Narrow" w:hAnsi="Arial Narrow"/>
                <w:sz w:val="20"/>
                <w:lang w:val="uk-UA"/>
              </w:rPr>
            </w:pPr>
            <w:r>
              <w:rPr>
                <w:rFonts w:ascii="Arial Narrow" w:hAnsi="Arial Narrow"/>
                <w:sz w:val="20"/>
                <w:lang w:val="uk-UA"/>
              </w:rPr>
              <w:t xml:space="preserve">                    -</w:t>
            </w:r>
          </w:p>
        </w:tc>
      </w:tr>
    </w:tbl>
    <w:p w14:paraId="07D60D01" w14:textId="77777777" w:rsidR="00036AA2" w:rsidRDefault="00036AA2" w:rsidP="00036AA2">
      <w:pPr>
        <w:jc w:val="both"/>
        <w:rPr>
          <w:rFonts w:ascii="Arial Narrow" w:hAnsi="Arial Narrow"/>
          <w:sz w:val="20"/>
        </w:rPr>
      </w:pPr>
    </w:p>
    <w:p w14:paraId="39BD96F6" w14:textId="77777777" w:rsidR="00036AA2" w:rsidRDefault="00036AA2" w:rsidP="00036AA2">
      <w:pPr>
        <w:rPr>
          <w:rFonts w:ascii="Arial Narrow" w:hAnsi="Arial Narrow"/>
          <w:lang w:val="uk-UA"/>
        </w:rPr>
      </w:pPr>
      <w:r>
        <w:rPr>
          <w:rFonts w:ascii="Arial Narrow" w:hAnsi="Arial Narrow"/>
          <w:lang w:val="uk-UA"/>
        </w:rPr>
        <w:t xml:space="preserve">Разом по кошторисному розрахунку прямих витрат ....................................... 10295,5 </w:t>
      </w:r>
      <w:proofErr w:type="spellStart"/>
      <w:r>
        <w:rPr>
          <w:rFonts w:ascii="Arial Narrow" w:hAnsi="Arial Narrow"/>
          <w:lang w:val="uk-UA"/>
        </w:rPr>
        <w:t>тис.грн</w:t>
      </w:r>
      <w:proofErr w:type="spellEnd"/>
      <w:r>
        <w:rPr>
          <w:rFonts w:ascii="Arial Narrow" w:hAnsi="Arial Narrow"/>
          <w:lang w:val="uk-UA"/>
        </w:rPr>
        <w:t>.</w:t>
      </w:r>
    </w:p>
    <w:p w14:paraId="39552CAA" w14:textId="77777777" w:rsidR="00036AA2" w:rsidRDefault="00036AA2" w:rsidP="00036AA2">
      <w:pPr>
        <w:rPr>
          <w:rFonts w:ascii="Arial Narrow" w:hAnsi="Arial Narrow"/>
          <w:lang w:val="uk-UA"/>
        </w:rPr>
      </w:pPr>
      <w:proofErr w:type="spellStart"/>
      <w:r>
        <w:rPr>
          <w:rFonts w:ascii="Arial Narrow" w:hAnsi="Arial Narrow"/>
          <w:lang w:val="uk-UA"/>
        </w:rPr>
        <w:t>Загальвиробничі</w:t>
      </w:r>
      <w:proofErr w:type="spellEnd"/>
      <w:r>
        <w:rPr>
          <w:rFonts w:ascii="Arial Narrow" w:hAnsi="Arial Narrow"/>
          <w:lang w:val="uk-UA"/>
        </w:rPr>
        <w:t xml:space="preserve"> витрати .........  ......................................................................  2367,9 </w:t>
      </w:r>
      <w:proofErr w:type="spellStart"/>
      <w:r>
        <w:rPr>
          <w:rFonts w:ascii="Arial Narrow" w:hAnsi="Arial Narrow"/>
          <w:lang w:val="uk-UA"/>
        </w:rPr>
        <w:t>тис.грн</w:t>
      </w:r>
      <w:proofErr w:type="spellEnd"/>
      <w:r>
        <w:rPr>
          <w:rFonts w:ascii="Arial Narrow" w:hAnsi="Arial Narrow"/>
          <w:lang w:val="uk-UA"/>
        </w:rPr>
        <w:t>.</w:t>
      </w:r>
    </w:p>
    <w:p w14:paraId="139F52AC" w14:textId="77777777" w:rsidR="00036AA2" w:rsidRDefault="00036AA2" w:rsidP="00036AA2">
      <w:pPr>
        <w:rPr>
          <w:rFonts w:ascii="Arial Narrow" w:hAnsi="Arial Narrow"/>
          <w:lang w:val="uk-UA"/>
        </w:rPr>
      </w:pPr>
      <w:r>
        <w:rPr>
          <w:rFonts w:ascii="Arial Narrow" w:hAnsi="Arial Narrow"/>
          <w:lang w:val="uk-UA"/>
        </w:rPr>
        <w:t xml:space="preserve">Кошторисна вартість ........................................................................................ 12663,5 </w:t>
      </w:r>
      <w:proofErr w:type="spellStart"/>
      <w:r>
        <w:rPr>
          <w:rFonts w:ascii="Arial Narrow" w:hAnsi="Arial Narrow"/>
          <w:lang w:val="uk-UA"/>
        </w:rPr>
        <w:t>тис.грн</w:t>
      </w:r>
      <w:proofErr w:type="spellEnd"/>
      <w:r>
        <w:rPr>
          <w:rFonts w:ascii="Arial Narrow" w:hAnsi="Arial Narrow"/>
          <w:lang w:val="uk-UA"/>
        </w:rPr>
        <w:t>.</w:t>
      </w:r>
    </w:p>
    <w:p w14:paraId="62334CF3" w14:textId="77777777" w:rsidR="00036AA2" w:rsidRDefault="00036AA2" w:rsidP="00036AA2">
      <w:pPr>
        <w:rPr>
          <w:rFonts w:ascii="Arial Narrow" w:hAnsi="Arial Narrow"/>
          <w:lang w:val="uk-UA"/>
        </w:rPr>
      </w:pPr>
      <w:r>
        <w:rPr>
          <w:rFonts w:ascii="Arial Narrow" w:hAnsi="Arial Narrow"/>
          <w:lang w:val="uk-UA"/>
        </w:rPr>
        <w:t xml:space="preserve">Кошторисна заробітна плата ............................................................................ 3419,2 </w:t>
      </w:r>
      <w:proofErr w:type="spellStart"/>
      <w:r>
        <w:rPr>
          <w:rFonts w:ascii="Arial Narrow" w:hAnsi="Arial Narrow"/>
          <w:lang w:val="uk-UA"/>
        </w:rPr>
        <w:t>тис.грн</w:t>
      </w:r>
      <w:proofErr w:type="spellEnd"/>
      <w:r>
        <w:rPr>
          <w:rFonts w:ascii="Arial Narrow" w:hAnsi="Arial Narrow"/>
          <w:lang w:val="uk-UA"/>
        </w:rPr>
        <w:t>.</w:t>
      </w:r>
    </w:p>
    <w:p w14:paraId="651BF685" w14:textId="77777777" w:rsidR="00036AA2" w:rsidRDefault="00036AA2" w:rsidP="00036AA2">
      <w:pPr>
        <w:rPr>
          <w:rFonts w:ascii="Arial Narrow" w:hAnsi="Arial Narrow"/>
          <w:lang w:val="uk-UA"/>
        </w:rPr>
      </w:pPr>
      <w:r>
        <w:rPr>
          <w:rFonts w:ascii="Arial Narrow" w:hAnsi="Arial Narrow"/>
          <w:lang w:val="uk-UA"/>
        </w:rPr>
        <w:t xml:space="preserve">Кошторисна трудомісткість .................................................... .......................... 113,9 тис. люд-г </w:t>
      </w:r>
    </w:p>
    <w:p w14:paraId="7CCD29E6" w14:textId="77777777" w:rsidR="00036AA2" w:rsidRDefault="00036AA2" w:rsidP="00036AA2">
      <w:pPr>
        <w:spacing w:line="360" w:lineRule="auto"/>
        <w:ind w:firstLine="709"/>
        <w:rPr>
          <w:rFonts w:ascii="Arial Narrow" w:hAnsi="Arial Narrow"/>
        </w:rPr>
      </w:pPr>
    </w:p>
    <w:p w14:paraId="65CD57BC" w14:textId="77777777" w:rsidR="00036AA2" w:rsidRDefault="00036AA2" w:rsidP="00036AA2">
      <w:pPr>
        <w:rPr>
          <w:rFonts w:ascii="Arial Narrow" w:hAnsi="Arial Narrow"/>
          <w:lang w:val="uk-UA"/>
        </w:rPr>
      </w:pPr>
    </w:p>
    <w:p w14:paraId="11ABB8D1" w14:textId="77777777" w:rsidR="00036AA2" w:rsidRDefault="00036AA2" w:rsidP="00036AA2">
      <w:pPr>
        <w:jc w:val="center"/>
        <w:rPr>
          <w:rFonts w:ascii="Arial Narrow" w:hAnsi="Arial Narrow"/>
          <w:b/>
          <w:sz w:val="28"/>
          <w:szCs w:val="28"/>
          <w:lang w:val="uk-UA"/>
        </w:rPr>
      </w:pPr>
    </w:p>
    <w:p w14:paraId="03DDE486" w14:textId="77777777" w:rsidR="00036AA2" w:rsidRDefault="00036AA2" w:rsidP="00036AA2">
      <w:pPr>
        <w:jc w:val="center"/>
        <w:rPr>
          <w:rFonts w:ascii="Arial Narrow" w:hAnsi="Arial Narrow"/>
          <w:b/>
          <w:sz w:val="28"/>
          <w:szCs w:val="28"/>
          <w:lang w:val="uk-UA"/>
        </w:rPr>
      </w:pPr>
    </w:p>
    <w:p w14:paraId="72949DCD" w14:textId="77777777" w:rsidR="00036AA2" w:rsidRDefault="00036AA2" w:rsidP="00036AA2">
      <w:pPr>
        <w:jc w:val="center"/>
        <w:rPr>
          <w:rFonts w:ascii="Arial Narrow" w:hAnsi="Arial Narrow"/>
          <w:b/>
          <w:sz w:val="28"/>
          <w:szCs w:val="28"/>
          <w:lang w:val="uk-UA"/>
        </w:rPr>
      </w:pPr>
    </w:p>
    <w:p w14:paraId="4A76B95C" w14:textId="77777777" w:rsidR="00036AA2" w:rsidRDefault="00036AA2" w:rsidP="00036AA2">
      <w:pPr>
        <w:jc w:val="center"/>
        <w:rPr>
          <w:rFonts w:ascii="Arial Narrow" w:hAnsi="Arial Narrow"/>
          <w:b/>
          <w:sz w:val="28"/>
          <w:szCs w:val="28"/>
          <w:lang w:val="uk-UA"/>
        </w:rPr>
      </w:pPr>
    </w:p>
    <w:p w14:paraId="47B1C9E0" w14:textId="77777777" w:rsidR="00036AA2" w:rsidRDefault="00036AA2" w:rsidP="00036AA2">
      <w:pPr>
        <w:jc w:val="center"/>
        <w:rPr>
          <w:rFonts w:ascii="Arial Narrow" w:hAnsi="Arial Narrow"/>
          <w:b/>
          <w:sz w:val="28"/>
          <w:szCs w:val="28"/>
          <w:lang w:val="uk-UA"/>
        </w:rPr>
      </w:pPr>
    </w:p>
    <w:p w14:paraId="0A9A6CD9" w14:textId="77777777" w:rsidR="00036AA2" w:rsidRDefault="00036AA2" w:rsidP="00036AA2">
      <w:pPr>
        <w:jc w:val="center"/>
        <w:rPr>
          <w:rFonts w:ascii="Arial Narrow" w:hAnsi="Arial Narrow"/>
          <w:b/>
          <w:sz w:val="28"/>
          <w:szCs w:val="28"/>
          <w:lang w:val="uk-UA"/>
        </w:rPr>
      </w:pPr>
      <w:r>
        <w:rPr>
          <w:rFonts w:ascii="Arial Narrow" w:hAnsi="Arial Narrow"/>
          <w:b/>
          <w:sz w:val="28"/>
          <w:szCs w:val="28"/>
          <w:lang w:val="uk-UA"/>
        </w:rPr>
        <w:t>Локальний кошторисний розрахунок № 3</w:t>
      </w:r>
    </w:p>
    <w:p w14:paraId="614E6578" w14:textId="77777777" w:rsidR="00036AA2" w:rsidRDefault="00036AA2" w:rsidP="00036AA2">
      <w:pPr>
        <w:jc w:val="center"/>
        <w:rPr>
          <w:rFonts w:ascii="Arial Narrow" w:hAnsi="Arial Narrow"/>
          <w:b/>
          <w:sz w:val="28"/>
          <w:szCs w:val="28"/>
          <w:lang w:val="uk-UA"/>
        </w:rPr>
      </w:pPr>
    </w:p>
    <w:p w14:paraId="1797A5FB" w14:textId="77777777" w:rsidR="00036AA2" w:rsidRDefault="00036AA2" w:rsidP="00036AA2">
      <w:pPr>
        <w:rPr>
          <w:rFonts w:ascii="Arial Narrow" w:hAnsi="Arial Narrow"/>
          <w:lang w:val="uk-UA"/>
        </w:rPr>
      </w:pPr>
      <w:r>
        <w:rPr>
          <w:rFonts w:ascii="Arial Narrow" w:hAnsi="Arial Narrow"/>
          <w:lang w:val="uk-UA"/>
        </w:rPr>
        <w:t xml:space="preserve">   на внутрішні електромонтажні роботи</w:t>
      </w:r>
    </w:p>
    <w:p w14:paraId="2FC74B8D" w14:textId="77777777" w:rsidR="00036AA2" w:rsidRDefault="00036AA2" w:rsidP="00036AA2">
      <w:pPr>
        <w:rPr>
          <w:rFonts w:ascii="Arial Narrow" w:hAnsi="Arial Narrow"/>
          <w:u w:val="single"/>
          <w:lang w:val="uk-UA"/>
        </w:rPr>
      </w:pPr>
      <w:r>
        <w:rPr>
          <w:rFonts w:ascii="Arial Narrow" w:hAnsi="Arial Narrow"/>
          <w:lang w:val="uk-UA"/>
        </w:rPr>
        <w:t xml:space="preserve">                                       з будівництва    </w:t>
      </w:r>
      <w:r>
        <w:rPr>
          <w:rFonts w:ascii="Arial Narrow" w:hAnsi="Arial Narrow"/>
          <w:u w:val="single"/>
          <w:lang w:val="uk-UA"/>
        </w:rPr>
        <w:t>експоцентру в індустріальному парку</w:t>
      </w:r>
    </w:p>
    <w:p w14:paraId="0BAA3100" w14:textId="77777777" w:rsidR="00036AA2" w:rsidRDefault="00036AA2" w:rsidP="00036AA2">
      <w:pPr>
        <w:rPr>
          <w:rFonts w:ascii="Arial Narrow" w:hAnsi="Arial Narrow"/>
          <w:lang w:val="uk-UA"/>
        </w:rPr>
      </w:pPr>
      <w:r>
        <w:rPr>
          <w:rFonts w:ascii="Arial Narrow" w:hAnsi="Arial Narrow"/>
          <w:lang w:val="uk-UA"/>
        </w:rPr>
        <w:t xml:space="preserve">                                                                (найменування об'єкта)</w:t>
      </w:r>
    </w:p>
    <w:p w14:paraId="1B267923" w14:textId="77777777" w:rsidR="00036AA2" w:rsidRDefault="00036AA2" w:rsidP="00036AA2">
      <w:pPr>
        <w:jc w:val="center"/>
        <w:rPr>
          <w:rFonts w:ascii="Arial Narrow" w:hAnsi="Arial Narrow"/>
          <w:sz w:val="20"/>
        </w:rPr>
      </w:pPr>
    </w:p>
    <w:p w14:paraId="2E01E6AB" w14:textId="77777777" w:rsidR="00036AA2" w:rsidRDefault="00036AA2" w:rsidP="00036AA2">
      <w:pPr>
        <w:rPr>
          <w:rFonts w:ascii="Arial Narrow" w:hAnsi="Arial Narrow"/>
          <w:lang w:val="uk-UA"/>
        </w:rPr>
      </w:pPr>
    </w:p>
    <w:p w14:paraId="19FAF561" w14:textId="77777777" w:rsidR="00036AA2" w:rsidRDefault="00036AA2" w:rsidP="00036AA2">
      <w:pPr>
        <w:jc w:val="both"/>
        <w:rPr>
          <w:rFonts w:ascii="Arial Narrow" w:hAnsi="Arial Narrow"/>
          <w:vertAlign w:val="superscript"/>
        </w:rPr>
      </w:pPr>
      <w:r>
        <w:rPr>
          <w:rFonts w:ascii="Arial Narrow" w:hAnsi="Arial Narrow"/>
          <w:lang w:val="uk-UA"/>
        </w:rPr>
        <w:t xml:space="preserve">   Складений у цінах 2021р.                                                    </w:t>
      </w:r>
      <w:r>
        <w:rPr>
          <w:rFonts w:ascii="Arial Narrow" w:hAnsi="Arial Narrow"/>
        </w:rPr>
        <w:t>Об</w:t>
      </w:r>
      <w:r>
        <w:rPr>
          <w:rFonts w:ascii="Arial Narrow" w:hAnsi="Arial Narrow"/>
          <w:lang w:val="uk-UA"/>
        </w:rPr>
        <w:t>'є</w:t>
      </w:r>
      <w:r>
        <w:rPr>
          <w:rFonts w:ascii="Arial Narrow" w:hAnsi="Arial Narrow"/>
        </w:rPr>
        <w:t xml:space="preserve">м </w:t>
      </w:r>
      <w:proofErr w:type="gramStart"/>
      <w:r>
        <w:rPr>
          <w:rFonts w:ascii="Arial Narrow" w:hAnsi="Arial Narrow"/>
          <w:lang w:val="uk-UA"/>
        </w:rPr>
        <w:t>будинку</w:t>
      </w:r>
      <w:r>
        <w:rPr>
          <w:rFonts w:ascii="Arial Narrow" w:hAnsi="Arial Narrow"/>
        </w:rPr>
        <w:t xml:space="preserve">  56</w:t>
      </w:r>
      <w:proofErr w:type="gramEnd"/>
      <w:r>
        <w:rPr>
          <w:rFonts w:ascii="Arial Narrow" w:hAnsi="Arial Narrow"/>
        </w:rPr>
        <w:t>,1 м</w:t>
      </w:r>
      <w:r>
        <w:rPr>
          <w:rFonts w:ascii="Arial Narrow" w:hAnsi="Arial Narrow"/>
          <w:vertAlign w:val="superscript"/>
        </w:rPr>
        <w:t>3</w:t>
      </w:r>
    </w:p>
    <w:p w14:paraId="4BA45A1D" w14:textId="77777777" w:rsidR="00036AA2" w:rsidRDefault="00036AA2" w:rsidP="00036AA2">
      <w:pPr>
        <w:jc w:val="both"/>
        <w:rPr>
          <w:rFonts w:ascii="Arial Narrow" w:hAnsi="Arial Narrow"/>
          <w:vertAlign w:val="superscript"/>
        </w:rPr>
      </w:pPr>
    </w:p>
    <w:tbl>
      <w:tblPr>
        <w:tblW w:w="9238" w:type="dxa"/>
        <w:tblInd w:w="108" w:type="dxa"/>
        <w:tblLayout w:type="fixed"/>
        <w:tblLook w:val="0000" w:firstRow="0" w:lastRow="0" w:firstColumn="0" w:lastColumn="0" w:noHBand="0" w:noVBand="0"/>
      </w:tblPr>
      <w:tblGrid>
        <w:gridCol w:w="693"/>
        <w:gridCol w:w="3362"/>
        <w:gridCol w:w="1902"/>
        <w:gridCol w:w="1699"/>
        <w:gridCol w:w="1582"/>
      </w:tblGrid>
      <w:tr w:rsidR="00036AA2" w14:paraId="13F40422" w14:textId="77777777" w:rsidTr="002509EB">
        <w:trPr>
          <w:trHeight w:val="1103"/>
        </w:trPr>
        <w:tc>
          <w:tcPr>
            <w:tcW w:w="693" w:type="dxa"/>
            <w:tcBorders>
              <w:top w:val="single" w:sz="4" w:space="0" w:color="000000"/>
              <w:left w:val="single" w:sz="4" w:space="0" w:color="000000"/>
              <w:bottom w:val="single" w:sz="4" w:space="0" w:color="000000"/>
              <w:right w:val="single" w:sz="4" w:space="0" w:color="000000"/>
            </w:tcBorders>
          </w:tcPr>
          <w:p w14:paraId="7B21D622" w14:textId="77777777" w:rsidR="00036AA2" w:rsidRDefault="00036AA2" w:rsidP="002509EB">
            <w:pPr>
              <w:widowControl w:val="0"/>
              <w:jc w:val="both"/>
              <w:rPr>
                <w:rFonts w:ascii="Arial Narrow" w:hAnsi="Arial Narrow"/>
              </w:rPr>
            </w:pPr>
          </w:p>
          <w:p w14:paraId="5C20E11E" w14:textId="77777777" w:rsidR="00036AA2" w:rsidRDefault="00036AA2" w:rsidP="002509EB">
            <w:pPr>
              <w:widowControl w:val="0"/>
              <w:jc w:val="both"/>
              <w:rPr>
                <w:rFonts w:ascii="Arial Narrow" w:hAnsi="Arial Narrow"/>
              </w:rPr>
            </w:pPr>
            <w:r>
              <w:rPr>
                <w:rFonts w:ascii="Arial Narrow" w:hAnsi="Arial Narrow"/>
              </w:rPr>
              <w:t>№ п/п</w:t>
            </w:r>
          </w:p>
        </w:tc>
        <w:tc>
          <w:tcPr>
            <w:tcW w:w="3362" w:type="dxa"/>
            <w:tcBorders>
              <w:top w:val="single" w:sz="4" w:space="0" w:color="000000"/>
              <w:left w:val="single" w:sz="4" w:space="0" w:color="000000"/>
              <w:bottom w:val="single" w:sz="4" w:space="0" w:color="000000"/>
              <w:right w:val="single" w:sz="4" w:space="0" w:color="000000"/>
            </w:tcBorders>
          </w:tcPr>
          <w:p w14:paraId="74692505" w14:textId="77777777" w:rsidR="00036AA2" w:rsidRDefault="00036AA2" w:rsidP="002509EB">
            <w:pPr>
              <w:widowControl w:val="0"/>
              <w:jc w:val="both"/>
              <w:rPr>
                <w:rFonts w:ascii="Arial Narrow" w:hAnsi="Arial Narrow"/>
              </w:rPr>
            </w:pPr>
          </w:p>
          <w:p w14:paraId="00BE2AF4" w14:textId="77777777" w:rsidR="00036AA2" w:rsidRDefault="00036AA2" w:rsidP="002509EB">
            <w:pPr>
              <w:widowControl w:val="0"/>
              <w:jc w:val="center"/>
              <w:rPr>
                <w:rFonts w:ascii="Arial Narrow" w:hAnsi="Arial Narrow"/>
              </w:rPr>
            </w:pPr>
            <w:r>
              <w:rPr>
                <w:rFonts w:ascii="Arial Narrow" w:hAnsi="Arial Narrow"/>
                <w:lang w:val="uk-UA"/>
              </w:rPr>
              <w:t>Найменування робіт</w:t>
            </w:r>
          </w:p>
        </w:tc>
        <w:tc>
          <w:tcPr>
            <w:tcW w:w="1902" w:type="dxa"/>
            <w:tcBorders>
              <w:top w:val="single" w:sz="4" w:space="0" w:color="000000"/>
              <w:left w:val="single" w:sz="4" w:space="0" w:color="000000"/>
              <w:bottom w:val="single" w:sz="4" w:space="0" w:color="000000"/>
              <w:right w:val="single" w:sz="4" w:space="0" w:color="000000"/>
            </w:tcBorders>
          </w:tcPr>
          <w:p w14:paraId="1A82891E" w14:textId="77777777" w:rsidR="00036AA2" w:rsidRDefault="00036AA2" w:rsidP="002509EB">
            <w:pPr>
              <w:widowControl w:val="0"/>
              <w:jc w:val="center"/>
              <w:rPr>
                <w:rFonts w:ascii="Arial Narrow" w:hAnsi="Arial Narrow"/>
                <w:lang w:val="uk-UA"/>
              </w:rPr>
            </w:pPr>
            <w:r>
              <w:rPr>
                <w:rFonts w:ascii="Arial Narrow" w:hAnsi="Arial Narrow"/>
                <w:lang w:val="uk-UA"/>
              </w:rPr>
              <w:t>Кошторисна вартість одиниці,</w:t>
            </w:r>
          </w:p>
          <w:p w14:paraId="1CD2F967" w14:textId="77777777" w:rsidR="00036AA2" w:rsidRDefault="00036AA2" w:rsidP="002509EB">
            <w:pPr>
              <w:widowControl w:val="0"/>
              <w:jc w:val="center"/>
              <w:rPr>
                <w:rFonts w:ascii="Arial Narrow" w:hAnsi="Arial Narrow"/>
              </w:rPr>
            </w:pPr>
            <w:r>
              <w:rPr>
                <w:rFonts w:ascii="Arial Narrow" w:hAnsi="Arial Narrow"/>
                <w:lang w:val="uk-UA"/>
              </w:rPr>
              <w:t>грн</w:t>
            </w:r>
          </w:p>
        </w:tc>
        <w:tc>
          <w:tcPr>
            <w:tcW w:w="1699" w:type="dxa"/>
            <w:tcBorders>
              <w:top w:val="single" w:sz="4" w:space="0" w:color="000000"/>
              <w:left w:val="single" w:sz="4" w:space="0" w:color="000000"/>
              <w:bottom w:val="single" w:sz="4" w:space="0" w:color="000000"/>
              <w:right w:val="single" w:sz="4" w:space="0" w:color="000000"/>
            </w:tcBorders>
          </w:tcPr>
          <w:p w14:paraId="64B6978E" w14:textId="77777777" w:rsidR="00036AA2" w:rsidRDefault="00036AA2" w:rsidP="002509EB">
            <w:pPr>
              <w:widowControl w:val="0"/>
              <w:jc w:val="center"/>
              <w:rPr>
                <w:rFonts w:ascii="Arial Narrow" w:hAnsi="Arial Narrow"/>
              </w:rPr>
            </w:pPr>
            <w:r>
              <w:rPr>
                <w:rFonts w:ascii="Arial Narrow" w:hAnsi="Arial Narrow"/>
              </w:rPr>
              <w:t>Об</w:t>
            </w:r>
            <w:r>
              <w:rPr>
                <w:rFonts w:ascii="Arial Narrow" w:hAnsi="Arial Narrow"/>
                <w:lang w:val="uk-UA"/>
              </w:rPr>
              <w:t>'є</w:t>
            </w:r>
            <w:r>
              <w:rPr>
                <w:rFonts w:ascii="Arial Narrow" w:hAnsi="Arial Narrow"/>
              </w:rPr>
              <w:t xml:space="preserve">м </w:t>
            </w:r>
            <w:r>
              <w:rPr>
                <w:rFonts w:ascii="Arial Narrow" w:hAnsi="Arial Narrow"/>
                <w:lang w:val="uk-UA"/>
              </w:rPr>
              <w:t>будинку,</w:t>
            </w:r>
            <w:r>
              <w:rPr>
                <w:rFonts w:ascii="Arial Narrow" w:hAnsi="Arial Narrow"/>
              </w:rPr>
              <w:t xml:space="preserve"> </w:t>
            </w:r>
            <w:proofErr w:type="gramStart"/>
            <w:r>
              <w:rPr>
                <w:rFonts w:ascii="Arial Narrow" w:hAnsi="Arial Narrow"/>
              </w:rPr>
              <w:t>т</w:t>
            </w:r>
            <w:r>
              <w:rPr>
                <w:rFonts w:ascii="Arial Narrow" w:hAnsi="Arial Narrow"/>
                <w:lang w:val="uk-UA"/>
              </w:rPr>
              <w:t>и</w:t>
            </w:r>
            <w:r>
              <w:rPr>
                <w:rFonts w:ascii="Arial Narrow" w:hAnsi="Arial Narrow"/>
              </w:rPr>
              <w:t>с.м</w:t>
            </w:r>
            <w:proofErr w:type="gramEnd"/>
            <w:r>
              <w:rPr>
                <w:rFonts w:ascii="Arial Narrow" w:hAnsi="Arial Narrow"/>
                <w:vertAlign w:val="superscript"/>
              </w:rPr>
              <w:t>3</w:t>
            </w:r>
          </w:p>
        </w:tc>
        <w:tc>
          <w:tcPr>
            <w:tcW w:w="1582" w:type="dxa"/>
            <w:tcBorders>
              <w:top w:val="single" w:sz="4" w:space="0" w:color="000000"/>
              <w:left w:val="single" w:sz="4" w:space="0" w:color="000000"/>
              <w:bottom w:val="single" w:sz="4" w:space="0" w:color="000000"/>
              <w:right w:val="single" w:sz="4" w:space="0" w:color="000000"/>
            </w:tcBorders>
          </w:tcPr>
          <w:p w14:paraId="4BE10E72" w14:textId="77777777" w:rsidR="00036AA2" w:rsidRDefault="00036AA2" w:rsidP="002509EB">
            <w:pPr>
              <w:widowControl w:val="0"/>
              <w:jc w:val="center"/>
              <w:rPr>
                <w:rFonts w:ascii="Arial Narrow" w:hAnsi="Arial Narrow"/>
                <w:lang w:val="uk-UA"/>
              </w:rPr>
            </w:pPr>
            <w:r>
              <w:rPr>
                <w:rFonts w:ascii="Arial Narrow" w:hAnsi="Arial Narrow"/>
                <w:lang w:val="uk-UA"/>
              </w:rPr>
              <w:t xml:space="preserve">Загальна кошторисна вартість, </w:t>
            </w:r>
            <w:proofErr w:type="spellStart"/>
            <w:r>
              <w:rPr>
                <w:rFonts w:ascii="Arial Narrow" w:hAnsi="Arial Narrow"/>
                <w:lang w:val="uk-UA"/>
              </w:rPr>
              <w:t>тис.грн</w:t>
            </w:r>
            <w:proofErr w:type="spellEnd"/>
            <w:r>
              <w:rPr>
                <w:rFonts w:ascii="Arial Narrow" w:hAnsi="Arial Narrow"/>
                <w:lang w:val="uk-UA"/>
              </w:rPr>
              <w:t>.</w:t>
            </w:r>
          </w:p>
        </w:tc>
      </w:tr>
      <w:tr w:rsidR="00036AA2" w14:paraId="5A05D4FC" w14:textId="77777777" w:rsidTr="002509EB">
        <w:trPr>
          <w:trHeight w:val="688"/>
        </w:trPr>
        <w:tc>
          <w:tcPr>
            <w:tcW w:w="693" w:type="dxa"/>
            <w:tcBorders>
              <w:top w:val="single" w:sz="4" w:space="0" w:color="000000"/>
              <w:left w:val="single" w:sz="4" w:space="0" w:color="000000"/>
              <w:bottom w:val="single" w:sz="4" w:space="0" w:color="000000"/>
              <w:right w:val="single" w:sz="4" w:space="0" w:color="000000"/>
            </w:tcBorders>
          </w:tcPr>
          <w:p w14:paraId="134F423A" w14:textId="77777777" w:rsidR="00036AA2" w:rsidRDefault="00036AA2" w:rsidP="002509EB">
            <w:pPr>
              <w:widowControl w:val="0"/>
              <w:jc w:val="center"/>
              <w:rPr>
                <w:rFonts w:ascii="Arial Narrow" w:hAnsi="Arial Narrow"/>
              </w:rPr>
            </w:pPr>
          </w:p>
          <w:p w14:paraId="62AC758C" w14:textId="77777777" w:rsidR="00036AA2" w:rsidRDefault="00036AA2" w:rsidP="002509EB">
            <w:pPr>
              <w:widowControl w:val="0"/>
              <w:jc w:val="center"/>
              <w:rPr>
                <w:rFonts w:ascii="Arial Narrow" w:hAnsi="Arial Narrow"/>
              </w:rPr>
            </w:pPr>
            <w:r>
              <w:rPr>
                <w:rFonts w:ascii="Arial Narrow" w:hAnsi="Arial Narrow"/>
              </w:rPr>
              <w:t>1</w:t>
            </w:r>
          </w:p>
        </w:tc>
        <w:tc>
          <w:tcPr>
            <w:tcW w:w="3362" w:type="dxa"/>
            <w:tcBorders>
              <w:top w:val="single" w:sz="4" w:space="0" w:color="000000"/>
              <w:left w:val="single" w:sz="4" w:space="0" w:color="000000"/>
              <w:bottom w:val="single" w:sz="4" w:space="0" w:color="000000"/>
              <w:right w:val="single" w:sz="4" w:space="0" w:color="000000"/>
            </w:tcBorders>
          </w:tcPr>
          <w:p w14:paraId="0D266AD5" w14:textId="77777777" w:rsidR="00036AA2" w:rsidRDefault="00036AA2" w:rsidP="002509EB">
            <w:pPr>
              <w:widowControl w:val="0"/>
              <w:jc w:val="center"/>
              <w:rPr>
                <w:rFonts w:ascii="Arial Narrow" w:hAnsi="Arial Narrow"/>
              </w:rPr>
            </w:pPr>
          </w:p>
          <w:p w14:paraId="15DD213B" w14:textId="77777777" w:rsidR="00036AA2" w:rsidRDefault="00036AA2" w:rsidP="002509EB">
            <w:pPr>
              <w:widowControl w:val="0"/>
              <w:jc w:val="center"/>
              <w:rPr>
                <w:rFonts w:ascii="Arial Narrow" w:hAnsi="Arial Narrow"/>
              </w:rPr>
            </w:pPr>
            <w:r>
              <w:rPr>
                <w:rFonts w:ascii="Arial Narrow" w:hAnsi="Arial Narrow"/>
                <w:lang w:val="uk-UA"/>
              </w:rPr>
              <w:t>Електромонтажні роботи</w:t>
            </w:r>
          </w:p>
        </w:tc>
        <w:tc>
          <w:tcPr>
            <w:tcW w:w="1902" w:type="dxa"/>
            <w:tcBorders>
              <w:top w:val="single" w:sz="4" w:space="0" w:color="000000"/>
              <w:left w:val="single" w:sz="4" w:space="0" w:color="000000"/>
              <w:bottom w:val="single" w:sz="4" w:space="0" w:color="000000"/>
              <w:right w:val="single" w:sz="4" w:space="0" w:color="000000"/>
            </w:tcBorders>
          </w:tcPr>
          <w:p w14:paraId="5F50A295" w14:textId="77777777" w:rsidR="00036AA2" w:rsidRDefault="00036AA2" w:rsidP="002509EB">
            <w:pPr>
              <w:widowControl w:val="0"/>
              <w:jc w:val="center"/>
              <w:rPr>
                <w:rFonts w:ascii="Arial Narrow" w:hAnsi="Arial Narrow"/>
                <w:lang w:val="uk-UA"/>
              </w:rPr>
            </w:pPr>
          </w:p>
          <w:p w14:paraId="337A1947" w14:textId="77777777" w:rsidR="00036AA2" w:rsidRDefault="00036AA2" w:rsidP="002509EB">
            <w:pPr>
              <w:widowControl w:val="0"/>
              <w:rPr>
                <w:rFonts w:ascii="Arial Narrow" w:hAnsi="Arial Narrow"/>
                <w:lang w:val="uk-UA"/>
              </w:rPr>
            </w:pPr>
            <w:r>
              <w:rPr>
                <w:rFonts w:ascii="Arial Narrow" w:hAnsi="Arial Narrow"/>
                <w:lang w:val="uk-UA"/>
              </w:rPr>
              <w:t xml:space="preserve">             27,42</w:t>
            </w:r>
          </w:p>
        </w:tc>
        <w:tc>
          <w:tcPr>
            <w:tcW w:w="1699" w:type="dxa"/>
            <w:tcBorders>
              <w:top w:val="single" w:sz="4" w:space="0" w:color="000000"/>
              <w:left w:val="single" w:sz="4" w:space="0" w:color="000000"/>
              <w:bottom w:val="single" w:sz="4" w:space="0" w:color="000000"/>
              <w:right w:val="single" w:sz="4" w:space="0" w:color="000000"/>
            </w:tcBorders>
          </w:tcPr>
          <w:p w14:paraId="6E2888E4" w14:textId="77777777" w:rsidR="00036AA2" w:rsidRDefault="00036AA2" w:rsidP="002509EB">
            <w:pPr>
              <w:widowControl w:val="0"/>
              <w:rPr>
                <w:rFonts w:ascii="Arial Narrow" w:hAnsi="Arial Narrow"/>
              </w:rPr>
            </w:pPr>
          </w:p>
          <w:p w14:paraId="24187356" w14:textId="77777777" w:rsidR="00036AA2" w:rsidRDefault="00036AA2" w:rsidP="002509EB">
            <w:pPr>
              <w:widowControl w:val="0"/>
              <w:rPr>
                <w:rFonts w:ascii="Arial Narrow" w:hAnsi="Arial Narrow"/>
                <w:lang w:val="uk-UA"/>
              </w:rPr>
            </w:pPr>
            <w:r>
              <w:rPr>
                <w:rFonts w:ascii="Arial Narrow" w:hAnsi="Arial Narrow"/>
                <w:lang w:val="uk-UA"/>
              </w:rPr>
              <w:t xml:space="preserve">           56,1</w:t>
            </w:r>
          </w:p>
        </w:tc>
        <w:tc>
          <w:tcPr>
            <w:tcW w:w="1582" w:type="dxa"/>
            <w:tcBorders>
              <w:top w:val="single" w:sz="4" w:space="0" w:color="000000"/>
              <w:left w:val="single" w:sz="4" w:space="0" w:color="000000"/>
              <w:bottom w:val="single" w:sz="4" w:space="0" w:color="000000"/>
              <w:right w:val="single" w:sz="4" w:space="0" w:color="000000"/>
            </w:tcBorders>
          </w:tcPr>
          <w:p w14:paraId="590D8248" w14:textId="77777777" w:rsidR="00036AA2" w:rsidRDefault="00036AA2" w:rsidP="002509EB">
            <w:pPr>
              <w:widowControl w:val="0"/>
              <w:jc w:val="center"/>
              <w:rPr>
                <w:rFonts w:ascii="Arial Narrow" w:hAnsi="Arial Narrow"/>
              </w:rPr>
            </w:pPr>
          </w:p>
          <w:p w14:paraId="764BEE67" w14:textId="77777777" w:rsidR="00036AA2" w:rsidRDefault="00036AA2" w:rsidP="002509EB">
            <w:pPr>
              <w:widowControl w:val="0"/>
              <w:jc w:val="center"/>
              <w:rPr>
                <w:rFonts w:ascii="Arial Narrow" w:hAnsi="Arial Narrow"/>
                <w:lang w:val="uk-UA"/>
              </w:rPr>
            </w:pPr>
            <w:r>
              <w:rPr>
                <w:rFonts w:ascii="Arial Narrow" w:hAnsi="Arial Narrow"/>
                <w:lang w:val="uk-UA"/>
              </w:rPr>
              <w:t>1538,2</w:t>
            </w:r>
          </w:p>
        </w:tc>
      </w:tr>
      <w:tr w:rsidR="00036AA2" w14:paraId="2BCCB537" w14:textId="77777777" w:rsidTr="002509EB">
        <w:trPr>
          <w:trHeight w:val="694"/>
        </w:trPr>
        <w:tc>
          <w:tcPr>
            <w:tcW w:w="693" w:type="dxa"/>
            <w:tcBorders>
              <w:top w:val="single" w:sz="4" w:space="0" w:color="000000"/>
              <w:left w:val="single" w:sz="4" w:space="0" w:color="000000"/>
              <w:bottom w:val="single" w:sz="4" w:space="0" w:color="000000"/>
              <w:right w:val="single" w:sz="4" w:space="0" w:color="000000"/>
            </w:tcBorders>
          </w:tcPr>
          <w:p w14:paraId="2CC8B338" w14:textId="77777777" w:rsidR="00036AA2" w:rsidRDefault="00036AA2" w:rsidP="002509EB">
            <w:pPr>
              <w:widowControl w:val="0"/>
              <w:jc w:val="center"/>
              <w:rPr>
                <w:rFonts w:ascii="Arial Narrow" w:hAnsi="Arial Narrow"/>
              </w:rPr>
            </w:pPr>
          </w:p>
          <w:p w14:paraId="2A9045DC" w14:textId="77777777" w:rsidR="00036AA2" w:rsidRDefault="00036AA2" w:rsidP="002509EB">
            <w:pPr>
              <w:widowControl w:val="0"/>
              <w:jc w:val="center"/>
              <w:rPr>
                <w:rFonts w:ascii="Arial Narrow" w:hAnsi="Arial Narrow"/>
              </w:rPr>
            </w:pPr>
            <w:r>
              <w:rPr>
                <w:rFonts w:ascii="Arial Narrow" w:hAnsi="Arial Narrow"/>
              </w:rPr>
              <w:t>2</w:t>
            </w:r>
          </w:p>
        </w:tc>
        <w:tc>
          <w:tcPr>
            <w:tcW w:w="3362" w:type="dxa"/>
            <w:tcBorders>
              <w:top w:val="single" w:sz="4" w:space="0" w:color="000000"/>
              <w:left w:val="single" w:sz="4" w:space="0" w:color="000000"/>
              <w:bottom w:val="single" w:sz="4" w:space="0" w:color="000000"/>
              <w:right w:val="single" w:sz="4" w:space="0" w:color="000000"/>
            </w:tcBorders>
          </w:tcPr>
          <w:p w14:paraId="7BD4CC94" w14:textId="77777777" w:rsidR="00036AA2" w:rsidRDefault="00036AA2" w:rsidP="002509EB">
            <w:pPr>
              <w:widowControl w:val="0"/>
              <w:jc w:val="center"/>
              <w:rPr>
                <w:rFonts w:ascii="Arial Narrow" w:hAnsi="Arial Narrow"/>
              </w:rPr>
            </w:pPr>
          </w:p>
          <w:p w14:paraId="2DB94ACB" w14:textId="77777777" w:rsidR="00036AA2" w:rsidRDefault="00036AA2" w:rsidP="002509EB">
            <w:pPr>
              <w:widowControl w:val="0"/>
              <w:jc w:val="center"/>
              <w:rPr>
                <w:rFonts w:ascii="Arial Narrow" w:hAnsi="Arial Narrow"/>
              </w:rPr>
            </w:pPr>
            <w:r>
              <w:rPr>
                <w:rFonts w:ascii="Arial Narrow" w:hAnsi="Arial Narrow"/>
                <w:lang w:val="uk-UA"/>
              </w:rPr>
              <w:t>Слабкострумові мережі й пристрої</w:t>
            </w:r>
          </w:p>
        </w:tc>
        <w:tc>
          <w:tcPr>
            <w:tcW w:w="1902" w:type="dxa"/>
            <w:tcBorders>
              <w:top w:val="single" w:sz="4" w:space="0" w:color="000000"/>
              <w:left w:val="single" w:sz="4" w:space="0" w:color="000000"/>
              <w:bottom w:val="single" w:sz="4" w:space="0" w:color="000000"/>
              <w:right w:val="single" w:sz="4" w:space="0" w:color="000000"/>
            </w:tcBorders>
          </w:tcPr>
          <w:p w14:paraId="38771F7E" w14:textId="77777777" w:rsidR="00036AA2" w:rsidRDefault="00036AA2" w:rsidP="002509EB">
            <w:pPr>
              <w:widowControl w:val="0"/>
              <w:jc w:val="center"/>
              <w:rPr>
                <w:rFonts w:ascii="Arial Narrow" w:hAnsi="Arial Narrow"/>
                <w:lang w:val="uk-UA"/>
              </w:rPr>
            </w:pPr>
          </w:p>
          <w:p w14:paraId="4D000521" w14:textId="77777777" w:rsidR="00036AA2" w:rsidRDefault="00036AA2" w:rsidP="002509EB">
            <w:pPr>
              <w:widowControl w:val="0"/>
              <w:jc w:val="center"/>
              <w:rPr>
                <w:rFonts w:ascii="Arial Narrow" w:hAnsi="Arial Narrow"/>
                <w:lang w:val="uk-UA"/>
              </w:rPr>
            </w:pPr>
            <w:r>
              <w:rPr>
                <w:rFonts w:ascii="Arial Narrow" w:hAnsi="Arial Narrow"/>
                <w:lang w:val="uk-UA"/>
              </w:rPr>
              <w:t>14,78</w:t>
            </w:r>
          </w:p>
        </w:tc>
        <w:tc>
          <w:tcPr>
            <w:tcW w:w="1699" w:type="dxa"/>
            <w:tcBorders>
              <w:top w:val="single" w:sz="4" w:space="0" w:color="000000"/>
              <w:left w:val="single" w:sz="4" w:space="0" w:color="000000"/>
              <w:bottom w:val="single" w:sz="4" w:space="0" w:color="000000"/>
              <w:right w:val="single" w:sz="4" w:space="0" w:color="000000"/>
            </w:tcBorders>
          </w:tcPr>
          <w:p w14:paraId="14D1B375" w14:textId="77777777" w:rsidR="00036AA2" w:rsidRDefault="00036AA2" w:rsidP="002509EB">
            <w:pPr>
              <w:widowControl w:val="0"/>
              <w:jc w:val="center"/>
              <w:rPr>
                <w:rFonts w:ascii="Arial Narrow" w:hAnsi="Arial Narrow"/>
              </w:rPr>
            </w:pPr>
          </w:p>
          <w:p w14:paraId="4BDE5BA1" w14:textId="77777777" w:rsidR="00036AA2" w:rsidRDefault="00036AA2" w:rsidP="002509EB">
            <w:pPr>
              <w:widowControl w:val="0"/>
              <w:jc w:val="center"/>
              <w:rPr>
                <w:rFonts w:ascii="Arial Narrow" w:hAnsi="Arial Narrow"/>
                <w:lang w:val="uk-UA"/>
              </w:rPr>
            </w:pPr>
            <w:r>
              <w:rPr>
                <w:rFonts w:ascii="Arial Narrow" w:hAnsi="Arial Narrow"/>
                <w:lang w:val="uk-UA"/>
              </w:rPr>
              <w:t>56,1</w:t>
            </w:r>
          </w:p>
        </w:tc>
        <w:tc>
          <w:tcPr>
            <w:tcW w:w="1582" w:type="dxa"/>
            <w:tcBorders>
              <w:top w:val="single" w:sz="4" w:space="0" w:color="000000"/>
              <w:left w:val="single" w:sz="4" w:space="0" w:color="000000"/>
              <w:bottom w:val="single" w:sz="4" w:space="0" w:color="000000"/>
              <w:right w:val="single" w:sz="4" w:space="0" w:color="000000"/>
            </w:tcBorders>
          </w:tcPr>
          <w:p w14:paraId="2C6E1E4F" w14:textId="77777777" w:rsidR="00036AA2" w:rsidRDefault="00036AA2" w:rsidP="002509EB">
            <w:pPr>
              <w:widowControl w:val="0"/>
              <w:jc w:val="center"/>
              <w:rPr>
                <w:rFonts w:ascii="Arial Narrow" w:hAnsi="Arial Narrow"/>
              </w:rPr>
            </w:pPr>
          </w:p>
          <w:p w14:paraId="178D88FB" w14:textId="77777777" w:rsidR="00036AA2" w:rsidRDefault="00036AA2" w:rsidP="002509EB">
            <w:pPr>
              <w:widowControl w:val="0"/>
              <w:jc w:val="center"/>
              <w:rPr>
                <w:rFonts w:ascii="Arial Narrow" w:hAnsi="Arial Narrow"/>
                <w:lang w:val="uk-UA"/>
              </w:rPr>
            </w:pPr>
            <w:r>
              <w:rPr>
                <w:rFonts w:ascii="Arial Narrow" w:hAnsi="Arial Narrow"/>
                <w:lang w:val="uk-UA"/>
              </w:rPr>
              <w:t>829,2</w:t>
            </w:r>
          </w:p>
        </w:tc>
      </w:tr>
    </w:tbl>
    <w:p w14:paraId="6750C303" w14:textId="77777777" w:rsidR="00036AA2" w:rsidRDefault="00036AA2" w:rsidP="00036AA2">
      <w:pPr>
        <w:jc w:val="center"/>
        <w:rPr>
          <w:rFonts w:ascii="Arial Narrow" w:hAnsi="Arial Narrow"/>
        </w:rPr>
      </w:pPr>
    </w:p>
    <w:p w14:paraId="20564799" w14:textId="77777777" w:rsidR="00036AA2" w:rsidRDefault="00036AA2" w:rsidP="00036AA2">
      <w:pPr>
        <w:rPr>
          <w:rFonts w:ascii="Arial Narrow" w:hAnsi="Arial Narrow"/>
          <w:lang w:val="uk-UA"/>
        </w:rPr>
      </w:pPr>
      <w:r>
        <w:rPr>
          <w:rFonts w:ascii="Arial Narrow" w:hAnsi="Arial Narrow"/>
        </w:rPr>
        <w:t xml:space="preserve">    </w:t>
      </w:r>
      <w:r>
        <w:rPr>
          <w:rFonts w:ascii="Arial Narrow" w:hAnsi="Arial Narrow"/>
          <w:lang w:val="uk-UA"/>
        </w:rPr>
        <w:t xml:space="preserve">Разом кошторисна вартість ............................................................... 2367,4 </w:t>
      </w:r>
      <w:proofErr w:type="spellStart"/>
      <w:r>
        <w:rPr>
          <w:rFonts w:ascii="Arial Narrow" w:hAnsi="Arial Narrow"/>
          <w:lang w:val="uk-UA"/>
        </w:rPr>
        <w:t>тис.грн</w:t>
      </w:r>
      <w:proofErr w:type="spellEnd"/>
      <w:r>
        <w:rPr>
          <w:rFonts w:ascii="Arial Narrow" w:hAnsi="Arial Narrow"/>
          <w:lang w:val="uk-UA"/>
        </w:rPr>
        <w:t>.</w:t>
      </w:r>
    </w:p>
    <w:p w14:paraId="29057593" w14:textId="77777777" w:rsidR="00036AA2" w:rsidRDefault="00036AA2" w:rsidP="00036AA2">
      <w:pPr>
        <w:rPr>
          <w:rFonts w:ascii="Arial Narrow" w:hAnsi="Arial Narrow"/>
          <w:lang w:val="uk-UA"/>
        </w:rPr>
      </w:pPr>
      <w:r>
        <w:rPr>
          <w:rFonts w:ascii="Arial Narrow" w:hAnsi="Arial Narrow"/>
          <w:lang w:val="uk-UA"/>
        </w:rPr>
        <w:t xml:space="preserve">   Кошторисна заробітна плата ............................................................... 639,2 </w:t>
      </w:r>
      <w:proofErr w:type="spellStart"/>
      <w:r>
        <w:rPr>
          <w:rFonts w:ascii="Arial Narrow" w:hAnsi="Arial Narrow"/>
          <w:lang w:val="uk-UA"/>
        </w:rPr>
        <w:t>тис.грн</w:t>
      </w:r>
      <w:proofErr w:type="spellEnd"/>
      <w:r>
        <w:rPr>
          <w:rFonts w:ascii="Arial Narrow" w:hAnsi="Arial Narrow"/>
          <w:lang w:val="uk-UA"/>
        </w:rPr>
        <w:t>.</w:t>
      </w:r>
    </w:p>
    <w:p w14:paraId="517C5CB2" w14:textId="77777777" w:rsidR="00036AA2" w:rsidRDefault="00036AA2" w:rsidP="00036AA2">
      <w:pPr>
        <w:rPr>
          <w:rFonts w:ascii="Arial Narrow" w:hAnsi="Arial Narrow"/>
          <w:lang w:val="uk-UA"/>
        </w:rPr>
      </w:pPr>
      <w:r>
        <w:rPr>
          <w:rFonts w:ascii="Arial Narrow" w:hAnsi="Arial Narrow"/>
          <w:lang w:val="uk-UA"/>
        </w:rPr>
        <w:t xml:space="preserve">   Кошторисна трудомісткість ................................................... ............... 26,3 тис. люд-г</w:t>
      </w:r>
    </w:p>
    <w:p w14:paraId="2AFCFFC4" w14:textId="77777777" w:rsidR="00036AA2" w:rsidRDefault="00036AA2" w:rsidP="00036AA2">
      <w:pPr>
        <w:rPr>
          <w:rFonts w:ascii="Arial Narrow" w:hAnsi="Arial Narrow"/>
          <w:lang w:val="uk-UA"/>
        </w:rPr>
      </w:pPr>
    </w:p>
    <w:p w14:paraId="46ECD9A5" w14:textId="77777777" w:rsidR="00036AA2" w:rsidRDefault="00036AA2" w:rsidP="00036AA2">
      <w:pPr>
        <w:rPr>
          <w:rFonts w:ascii="Arial Narrow" w:hAnsi="Arial Narrow"/>
          <w:lang w:val="uk-UA"/>
        </w:rPr>
      </w:pPr>
    </w:p>
    <w:p w14:paraId="076667CF" w14:textId="77777777" w:rsidR="00036AA2" w:rsidRDefault="00036AA2" w:rsidP="00036AA2">
      <w:pPr>
        <w:jc w:val="center"/>
        <w:rPr>
          <w:rFonts w:ascii="Arial Narrow" w:hAnsi="Arial Narrow"/>
          <w:b/>
          <w:sz w:val="28"/>
          <w:szCs w:val="28"/>
          <w:lang w:val="uk-UA"/>
        </w:rPr>
      </w:pPr>
    </w:p>
    <w:p w14:paraId="7EA93401" w14:textId="77777777" w:rsidR="00036AA2" w:rsidRDefault="00036AA2" w:rsidP="00036AA2">
      <w:pPr>
        <w:jc w:val="center"/>
        <w:rPr>
          <w:rFonts w:ascii="Arial Narrow" w:hAnsi="Arial Narrow"/>
          <w:b/>
          <w:sz w:val="28"/>
          <w:szCs w:val="28"/>
          <w:lang w:val="uk-UA"/>
        </w:rPr>
      </w:pPr>
    </w:p>
    <w:p w14:paraId="3C3D1954" w14:textId="77777777" w:rsidR="00036AA2" w:rsidRDefault="00036AA2" w:rsidP="00036AA2">
      <w:pPr>
        <w:jc w:val="center"/>
        <w:rPr>
          <w:rFonts w:ascii="Arial Narrow" w:hAnsi="Arial Narrow"/>
          <w:b/>
          <w:sz w:val="28"/>
          <w:szCs w:val="28"/>
          <w:lang w:val="uk-UA"/>
        </w:rPr>
      </w:pPr>
    </w:p>
    <w:p w14:paraId="0F0174E0" w14:textId="77777777" w:rsidR="00036AA2" w:rsidRDefault="00036AA2" w:rsidP="00036AA2">
      <w:pPr>
        <w:jc w:val="center"/>
        <w:rPr>
          <w:rFonts w:ascii="Arial Narrow" w:hAnsi="Arial Narrow"/>
          <w:b/>
          <w:sz w:val="28"/>
          <w:szCs w:val="28"/>
          <w:lang w:val="uk-UA"/>
        </w:rPr>
      </w:pPr>
    </w:p>
    <w:p w14:paraId="45ED622F" w14:textId="77777777" w:rsidR="00036AA2" w:rsidRDefault="00036AA2" w:rsidP="00036AA2">
      <w:pPr>
        <w:jc w:val="center"/>
        <w:rPr>
          <w:rFonts w:ascii="Arial Narrow" w:hAnsi="Arial Narrow"/>
          <w:b/>
          <w:sz w:val="28"/>
          <w:szCs w:val="28"/>
          <w:lang w:val="uk-UA"/>
        </w:rPr>
      </w:pPr>
    </w:p>
    <w:p w14:paraId="3EDC7061" w14:textId="77777777" w:rsidR="00036AA2" w:rsidRDefault="00036AA2" w:rsidP="00036AA2">
      <w:pPr>
        <w:jc w:val="center"/>
        <w:rPr>
          <w:rFonts w:ascii="Arial Narrow" w:hAnsi="Arial Narrow"/>
          <w:b/>
          <w:sz w:val="28"/>
          <w:szCs w:val="28"/>
          <w:lang w:val="uk-UA"/>
        </w:rPr>
      </w:pPr>
    </w:p>
    <w:p w14:paraId="29D001C5" w14:textId="77777777" w:rsidR="00036AA2" w:rsidRDefault="00036AA2" w:rsidP="00036AA2">
      <w:pPr>
        <w:jc w:val="center"/>
        <w:rPr>
          <w:rFonts w:ascii="Arial Narrow" w:hAnsi="Arial Narrow"/>
          <w:b/>
          <w:sz w:val="28"/>
          <w:szCs w:val="28"/>
          <w:lang w:val="uk-UA"/>
        </w:rPr>
      </w:pPr>
    </w:p>
    <w:p w14:paraId="2BE0B5D0" w14:textId="77777777" w:rsidR="00036AA2" w:rsidRDefault="00036AA2" w:rsidP="00036AA2">
      <w:pPr>
        <w:jc w:val="center"/>
        <w:rPr>
          <w:rFonts w:ascii="Arial Narrow" w:hAnsi="Arial Narrow"/>
          <w:b/>
          <w:sz w:val="28"/>
          <w:szCs w:val="28"/>
          <w:lang w:val="uk-UA"/>
        </w:rPr>
      </w:pPr>
    </w:p>
    <w:p w14:paraId="66ABBED5" w14:textId="77777777" w:rsidR="00036AA2" w:rsidRDefault="00036AA2" w:rsidP="00036AA2">
      <w:pPr>
        <w:jc w:val="center"/>
        <w:rPr>
          <w:rFonts w:ascii="Arial Narrow" w:hAnsi="Arial Narrow"/>
          <w:b/>
          <w:sz w:val="28"/>
          <w:szCs w:val="28"/>
          <w:lang w:val="uk-UA"/>
        </w:rPr>
      </w:pPr>
      <w:r>
        <w:rPr>
          <w:rFonts w:ascii="Arial Narrow" w:hAnsi="Arial Narrow"/>
          <w:b/>
          <w:sz w:val="28"/>
          <w:szCs w:val="28"/>
          <w:lang w:val="uk-UA"/>
        </w:rPr>
        <w:t>Локальний кошторисний розрахунок № 4</w:t>
      </w:r>
    </w:p>
    <w:p w14:paraId="65C4DC26" w14:textId="77777777" w:rsidR="00036AA2" w:rsidRDefault="00036AA2" w:rsidP="00036AA2">
      <w:pPr>
        <w:jc w:val="center"/>
        <w:rPr>
          <w:rFonts w:ascii="Arial Narrow" w:hAnsi="Arial Narrow"/>
          <w:b/>
          <w:bCs/>
          <w:sz w:val="28"/>
          <w:lang w:val="uk-UA"/>
        </w:rPr>
      </w:pPr>
    </w:p>
    <w:p w14:paraId="4C3E97CA" w14:textId="77777777" w:rsidR="00036AA2" w:rsidRDefault="00036AA2" w:rsidP="00036AA2">
      <w:pPr>
        <w:rPr>
          <w:rFonts w:ascii="Arial Narrow" w:hAnsi="Arial Narrow"/>
          <w:lang w:val="uk-UA"/>
        </w:rPr>
      </w:pPr>
      <w:r>
        <w:rPr>
          <w:rFonts w:ascii="Arial Narrow" w:hAnsi="Arial Narrow"/>
          <w:lang w:val="uk-UA"/>
        </w:rPr>
        <w:t>на придбання й монтаж виробничо-технологічного встаткування</w:t>
      </w:r>
    </w:p>
    <w:p w14:paraId="1851EF23" w14:textId="77777777" w:rsidR="00036AA2" w:rsidRDefault="00036AA2" w:rsidP="00036AA2">
      <w:pPr>
        <w:rPr>
          <w:rFonts w:ascii="Arial Narrow" w:hAnsi="Arial Narrow"/>
          <w:lang w:val="uk-UA"/>
        </w:rPr>
      </w:pPr>
      <w:r>
        <w:rPr>
          <w:rFonts w:ascii="Arial Narrow" w:hAnsi="Arial Narrow"/>
          <w:lang w:val="uk-UA"/>
        </w:rPr>
        <w:t xml:space="preserve">                             по будівництву  </w:t>
      </w:r>
      <w:r>
        <w:rPr>
          <w:rFonts w:ascii="Arial Narrow" w:hAnsi="Arial Narrow"/>
          <w:u w:val="single"/>
          <w:lang w:val="uk-UA"/>
        </w:rPr>
        <w:t>експоцентру в індустріальному парку</w:t>
      </w:r>
    </w:p>
    <w:p w14:paraId="1A4FC186" w14:textId="77777777" w:rsidR="00036AA2" w:rsidRDefault="00036AA2" w:rsidP="00036AA2">
      <w:pPr>
        <w:rPr>
          <w:rFonts w:ascii="Arial Narrow" w:hAnsi="Arial Narrow"/>
          <w:lang w:val="uk-UA"/>
        </w:rPr>
      </w:pPr>
      <w:r>
        <w:rPr>
          <w:rFonts w:ascii="Arial Narrow" w:hAnsi="Arial Narrow"/>
          <w:lang w:val="uk-UA"/>
        </w:rPr>
        <w:t xml:space="preserve">                                                              (найменування об'єкта)</w:t>
      </w:r>
    </w:p>
    <w:p w14:paraId="00BFE0D0" w14:textId="77777777" w:rsidR="00036AA2" w:rsidRDefault="00036AA2" w:rsidP="00036AA2">
      <w:pPr>
        <w:rPr>
          <w:rFonts w:ascii="Arial Narrow" w:hAnsi="Arial Narrow"/>
          <w:lang w:val="uk-UA"/>
        </w:rPr>
      </w:pPr>
      <w:r>
        <w:rPr>
          <w:rFonts w:ascii="Arial Narrow" w:hAnsi="Arial Narrow"/>
          <w:lang w:val="uk-UA"/>
        </w:rPr>
        <w:t xml:space="preserve">          Складений у цінах 2018 р.</w:t>
      </w:r>
    </w:p>
    <w:p w14:paraId="5C2048B4" w14:textId="77777777" w:rsidR="00036AA2" w:rsidRDefault="00036AA2" w:rsidP="00036AA2">
      <w:pPr>
        <w:spacing w:line="360" w:lineRule="auto"/>
        <w:ind w:firstLine="709"/>
        <w:rPr>
          <w:rFonts w:ascii="Arial Narrow" w:hAnsi="Arial Narrow"/>
          <w:lang w:val="uk-UA"/>
        </w:rPr>
      </w:pPr>
    </w:p>
    <w:p w14:paraId="5D92039F" w14:textId="77777777" w:rsidR="00036AA2" w:rsidRDefault="00036AA2" w:rsidP="00036AA2">
      <w:pPr>
        <w:rPr>
          <w:rFonts w:ascii="Arial Narrow" w:hAnsi="Arial Narrow"/>
          <w:lang w:val="uk-UA"/>
        </w:rPr>
      </w:pPr>
      <w:r>
        <w:rPr>
          <w:rFonts w:ascii="Arial Narrow" w:hAnsi="Arial Narrow"/>
          <w:lang w:val="uk-UA"/>
        </w:rPr>
        <w:t xml:space="preserve">                  1. </w:t>
      </w:r>
      <w:r>
        <w:rPr>
          <w:rFonts w:ascii="Arial Narrow" w:hAnsi="Arial Narrow"/>
          <w:u w:val="single"/>
          <w:lang w:val="uk-UA"/>
        </w:rPr>
        <w:t>Кошторисна вартість устаткування</w:t>
      </w:r>
      <w:r>
        <w:rPr>
          <w:rFonts w:ascii="Arial Narrow" w:hAnsi="Arial Narrow"/>
          <w:lang w:val="uk-UA"/>
        </w:rPr>
        <w:t xml:space="preserve"> визначається по формулі:</w:t>
      </w:r>
    </w:p>
    <w:p w14:paraId="45A1D516" w14:textId="77777777" w:rsidR="00036AA2" w:rsidRDefault="00036AA2" w:rsidP="00036AA2">
      <w:pPr>
        <w:spacing w:line="360" w:lineRule="auto"/>
        <w:ind w:left="709" w:firstLine="709"/>
        <w:rPr>
          <w:rFonts w:ascii="Arial Narrow" w:hAnsi="Arial Narrow"/>
          <w:b/>
          <w:bCs/>
          <w:sz w:val="28"/>
          <w:lang w:val="uk-UA"/>
        </w:rPr>
      </w:pPr>
      <w:r>
        <w:rPr>
          <w:rFonts w:ascii="Arial Narrow" w:hAnsi="Arial Narrow"/>
          <w:b/>
          <w:bCs/>
          <w:sz w:val="28"/>
          <w:lang w:val="uk-UA"/>
        </w:rPr>
        <w:t xml:space="preserve">           </w:t>
      </w:r>
      <w:proofErr w:type="spellStart"/>
      <w:r>
        <w:rPr>
          <w:rFonts w:ascii="Arial Narrow" w:hAnsi="Arial Narrow"/>
          <w:b/>
          <w:bCs/>
          <w:sz w:val="28"/>
          <w:lang w:val="uk-UA"/>
        </w:rPr>
        <w:t>С</w:t>
      </w:r>
      <w:r>
        <w:rPr>
          <w:rFonts w:ascii="Arial Narrow" w:hAnsi="Arial Narrow"/>
          <w:b/>
          <w:bCs/>
          <w:sz w:val="28"/>
          <w:vertAlign w:val="subscript"/>
          <w:lang w:val="uk-UA"/>
        </w:rPr>
        <w:t>облад</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бмр</w:t>
      </w:r>
      <w:proofErr w:type="spellEnd"/>
      <w:r>
        <w:rPr>
          <w:rFonts w:ascii="Arial Narrow" w:hAnsi="Arial Narrow"/>
          <w:b/>
          <w:bCs/>
          <w:sz w:val="28"/>
          <w:lang w:val="uk-UA"/>
        </w:rPr>
        <w:t xml:space="preserve"> </w:t>
      </w:r>
      <w:r>
        <w:rPr>
          <w:rFonts w:ascii="Symbol" w:eastAsia="Symbol" w:hAnsi="Symbol" w:cs="Symbol"/>
          <w:b/>
          <w:bCs/>
          <w:sz w:val="28"/>
          <w:lang w:val="uk-UA"/>
        </w:rPr>
        <w:t></w:t>
      </w:r>
      <w:r>
        <w:rPr>
          <w:rFonts w:ascii="Arial Narrow" w:hAnsi="Arial Narrow"/>
          <w:b/>
          <w:bCs/>
          <w:sz w:val="28"/>
          <w:lang w:val="uk-UA"/>
        </w:rPr>
        <w:t xml:space="preserve"> К</w:t>
      </w:r>
      <w:r>
        <w:rPr>
          <w:rFonts w:ascii="Arial Narrow" w:hAnsi="Arial Narrow"/>
          <w:b/>
          <w:bCs/>
          <w:sz w:val="28"/>
          <w:vertAlign w:val="subscript"/>
          <w:lang w:val="uk-UA"/>
        </w:rPr>
        <w:t xml:space="preserve">1 </w:t>
      </w:r>
      <w:r>
        <w:rPr>
          <w:rFonts w:ascii="Arial Narrow" w:hAnsi="Arial Narrow"/>
          <w:b/>
          <w:bCs/>
          <w:sz w:val="28"/>
          <w:lang w:val="uk-UA"/>
        </w:rPr>
        <w:t>= 228664,6*0,15=34299,7</w:t>
      </w:r>
    </w:p>
    <w:p w14:paraId="6C787D2A" w14:textId="77777777" w:rsidR="00036AA2" w:rsidRDefault="00036AA2" w:rsidP="00036AA2">
      <w:pPr>
        <w:spacing w:line="360" w:lineRule="auto"/>
        <w:ind w:left="709" w:hanging="169"/>
        <w:rPr>
          <w:rFonts w:ascii="Arial Narrow" w:hAnsi="Arial Narrow"/>
          <w:lang w:val="uk-UA"/>
        </w:rPr>
      </w:pPr>
      <w:r>
        <w:rPr>
          <w:rFonts w:ascii="Arial Narrow" w:hAnsi="Arial Narrow"/>
          <w:lang w:val="uk-UA"/>
        </w:rPr>
        <w:lastRenderedPageBreak/>
        <w:t xml:space="preserve">де  </w:t>
      </w:r>
      <w:proofErr w:type="spellStart"/>
      <w:r>
        <w:rPr>
          <w:rFonts w:ascii="Arial Narrow" w:hAnsi="Arial Narrow"/>
          <w:b/>
          <w:bCs/>
          <w:sz w:val="28"/>
          <w:lang w:val="uk-UA"/>
        </w:rPr>
        <w:t>С</w:t>
      </w:r>
      <w:r>
        <w:rPr>
          <w:rFonts w:ascii="Arial Narrow" w:hAnsi="Arial Narrow"/>
          <w:b/>
          <w:bCs/>
          <w:sz w:val="28"/>
          <w:vertAlign w:val="subscript"/>
          <w:lang w:val="uk-UA"/>
        </w:rPr>
        <w:t>бмр</w:t>
      </w:r>
      <w:proofErr w:type="spellEnd"/>
      <w:r>
        <w:rPr>
          <w:rFonts w:ascii="Arial Narrow" w:hAnsi="Arial Narrow"/>
          <w:b/>
          <w:bCs/>
          <w:sz w:val="28"/>
          <w:lang w:val="uk-UA"/>
        </w:rPr>
        <w:t xml:space="preserve"> – </w:t>
      </w:r>
      <w:r>
        <w:rPr>
          <w:rFonts w:ascii="Arial Narrow" w:hAnsi="Arial Narrow"/>
          <w:lang w:val="uk-UA"/>
        </w:rPr>
        <w:t xml:space="preserve">кошторисна вартість БМР по локальному кошторисному розрахунку № 1, </w:t>
      </w:r>
      <w:proofErr w:type="spellStart"/>
      <w:r>
        <w:rPr>
          <w:rFonts w:ascii="Arial Narrow" w:hAnsi="Arial Narrow"/>
          <w:lang w:val="uk-UA"/>
        </w:rPr>
        <w:t>тис.грн</w:t>
      </w:r>
      <w:proofErr w:type="spellEnd"/>
      <w:r>
        <w:rPr>
          <w:rFonts w:ascii="Arial Narrow" w:hAnsi="Arial Narrow"/>
          <w:lang w:val="uk-UA"/>
        </w:rPr>
        <w:t>.;</w:t>
      </w:r>
    </w:p>
    <w:p w14:paraId="65669BBB" w14:textId="77777777" w:rsidR="00036AA2" w:rsidRDefault="00036AA2" w:rsidP="00036AA2">
      <w:pPr>
        <w:spacing w:line="360" w:lineRule="auto"/>
        <w:ind w:left="709" w:firstLine="191"/>
        <w:rPr>
          <w:rFonts w:ascii="Arial Narrow" w:hAnsi="Arial Narrow"/>
          <w:lang w:val="uk-UA"/>
        </w:rPr>
      </w:pPr>
      <w:r>
        <w:rPr>
          <w:rFonts w:ascii="Arial Narrow" w:hAnsi="Arial Narrow"/>
          <w:b/>
          <w:bCs/>
          <w:sz w:val="28"/>
          <w:lang w:val="uk-UA"/>
        </w:rPr>
        <w:t>К</w:t>
      </w:r>
      <w:r>
        <w:rPr>
          <w:rFonts w:ascii="Arial Narrow" w:hAnsi="Arial Narrow"/>
          <w:b/>
          <w:bCs/>
          <w:sz w:val="28"/>
          <w:vertAlign w:val="subscript"/>
          <w:lang w:val="uk-UA"/>
        </w:rPr>
        <w:t xml:space="preserve">1 </w:t>
      </w:r>
      <w:r>
        <w:rPr>
          <w:rFonts w:ascii="Arial Narrow" w:hAnsi="Arial Narrow"/>
          <w:b/>
          <w:bCs/>
          <w:sz w:val="28"/>
          <w:lang w:val="uk-UA"/>
        </w:rPr>
        <w:t>-</w:t>
      </w:r>
      <w:r>
        <w:rPr>
          <w:rFonts w:ascii="Arial Narrow" w:hAnsi="Arial Narrow"/>
          <w:b/>
          <w:bCs/>
          <w:sz w:val="28"/>
          <w:vertAlign w:val="subscript"/>
          <w:lang w:val="uk-UA"/>
        </w:rPr>
        <w:t xml:space="preserve"> </w:t>
      </w:r>
      <w:r>
        <w:rPr>
          <w:rFonts w:ascii="Arial Narrow" w:hAnsi="Arial Narrow"/>
          <w:lang w:val="uk-UA"/>
        </w:rPr>
        <w:t>%</w:t>
      </w:r>
      <w:r>
        <w:rPr>
          <w:rFonts w:ascii="Arial Narrow" w:hAnsi="Arial Narrow"/>
          <w:b/>
          <w:bCs/>
          <w:sz w:val="28"/>
          <w:vertAlign w:val="subscript"/>
          <w:lang w:val="uk-UA"/>
        </w:rPr>
        <w:t xml:space="preserve"> </w:t>
      </w:r>
      <w:r>
        <w:rPr>
          <w:rFonts w:ascii="Arial Narrow" w:hAnsi="Arial Narrow"/>
          <w:lang w:val="uk-UA"/>
        </w:rPr>
        <w:t>від кошторисної вартості БМР.</w:t>
      </w:r>
    </w:p>
    <w:p w14:paraId="2C714F4B" w14:textId="77777777" w:rsidR="00036AA2" w:rsidRDefault="00036AA2" w:rsidP="00036AA2">
      <w:pPr>
        <w:spacing w:line="360" w:lineRule="auto"/>
        <w:ind w:left="709" w:firstLine="709"/>
        <w:rPr>
          <w:rFonts w:ascii="Arial Narrow" w:hAnsi="Arial Narrow"/>
          <w:lang w:val="uk-UA"/>
        </w:rPr>
      </w:pPr>
    </w:p>
    <w:p w14:paraId="11FBBB7A" w14:textId="77777777" w:rsidR="00036AA2" w:rsidRDefault="00036AA2" w:rsidP="00036AA2">
      <w:pPr>
        <w:rPr>
          <w:rFonts w:ascii="Arial Narrow" w:hAnsi="Arial Narrow"/>
          <w:lang w:val="uk-UA"/>
        </w:rPr>
      </w:pPr>
      <w:r>
        <w:rPr>
          <w:rFonts w:ascii="Arial Narrow" w:hAnsi="Arial Narrow"/>
          <w:lang w:val="uk-UA"/>
        </w:rPr>
        <w:t xml:space="preserve">                    2. </w:t>
      </w:r>
      <w:r>
        <w:rPr>
          <w:rFonts w:ascii="Arial Narrow" w:hAnsi="Arial Narrow"/>
          <w:u w:val="single"/>
          <w:lang w:val="uk-UA"/>
        </w:rPr>
        <w:t>Кошторисна вартість монтажу встаткування</w:t>
      </w:r>
      <w:r>
        <w:rPr>
          <w:rFonts w:ascii="Arial Narrow" w:hAnsi="Arial Narrow"/>
          <w:lang w:val="uk-UA"/>
        </w:rPr>
        <w:t xml:space="preserve"> визначається по формулі:</w:t>
      </w:r>
    </w:p>
    <w:p w14:paraId="0153F8E3" w14:textId="77777777" w:rsidR="00036AA2" w:rsidRDefault="00036AA2" w:rsidP="00036AA2">
      <w:pPr>
        <w:spacing w:line="360" w:lineRule="auto"/>
        <w:ind w:left="709" w:firstLine="709"/>
        <w:rPr>
          <w:rFonts w:ascii="Arial Narrow" w:hAnsi="Arial Narrow"/>
          <w:b/>
          <w:bCs/>
          <w:sz w:val="28"/>
          <w:lang w:val="uk-UA"/>
        </w:rPr>
      </w:pPr>
      <w:r>
        <w:rPr>
          <w:rFonts w:ascii="Arial Narrow" w:hAnsi="Arial Narrow"/>
          <w:b/>
          <w:bCs/>
          <w:sz w:val="28"/>
          <w:lang w:val="uk-UA"/>
        </w:rPr>
        <w:t xml:space="preserve">           </w:t>
      </w:r>
      <w:proofErr w:type="spellStart"/>
      <w:r>
        <w:rPr>
          <w:rFonts w:ascii="Arial Narrow" w:hAnsi="Arial Narrow"/>
          <w:b/>
          <w:bCs/>
          <w:sz w:val="28"/>
          <w:lang w:val="uk-UA"/>
        </w:rPr>
        <w:t>С</w:t>
      </w:r>
      <w:r>
        <w:rPr>
          <w:rFonts w:ascii="Arial Narrow" w:hAnsi="Arial Narrow"/>
          <w:b/>
          <w:bCs/>
          <w:sz w:val="28"/>
          <w:vertAlign w:val="subscript"/>
          <w:lang w:val="uk-UA"/>
        </w:rPr>
        <w:t>монтажа</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облад</w:t>
      </w:r>
      <w:proofErr w:type="spellEnd"/>
      <w:r>
        <w:rPr>
          <w:rFonts w:ascii="Arial Narrow" w:hAnsi="Arial Narrow"/>
          <w:b/>
          <w:bCs/>
          <w:sz w:val="28"/>
          <w:lang w:val="uk-UA"/>
        </w:rPr>
        <w:t xml:space="preserve"> </w:t>
      </w:r>
      <w:r>
        <w:rPr>
          <w:rFonts w:ascii="Symbol" w:eastAsia="Symbol" w:hAnsi="Symbol" w:cs="Symbol"/>
          <w:b/>
          <w:bCs/>
          <w:sz w:val="28"/>
          <w:lang w:val="uk-UA"/>
        </w:rPr>
        <w:t></w:t>
      </w:r>
      <w:r>
        <w:rPr>
          <w:rFonts w:ascii="Arial Narrow" w:hAnsi="Arial Narrow"/>
          <w:b/>
          <w:bCs/>
          <w:sz w:val="28"/>
          <w:lang w:val="uk-UA"/>
        </w:rPr>
        <w:t xml:space="preserve"> К</w:t>
      </w:r>
      <w:r>
        <w:rPr>
          <w:rFonts w:ascii="Arial Narrow" w:hAnsi="Arial Narrow"/>
          <w:b/>
          <w:bCs/>
          <w:sz w:val="28"/>
          <w:vertAlign w:val="subscript"/>
          <w:lang w:val="uk-UA"/>
        </w:rPr>
        <w:t xml:space="preserve">2 </w:t>
      </w:r>
      <w:r>
        <w:rPr>
          <w:rFonts w:ascii="Arial Narrow" w:hAnsi="Arial Narrow"/>
          <w:b/>
          <w:bCs/>
          <w:sz w:val="28"/>
          <w:lang w:val="uk-UA"/>
        </w:rPr>
        <w:t>=34299,7*0,14=4801,9</w:t>
      </w:r>
    </w:p>
    <w:p w14:paraId="0D7FCD79" w14:textId="77777777" w:rsidR="00036AA2" w:rsidRDefault="00036AA2" w:rsidP="00036AA2">
      <w:pPr>
        <w:spacing w:line="360" w:lineRule="auto"/>
        <w:ind w:left="709" w:firstLine="709"/>
        <w:rPr>
          <w:rFonts w:ascii="Arial Narrow" w:hAnsi="Arial Narrow"/>
          <w:lang w:val="uk-UA"/>
        </w:rPr>
      </w:pPr>
      <w:proofErr w:type="spellStart"/>
      <w:r>
        <w:rPr>
          <w:rFonts w:ascii="Arial Narrow" w:hAnsi="Arial Narrow"/>
          <w:lang w:val="uk-UA"/>
        </w:rPr>
        <w:t>где</w:t>
      </w:r>
      <w:proofErr w:type="spellEnd"/>
      <w:r>
        <w:rPr>
          <w:rFonts w:ascii="Arial Narrow" w:hAnsi="Arial Narrow"/>
          <w:lang w:val="uk-UA"/>
        </w:rPr>
        <w:t xml:space="preserve">:  </w:t>
      </w:r>
      <w:r>
        <w:rPr>
          <w:rFonts w:ascii="Arial Narrow" w:hAnsi="Arial Narrow"/>
          <w:b/>
          <w:bCs/>
          <w:sz w:val="28"/>
          <w:lang w:val="uk-UA"/>
        </w:rPr>
        <w:t>К</w:t>
      </w:r>
      <w:r>
        <w:rPr>
          <w:rFonts w:ascii="Arial Narrow" w:hAnsi="Arial Narrow"/>
          <w:b/>
          <w:bCs/>
          <w:sz w:val="28"/>
          <w:vertAlign w:val="subscript"/>
          <w:lang w:val="uk-UA"/>
        </w:rPr>
        <w:t xml:space="preserve">2 </w:t>
      </w:r>
      <w:r>
        <w:rPr>
          <w:rFonts w:ascii="Arial Narrow" w:hAnsi="Arial Narrow"/>
          <w:b/>
          <w:bCs/>
          <w:sz w:val="28"/>
          <w:lang w:val="uk-UA"/>
        </w:rPr>
        <w:t xml:space="preserve">- </w:t>
      </w:r>
      <w:r>
        <w:rPr>
          <w:rFonts w:ascii="Arial Narrow" w:hAnsi="Arial Narrow"/>
          <w:lang w:val="uk-UA"/>
        </w:rPr>
        <w:t xml:space="preserve">% от вартості </w:t>
      </w:r>
      <w:proofErr w:type="spellStart"/>
      <w:r>
        <w:rPr>
          <w:rFonts w:ascii="Arial Narrow" w:hAnsi="Arial Narrow"/>
          <w:lang w:val="uk-UA"/>
        </w:rPr>
        <w:t>обладнення</w:t>
      </w:r>
      <w:proofErr w:type="spellEnd"/>
      <w:r>
        <w:rPr>
          <w:rFonts w:ascii="Arial Narrow" w:hAnsi="Arial Narrow"/>
          <w:lang w:val="uk-UA"/>
        </w:rPr>
        <w:t>.</w:t>
      </w:r>
    </w:p>
    <w:p w14:paraId="7AFA467D" w14:textId="77777777" w:rsidR="00036AA2" w:rsidRDefault="00036AA2" w:rsidP="00036AA2">
      <w:pPr>
        <w:spacing w:line="360" w:lineRule="auto"/>
        <w:ind w:left="709" w:firstLine="709"/>
        <w:rPr>
          <w:rFonts w:ascii="Arial Narrow" w:hAnsi="Arial Narrow"/>
          <w:lang w:val="uk-UA"/>
        </w:rPr>
      </w:pPr>
    </w:p>
    <w:p w14:paraId="6E6F2334" w14:textId="77777777" w:rsidR="00036AA2" w:rsidRDefault="00036AA2" w:rsidP="00036AA2">
      <w:pPr>
        <w:rPr>
          <w:rFonts w:ascii="Arial Narrow" w:hAnsi="Arial Narrow"/>
          <w:lang w:val="uk-UA"/>
        </w:rPr>
      </w:pPr>
      <w:r>
        <w:rPr>
          <w:rFonts w:ascii="Arial Narrow" w:hAnsi="Arial Narrow"/>
          <w:lang w:val="uk-UA"/>
        </w:rPr>
        <w:t xml:space="preserve">                     3.</w:t>
      </w:r>
      <w:r>
        <w:rPr>
          <w:rFonts w:ascii="Arial Narrow" w:hAnsi="Arial Narrow"/>
          <w:lang w:val="uk-UA"/>
        </w:rPr>
        <w:tab/>
      </w:r>
      <w:r>
        <w:rPr>
          <w:rFonts w:ascii="Arial Narrow" w:hAnsi="Arial Narrow"/>
          <w:u w:val="single"/>
          <w:lang w:val="uk-UA"/>
        </w:rPr>
        <w:t>Кошторисні інші витрати по монтажі встаткування</w:t>
      </w:r>
      <w:r>
        <w:rPr>
          <w:rFonts w:ascii="Arial Narrow" w:hAnsi="Arial Narrow"/>
          <w:lang w:val="uk-UA"/>
        </w:rPr>
        <w:t xml:space="preserve"> визначаються по формулі:</w:t>
      </w:r>
    </w:p>
    <w:p w14:paraId="38A678CD" w14:textId="77777777" w:rsidR="00036AA2" w:rsidRDefault="00036AA2" w:rsidP="00036AA2">
      <w:pPr>
        <w:spacing w:line="360" w:lineRule="auto"/>
        <w:ind w:left="709" w:firstLine="709"/>
        <w:rPr>
          <w:rFonts w:ascii="Arial Narrow" w:hAnsi="Arial Narrow"/>
          <w:b/>
          <w:bCs/>
          <w:sz w:val="28"/>
          <w:lang w:val="uk-UA"/>
        </w:rPr>
      </w:pPr>
      <w:r>
        <w:rPr>
          <w:rFonts w:ascii="Arial Narrow" w:hAnsi="Arial Narrow"/>
          <w:b/>
          <w:bCs/>
          <w:sz w:val="28"/>
          <w:lang w:val="uk-UA"/>
        </w:rPr>
        <w:t xml:space="preserve">           </w:t>
      </w:r>
      <w:proofErr w:type="spellStart"/>
      <w:r>
        <w:rPr>
          <w:rFonts w:ascii="Arial Narrow" w:hAnsi="Arial Narrow"/>
          <w:b/>
          <w:bCs/>
          <w:sz w:val="28"/>
          <w:lang w:val="uk-UA"/>
        </w:rPr>
        <w:t>С</w:t>
      </w:r>
      <w:r>
        <w:rPr>
          <w:rFonts w:ascii="Arial Narrow" w:hAnsi="Arial Narrow"/>
          <w:b/>
          <w:bCs/>
          <w:sz w:val="28"/>
          <w:vertAlign w:val="subscript"/>
          <w:lang w:val="uk-UA"/>
        </w:rPr>
        <w:t>проч</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смр</w:t>
      </w:r>
      <w:proofErr w:type="spellEnd"/>
      <w:r>
        <w:rPr>
          <w:rFonts w:ascii="Arial Narrow" w:hAnsi="Arial Narrow"/>
          <w:b/>
          <w:bCs/>
          <w:sz w:val="28"/>
          <w:lang w:val="uk-UA"/>
        </w:rPr>
        <w:t xml:space="preserve"> </w:t>
      </w:r>
      <w:r>
        <w:rPr>
          <w:rFonts w:ascii="Symbol" w:eastAsia="Symbol" w:hAnsi="Symbol" w:cs="Symbol"/>
          <w:b/>
          <w:bCs/>
          <w:sz w:val="28"/>
          <w:lang w:val="uk-UA"/>
        </w:rPr>
        <w:t></w:t>
      </w:r>
      <w:r>
        <w:rPr>
          <w:rFonts w:ascii="Arial Narrow" w:hAnsi="Arial Narrow"/>
          <w:b/>
          <w:bCs/>
          <w:sz w:val="28"/>
          <w:lang w:val="uk-UA"/>
        </w:rPr>
        <w:t xml:space="preserve"> К</w:t>
      </w:r>
      <w:r>
        <w:rPr>
          <w:rFonts w:ascii="Arial Narrow" w:hAnsi="Arial Narrow"/>
          <w:b/>
          <w:bCs/>
          <w:sz w:val="28"/>
          <w:vertAlign w:val="subscript"/>
          <w:lang w:val="uk-UA"/>
        </w:rPr>
        <w:t>3</w:t>
      </w:r>
      <w:r>
        <w:rPr>
          <w:rFonts w:ascii="Arial Narrow" w:hAnsi="Arial Narrow"/>
          <w:b/>
          <w:bCs/>
          <w:sz w:val="28"/>
          <w:lang w:val="uk-UA"/>
        </w:rPr>
        <w:t>=228664,6*0,01=2286,6</w:t>
      </w:r>
    </w:p>
    <w:p w14:paraId="65753480" w14:textId="77777777" w:rsidR="00036AA2" w:rsidRDefault="00036AA2" w:rsidP="00036AA2">
      <w:pPr>
        <w:spacing w:line="360" w:lineRule="auto"/>
        <w:ind w:left="709" w:firstLine="709"/>
        <w:rPr>
          <w:rFonts w:ascii="Arial Narrow" w:hAnsi="Arial Narrow"/>
          <w:lang w:val="uk-UA"/>
        </w:rPr>
      </w:pPr>
      <w:r>
        <w:rPr>
          <w:rFonts w:ascii="Arial Narrow" w:hAnsi="Arial Narrow"/>
          <w:lang w:val="uk-UA"/>
        </w:rPr>
        <w:t xml:space="preserve">де  </w:t>
      </w:r>
      <w:r>
        <w:rPr>
          <w:rFonts w:ascii="Arial Narrow" w:hAnsi="Arial Narrow"/>
          <w:b/>
          <w:bCs/>
          <w:sz w:val="28"/>
          <w:lang w:val="uk-UA"/>
        </w:rPr>
        <w:t>К</w:t>
      </w:r>
      <w:r>
        <w:rPr>
          <w:rFonts w:ascii="Arial Narrow" w:hAnsi="Arial Narrow"/>
          <w:b/>
          <w:bCs/>
          <w:sz w:val="28"/>
          <w:vertAlign w:val="subscript"/>
          <w:lang w:val="uk-UA"/>
        </w:rPr>
        <w:t>3</w:t>
      </w:r>
      <w:r>
        <w:rPr>
          <w:rFonts w:ascii="Arial Narrow" w:hAnsi="Arial Narrow"/>
          <w:lang w:val="uk-UA"/>
        </w:rPr>
        <w:t xml:space="preserve"> - % від кошторисної вартості БМР</w:t>
      </w:r>
    </w:p>
    <w:p w14:paraId="5C6BFF25" w14:textId="77777777" w:rsidR="00036AA2" w:rsidRDefault="00036AA2" w:rsidP="00036AA2">
      <w:pPr>
        <w:spacing w:line="360" w:lineRule="auto"/>
        <w:ind w:left="709" w:firstLine="709"/>
        <w:rPr>
          <w:rFonts w:ascii="Arial Narrow" w:hAnsi="Arial Narrow"/>
          <w:lang w:val="uk-UA"/>
        </w:rPr>
      </w:pPr>
    </w:p>
    <w:p w14:paraId="362816D1" w14:textId="77777777" w:rsidR="00036AA2" w:rsidRDefault="00036AA2" w:rsidP="00036AA2">
      <w:pPr>
        <w:rPr>
          <w:rFonts w:ascii="Arial Narrow" w:hAnsi="Arial Narrow"/>
          <w:lang w:val="uk-UA"/>
        </w:rPr>
      </w:pPr>
      <w:r>
        <w:rPr>
          <w:rFonts w:ascii="Arial Narrow" w:hAnsi="Arial Narrow"/>
          <w:lang w:val="uk-UA"/>
        </w:rPr>
        <w:t xml:space="preserve">                     4. </w:t>
      </w:r>
      <w:r>
        <w:rPr>
          <w:rFonts w:ascii="Arial Narrow" w:hAnsi="Arial Narrow"/>
          <w:u w:val="single"/>
          <w:lang w:val="uk-UA"/>
        </w:rPr>
        <w:t>Кошторисна заробітна плата</w:t>
      </w:r>
      <w:r>
        <w:rPr>
          <w:rFonts w:ascii="Arial Narrow" w:hAnsi="Arial Narrow"/>
          <w:lang w:val="uk-UA"/>
        </w:rPr>
        <w:t xml:space="preserve"> визначається по формулі:</w:t>
      </w:r>
    </w:p>
    <w:p w14:paraId="3B002ABD" w14:textId="77777777" w:rsidR="00036AA2" w:rsidRDefault="00036AA2" w:rsidP="00036AA2">
      <w:pPr>
        <w:spacing w:line="360" w:lineRule="auto"/>
        <w:ind w:left="709" w:firstLine="709"/>
        <w:rPr>
          <w:rFonts w:ascii="Arial Narrow" w:hAnsi="Arial Narrow"/>
          <w:lang w:val="uk-UA"/>
        </w:rPr>
      </w:pPr>
      <w:proofErr w:type="spellStart"/>
      <w:r>
        <w:rPr>
          <w:rFonts w:ascii="Arial Narrow" w:hAnsi="Arial Narrow"/>
          <w:b/>
          <w:bCs/>
          <w:sz w:val="28"/>
          <w:lang w:val="uk-UA"/>
        </w:rPr>
        <w:t>ЗП</w:t>
      </w:r>
      <w:r>
        <w:rPr>
          <w:rFonts w:ascii="Arial Narrow" w:hAnsi="Arial Narrow"/>
          <w:b/>
          <w:bCs/>
          <w:sz w:val="28"/>
          <w:vertAlign w:val="subscript"/>
          <w:lang w:val="uk-UA"/>
        </w:rPr>
        <w:t>см</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монтажу</w:t>
      </w:r>
      <w:r>
        <w:rPr>
          <w:rFonts w:ascii="Symbol" w:eastAsia="Symbol" w:hAnsi="Symbol" w:cs="Symbol"/>
          <w:b/>
          <w:bCs/>
          <w:sz w:val="28"/>
          <w:lang w:val="uk-UA"/>
        </w:rPr>
        <w:t></w:t>
      </w:r>
      <w:r>
        <w:rPr>
          <w:rFonts w:ascii="Arial Narrow" w:hAnsi="Arial Narrow"/>
          <w:b/>
          <w:bCs/>
          <w:sz w:val="28"/>
          <w:lang w:val="uk-UA"/>
        </w:rPr>
        <w:t>Зп</w:t>
      </w:r>
      <w:proofErr w:type="spellEnd"/>
      <w:r>
        <w:rPr>
          <w:rFonts w:ascii="Arial Narrow" w:hAnsi="Arial Narrow"/>
          <w:b/>
          <w:bCs/>
          <w:sz w:val="28"/>
          <w:lang w:val="uk-UA"/>
        </w:rPr>
        <w:t xml:space="preserve"> = 4801,9*0,27=1296,5</w:t>
      </w:r>
    </w:p>
    <w:p w14:paraId="10747432" w14:textId="77777777" w:rsidR="00036AA2" w:rsidRDefault="00036AA2" w:rsidP="00036AA2">
      <w:pPr>
        <w:spacing w:line="360" w:lineRule="auto"/>
        <w:ind w:left="709" w:firstLine="709"/>
        <w:rPr>
          <w:rFonts w:ascii="Arial Narrow" w:hAnsi="Arial Narrow"/>
          <w:lang w:val="uk-UA"/>
        </w:rPr>
      </w:pPr>
      <w:r>
        <w:rPr>
          <w:rFonts w:ascii="Arial Narrow" w:hAnsi="Arial Narrow"/>
          <w:lang w:val="uk-UA"/>
        </w:rPr>
        <w:t xml:space="preserve">де  </w:t>
      </w:r>
      <w:proofErr w:type="spellStart"/>
      <w:r>
        <w:rPr>
          <w:rFonts w:ascii="Arial Narrow" w:hAnsi="Arial Narrow"/>
          <w:b/>
          <w:bCs/>
          <w:sz w:val="28"/>
          <w:lang w:val="uk-UA"/>
        </w:rPr>
        <w:t>Зп</w:t>
      </w:r>
      <w:proofErr w:type="spellEnd"/>
      <w:r>
        <w:rPr>
          <w:rFonts w:ascii="Arial Narrow" w:hAnsi="Arial Narrow"/>
          <w:b/>
          <w:bCs/>
          <w:sz w:val="28"/>
          <w:lang w:val="uk-UA"/>
        </w:rPr>
        <w:t xml:space="preserve"> </w:t>
      </w:r>
      <w:r>
        <w:rPr>
          <w:rFonts w:ascii="Arial Narrow" w:hAnsi="Arial Narrow"/>
          <w:lang w:val="uk-UA"/>
        </w:rPr>
        <w:t>– процентний показник кошторисної заробітної плати</w:t>
      </w:r>
    </w:p>
    <w:p w14:paraId="5E9A6C57" w14:textId="77777777" w:rsidR="00036AA2" w:rsidRDefault="00036AA2" w:rsidP="00036AA2">
      <w:pPr>
        <w:spacing w:line="360" w:lineRule="auto"/>
        <w:ind w:left="709" w:firstLine="709"/>
        <w:rPr>
          <w:rFonts w:ascii="Arial Narrow" w:hAnsi="Arial Narrow"/>
          <w:lang w:val="uk-UA"/>
        </w:rPr>
      </w:pPr>
    </w:p>
    <w:p w14:paraId="653B3F10" w14:textId="77777777" w:rsidR="00036AA2" w:rsidRDefault="00036AA2" w:rsidP="00036AA2">
      <w:pPr>
        <w:rPr>
          <w:rFonts w:ascii="Arial Narrow" w:hAnsi="Arial Narrow"/>
          <w:lang w:val="uk-UA"/>
        </w:rPr>
      </w:pPr>
      <w:r>
        <w:rPr>
          <w:rFonts w:ascii="Arial Narrow" w:hAnsi="Arial Narrow"/>
          <w:lang w:val="uk-UA"/>
        </w:rPr>
        <w:t xml:space="preserve">                      5.</w:t>
      </w:r>
      <w:r>
        <w:rPr>
          <w:rFonts w:ascii="Arial Narrow" w:hAnsi="Arial Narrow"/>
          <w:u w:val="single"/>
          <w:lang w:val="uk-UA"/>
        </w:rPr>
        <w:t>Кошторисна трудомісткість</w:t>
      </w:r>
      <w:r>
        <w:rPr>
          <w:rFonts w:ascii="Arial Narrow" w:hAnsi="Arial Narrow"/>
          <w:lang w:val="uk-UA"/>
        </w:rPr>
        <w:t xml:space="preserve"> визначається по формулі:</w:t>
      </w:r>
    </w:p>
    <w:p w14:paraId="2CEF3383" w14:textId="77777777" w:rsidR="00036AA2" w:rsidRDefault="00036AA2" w:rsidP="00036AA2">
      <w:pPr>
        <w:spacing w:line="360" w:lineRule="auto"/>
        <w:ind w:left="709" w:firstLine="709"/>
        <w:rPr>
          <w:rFonts w:ascii="Arial Narrow" w:hAnsi="Arial Narrow"/>
          <w:b/>
          <w:bCs/>
          <w:sz w:val="28"/>
          <w:lang w:val="uk-UA"/>
        </w:rPr>
      </w:pPr>
      <w:proofErr w:type="spellStart"/>
      <w:r>
        <w:rPr>
          <w:rFonts w:ascii="Arial Narrow" w:hAnsi="Arial Narrow"/>
          <w:b/>
          <w:bCs/>
          <w:sz w:val="28"/>
          <w:lang w:val="uk-UA"/>
        </w:rPr>
        <w:t>Т</w:t>
      </w:r>
      <w:r>
        <w:rPr>
          <w:rFonts w:ascii="Arial Narrow" w:hAnsi="Arial Narrow"/>
          <w:b/>
          <w:bCs/>
          <w:sz w:val="28"/>
          <w:vertAlign w:val="subscript"/>
          <w:lang w:val="uk-UA"/>
        </w:rPr>
        <w:t>р</w:t>
      </w:r>
      <w:r>
        <w:rPr>
          <w:rFonts w:ascii="Arial Narrow" w:hAnsi="Arial Narrow"/>
          <w:b/>
          <w:bCs/>
          <w:sz w:val="28"/>
          <w:vertAlign w:val="superscript"/>
          <w:lang w:val="uk-UA"/>
        </w:rPr>
        <w:t>см</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монтажу</w:t>
      </w:r>
      <w:r>
        <w:rPr>
          <w:rFonts w:ascii="Symbol" w:eastAsia="Symbol" w:hAnsi="Symbol" w:cs="Symbol"/>
          <w:b/>
          <w:bCs/>
          <w:sz w:val="28"/>
          <w:lang w:val="uk-UA"/>
        </w:rPr>
        <w:t></w:t>
      </w:r>
      <w:r>
        <w:rPr>
          <w:rFonts w:ascii="Arial Narrow" w:hAnsi="Arial Narrow"/>
          <w:b/>
          <w:bCs/>
          <w:sz w:val="28"/>
          <w:lang w:val="uk-UA"/>
        </w:rPr>
        <w:t>Тр</w:t>
      </w:r>
      <w:proofErr w:type="spellEnd"/>
      <w:r>
        <w:rPr>
          <w:rFonts w:ascii="Arial Narrow" w:hAnsi="Arial Narrow"/>
          <w:b/>
          <w:bCs/>
          <w:sz w:val="28"/>
          <w:lang w:val="uk-UA"/>
        </w:rPr>
        <w:t xml:space="preserve"> = 4801,9*0,009=43,21</w:t>
      </w:r>
    </w:p>
    <w:p w14:paraId="6F97F53D" w14:textId="77777777" w:rsidR="00036AA2" w:rsidRDefault="00036AA2" w:rsidP="00036AA2">
      <w:pPr>
        <w:rPr>
          <w:rFonts w:ascii="Arial Narrow" w:hAnsi="Arial Narrow"/>
          <w:lang w:val="uk-UA"/>
        </w:rPr>
        <w:sectPr w:rsidR="00036AA2">
          <w:pgSz w:w="11906" w:h="16838"/>
          <w:pgMar w:top="1134" w:right="850" w:bottom="1134" w:left="1701" w:header="0" w:footer="0" w:gutter="0"/>
          <w:cols w:space="720"/>
          <w:formProt w:val="0"/>
          <w:docGrid w:linePitch="360" w:charSpace="4096"/>
        </w:sectPr>
      </w:pPr>
      <w:r>
        <w:rPr>
          <w:rFonts w:ascii="Arial Narrow" w:hAnsi="Arial Narrow"/>
          <w:lang w:val="uk-UA"/>
        </w:rPr>
        <w:t xml:space="preserve">                         де  </w:t>
      </w:r>
      <w:proofErr w:type="spellStart"/>
      <w:r>
        <w:rPr>
          <w:rFonts w:ascii="Arial Narrow" w:hAnsi="Arial Narrow"/>
          <w:b/>
          <w:bCs/>
          <w:sz w:val="28"/>
          <w:lang w:val="uk-UA"/>
        </w:rPr>
        <w:t>Тр</w:t>
      </w:r>
      <w:proofErr w:type="spellEnd"/>
      <w:r>
        <w:rPr>
          <w:rFonts w:ascii="Arial Narrow" w:hAnsi="Arial Narrow"/>
          <w:lang w:val="uk-UA"/>
        </w:rPr>
        <w:t xml:space="preserve"> – процентний показник кошторисної трудомісткості</w:t>
      </w:r>
    </w:p>
    <w:p w14:paraId="33A81E65" w14:textId="77777777" w:rsidR="00036AA2" w:rsidRDefault="00036AA2" w:rsidP="00036AA2">
      <w:pPr>
        <w:spacing w:beforeAutospacing="1"/>
        <w:jc w:val="center"/>
        <w:rPr>
          <w:rFonts w:ascii="Arial Narrow" w:hAnsi="Arial Narrow"/>
          <w:b/>
          <w:sz w:val="32"/>
          <w:szCs w:val="32"/>
          <w:lang w:val="uk-UA"/>
        </w:rPr>
      </w:pPr>
      <w:r>
        <w:rPr>
          <w:rFonts w:ascii="Arial Narrow" w:hAnsi="Arial Narrow"/>
          <w:b/>
          <w:sz w:val="32"/>
          <w:szCs w:val="32"/>
          <w:lang w:val="uk-UA"/>
        </w:rPr>
        <w:lastRenderedPageBreak/>
        <w:t>Об'єктний кошторис №1</w:t>
      </w:r>
    </w:p>
    <w:p w14:paraId="53A2DEA2" w14:textId="77777777" w:rsidR="00036AA2" w:rsidRDefault="00036AA2" w:rsidP="00036AA2">
      <w:pPr>
        <w:pStyle w:val="af6"/>
        <w:rPr>
          <w:u w:val="single"/>
          <w:lang w:val="uk-UA"/>
        </w:rPr>
      </w:pPr>
      <w:r>
        <w:rPr>
          <w:lang w:val="uk-UA"/>
        </w:rPr>
        <w:t xml:space="preserve">На будівництво     </w:t>
      </w:r>
      <w:r>
        <w:rPr>
          <w:rFonts w:ascii="Arial Narrow" w:hAnsi="Arial Narrow"/>
          <w:u w:val="single"/>
          <w:lang w:val="uk-UA"/>
        </w:rPr>
        <w:t>експоцентру в індустріальному парку</w:t>
      </w:r>
    </w:p>
    <w:p w14:paraId="2A43D3CE" w14:textId="77777777" w:rsidR="00036AA2" w:rsidRDefault="00036AA2" w:rsidP="00036AA2">
      <w:pPr>
        <w:rPr>
          <w:lang w:val="uk-UA"/>
        </w:rPr>
      </w:pPr>
      <w:r>
        <w:rPr>
          <w:lang w:val="uk-UA"/>
        </w:rPr>
        <w:t>Складена в цінах 2021м.</w:t>
      </w:r>
    </w:p>
    <w:tbl>
      <w:tblPr>
        <w:tblW w:w="14259" w:type="dxa"/>
        <w:tblInd w:w="108" w:type="dxa"/>
        <w:tblLayout w:type="fixed"/>
        <w:tblLook w:val="0000" w:firstRow="0" w:lastRow="0" w:firstColumn="0" w:lastColumn="0" w:noHBand="0" w:noVBand="0"/>
      </w:tblPr>
      <w:tblGrid>
        <w:gridCol w:w="474"/>
        <w:gridCol w:w="1605"/>
        <w:gridCol w:w="2745"/>
        <w:gridCol w:w="1297"/>
        <w:gridCol w:w="1261"/>
        <w:gridCol w:w="1079"/>
        <w:gridCol w:w="1441"/>
        <w:gridCol w:w="1495"/>
        <w:gridCol w:w="1496"/>
        <w:gridCol w:w="1366"/>
      </w:tblGrid>
      <w:tr w:rsidR="00036AA2" w14:paraId="09FB48B5" w14:textId="77777777" w:rsidTr="002509EB">
        <w:trPr>
          <w:cantSplit/>
          <w:trHeight w:val="270"/>
        </w:trPr>
        <w:tc>
          <w:tcPr>
            <w:tcW w:w="473" w:type="dxa"/>
            <w:vMerge w:val="restart"/>
            <w:tcBorders>
              <w:top w:val="single" w:sz="4" w:space="0" w:color="000000"/>
              <w:left w:val="single" w:sz="4" w:space="0" w:color="000000"/>
              <w:bottom w:val="single" w:sz="4" w:space="0" w:color="000000"/>
              <w:right w:val="single" w:sz="4" w:space="0" w:color="000000"/>
            </w:tcBorders>
          </w:tcPr>
          <w:p w14:paraId="07214F58" w14:textId="77777777" w:rsidR="00036AA2" w:rsidRDefault="00036AA2" w:rsidP="002509EB">
            <w:pPr>
              <w:widowControl w:val="0"/>
              <w:jc w:val="both"/>
              <w:rPr>
                <w:lang w:val="uk-UA"/>
              </w:rPr>
            </w:pPr>
            <w:r>
              <w:rPr>
                <w:lang w:val="uk-UA"/>
              </w:rPr>
              <w:t>№</w:t>
            </w:r>
          </w:p>
          <w:p w14:paraId="23ED9DB7" w14:textId="77777777" w:rsidR="00036AA2" w:rsidRDefault="00036AA2" w:rsidP="002509EB">
            <w:pPr>
              <w:widowControl w:val="0"/>
              <w:jc w:val="both"/>
              <w:rPr>
                <w:lang w:val="uk-UA"/>
              </w:rPr>
            </w:pPr>
            <w:proofErr w:type="spellStart"/>
            <w:r>
              <w:rPr>
                <w:lang w:val="uk-UA"/>
              </w:rPr>
              <w:t>пп</w:t>
            </w:r>
            <w:proofErr w:type="spellEnd"/>
          </w:p>
        </w:tc>
        <w:tc>
          <w:tcPr>
            <w:tcW w:w="1604" w:type="dxa"/>
            <w:vMerge w:val="restart"/>
            <w:tcBorders>
              <w:top w:val="single" w:sz="4" w:space="0" w:color="000000"/>
              <w:left w:val="single" w:sz="4" w:space="0" w:color="000000"/>
              <w:bottom w:val="single" w:sz="4" w:space="0" w:color="000000"/>
              <w:right w:val="single" w:sz="4" w:space="0" w:color="000000"/>
            </w:tcBorders>
          </w:tcPr>
          <w:p w14:paraId="6DC8388A" w14:textId="77777777" w:rsidR="00036AA2" w:rsidRDefault="00036AA2" w:rsidP="002509EB">
            <w:pPr>
              <w:widowControl w:val="0"/>
              <w:jc w:val="center"/>
              <w:rPr>
                <w:lang w:val="uk-UA"/>
              </w:rPr>
            </w:pPr>
            <w:r>
              <w:rPr>
                <w:lang w:val="uk-UA"/>
              </w:rPr>
              <w:t>Номера кошторисів і розрахунків</w:t>
            </w:r>
          </w:p>
        </w:tc>
        <w:tc>
          <w:tcPr>
            <w:tcW w:w="2745" w:type="dxa"/>
            <w:vMerge w:val="restart"/>
            <w:tcBorders>
              <w:top w:val="single" w:sz="4" w:space="0" w:color="000000"/>
              <w:left w:val="single" w:sz="4" w:space="0" w:color="000000"/>
              <w:bottom w:val="single" w:sz="4" w:space="0" w:color="000000"/>
              <w:right w:val="single" w:sz="4" w:space="0" w:color="000000"/>
            </w:tcBorders>
          </w:tcPr>
          <w:p w14:paraId="352DF5C7" w14:textId="77777777" w:rsidR="00036AA2" w:rsidRDefault="00036AA2" w:rsidP="002509EB">
            <w:pPr>
              <w:widowControl w:val="0"/>
              <w:jc w:val="both"/>
              <w:rPr>
                <w:lang w:val="uk-UA"/>
              </w:rPr>
            </w:pPr>
          </w:p>
          <w:p w14:paraId="3F3A9FA5" w14:textId="77777777" w:rsidR="00036AA2" w:rsidRDefault="00036AA2" w:rsidP="002509EB">
            <w:pPr>
              <w:widowControl w:val="0"/>
              <w:jc w:val="center"/>
              <w:rPr>
                <w:lang w:val="uk-UA"/>
              </w:rPr>
            </w:pPr>
            <w:r>
              <w:rPr>
                <w:lang w:val="uk-UA"/>
              </w:rPr>
              <w:t>Найменування робіт і витрат</w:t>
            </w:r>
          </w:p>
        </w:tc>
        <w:tc>
          <w:tcPr>
            <w:tcW w:w="5078" w:type="dxa"/>
            <w:gridSpan w:val="4"/>
            <w:tcBorders>
              <w:top w:val="single" w:sz="4" w:space="0" w:color="000000"/>
              <w:left w:val="single" w:sz="4" w:space="0" w:color="000000"/>
              <w:bottom w:val="single" w:sz="4" w:space="0" w:color="000000"/>
              <w:right w:val="single" w:sz="4" w:space="0" w:color="000000"/>
            </w:tcBorders>
          </w:tcPr>
          <w:p w14:paraId="470B5A4D" w14:textId="77777777" w:rsidR="00036AA2" w:rsidRDefault="00036AA2" w:rsidP="002509EB">
            <w:pPr>
              <w:widowControl w:val="0"/>
              <w:jc w:val="center"/>
              <w:rPr>
                <w:lang w:val="uk-UA"/>
              </w:rPr>
            </w:pPr>
            <w:r>
              <w:rPr>
                <w:lang w:val="uk-UA"/>
              </w:rPr>
              <w:t xml:space="preserve">Кошторисна вартість, </w:t>
            </w:r>
            <w:proofErr w:type="spellStart"/>
            <w:r>
              <w:rPr>
                <w:lang w:val="uk-UA"/>
              </w:rPr>
              <w:t>тис.грн</w:t>
            </w:r>
            <w:proofErr w:type="spellEnd"/>
            <w:r>
              <w:rPr>
                <w:lang w:val="uk-UA"/>
              </w:rPr>
              <w:t>.</w:t>
            </w:r>
          </w:p>
        </w:tc>
        <w:tc>
          <w:tcPr>
            <w:tcW w:w="1495" w:type="dxa"/>
            <w:vMerge w:val="restart"/>
            <w:tcBorders>
              <w:top w:val="single" w:sz="4" w:space="0" w:color="000000"/>
              <w:left w:val="single" w:sz="4" w:space="0" w:color="000000"/>
              <w:bottom w:val="single" w:sz="4" w:space="0" w:color="000000"/>
              <w:right w:val="single" w:sz="4" w:space="0" w:color="000000"/>
            </w:tcBorders>
          </w:tcPr>
          <w:p w14:paraId="19942241" w14:textId="77777777" w:rsidR="00036AA2" w:rsidRDefault="00036AA2" w:rsidP="002509EB">
            <w:pPr>
              <w:widowControl w:val="0"/>
              <w:rPr>
                <w:lang w:val="uk-UA"/>
              </w:rPr>
            </w:pPr>
            <w:r>
              <w:rPr>
                <w:lang w:val="uk-UA"/>
              </w:rPr>
              <w:t xml:space="preserve">Кошторисна </w:t>
            </w:r>
            <w:proofErr w:type="spellStart"/>
            <w:r>
              <w:rPr>
                <w:lang w:val="uk-UA"/>
              </w:rPr>
              <w:t>трудо-емкість</w:t>
            </w:r>
            <w:proofErr w:type="spellEnd"/>
          </w:p>
          <w:p w14:paraId="62F2C8C4" w14:textId="77777777" w:rsidR="00036AA2" w:rsidRDefault="00036AA2" w:rsidP="002509EB">
            <w:pPr>
              <w:widowControl w:val="0"/>
              <w:jc w:val="center"/>
              <w:rPr>
                <w:lang w:val="uk-UA"/>
              </w:rPr>
            </w:pPr>
            <w:r>
              <w:rPr>
                <w:lang w:val="uk-UA"/>
              </w:rPr>
              <w:t>тис. люд-г</w:t>
            </w:r>
          </w:p>
        </w:tc>
        <w:tc>
          <w:tcPr>
            <w:tcW w:w="1496" w:type="dxa"/>
            <w:vMerge w:val="restart"/>
            <w:tcBorders>
              <w:top w:val="single" w:sz="4" w:space="0" w:color="000000"/>
              <w:left w:val="single" w:sz="4" w:space="0" w:color="000000"/>
              <w:bottom w:val="single" w:sz="4" w:space="0" w:color="000000"/>
              <w:right w:val="single" w:sz="4" w:space="0" w:color="000000"/>
            </w:tcBorders>
          </w:tcPr>
          <w:p w14:paraId="170CE70A" w14:textId="77777777" w:rsidR="00036AA2" w:rsidRDefault="00036AA2" w:rsidP="002509EB">
            <w:pPr>
              <w:widowControl w:val="0"/>
              <w:rPr>
                <w:lang w:val="uk-UA"/>
              </w:rPr>
            </w:pPr>
            <w:r>
              <w:rPr>
                <w:lang w:val="uk-UA"/>
              </w:rPr>
              <w:t>Кошторисна заробітна плата</w:t>
            </w:r>
          </w:p>
          <w:p w14:paraId="65082A52" w14:textId="77777777" w:rsidR="00036AA2" w:rsidRDefault="00036AA2" w:rsidP="002509EB">
            <w:pPr>
              <w:widowControl w:val="0"/>
              <w:jc w:val="center"/>
              <w:rPr>
                <w:lang w:val="uk-UA"/>
              </w:rPr>
            </w:pPr>
            <w:proofErr w:type="spellStart"/>
            <w:r>
              <w:rPr>
                <w:lang w:val="uk-UA"/>
              </w:rPr>
              <w:t>тис.грн</w:t>
            </w:r>
            <w:proofErr w:type="spellEnd"/>
          </w:p>
        </w:tc>
        <w:tc>
          <w:tcPr>
            <w:tcW w:w="1366" w:type="dxa"/>
            <w:vMerge w:val="restart"/>
            <w:tcBorders>
              <w:top w:val="single" w:sz="4" w:space="0" w:color="000000"/>
              <w:left w:val="single" w:sz="4" w:space="0" w:color="000000"/>
              <w:bottom w:val="single" w:sz="4" w:space="0" w:color="000000"/>
              <w:right w:val="single" w:sz="4" w:space="0" w:color="000000"/>
            </w:tcBorders>
          </w:tcPr>
          <w:p w14:paraId="054C74C4" w14:textId="77777777" w:rsidR="00036AA2" w:rsidRDefault="00036AA2" w:rsidP="002509EB">
            <w:pPr>
              <w:widowControl w:val="0"/>
              <w:rPr>
                <w:lang w:val="uk-UA"/>
              </w:rPr>
            </w:pPr>
            <w:r>
              <w:rPr>
                <w:lang w:val="uk-UA"/>
              </w:rPr>
              <w:t>Показники</w:t>
            </w:r>
          </w:p>
          <w:p w14:paraId="61284909" w14:textId="77777777" w:rsidR="00036AA2" w:rsidRDefault="00036AA2" w:rsidP="002509EB">
            <w:pPr>
              <w:widowControl w:val="0"/>
              <w:rPr>
                <w:lang w:val="uk-UA"/>
              </w:rPr>
            </w:pPr>
            <w:r>
              <w:rPr>
                <w:lang w:val="uk-UA"/>
              </w:rPr>
              <w:t>одиничної вартості</w:t>
            </w:r>
          </w:p>
          <w:p w14:paraId="6186C332" w14:textId="77777777" w:rsidR="00036AA2" w:rsidRDefault="00036AA2" w:rsidP="002509EB">
            <w:pPr>
              <w:widowControl w:val="0"/>
              <w:jc w:val="both"/>
              <w:rPr>
                <w:lang w:val="uk-UA"/>
              </w:rPr>
            </w:pPr>
          </w:p>
        </w:tc>
      </w:tr>
      <w:tr w:rsidR="00036AA2" w14:paraId="2A09C266" w14:textId="77777777" w:rsidTr="002509EB">
        <w:trPr>
          <w:cantSplit/>
          <w:trHeight w:val="510"/>
        </w:trPr>
        <w:tc>
          <w:tcPr>
            <w:tcW w:w="473" w:type="dxa"/>
            <w:vMerge/>
            <w:tcBorders>
              <w:top w:val="single" w:sz="4" w:space="0" w:color="000000"/>
              <w:left w:val="single" w:sz="4" w:space="0" w:color="000000"/>
              <w:bottom w:val="single" w:sz="4" w:space="0" w:color="000000"/>
              <w:right w:val="single" w:sz="4" w:space="0" w:color="000000"/>
            </w:tcBorders>
          </w:tcPr>
          <w:p w14:paraId="0820FEAE" w14:textId="77777777" w:rsidR="00036AA2" w:rsidRDefault="00036AA2" w:rsidP="002509EB">
            <w:pPr>
              <w:widowControl w:val="0"/>
              <w:jc w:val="both"/>
              <w:rPr>
                <w:lang w:val="uk-UA"/>
              </w:rPr>
            </w:pPr>
          </w:p>
        </w:tc>
        <w:tc>
          <w:tcPr>
            <w:tcW w:w="1604" w:type="dxa"/>
            <w:vMerge/>
            <w:tcBorders>
              <w:top w:val="single" w:sz="4" w:space="0" w:color="000000"/>
              <w:left w:val="single" w:sz="4" w:space="0" w:color="000000"/>
              <w:bottom w:val="single" w:sz="4" w:space="0" w:color="000000"/>
              <w:right w:val="single" w:sz="4" w:space="0" w:color="000000"/>
            </w:tcBorders>
          </w:tcPr>
          <w:p w14:paraId="74D71227" w14:textId="77777777" w:rsidR="00036AA2" w:rsidRDefault="00036AA2" w:rsidP="002509EB">
            <w:pPr>
              <w:widowControl w:val="0"/>
              <w:jc w:val="both"/>
              <w:rPr>
                <w:lang w:val="uk-UA"/>
              </w:rPr>
            </w:pPr>
          </w:p>
        </w:tc>
        <w:tc>
          <w:tcPr>
            <w:tcW w:w="2745" w:type="dxa"/>
            <w:vMerge/>
            <w:tcBorders>
              <w:top w:val="single" w:sz="4" w:space="0" w:color="000000"/>
              <w:left w:val="single" w:sz="4" w:space="0" w:color="000000"/>
              <w:bottom w:val="single" w:sz="4" w:space="0" w:color="000000"/>
              <w:right w:val="single" w:sz="4" w:space="0" w:color="000000"/>
            </w:tcBorders>
          </w:tcPr>
          <w:p w14:paraId="79E0642A" w14:textId="77777777" w:rsidR="00036AA2" w:rsidRDefault="00036AA2" w:rsidP="002509EB">
            <w:pPr>
              <w:widowControl w:val="0"/>
              <w:jc w:val="both"/>
              <w:rPr>
                <w:lang w:val="uk-UA"/>
              </w:rPr>
            </w:pPr>
          </w:p>
        </w:tc>
        <w:tc>
          <w:tcPr>
            <w:tcW w:w="1297" w:type="dxa"/>
            <w:tcBorders>
              <w:top w:val="single" w:sz="4" w:space="0" w:color="000000"/>
              <w:left w:val="single" w:sz="4" w:space="0" w:color="000000"/>
              <w:bottom w:val="single" w:sz="4" w:space="0" w:color="000000"/>
              <w:right w:val="single" w:sz="4" w:space="0" w:color="000000"/>
            </w:tcBorders>
          </w:tcPr>
          <w:p w14:paraId="306FA528" w14:textId="77777777" w:rsidR="00036AA2" w:rsidRDefault="00036AA2" w:rsidP="002509EB">
            <w:pPr>
              <w:widowControl w:val="0"/>
              <w:jc w:val="center"/>
              <w:rPr>
                <w:lang w:val="uk-UA"/>
              </w:rPr>
            </w:pPr>
            <w:r>
              <w:rPr>
                <w:lang w:val="uk-UA"/>
              </w:rPr>
              <w:t>будівельних робіт</w:t>
            </w:r>
          </w:p>
        </w:tc>
        <w:tc>
          <w:tcPr>
            <w:tcW w:w="1261" w:type="dxa"/>
            <w:tcBorders>
              <w:top w:val="single" w:sz="4" w:space="0" w:color="000000"/>
              <w:left w:val="single" w:sz="4" w:space="0" w:color="000000"/>
              <w:bottom w:val="single" w:sz="4" w:space="0" w:color="000000"/>
              <w:right w:val="single" w:sz="4" w:space="0" w:color="000000"/>
            </w:tcBorders>
          </w:tcPr>
          <w:p w14:paraId="461FB9C9" w14:textId="77777777" w:rsidR="00036AA2" w:rsidRDefault="00036AA2" w:rsidP="002509EB">
            <w:pPr>
              <w:widowControl w:val="0"/>
              <w:jc w:val="both"/>
              <w:rPr>
                <w:lang w:val="uk-UA"/>
              </w:rPr>
            </w:pPr>
            <w:r>
              <w:rPr>
                <w:lang w:val="uk-UA"/>
              </w:rPr>
              <w:t xml:space="preserve">прилади, меблів і </w:t>
            </w:r>
            <w:proofErr w:type="spellStart"/>
            <w:r>
              <w:rPr>
                <w:lang w:val="uk-UA"/>
              </w:rPr>
              <w:t>ін-ря</w:t>
            </w:r>
            <w:proofErr w:type="spellEnd"/>
          </w:p>
        </w:tc>
        <w:tc>
          <w:tcPr>
            <w:tcW w:w="1079" w:type="dxa"/>
            <w:tcBorders>
              <w:top w:val="single" w:sz="4" w:space="0" w:color="000000"/>
              <w:left w:val="single" w:sz="4" w:space="0" w:color="000000"/>
              <w:bottom w:val="single" w:sz="4" w:space="0" w:color="000000"/>
              <w:right w:val="single" w:sz="4" w:space="0" w:color="000000"/>
            </w:tcBorders>
          </w:tcPr>
          <w:p w14:paraId="4A272E15" w14:textId="77777777" w:rsidR="00036AA2" w:rsidRDefault="00036AA2" w:rsidP="002509EB">
            <w:pPr>
              <w:widowControl w:val="0"/>
              <w:jc w:val="both"/>
              <w:rPr>
                <w:lang w:val="uk-UA"/>
              </w:rPr>
            </w:pPr>
            <w:r>
              <w:rPr>
                <w:lang w:val="uk-UA"/>
              </w:rPr>
              <w:t>Інші витрати</w:t>
            </w:r>
          </w:p>
        </w:tc>
        <w:tc>
          <w:tcPr>
            <w:tcW w:w="1441" w:type="dxa"/>
            <w:tcBorders>
              <w:top w:val="single" w:sz="4" w:space="0" w:color="000000"/>
              <w:left w:val="single" w:sz="4" w:space="0" w:color="000000"/>
              <w:bottom w:val="single" w:sz="4" w:space="0" w:color="000000"/>
              <w:right w:val="single" w:sz="4" w:space="0" w:color="000000"/>
            </w:tcBorders>
          </w:tcPr>
          <w:p w14:paraId="5C1FC234" w14:textId="77777777" w:rsidR="00036AA2" w:rsidRDefault="00036AA2" w:rsidP="002509EB">
            <w:pPr>
              <w:widowControl w:val="0"/>
              <w:jc w:val="both"/>
              <w:rPr>
                <w:lang w:val="uk-UA"/>
              </w:rPr>
            </w:pPr>
            <w:r>
              <w:rPr>
                <w:lang w:val="uk-UA"/>
              </w:rPr>
              <w:t>всього</w:t>
            </w:r>
          </w:p>
        </w:tc>
        <w:tc>
          <w:tcPr>
            <w:tcW w:w="1495" w:type="dxa"/>
            <w:vMerge/>
            <w:tcBorders>
              <w:top w:val="single" w:sz="4" w:space="0" w:color="000000"/>
              <w:left w:val="single" w:sz="4" w:space="0" w:color="000000"/>
              <w:bottom w:val="single" w:sz="4" w:space="0" w:color="000000"/>
              <w:right w:val="single" w:sz="4" w:space="0" w:color="000000"/>
            </w:tcBorders>
          </w:tcPr>
          <w:p w14:paraId="496A3848" w14:textId="77777777" w:rsidR="00036AA2" w:rsidRDefault="00036AA2" w:rsidP="002509EB">
            <w:pPr>
              <w:widowControl w:val="0"/>
              <w:jc w:val="both"/>
              <w:rPr>
                <w:lang w:val="uk-UA"/>
              </w:rPr>
            </w:pPr>
          </w:p>
        </w:tc>
        <w:tc>
          <w:tcPr>
            <w:tcW w:w="1496" w:type="dxa"/>
            <w:vMerge/>
            <w:tcBorders>
              <w:top w:val="single" w:sz="4" w:space="0" w:color="000000"/>
              <w:left w:val="single" w:sz="4" w:space="0" w:color="000000"/>
              <w:bottom w:val="single" w:sz="4" w:space="0" w:color="000000"/>
              <w:right w:val="single" w:sz="4" w:space="0" w:color="000000"/>
            </w:tcBorders>
          </w:tcPr>
          <w:p w14:paraId="0AFDF182" w14:textId="77777777" w:rsidR="00036AA2" w:rsidRDefault="00036AA2" w:rsidP="002509EB">
            <w:pPr>
              <w:widowControl w:val="0"/>
              <w:jc w:val="both"/>
              <w:rPr>
                <w:lang w:val="uk-UA"/>
              </w:rPr>
            </w:pPr>
          </w:p>
        </w:tc>
        <w:tc>
          <w:tcPr>
            <w:tcW w:w="1366" w:type="dxa"/>
            <w:vMerge/>
            <w:tcBorders>
              <w:top w:val="single" w:sz="4" w:space="0" w:color="000000"/>
              <w:left w:val="single" w:sz="4" w:space="0" w:color="000000"/>
              <w:bottom w:val="single" w:sz="4" w:space="0" w:color="000000"/>
              <w:right w:val="single" w:sz="4" w:space="0" w:color="000000"/>
            </w:tcBorders>
          </w:tcPr>
          <w:p w14:paraId="4B26C96A" w14:textId="77777777" w:rsidR="00036AA2" w:rsidRDefault="00036AA2" w:rsidP="002509EB">
            <w:pPr>
              <w:widowControl w:val="0"/>
              <w:jc w:val="both"/>
              <w:rPr>
                <w:lang w:val="uk-UA"/>
              </w:rPr>
            </w:pPr>
          </w:p>
        </w:tc>
      </w:tr>
      <w:tr w:rsidR="00036AA2" w14:paraId="74439D15" w14:textId="77777777" w:rsidTr="002509EB">
        <w:trPr>
          <w:cantSplit/>
          <w:trHeight w:val="234"/>
        </w:trPr>
        <w:tc>
          <w:tcPr>
            <w:tcW w:w="473" w:type="dxa"/>
            <w:tcBorders>
              <w:top w:val="single" w:sz="4" w:space="0" w:color="000000"/>
              <w:left w:val="single" w:sz="4" w:space="0" w:color="000000"/>
              <w:bottom w:val="single" w:sz="4" w:space="0" w:color="000000"/>
              <w:right w:val="single" w:sz="4" w:space="0" w:color="000000"/>
            </w:tcBorders>
          </w:tcPr>
          <w:p w14:paraId="53738331" w14:textId="77777777" w:rsidR="00036AA2" w:rsidRDefault="00036AA2" w:rsidP="002509EB">
            <w:pPr>
              <w:widowControl w:val="0"/>
              <w:jc w:val="center"/>
              <w:rPr>
                <w:lang w:val="uk-UA"/>
              </w:rPr>
            </w:pPr>
            <w:r>
              <w:rPr>
                <w:lang w:val="uk-UA"/>
              </w:rPr>
              <w:t>1</w:t>
            </w:r>
          </w:p>
        </w:tc>
        <w:tc>
          <w:tcPr>
            <w:tcW w:w="1604" w:type="dxa"/>
            <w:tcBorders>
              <w:top w:val="single" w:sz="4" w:space="0" w:color="000000"/>
              <w:left w:val="single" w:sz="4" w:space="0" w:color="000000"/>
              <w:bottom w:val="single" w:sz="4" w:space="0" w:color="000000"/>
              <w:right w:val="single" w:sz="4" w:space="0" w:color="000000"/>
            </w:tcBorders>
          </w:tcPr>
          <w:p w14:paraId="117CDB3A" w14:textId="77777777" w:rsidR="00036AA2" w:rsidRDefault="00036AA2" w:rsidP="002509EB">
            <w:pPr>
              <w:widowControl w:val="0"/>
              <w:jc w:val="center"/>
              <w:rPr>
                <w:lang w:val="uk-UA"/>
              </w:rPr>
            </w:pPr>
            <w:r>
              <w:rPr>
                <w:lang w:val="uk-UA"/>
              </w:rPr>
              <w:t>2</w:t>
            </w:r>
          </w:p>
        </w:tc>
        <w:tc>
          <w:tcPr>
            <w:tcW w:w="2745" w:type="dxa"/>
            <w:tcBorders>
              <w:top w:val="single" w:sz="4" w:space="0" w:color="000000"/>
              <w:left w:val="single" w:sz="4" w:space="0" w:color="000000"/>
              <w:bottom w:val="single" w:sz="4" w:space="0" w:color="000000"/>
              <w:right w:val="single" w:sz="4" w:space="0" w:color="000000"/>
            </w:tcBorders>
          </w:tcPr>
          <w:p w14:paraId="7DF2ED2C" w14:textId="77777777" w:rsidR="00036AA2" w:rsidRDefault="00036AA2" w:rsidP="002509EB">
            <w:pPr>
              <w:widowControl w:val="0"/>
              <w:jc w:val="center"/>
              <w:rPr>
                <w:lang w:val="uk-UA"/>
              </w:rPr>
            </w:pPr>
            <w:r>
              <w:rPr>
                <w:lang w:val="uk-UA"/>
              </w:rPr>
              <w:t>3</w:t>
            </w:r>
          </w:p>
        </w:tc>
        <w:tc>
          <w:tcPr>
            <w:tcW w:w="1297" w:type="dxa"/>
            <w:tcBorders>
              <w:top w:val="single" w:sz="4" w:space="0" w:color="000000"/>
              <w:left w:val="single" w:sz="4" w:space="0" w:color="000000"/>
              <w:bottom w:val="single" w:sz="4" w:space="0" w:color="000000"/>
              <w:right w:val="single" w:sz="4" w:space="0" w:color="000000"/>
            </w:tcBorders>
          </w:tcPr>
          <w:p w14:paraId="6B81BE86" w14:textId="77777777" w:rsidR="00036AA2" w:rsidRDefault="00036AA2" w:rsidP="002509EB">
            <w:pPr>
              <w:widowControl w:val="0"/>
              <w:jc w:val="center"/>
              <w:rPr>
                <w:lang w:val="uk-UA"/>
              </w:rPr>
            </w:pPr>
            <w:r>
              <w:rPr>
                <w:lang w:val="uk-UA"/>
              </w:rPr>
              <w:t>4</w:t>
            </w:r>
          </w:p>
        </w:tc>
        <w:tc>
          <w:tcPr>
            <w:tcW w:w="1261" w:type="dxa"/>
            <w:tcBorders>
              <w:top w:val="single" w:sz="4" w:space="0" w:color="000000"/>
              <w:left w:val="single" w:sz="4" w:space="0" w:color="000000"/>
              <w:bottom w:val="single" w:sz="4" w:space="0" w:color="000000"/>
              <w:right w:val="single" w:sz="4" w:space="0" w:color="000000"/>
            </w:tcBorders>
          </w:tcPr>
          <w:p w14:paraId="6B76F929" w14:textId="77777777" w:rsidR="00036AA2" w:rsidRDefault="00036AA2" w:rsidP="002509EB">
            <w:pPr>
              <w:widowControl w:val="0"/>
              <w:jc w:val="center"/>
              <w:rPr>
                <w:lang w:val="uk-UA"/>
              </w:rPr>
            </w:pPr>
            <w:r>
              <w:rPr>
                <w:lang w:val="uk-UA"/>
              </w:rPr>
              <w:t>5</w:t>
            </w:r>
          </w:p>
        </w:tc>
        <w:tc>
          <w:tcPr>
            <w:tcW w:w="1079" w:type="dxa"/>
            <w:tcBorders>
              <w:top w:val="single" w:sz="4" w:space="0" w:color="000000"/>
              <w:left w:val="single" w:sz="4" w:space="0" w:color="000000"/>
              <w:bottom w:val="single" w:sz="4" w:space="0" w:color="000000"/>
              <w:right w:val="single" w:sz="4" w:space="0" w:color="000000"/>
            </w:tcBorders>
          </w:tcPr>
          <w:p w14:paraId="4E419C0B" w14:textId="77777777" w:rsidR="00036AA2" w:rsidRDefault="00036AA2" w:rsidP="002509EB">
            <w:pPr>
              <w:widowControl w:val="0"/>
              <w:jc w:val="center"/>
              <w:rPr>
                <w:lang w:val="uk-UA"/>
              </w:rPr>
            </w:pPr>
            <w:r>
              <w:rPr>
                <w:lang w:val="uk-UA"/>
              </w:rPr>
              <w:t>6</w:t>
            </w:r>
          </w:p>
        </w:tc>
        <w:tc>
          <w:tcPr>
            <w:tcW w:w="1441" w:type="dxa"/>
            <w:tcBorders>
              <w:top w:val="single" w:sz="4" w:space="0" w:color="000000"/>
              <w:left w:val="single" w:sz="4" w:space="0" w:color="000000"/>
              <w:bottom w:val="single" w:sz="4" w:space="0" w:color="000000"/>
              <w:right w:val="single" w:sz="4" w:space="0" w:color="000000"/>
            </w:tcBorders>
          </w:tcPr>
          <w:p w14:paraId="460C3F77" w14:textId="77777777" w:rsidR="00036AA2" w:rsidRDefault="00036AA2" w:rsidP="002509EB">
            <w:pPr>
              <w:widowControl w:val="0"/>
              <w:jc w:val="center"/>
              <w:rPr>
                <w:lang w:val="uk-UA"/>
              </w:rPr>
            </w:pPr>
            <w:r>
              <w:rPr>
                <w:lang w:val="uk-UA"/>
              </w:rPr>
              <w:t>7</w:t>
            </w:r>
          </w:p>
        </w:tc>
        <w:tc>
          <w:tcPr>
            <w:tcW w:w="1495" w:type="dxa"/>
            <w:tcBorders>
              <w:top w:val="single" w:sz="4" w:space="0" w:color="000000"/>
              <w:left w:val="single" w:sz="4" w:space="0" w:color="000000"/>
              <w:bottom w:val="single" w:sz="4" w:space="0" w:color="000000"/>
              <w:right w:val="single" w:sz="4" w:space="0" w:color="000000"/>
            </w:tcBorders>
          </w:tcPr>
          <w:p w14:paraId="5EEBA087" w14:textId="77777777" w:rsidR="00036AA2" w:rsidRDefault="00036AA2" w:rsidP="002509EB">
            <w:pPr>
              <w:widowControl w:val="0"/>
              <w:jc w:val="center"/>
              <w:rPr>
                <w:lang w:val="uk-UA"/>
              </w:rPr>
            </w:pPr>
            <w:r>
              <w:rPr>
                <w:lang w:val="uk-UA"/>
              </w:rPr>
              <w:t>8</w:t>
            </w:r>
          </w:p>
        </w:tc>
        <w:tc>
          <w:tcPr>
            <w:tcW w:w="1496" w:type="dxa"/>
            <w:tcBorders>
              <w:top w:val="single" w:sz="4" w:space="0" w:color="000000"/>
              <w:left w:val="single" w:sz="4" w:space="0" w:color="000000"/>
              <w:bottom w:val="single" w:sz="4" w:space="0" w:color="000000"/>
              <w:right w:val="single" w:sz="4" w:space="0" w:color="000000"/>
            </w:tcBorders>
          </w:tcPr>
          <w:p w14:paraId="107A5541" w14:textId="77777777" w:rsidR="00036AA2" w:rsidRDefault="00036AA2" w:rsidP="002509EB">
            <w:pPr>
              <w:widowControl w:val="0"/>
              <w:jc w:val="center"/>
              <w:rPr>
                <w:lang w:val="uk-UA"/>
              </w:rPr>
            </w:pPr>
            <w:r>
              <w:rPr>
                <w:lang w:val="uk-UA"/>
              </w:rPr>
              <w:t>9</w:t>
            </w:r>
          </w:p>
        </w:tc>
        <w:tc>
          <w:tcPr>
            <w:tcW w:w="1366" w:type="dxa"/>
            <w:tcBorders>
              <w:top w:val="single" w:sz="4" w:space="0" w:color="000000"/>
              <w:left w:val="single" w:sz="4" w:space="0" w:color="000000"/>
              <w:bottom w:val="single" w:sz="4" w:space="0" w:color="000000"/>
              <w:right w:val="single" w:sz="4" w:space="0" w:color="000000"/>
            </w:tcBorders>
          </w:tcPr>
          <w:p w14:paraId="40255BE8" w14:textId="77777777" w:rsidR="00036AA2" w:rsidRDefault="00036AA2" w:rsidP="002509EB">
            <w:pPr>
              <w:widowControl w:val="0"/>
              <w:jc w:val="center"/>
              <w:rPr>
                <w:lang w:val="uk-UA"/>
              </w:rPr>
            </w:pPr>
            <w:r>
              <w:rPr>
                <w:lang w:val="uk-UA"/>
              </w:rPr>
              <w:t>10</w:t>
            </w:r>
          </w:p>
        </w:tc>
      </w:tr>
      <w:tr w:rsidR="00036AA2" w14:paraId="36265519" w14:textId="77777777" w:rsidTr="002509EB">
        <w:trPr>
          <w:cantSplit/>
          <w:trHeight w:val="1225"/>
        </w:trPr>
        <w:tc>
          <w:tcPr>
            <w:tcW w:w="473" w:type="dxa"/>
            <w:tcBorders>
              <w:top w:val="single" w:sz="4" w:space="0" w:color="000000"/>
              <w:left w:val="single" w:sz="4" w:space="0" w:color="000000"/>
              <w:bottom w:val="single" w:sz="4" w:space="0" w:color="000000"/>
              <w:right w:val="single" w:sz="4" w:space="0" w:color="000000"/>
            </w:tcBorders>
          </w:tcPr>
          <w:p w14:paraId="60EE2B9C" w14:textId="77777777" w:rsidR="00036AA2" w:rsidRDefault="00036AA2" w:rsidP="002509EB">
            <w:pPr>
              <w:widowControl w:val="0"/>
              <w:jc w:val="both"/>
              <w:rPr>
                <w:lang w:val="uk-UA"/>
              </w:rPr>
            </w:pPr>
            <w:r>
              <w:rPr>
                <w:lang w:val="uk-UA"/>
              </w:rPr>
              <w:t>1.</w:t>
            </w:r>
          </w:p>
        </w:tc>
        <w:tc>
          <w:tcPr>
            <w:tcW w:w="1604" w:type="dxa"/>
            <w:tcBorders>
              <w:top w:val="single" w:sz="4" w:space="0" w:color="000000"/>
              <w:left w:val="single" w:sz="4" w:space="0" w:color="000000"/>
              <w:bottom w:val="single" w:sz="4" w:space="0" w:color="000000"/>
              <w:right w:val="single" w:sz="4" w:space="0" w:color="000000"/>
            </w:tcBorders>
          </w:tcPr>
          <w:p w14:paraId="2C0BD89D" w14:textId="77777777" w:rsidR="00036AA2" w:rsidRDefault="00036AA2" w:rsidP="002509EB">
            <w:pPr>
              <w:widowControl w:val="0"/>
              <w:jc w:val="both"/>
              <w:rPr>
                <w:lang w:val="uk-UA"/>
              </w:rPr>
            </w:pPr>
            <w:r>
              <w:rPr>
                <w:lang w:val="uk-UA"/>
              </w:rPr>
              <w:t>Локальний кошторисний розрахунок №1</w:t>
            </w:r>
          </w:p>
        </w:tc>
        <w:tc>
          <w:tcPr>
            <w:tcW w:w="2745" w:type="dxa"/>
            <w:tcBorders>
              <w:top w:val="single" w:sz="4" w:space="0" w:color="000000"/>
              <w:left w:val="single" w:sz="4" w:space="0" w:color="000000"/>
              <w:bottom w:val="single" w:sz="4" w:space="0" w:color="000000"/>
              <w:right w:val="single" w:sz="4" w:space="0" w:color="000000"/>
            </w:tcBorders>
          </w:tcPr>
          <w:p w14:paraId="5D81C9D0" w14:textId="77777777" w:rsidR="00036AA2" w:rsidRDefault="00036AA2" w:rsidP="002509EB">
            <w:pPr>
              <w:widowControl w:val="0"/>
              <w:jc w:val="center"/>
              <w:rPr>
                <w:lang w:val="uk-UA"/>
              </w:rPr>
            </w:pPr>
            <w:proofErr w:type="spellStart"/>
            <w:r>
              <w:rPr>
                <w:lang w:val="uk-UA"/>
              </w:rPr>
              <w:t>Загальнобудівельні</w:t>
            </w:r>
            <w:proofErr w:type="spellEnd"/>
            <w:r>
              <w:rPr>
                <w:lang w:val="uk-UA"/>
              </w:rPr>
              <w:t xml:space="preserve"> роботи</w:t>
            </w:r>
            <w:r>
              <w:rPr>
                <w:lang w:val="uk-UA"/>
              </w:rPr>
              <w:tab/>
            </w:r>
          </w:p>
        </w:tc>
        <w:tc>
          <w:tcPr>
            <w:tcW w:w="1297" w:type="dxa"/>
            <w:tcBorders>
              <w:top w:val="single" w:sz="4" w:space="0" w:color="000000"/>
              <w:left w:val="single" w:sz="4" w:space="0" w:color="000000"/>
              <w:bottom w:val="single" w:sz="4" w:space="0" w:color="000000"/>
              <w:right w:val="single" w:sz="4" w:space="0" w:color="000000"/>
            </w:tcBorders>
          </w:tcPr>
          <w:p w14:paraId="5728150A" w14:textId="77777777" w:rsidR="00036AA2" w:rsidRDefault="00036AA2" w:rsidP="002509EB">
            <w:pPr>
              <w:widowControl w:val="0"/>
              <w:jc w:val="both"/>
              <w:rPr>
                <w:lang w:val="uk-UA"/>
              </w:rPr>
            </w:pPr>
          </w:p>
          <w:p w14:paraId="37BC10BA" w14:textId="77777777" w:rsidR="00036AA2" w:rsidRDefault="00036AA2" w:rsidP="002509EB">
            <w:pPr>
              <w:widowControl w:val="0"/>
              <w:jc w:val="both"/>
              <w:rPr>
                <w:lang w:val="uk-UA"/>
              </w:rPr>
            </w:pPr>
            <w:r>
              <w:rPr>
                <w:lang w:val="uk-UA"/>
              </w:rPr>
              <w:t xml:space="preserve"> 228664,6</w:t>
            </w:r>
          </w:p>
        </w:tc>
        <w:tc>
          <w:tcPr>
            <w:tcW w:w="1261" w:type="dxa"/>
            <w:tcBorders>
              <w:top w:val="single" w:sz="4" w:space="0" w:color="000000"/>
              <w:left w:val="single" w:sz="4" w:space="0" w:color="000000"/>
              <w:bottom w:val="single" w:sz="4" w:space="0" w:color="000000"/>
              <w:right w:val="single" w:sz="4" w:space="0" w:color="000000"/>
            </w:tcBorders>
          </w:tcPr>
          <w:p w14:paraId="44DA7F38" w14:textId="77777777" w:rsidR="00036AA2" w:rsidRDefault="00036AA2" w:rsidP="002509EB">
            <w:pPr>
              <w:widowControl w:val="0"/>
              <w:jc w:val="both"/>
              <w:rPr>
                <w:lang w:val="uk-UA"/>
              </w:rPr>
            </w:pPr>
          </w:p>
          <w:p w14:paraId="0D4F6468" w14:textId="77777777" w:rsidR="00036AA2" w:rsidRDefault="00036AA2" w:rsidP="002509EB">
            <w:pPr>
              <w:widowControl w:val="0"/>
              <w:jc w:val="both"/>
              <w:rPr>
                <w:lang w:val="uk-UA"/>
              </w:rPr>
            </w:pPr>
            <w:r>
              <w:rPr>
                <w:lang w:val="uk-UA"/>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39CBB430" w14:textId="77777777" w:rsidR="00036AA2" w:rsidRDefault="00036AA2" w:rsidP="002509EB">
            <w:pPr>
              <w:widowControl w:val="0"/>
              <w:jc w:val="both"/>
              <w:rPr>
                <w:lang w:val="uk-UA"/>
              </w:rPr>
            </w:pPr>
          </w:p>
          <w:p w14:paraId="56CC5713" w14:textId="77777777" w:rsidR="00036AA2" w:rsidRDefault="00036AA2" w:rsidP="002509EB">
            <w:pPr>
              <w:widowControl w:val="0"/>
              <w:jc w:val="both"/>
              <w:rPr>
                <w:lang w:val="uk-UA"/>
              </w:rPr>
            </w:pPr>
            <w:r>
              <w:rPr>
                <w:lang w:val="uk-UA"/>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7835523C" w14:textId="77777777" w:rsidR="00036AA2" w:rsidRDefault="00036AA2" w:rsidP="002509EB">
            <w:pPr>
              <w:widowControl w:val="0"/>
              <w:jc w:val="both"/>
              <w:rPr>
                <w:lang w:val="uk-UA"/>
              </w:rPr>
            </w:pPr>
          </w:p>
          <w:p w14:paraId="30A0BBF0" w14:textId="77777777" w:rsidR="00036AA2" w:rsidRDefault="00036AA2" w:rsidP="002509EB">
            <w:pPr>
              <w:widowControl w:val="0"/>
              <w:jc w:val="both"/>
              <w:rPr>
                <w:lang w:val="uk-UA"/>
              </w:rPr>
            </w:pPr>
            <w:r>
              <w:rPr>
                <w:lang w:val="uk-UA"/>
              </w:rPr>
              <w:t xml:space="preserve">  228664,6</w:t>
            </w:r>
          </w:p>
        </w:tc>
        <w:tc>
          <w:tcPr>
            <w:tcW w:w="1495" w:type="dxa"/>
            <w:tcBorders>
              <w:top w:val="single" w:sz="4" w:space="0" w:color="000000"/>
              <w:left w:val="single" w:sz="4" w:space="0" w:color="000000"/>
              <w:bottom w:val="single" w:sz="4" w:space="0" w:color="000000"/>
              <w:right w:val="single" w:sz="4" w:space="0" w:color="000000"/>
            </w:tcBorders>
          </w:tcPr>
          <w:p w14:paraId="2156AEA5" w14:textId="77777777" w:rsidR="00036AA2" w:rsidRDefault="00036AA2" w:rsidP="002509EB">
            <w:pPr>
              <w:widowControl w:val="0"/>
              <w:jc w:val="both"/>
              <w:rPr>
                <w:lang w:val="uk-UA"/>
              </w:rPr>
            </w:pPr>
          </w:p>
          <w:p w14:paraId="1576BC39" w14:textId="77777777" w:rsidR="00036AA2" w:rsidRDefault="00036AA2" w:rsidP="002509EB">
            <w:pPr>
              <w:widowControl w:val="0"/>
              <w:jc w:val="both"/>
              <w:rPr>
                <w:lang w:val="uk-UA"/>
              </w:rPr>
            </w:pPr>
            <w:r>
              <w:rPr>
                <w:lang w:val="uk-UA"/>
              </w:rPr>
              <w:t xml:space="preserve">        30,5</w:t>
            </w:r>
          </w:p>
        </w:tc>
        <w:tc>
          <w:tcPr>
            <w:tcW w:w="1496" w:type="dxa"/>
            <w:tcBorders>
              <w:top w:val="single" w:sz="4" w:space="0" w:color="000000"/>
              <w:left w:val="single" w:sz="4" w:space="0" w:color="000000"/>
              <w:bottom w:val="single" w:sz="4" w:space="0" w:color="000000"/>
              <w:right w:val="single" w:sz="4" w:space="0" w:color="000000"/>
            </w:tcBorders>
          </w:tcPr>
          <w:p w14:paraId="071F86BD" w14:textId="77777777" w:rsidR="00036AA2" w:rsidRDefault="00036AA2" w:rsidP="002509EB">
            <w:pPr>
              <w:widowControl w:val="0"/>
              <w:jc w:val="both"/>
              <w:rPr>
                <w:lang w:val="uk-UA"/>
              </w:rPr>
            </w:pPr>
          </w:p>
          <w:p w14:paraId="5F80C4B2" w14:textId="77777777" w:rsidR="00036AA2" w:rsidRDefault="00036AA2" w:rsidP="002509EB">
            <w:pPr>
              <w:widowControl w:val="0"/>
              <w:jc w:val="both"/>
              <w:rPr>
                <w:lang w:val="uk-UA"/>
              </w:rPr>
            </w:pPr>
            <w:r>
              <w:rPr>
                <w:lang w:val="uk-UA"/>
              </w:rPr>
              <w:t xml:space="preserve">   37975,1</w:t>
            </w:r>
          </w:p>
        </w:tc>
        <w:tc>
          <w:tcPr>
            <w:tcW w:w="1366" w:type="dxa"/>
            <w:tcBorders>
              <w:top w:val="single" w:sz="4" w:space="0" w:color="000000"/>
              <w:left w:val="single" w:sz="4" w:space="0" w:color="000000"/>
              <w:bottom w:val="single" w:sz="4" w:space="0" w:color="000000"/>
              <w:right w:val="single" w:sz="4" w:space="0" w:color="000000"/>
            </w:tcBorders>
          </w:tcPr>
          <w:p w14:paraId="6A06B7CE" w14:textId="77777777" w:rsidR="00036AA2" w:rsidRDefault="00036AA2" w:rsidP="002509EB">
            <w:pPr>
              <w:widowControl w:val="0"/>
              <w:jc w:val="both"/>
              <w:rPr>
                <w:lang w:val="uk-UA"/>
              </w:rPr>
            </w:pPr>
          </w:p>
          <w:p w14:paraId="1EC63D31" w14:textId="77777777" w:rsidR="00036AA2" w:rsidRDefault="00036AA2" w:rsidP="002509EB">
            <w:pPr>
              <w:widowControl w:val="0"/>
              <w:jc w:val="both"/>
              <w:rPr>
                <w:lang w:val="uk-UA"/>
              </w:rPr>
            </w:pPr>
            <w:r>
              <w:rPr>
                <w:lang w:val="uk-UA"/>
              </w:rPr>
              <w:t xml:space="preserve">  4076,01</w:t>
            </w:r>
          </w:p>
        </w:tc>
      </w:tr>
      <w:tr w:rsidR="00036AA2" w14:paraId="78DDE2C8" w14:textId="77777777" w:rsidTr="002509EB">
        <w:trPr>
          <w:cantSplit/>
          <w:trHeight w:val="1076"/>
        </w:trPr>
        <w:tc>
          <w:tcPr>
            <w:tcW w:w="473" w:type="dxa"/>
            <w:tcBorders>
              <w:top w:val="single" w:sz="4" w:space="0" w:color="000000"/>
              <w:left w:val="single" w:sz="4" w:space="0" w:color="000000"/>
              <w:bottom w:val="single" w:sz="4" w:space="0" w:color="000000"/>
              <w:right w:val="single" w:sz="4" w:space="0" w:color="000000"/>
            </w:tcBorders>
          </w:tcPr>
          <w:p w14:paraId="779B60D1" w14:textId="77777777" w:rsidR="00036AA2" w:rsidRDefault="00036AA2" w:rsidP="002509EB">
            <w:pPr>
              <w:widowControl w:val="0"/>
              <w:jc w:val="both"/>
              <w:rPr>
                <w:lang w:val="uk-UA"/>
              </w:rPr>
            </w:pPr>
            <w:r>
              <w:rPr>
                <w:lang w:val="uk-UA"/>
              </w:rPr>
              <w:t>2.</w:t>
            </w:r>
          </w:p>
        </w:tc>
        <w:tc>
          <w:tcPr>
            <w:tcW w:w="1604" w:type="dxa"/>
            <w:tcBorders>
              <w:top w:val="single" w:sz="4" w:space="0" w:color="000000"/>
              <w:left w:val="single" w:sz="4" w:space="0" w:color="000000"/>
              <w:bottom w:val="single" w:sz="4" w:space="0" w:color="000000"/>
              <w:right w:val="single" w:sz="4" w:space="0" w:color="000000"/>
            </w:tcBorders>
          </w:tcPr>
          <w:p w14:paraId="1EDE2FBC" w14:textId="77777777" w:rsidR="00036AA2" w:rsidRDefault="00036AA2" w:rsidP="002509EB">
            <w:pPr>
              <w:widowControl w:val="0"/>
              <w:jc w:val="both"/>
              <w:rPr>
                <w:lang w:val="uk-UA"/>
              </w:rPr>
            </w:pPr>
            <w:r>
              <w:rPr>
                <w:lang w:val="uk-UA"/>
              </w:rPr>
              <w:t>Локальний кошторисний розрахунок №2</w:t>
            </w:r>
          </w:p>
        </w:tc>
        <w:tc>
          <w:tcPr>
            <w:tcW w:w="2745" w:type="dxa"/>
            <w:tcBorders>
              <w:top w:val="single" w:sz="4" w:space="0" w:color="000000"/>
              <w:left w:val="single" w:sz="4" w:space="0" w:color="000000"/>
              <w:bottom w:val="single" w:sz="4" w:space="0" w:color="000000"/>
              <w:right w:val="single" w:sz="4" w:space="0" w:color="000000"/>
            </w:tcBorders>
          </w:tcPr>
          <w:p w14:paraId="4CD9F1DF" w14:textId="77777777" w:rsidR="00036AA2" w:rsidRDefault="00036AA2" w:rsidP="002509EB">
            <w:pPr>
              <w:widowControl w:val="0"/>
              <w:jc w:val="center"/>
              <w:rPr>
                <w:lang w:val="uk-UA"/>
              </w:rPr>
            </w:pPr>
            <w:r>
              <w:rPr>
                <w:lang w:val="uk-UA"/>
              </w:rPr>
              <w:t>Внутрішні санітарно-технічні роботи</w:t>
            </w:r>
            <w:r>
              <w:rPr>
                <w:lang w:val="uk-UA"/>
              </w:rPr>
              <w:tab/>
            </w:r>
          </w:p>
        </w:tc>
        <w:tc>
          <w:tcPr>
            <w:tcW w:w="1297" w:type="dxa"/>
            <w:tcBorders>
              <w:top w:val="single" w:sz="4" w:space="0" w:color="000000"/>
              <w:left w:val="single" w:sz="4" w:space="0" w:color="000000"/>
              <w:bottom w:val="single" w:sz="4" w:space="0" w:color="000000"/>
              <w:right w:val="single" w:sz="4" w:space="0" w:color="000000"/>
            </w:tcBorders>
          </w:tcPr>
          <w:p w14:paraId="6020E927" w14:textId="77777777" w:rsidR="00036AA2" w:rsidRDefault="00036AA2" w:rsidP="002509EB">
            <w:pPr>
              <w:widowControl w:val="0"/>
              <w:jc w:val="both"/>
              <w:rPr>
                <w:lang w:val="uk-UA"/>
              </w:rPr>
            </w:pPr>
          </w:p>
          <w:p w14:paraId="699D61A5" w14:textId="77777777" w:rsidR="00036AA2" w:rsidRDefault="00036AA2" w:rsidP="002509EB">
            <w:pPr>
              <w:widowControl w:val="0"/>
              <w:jc w:val="both"/>
              <w:rPr>
                <w:lang w:val="uk-UA"/>
              </w:rPr>
            </w:pPr>
            <w:r>
              <w:rPr>
                <w:lang w:val="uk-UA"/>
              </w:rPr>
              <w:t xml:space="preserve"> 12663,5</w:t>
            </w:r>
          </w:p>
        </w:tc>
        <w:tc>
          <w:tcPr>
            <w:tcW w:w="1261" w:type="dxa"/>
            <w:tcBorders>
              <w:top w:val="single" w:sz="4" w:space="0" w:color="000000"/>
              <w:left w:val="single" w:sz="4" w:space="0" w:color="000000"/>
              <w:bottom w:val="single" w:sz="4" w:space="0" w:color="000000"/>
              <w:right w:val="single" w:sz="4" w:space="0" w:color="000000"/>
            </w:tcBorders>
          </w:tcPr>
          <w:p w14:paraId="55B7E708" w14:textId="77777777" w:rsidR="00036AA2" w:rsidRDefault="00036AA2" w:rsidP="002509EB">
            <w:pPr>
              <w:widowControl w:val="0"/>
              <w:jc w:val="both"/>
              <w:rPr>
                <w:lang w:val="uk-UA"/>
              </w:rPr>
            </w:pPr>
            <w:r>
              <w:rPr>
                <w:lang w:val="uk-UA"/>
              </w:rPr>
              <w:t xml:space="preserve">      </w:t>
            </w:r>
          </w:p>
          <w:p w14:paraId="0B2713EC" w14:textId="77777777" w:rsidR="00036AA2" w:rsidRDefault="00036AA2" w:rsidP="002509EB">
            <w:pPr>
              <w:widowControl w:val="0"/>
              <w:jc w:val="both"/>
              <w:rPr>
                <w:lang w:val="uk-UA"/>
              </w:rPr>
            </w:pPr>
            <w:r>
              <w:rPr>
                <w:lang w:val="uk-UA"/>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7533FB6E" w14:textId="77777777" w:rsidR="00036AA2" w:rsidRDefault="00036AA2" w:rsidP="002509EB">
            <w:pPr>
              <w:widowControl w:val="0"/>
              <w:jc w:val="both"/>
              <w:rPr>
                <w:lang w:val="uk-UA"/>
              </w:rPr>
            </w:pPr>
          </w:p>
          <w:p w14:paraId="66419BBA" w14:textId="77777777" w:rsidR="00036AA2" w:rsidRDefault="00036AA2" w:rsidP="002509EB">
            <w:pPr>
              <w:widowControl w:val="0"/>
              <w:jc w:val="both"/>
              <w:rPr>
                <w:lang w:val="uk-UA"/>
              </w:rPr>
            </w:pPr>
            <w:r>
              <w:rPr>
                <w:lang w:val="uk-UA"/>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7E0016A4" w14:textId="77777777" w:rsidR="00036AA2" w:rsidRDefault="00036AA2" w:rsidP="002509EB">
            <w:pPr>
              <w:widowControl w:val="0"/>
              <w:jc w:val="both"/>
              <w:rPr>
                <w:lang w:val="uk-UA"/>
              </w:rPr>
            </w:pPr>
          </w:p>
          <w:p w14:paraId="64719D3E" w14:textId="77777777" w:rsidR="00036AA2" w:rsidRDefault="00036AA2" w:rsidP="002509EB">
            <w:pPr>
              <w:widowControl w:val="0"/>
              <w:jc w:val="both"/>
              <w:rPr>
                <w:lang w:val="uk-UA"/>
              </w:rPr>
            </w:pPr>
            <w:r>
              <w:rPr>
                <w:lang w:val="uk-UA"/>
              </w:rPr>
              <w:t xml:space="preserve">  12663,5</w:t>
            </w:r>
          </w:p>
        </w:tc>
        <w:tc>
          <w:tcPr>
            <w:tcW w:w="1495" w:type="dxa"/>
            <w:tcBorders>
              <w:top w:val="single" w:sz="4" w:space="0" w:color="000000"/>
              <w:left w:val="single" w:sz="4" w:space="0" w:color="000000"/>
              <w:bottom w:val="single" w:sz="4" w:space="0" w:color="000000"/>
              <w:right w:val="single" w:sz="4" w:space="0" w:color="000000"/>
            </w:tcBorders>
          </w:tcPr>
          <w:p w14:paraId="75AA438A" w14:textId="77777777" w:rsidR="00036AA2" w:rsidRDefault="00036AA2" w:rsidP="002509EB">
            <w:pPr>
              <w:widowControl w:val="0"/>
              <w:jc w:val="both"/>
              <w:rPr>
                <w:lang w:val="uk-UA"/>
              </w:rPr>
            </w:pPr>
          </w:p>
          <w:p w14:paraId="1FEDF42E" w14:textId="77777777" w:rsidR="00036AA2" w:rsidRDefault="00036AA2" w:rsidP="002509EB">
            <w:pPr>
              <w:widowControl w:val="0"/>
              <w:jc w:val="both"/>
              <w:rPr>
                <w:lang w:val="uk-UA"/>
              </w:rPr>
            </w:pPr>
            <w:r>
              <w:rPr>
                <w:lang w:val="uk-UA"/>
              </w:rPr>
              <w:t xml:space="preserve">      113,97</w:t>
            </w:r>
          </w:p>
        </w:tc>
        <w:tc>
          <w:tcPr>
            <w:tcW w:w="1496" w:type="dxa"/>
            <w:tcBorders>
              <w:top w:val="single" w:sz="4" w:space="0" w:color="000000"/>
              <w:left w:val="single" w:sz="4" w:space="0" w:color="000000"/>
              <w:bottom w:val="single" w:sz="4" w:space="0" w:color="000000"/>
              <w:right w:val="single" w:sz="4" w:space="0" w:color="000000"/>
            </w:tcBorders>
          </w:tcPr>
          <w:p w14:paraId="06BD43AF" w14:textId="77777777" w:rsidR="00036AA2" w:rsidRDefault="00036AA2" w:rsidP="002509EB">
            <w:pPr>
              <w:widowControl w:val="0"/>
              <w:jc w:val="both"/>
              <w:rPr>
                <w:lang w:val="uk-UA"/>
              </w:rPr>
            </w:pPr>
          </w:p>
          <w:p w14:paraId="25DA422E" w14:textId="77777777" w:rsidR="00036AA2" w:rsidRDefault="00036AA2" w:rsidP="002509EB">
            <w:pPr>
              <w:widowControl w:val="0"/>
              <w:jc w:val="both"/>
              <w:rPr>
                <w:lang w:val="uk-UA"/>
              </w:rPr>
            </w:pPr>
            <w:r>
              <w:rPr>
                <w:lang w:val="uk-UA"/>
              </w:rPr>
              <w:t xml:space="preserve">    3419,2</w:t>
            </w:r>
          </w:p>
        </w:tc>
        <w:tc>
          <w:tcPr>
            <w:tcW w:w="1366" w:type="dxa"/>
            <w:tcBorders>
              <w:top w:val="single" w:sz="4" w:space="0" w:color="000000"/>
              <w:left w:val="single" w:sz="4" w:space="0" w:color="000000"/>
              <w:bottom w:val="single" w:sz="4" w:space="0" w:color="000000"/>
              <w:right w:val="single" w:sz="4" w:space="0" w:color="000000"/>
            </w:tcBorders>
          </w:tcPr>
          <w:p w14:paraId="41299BA1" w14:textId="77777777" w:rsidR="00036AA2" w:rsidRDefault="00036AA2" w:rsidP="002509EB">
            <w:pPr>
              <w:widowControl w:val="0"/>
              <w:jc w:val="both"/>
              <w:rPr>
                <w:lang w:val="uk-UA"/>
              </w:rPr>
            </w:pPr>
          </w:p>
          <w:p w14:paraId="74443CD0" w14:textId="77777777" w:rsidR="00036AA2" w:rsidRDefault="00036AA2" w:rsidP="002509EB">
            <w:pPr>
              <w:widowControl w:val="0"/>
              <w:jc w:val="both"/>
              <w:rPr>
                <w:lang w:val="uk-UA"/>
              </w:rPr>
            </w:pPr>
            <w:r>
              <w:rPr>
                <w:lang w:val="uk-UA"/>
              </w:rPr>
              <w:t xml:space="preserve">    225,7</w:t>
            </w:r>
          </w:p>
        </w:tc>
      </w:tr>
      <w:tr w:rsidR="00036AA2" w14:paraId="483B2EB9" w14:textId="77777777" w:rsidTr="002509EB">
        <w:trPr>
          <w:cantSplit/>
          <w:trHeight w:val="1036"/>
        </w:trPr>
        <w:tc>
          <w:tcPr>
            <w:tcW w:w="473" w:type="dxa"/>
            <w:tcBorders>
              <w:top w:val="single" w:sz="4" w:space="0" w:color="000000"/>
              <w:left w:val="single" w:sz="4" w:space="0" w:color="000000"/>
              <w:bottom w:val="single" w:sz="4" w:space="0" w:color="000000"/>
              <w:right w:val="single" w:sz="4" w:space="0" w:color="000000"/>
            </w:tcBorders>
          </w:tcPr>
          <w:p w14:paraId="73521029" w14:textId="77777777" w:rsidR="00036AA2" w:rsidRDefault="00036AA2" w:rsidP="002509EB">
            <w:pPr>
              <w:widowControl w:val="0"/>
              <w:jc w:val="both"/>
              <w:rPr>
                <w:lang w:val="uk-UA"/>
              </w:rPr>
            </w:pPr>
            <w:r>
              <w:rPr>
                <w:lang w:val="uk-UA"/>
              </w:rPr>
              <w:t xml:space="preserve">3. </w:t>
            </w:r>
          </w:p>
        </w:tc>
        <w:tc>
          <w:tcPr>
            <w:tcW w:w="1604" w:type="dxa"/>
            <w:tcBorders>
              <w:top w:val="single" w:sz="4" w:space="0" w:color="000000"/>
              <w:left w:val="single" w:sz="4" w:space="0" w:color="000000"/>
              <w:bottom w:val="single" w:sz="4" w:space="0" w:color="000000"/>
              <w:right w:val="single" w:sz="4" w:space="0" w:color="000000"/>
            </w:tcBorders>
          </w:tcPr>
          <w:p w14:paraId="2E42D853" w14:textId="77777777" w:rsidR="00036AA2" w:rsidRDefault="00036AA2" w:rsidP="002509EB">
            <w:pPr>
              <w:widowControl w:val="0"/>
              <w:jc w:val="both"/>
              <w:rPr>
                <w:lang w:val="uk-UA"/>
              </w:rPr>
            </w:pPr>
            <w:r>
              <w:rPr>
                <w:lang w:val="uk-UA"/>
              </w:rPr>
              <w:t>Локальний кошторисний розрахунок №3</w:t>
            </w:r>
          </w:p>
        </w:tc>
        <w:tc>
          <w:tcPr>
            <w:tcW w:w="2745" w:type="dxa"/>
            <w:tcBorders>
              <w:top w:val="single" w:sz="4" w:space="0" w:color="000000"/>
              <w:left w:val="single" w:sz="4" w:space="0" w:color="000000"/>
              <w:bottom w:val="single" w:sz="4" w:space="0" w:color="000000"/>
              <w:right w:val="single" w:sz="4" w:space="0" w:color="000000"/>
            </w:tcBorders>
          </w:tcPr>
          <w:p w14:paraId="5571C37D" w14:textId="77777777" w:rsidR="00036AA2" w:rsidRDefault="00036AA2" w:rsidP="002509EB">
            <w:pPr>
              <w:widowControl w:val="0"/>
              <w:jc w:val="center"/>
              <w:rPr>
                <w:lang w:val="uk-UA"/>
              </w:rPr>
            </w:pPr>
            <w:r>
              <w:rPr>
                <w:lang w:val="uk-UA"/>
              </w:rPr>
              <w:t>Внутрішні електромонтажні роботи</w:t>
            </w:r>
          </w:p>
        </w:tc>
        <w:tc>
          <w:tcPr>
            <w:tcW w:w="1297" w:type="dxa"/>
            <w:tcBorders>
              <w:top w:val="single" w:sz="4" w:space="0" w:color="000000"/>
              <w:left w:val="single" w:sz="4" w:space="0" w:color="000000"/>
              <w:bottom w:val="single" w:sz="4" w:space="0" w:color="000000"/>
              <w:right w:val="single" w:sz="4" w:space="0" w:color="000000"/>
            </w:tcBorders>
          </w:tcPr>
          <w:p w14:paraId="08657C5D" w14:textId="77777777" w:rsidR="00036AA2" w:rsidRDefault="00036AA2" w:rsidP="002509EB">
            <w:pPr>
              <w:widowControl w:val="0"/>
              <w:jc w:val="both"/>
              <w:rPr>
                <w:lang w:val="uk-UA"/>
              </w:rPr>
            </w:pPr>
          </w:p>
          <w:p w14:paraId="3860A91E" w14:textId="77777777" w:rsidR="00036AA2" w:rsidRDefault="00036AA2" w:rsidP="002509EB">
            <w:pPr>
              <w:widowControl w:val="0"/>
              <w:jc w:val="both"/>
              <w:rPr>
                <w:lang w:val="uk-UA"/>
              </w:rPr>
            </w:pPr>
            <w:r>
              <w:rPr>
                <w:lang w:val="uk-UA"/>
              </w:rPr>
              <w:t xml:space="preserve">  2367,4</w:t>
            </w:r>
          </w:p>
        </w:tc>
        <w:tc>
          <w:tcPr>
            <w:tcW w:w="1261" w:type="dxa"/>
            <w:tcBorders>
              <w:top w:val="single" w:sz="4" w:space="0" w:color="000000"/>
              <w:left w:val="single" w:sz="4" w:space="0" w:color="000000"/>
              <w:bottom w:val="single" w:sz="4" w:space="0" w:color="000000"/>
              <w:right w:val="single" w:sz="4" w:space="0" w:color="000000"/>
            </w:tcBorders>
          </w:tcPr>
          <w:p w14:paraId="6F44B99D" w14:textId="77777777" w:rsidR="00036AA2" w:rsidRDefault="00036AA2" w:rsidP="002509EB">
            <w:pPr>
              <w:widowControl w:val="0"/>
              <w:jc w:val="both"/>
              <w:rPr>
                <w:lang w:val="uk-UA"/>
              </w:rPr>
            </w:pPr>
          </w:p>
          <w:p w14:paraId="3A91B472" w14:textId="77777777" w:rsidR="00036AA2" w:rsidRDefault="00036AA2" w:rsidP="002509EB">
            <w:pPr>
              <w:widowControl w:val="0"/>
              <w:jc w:val="both"/>
              <w:rPr>
                <w:lang w:val="uk-UA"/>
              </w:rPr>
            </w:pPr>
            <w:r>
              <w:rPr>
                <w:lang w:val="uk-UA"/>
              </w:rPr>
              <w:t xml:space="preserve">        -</w:t>
            </w:r>
          </w:p>
        </w:tc>
        <w:tc>
          <w:tcPr>
            <w:tcW w:w="1079" w:type="dxa"/>
            <w:tcBorders>
              <w:top w:val="single" w:sz="4" w:space="0" w:color="000000"/>
              <w:left w:val="single" w:sz="4" w:space="0" w:color="000000"/>
              <w:bottom w:val="single" w:sz="4" w:space="0" w:color="000000"/>
              <w:right w:val="single" w:sz="4" w:space="0" w:color="000000"/>
            </w:tcBorders>
          </w:tcPr>
          <w:p w14:paraId="02C44F5C" w14:textId="77777777" w:rsidR="00036AA2" w:rsidRDefault="00036AA2" w:rsidP="002509EB">
            <w:pPr>
              <w:widowControl w:val="0"/>
              <w:jc w:val="both"/>
              <w:rPr>
                <w:lang w:val="uk-UA"/>
              </w:rPr>
            </w:pPr>
            <w:r>
              <w:rPr>
                <w:lang w:val="uk-UA"/>
              </w:rPr>
              <w:t xml:space="preserve"> </w:t>
            </w:r>
          </w:p>
          <w:p w14:paraId="40253D03" w14:textId="77777777" w:rsidR="00036AA2" w:rsidRDefault="00036AA2" w:rsidP="002509EB">
            <w:pPr>
              <w:widowControl w:val="0"/>
              <w:jc w:val="both"/>
              <w:rPr>
                <w:lang w:val="uk-UA"/>
              </w:rPr>
            </w:pPr>
            <w:r>
              <w:rPr>
                <w:lang w:val="uk-UA"/>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6FA26598" w14:textId="77777777" w:rsidR="00036AA2" w:rsidRDefault="00036AA2" w:rsidP="002509EB">
            <w:pPr>
              <w:widowControl w:val="0"/>
              <w:jc w:val="both"/>
              <w:rPr>
                <w:lang w:val="uk-UA"/>
              </w:rPr>
            </w:pPr>
          </w:p>
          <w:p w14:paraId="44207054" w14:textId="77777777" w:rsidR="00036AA2" w:rsidRDefault="00036AA2" w:rsidP="002509EB">
            <w:pPr>
              <w:widowControl w:val="0"/>
              <w:jc w:val="both"/>
              <w:rPr>
                <w:lang w:val="uk-UA"/>
              </w:rPr>
            </w:pPr>
            <w:r>
              <w:rPr>
                <w:lang w:val="uk-UA"/>
              </w:rPr>
              <w:t xml:space="preserve">   2367,4</w:t>
            </w:r>
          </w:p>
        </w:tc>
        <w:tc>
          <w:tcPr>
            <w:tcW w:w="1495" w:type="dxa"/>
            <w:tcBorders>
              <w:top w:val="single" w:sz="4" w:space="0" w:color="000000"/>
              <w:left w:val="single" w:sz="4" w:space="0" w:color="000000"/>
              <w:bottom w:val="single" w:sz="4" w:space="0" w:color="000000"/>
              <w:right w:val="single" w:sz="4" w:space="0" w:color="000000"/>
            </w:tcBorders>
          </w:tcPr>
          <w:p w14:paraId="2B8226F3" w14:textId="77777777" w:rsidR="00036AA2" w:rsidRDefault="00036AA2" w:rsidP="002509EB">
            <w:pPr>
              <w:widowControl w:val="0"/>
              <w:jc w:val="both"/>
              <w:rPr>
                <w:lang w:val="uk-UA"/>
              </w:rPr>
            </w:pPr>
          </w:p>
          <w:p w14:paraId="3B1D095A" w14:textId="77777777" w:rsidR="00036AA2" w:rsidRDefault="00036AA2" w:rsidP="002509EB">
            <w:pPr>
              <w:widowControl w:val="0"/>
              <w:jc w:val="both"/>
              <w:rPr>
                <w:lang w:val="uk-UA"/>
              </w:rPr>
            </w:pPr>
            <w:r>
              <w:rPr>
                <w:lang w:val="uk-UA"/>
              </w:rPr>
              <w:t xml:space="preserve">       26,3</w:t>
            </w:r>
          </w:p>
        </w:tc>
        <w:tc>
          <w:tcPr>
            <w:tcW w:w="1496" w:type="dxa"/>
            <w:tcBorders>
              <w:top w:val="single" w:sz="4" w:space="0" w:color="000000"/>
              <w:left w:val="single" w:sz="4" w:space="0" w:color="000000"/>
              <w:bottom w:val="single" w:sz="4" w:space="0" w:color="000000"/>
              <w:right w:val="single" w:sz="4" w:space="0" w:color="000000"/>
            </w:tcBorders>
          </w:tcPr>
          <w:p w14:paraId="63FC89B3" w14:textId="77777777" w:rsidR="00036AA2" w:rsidRDefault="00036AA2" w:rsidP="002509EB">
            <w:pPr>
              <w:widowControl w:val="0"/>
              <w:jc w:val="both"/>
              <w:rPr>
                <w:lang w:val="uk-UA"/>
              </w:rPr>
            </w:pPr>
          </w:p>
          <w:p w14:paraId="6A3B8738" w14:textId="77777777" w:rsidR="00036AA2" w:rsidRDefault="00036AA2" w:rsidP="002509EB">
            <w:pPr>
              <w:widowControl w:val="0"/>
              <w:jc w:val="both"/>
              <w:rPr>
                <w:lang w:val="uk-UA"/>
              </w:rPr>
            </w:pPr>
            <w:r>
              <w:rPr>
                <w:lang w:val="uk-UA"/>
              </w:rPr>
              <w:t xml:space="preserve">      639,2</w:t>
            </w:r>
          </w:p>
        </w:tc>
        <w:tc>
          <w:tcPr>
            <w:tcW w:w="1366" w:type="dxa"/>
            <w:tcBorders>
              <w:top w:val="single" w:sz="4" w:space="0" w:color="000000"/>
              <w:left w:val="single" w:sz="4" w:space="0" w:color="000000"/>
              <w:bottom w:val="single" w:sz="4" w:space="0" w:color="000000"/>
              <w:right w:val="single" w:sz="4" w:space="0" w:color="000000"/>
            </w:tcBorders>
          </w:tcPr>
          <w:p w14:paraId="08BF5E77" w14:textId="77777777" w:rsidR="00036AA2" w:rsidRDefault="00036AA2" w:rsidP="002509EB">
            <w:pPr>
              <w:widowControl w:val="0"/>
              <w:jc w:val="both"/>
              <w:rPr>
                <w:lang w:val="uk-UA"/>
              </w:rPr>
            </w:pPr>
          </w:p>
          <w:p w14:paraId="3097BD05" w14:textId="77777777" w:rsidR="00036AA2" w:rsidRDefault="00036AA2" w:rsidP="002509EB">
            <w:pPr>
              <w:widowControl w:val="0"/>
              <w:jc w:val="both"/>
              <w:rPr>
                <w:lang w:val="uk-UA"/>
              </w:rPr>
            </w:pPr>
            <w:r>
              <w:rPr>
                <w:lang w:val="uk-UA"/>
              </w:rPr>
              <w:t xml:space="preserve">       42,2</w:t>
            </w:r>
          </w:p>
        </w:tc>
      </w:tr>
      <w:tr w:rsidR="00036AA2" w14:paraId="7DD84E7D" w14:textId="77777777" w:rsidTr="002509EB">
        <w:trPr>
          <w:cantSplit/>
          <w:trHeight w:val="1094"/>
        </w:trPr>
        <w:tc>
          <w:tcPr>
            <w:tcW w:w="473" w:type="dxa"/>
            <w:tcBorders>
              <w:top w:val="single" w:sz="4" w:space="0" w:color="000000"/>
              <w:left w:val="single" w:sz="4" w:space="0" w:color="000000"/>
              <w:bottom w:val="single" w:sz="4" w:space="0" w:color="000000"/>
              <w:right w:val="single" w:sz="4" w:space="0" w:color="000000"/>
            </w:tcBorders>
          </w:tcPr>
          <w:p w14:paraId="217C5B1B" w14:textId="77777777" w:rsidR="00036AA2" w:rsidRDefault="00036AA2" w:rsidP="002509EB">
            <w:pPr>
              <w:widowControl w:val="0"/>
              <w:jc w:val="both"/>
              <w:rPr>
                <w:lang w:val="uk-UA"/>
              </w:rPr>
            </w:pPr>
            <w:r>
              <w:rPr>
                <w:lang w:val="uk-UA"/>
              </w:rPr>
              <w:t>4.</w:t>
            </w:r>
          </w:p>
        </w:tc>
        <w:tc>
          <w:tcPr>
            <w:tcW w:w="1604" w:type="dxa"/>
            <w:tcBorders>
              <w:top w:val="single" w:sz="4" w:space="0" w:color="000000"/>
              <w:left w:val="single" w:sz="4" w:space="0" w:color="000000"/>
              <w:bottom w:val="single" w:sz="4" w:space="0" w:color="000000"/>
              <w:right w:val="single" w:sz="4" w:space="0" w:color="000000"/>
            </w:tcBorders>
          </w:tcPr>
          <w:p w14:paraId="3ABFE3DD" w14:textId="77777777" w:rsidR="00036AA2" w:rsidRDefault="00036AA2" w:rsidP="002509EB">
            <w:pPr>
              <w:widowControl w:val="0"/>
              <w:jc w:val="both"/>
              <w:rPr>
                <w:lang w:val="uk-UA"/>
              </w:rPr>
            </w:pPr>
            <w:r>
              <w:rPr>
                <w:lang w:val="uk-UA"/>
              </w:rPr>
              <w:t>Локальний кошторисний розрахунок №4</w:t>
            </w:r>
          </w:p>
        </w:tc>
        <w:tc>
          <w:tcPr>
            <w:tcW w:w="2745" w:type="dxa"/>
            <w:tcBorders>
              <w:top w:val="single" w:sz="4" w:space="0" w:color="000000"/>
              <w:left w:val="single" w:sz="4" w:space="0" w:color="000000"/>
              <w:bottom w:val="single" w:sz="4" w:space="0" w:color="000000"/>
              <w:right w:val="single" w:sz="4" w:space="0" w:color="000000"/>
            </w:tcBorders>
          </w:tcPr>
          <w:p w14:paraId="6E9572F1" w14:textId="77777777" w:rsidR="00036AA2" w:rsidRDefault="00036AA2" w:rsidP="002509EB">
            <w:pPr>
              <w:widowControl w:val="0"/>
              <w:jc w:val="center"/>
              <w:rPr>
                <w:lang w:val="uk-UA"/>
              </w:rPr>
            </w:pPr>
            <w:r>
              <w:rPr>
                <w:lang w:val="uk-UA"/>
              </w:rPr>
              <w:t>Придбання й монтаж виробничо-технологічного встаткування</w:t>
            </w:r>
            <w:r>
              <w:rPr>
                <w:lang w:val="uk-UA"/>
              </w:rPr>
              <w:tab/>
            </w:r>
            <w:r>
              <w:rPr>
                <w:lang w:val="uk-UA"/>
              </w:rPr>
              <w:tab/>
            </w:r>
          </w:p>
        </w:tc>
        <w:tc>
          <w:tcPr>
            <w:tcW w:w="1297" w:type="dxa"/>
            <w:tcBorders>
              <w:top w:val="single" w:sz="4" w:space="0" w:color="000000"/>
              <w:left w:val="single" w:sz="4" w:space="0" w:color="000000"/>
              <w:bottom w:val="single" w:sz="4" w:space="0" w:color="000000"/>
              <w:right w:val="single" w:sz="4" w:space="0" w:color="000000"/>
            </w:tcBorders>
          </w:tcPr>
          <w:p w14:paraId="766789B3" w14:textId="77777777" w:rsidR="00036AA2" w:rsidRDefault="00036AA2" w:rsidP="002509EB">
            <w:pPr>
              <w:widowControl w:val="0"/>
              <w:jc w:val="both"/>
              <w:rPr>
                <w:lang w:val="uk-UA"/>
              </w:rPr>
            </w:pPr>
          </w:p>
          <w:p w14:paraId="7D1A857F" w14:textId="77777777" w:rsidR="00036AA2" w:rsidRDefault="00036AA2" w:rsidP="002509EB">
            <w:pPr>
              <w:widowControl w:val="0"/>
              <w:jc w:val="both"/>
              <w:rPr>
                <w:lang w:val="uk-UA"/>
              </w:rPr>
            </w:pPr>
            <w:r>
              <w:rPr>
                <w:lang w:val="uk-UA"/>
              </w:rPr>
              <w:t xml:space="preserve">  4801,9</w:t>
            </w:r>
          </w:p>
        </w:tc>
        <w:tc>
          <w:tcPr>
            <w:tcW w:w="1261" w:type="dxa"/>
            <w:tcBorders>
              <w:top w:val="single" w:sz="4" w:space="0" w:color="000000"/>
              <w:left w:val="single" w:sz="4" w:space="0" w:color="000000"/>
              <w:bottom w:val="single" w:sz="4" w:space="0" w:color="000000"/>
              <w:right w:val="single" w:sz="4" w:space="0" w:color="000000"/>
            </w:tcBorders>
          </w:tcPr>
          <w:p w14:paraId="7D804182" w14:textId="77777777" w:rsidR="00036AA2" w:rsidRDefault="00036AA2" w:rsidP="002509EB">
            <w:pPr>
              <w:widowControl w:val="0"/>
              <w:jc w:val="both"/>
              <w:rPr>
                <w:lang w:val="uk-UA"/>
              </w:rPr>
            </w:pPr>
          </w:p>
          <w:p w14:paraId="3C5E197A" w14:textId="77777777" w:rsidR="00036AA2" w:rsidRDefault="00036AA2" w:rsidP="002509EB">
            <w:pPr>
              <w:widowControl w:val="0"/>
              <w:jc w:val="both"/>
              <w:rPr>
                <w:lang w:val="uk-UA"/>
              </w:rPr>
            </w:pPr>
            <w:r>
              <w:rPr>
                <w:lang w:val="uk-UA"/>
              </w:rPr>
              <w:t xml:space="preserve">  4801,9</w:t>
            </w:r>
          </w:p>
        </w:tc>
        <w:tc>
          <w:tcPr>
            <w:tcW w:w="1079" w:type="dxa"/>
            <w:tcBorders>
              <w:top w:val="single" w:sz="4" w:space="0" w:color="000000"/>
              <w:left w:val="single" w:sz="4" w:space="0" w:color="000000"/>
              <w:bottom w:val="single" w:sz="4" w:space="0" w:color="000000"/>
              <w:right w:val="single" w:sz="4" w:space="0" w:color="000000"/>
            </w:tcBorders>
          </w:tcPr>
          <w:p w14:paraId="010443E7" w14:textId="77777777" w:rsidR="00036AA2" w:rsidRDefault="00036AA2" w:rsidP="002509EB">
            <w:pPr>
              <w:widowControl w:val="0"/>
              <w:jc w:val="both"/>
              <w:rPr>
                <w:lang w:val="uk-UA"/>
              </w:rPr>
            </w:pPr>
          </w:p>
          <w:p w14:paraId="1BAD9B95" w14:textId="77777777" w:rsidR="00036AA2" w:rsidRDefault="00036AA2" w:rsidP="002509EB">
            <w:pPr>
              <w:widowControl w:val="0"/>
              <w:jc w:val="both"/>
              <w:rPr>
                <w:lang w:val="uk-UA"/>
              </w:rPr>
            </w:pPr>
            <w:r>
              <w:rPr>
                <w:lang w:val="uk-UA"/>
              </w:rPr>
              <w:t xml:space="preserve"> 2286,6</w:t>
            </w:r>
          </w:p>
        </w:tc>
        <w:tc>
          <w:tcPr>
            <w:tcW w:w="1441" w:type="dxa"/>
            <w:tcBorders>
              <w:top w:val="single" w:sz="4" w:space="0" w:color="000000"/>
              <w:left w:val="single" w:sz="4" w:space="0" w:color="000000"/>
              <w:bottom w:val="single" w:sz="4" w:space="0" w:color="000000"/>
              <w:right w:val="single" w:sz="4" w:space="0" w:color="000000"/>
            </w:tcBorders>
          </w:tcPr>
          <w:p w14:paraId="6E36727A" w14:textId="77777777" w:rsidR="00036AA2" w:rsidRDefault="00036AA2" w:rsidP="002509EB">
            <w:pPr>
              <w:widowControl w:val="0"/>
              <w:jc w:val="both"/>
              <w:rPr>
                <w:lang w:val="uk-UA"/>
              </w:rPr>
            </w:pPr>
          </w:p>
          <w:p w14:paraId="39D2A560" w14:textId="77777777" w:rsidR="00036AA2" w:rsidRDefault="00036AA2" w:rsidP="002509EB">
            <w:pPr>
              <w:widowControl w:val="0"/>
              <w:jc w:val="both"/>
              <w:rPr>
                <w:lang w:val="uk-UA"/>
              </w:rPr>
            </w:pPr>
            <w:r>
              <w:rPr>
                <w:lang w:val="uk-UA"/>
              </w:rPr>
              <w:t xml:space="preserve">   41388,2</w:t>
            </w:r>
          </w:p>
        </w:tc>
        <w:tc>
          <w:tcPr>
            <w:tcW w:w="1495" w:type="dxa"/>
            <w:tcBorders>
              <w:top w:val="single" w:sz="4" w:space="0" w:color="000000"/>
              <w:left w:val="single" w:sz="4" w:space="0" w:color="000000"/>
              <w:bottom w:val="single" w:sz="4" w:space="0" w:color="000000"/>
              <w:right w:val="single" w:sz="4" w:space="0" w:color="000000"/>
            </w:tcBorders>
          </w:tcPr>
          <w:p w14:paraId="611F1716" w14:textId="77777777" w:rsidR="00036AA2" w:rsidRDefault="00036AA2" w:rsidP="002509EB">
            <w:pPr>
              <w:widowControl w:val="0"/>
              <w:jc w:val="both"/>
              <w:rPr>
                <w:lang w:val="uk-UA"/>
              </w:rPr>
            </w:pPr>
          </w:p>
          <w:p w14:paraId="00C57E37" w14:textId="77777777" w:rsidR="00036AA2" w:rsidRDefault="00036AA2" w:rsidP="002509EB">
            <w:pPr>
              <w:widowControl w:val="0"/>
              <w:jc w:val="both"/>
              <w:rPr>
                <w:lang w:val="uk-UA"/>
              </w:rPr>
            </w:pPr>
            <w:r>
              <w:rPr>
                <w:lang w:val="uk-UA"/>
              </w:rPr>
              <w:t xml:space="preserve">        43,21</w:t>
            </w:r>
          </w:p>
        </w:tc>
        <w:tc>
          <w:tcPr>
            <w:tcW w:w="1496" w:type="dxa"/>
            <w:tcBorders>
              <w:top w:val="single" w:sz="4" w:space="0" w:color="000000"/>
              <w:left w:val="single" w:sz="4" w:space="0" w:color="000000"/>
              <w:bottom w:val="single" w:sz="4" w:space="0" w:color="000000"/>
              <w:right w:val="single" w:sz="4" w:space="0" w:color="000000"/>
            </w:tcBorders>
          </w:tcPr>
          <w:p w14:paraId="3387A194" w14:textId="77777777" w:rsidR="00036AA2" w:rsidRDefault="00036AA2" w:rsidP="002509EB">
            <w:pPr>
              <w:widowControl w:val="0"/>
              <w:jc w:val="both"/>
              <w:rPr>
                <w:lang w:val="uk-UA"/>
              </w:rPr>
            </w:pPr>
          </w:p>
          <w:p w14:paraId="754E7AF0" w14:textId="77777777" w:rsidR="00036AA2" w:rsidRDefault="00036AA2" w:rsidP="002509EB">
            <w:pPr>
              <w:widowControl w:val="0"/>
              <w:jc w:val="both"/>
              <w:rPr>
                <w:lang w:val="uk-UA"/>
              </w:rPr>
            </w:pPr>
            <w:r>
              <w:rPr>
                <w:lang w:val="uk-UA"/>
              </w:rPr>
              <w:t xml:space="preserve">    1296,5</w:t>
            </w:r>
          </w:p>
        </w:tc>
        <w:tc>
          <w:tcPr>
            <w:tcW w:w="1366" w:type="dxa"/>
            <w:tcBorders>
              <w:top w:val="single" w:sz="4" w:space="0" w:color="000000"/>
              <w:left w:val="single" w:sz="4" w:space="0" w:color="000000"/>
              <w:bottom w:val="single" w:sz="4" w:space="0" w:color="000000"/>
              <w:right w:val="single" w:sz="4" w:space="0" w:color="000000"/>
            </w:tcBorders>
          </w:tcPr>
          <w:p w14:paraId="5ECF3C2A" w14:textId="77777777" w:rsidR="00036AA2" w:rsidRDefault="00036AA2" w:rsidP="002509EB">
            <w:pPr>
              <w:widowControl w:val="0"/>
              <w:jc w:val="both"/>
              <w:rPr>
                <w:lang w:val="uk-UA"/>
              </w:rPr>
            </w:pPr>
          </w:p>
          <w:p w14:paraId="4F43F9F0" w14:textId="77777777" w:rsidR="00036AA2" w:rsidRDefault="00036AA2" w:rsidP="002509EB">
            <w:pPr>
              <w:widowControl w:val="0"/>
              <w:jc w:val="both"/>
              <w:rPr>
                <w:lang w:val="uk-UA"/>
              </w:rPr>
            </w:pPr>
            <w:r>
              <w:rPr>
                <w:lang w:val="uk-UA"/>
              </w:rPr>
              <w:t xml:space="preserve">       737,7</w:t>
            </w:r>
          </w:p>
        </w:tc>
      </w:tr>
      <w:tr w:rsidR="00036AA2" w14:paraId="580D6317" w14:textId="77777777" w:rsidTr="002509EB">
        <w:trPr>
          <w:cantSplit/>
          <w:trHeight w:val="709"/>
        </w:trPr>
        <w:tc>
          <w:tcPr>
            <w:tcW w:w="473" w:type="dxa"/>
            <w:tcBorders>
              <w:top w:val="single" w:sz="4" w:space="0" w:color="000000"/>
              <w:left w:val="single" w:sz="4" w:space="0" w:color="000000"/>
              <w:bottom w:val="single" w:sz="4" w:space="0" w:color="000000"/>
              <w:right w:val="single" w:sz="4" w:space="0" w:color="000000"/>
            </w:tcBorders>
          </w:tcPr>
          <w:p w14:paraId="6E481D99" w14:textId="77777777" w:rsidR="00036AA2" w:rsidRDefault="00036AA2" w:rsidP="002509EB">
            <w:pPr>
              <w:widowControl w:val="0"/>
              <w:jc w:val="both"/>
              <w:rPr>
                <w:lang w:val="uk-UA"/>
              </w:rPr>
            </w:pPr>
          </w:p>
        </w:tc>
        <w:tc>
          <w:tcPr>
            <w:tcW w:w="1604" w:type="dxa"/>
            <w:tcBorders>
              <w:top w:val="single" w:sz="4" w:space="0" w:color="000000"/>
              <w:left w:val="single" w:sz="4" w:space="0" w:color="000000"/>
              <w:bottom w:val="single" w:sz="4" w:space="0" w:color="000000"/>
              <w:right w:val="single" w:sz="4" w:space="0" w:color="000000"/>
            </w:tcBorders>
          </w:tcPr>
          <w:p w14:paraId="5FA47117" w14:textId="77777777" w:rsidR="00036AA2" w:rsidRDefault="00036AA2" w:rsidP="002509EB">
            <w:pPr>
              <w:widowControl w:val="0"/>
              <w:jc w:val="both"/>
              <w:rPr>
                <w:lang w:val="uk-UA"/>
              </w:rPr>
            </w:pPr>
          </w:p>
        </w:tc>
        <w:tc>
          <w:tcPr>
            <w:tcW w:w="2745" w:type="dxa"/>
            <w:tcBorders>
              <w:top w:val="single" w:sz="4" w:space="0" w:color="000000"/>
              <w:left w:val="single" w:sz="4" w:space="0" w:color="000000"/>
              <w:bottom w:val="single" w:sz="4" w:space="0" w:color="000000"/>
              <w:right w:val="single" w:sz="4" w:space="0" w:color="000000"/>
            </w:tcBorders>
          </w:tcPr>
          <w:p w14:paraId="42935898" w14:textId="77777777" w:rsidR="00036AA2" w:rsidRDefault="00036AA2" w:rsidP="002509EB">
            <w:pPr>
              <w:widowControl w:val="0"/>
              <w:jc w:val="center"/>
              <w:rPr>
                <w:lang w:val="uk-UA"/>
              </w:rPr>
            </w:pPr>
            <w:r>
              <w:rPr>
                <w:lang w:val="uk-UA"/>
              </w:rPr>
              <w:t>Разом по кошторисі в цінах 200__ р.</w:t>
            </w:r>
          </w:p>
        </w:tc>
        <w:tc>
          <w:tcPr>
            <w:tcW w:w="1297" w:type="dxa"/>
            <w:tcBorders>
              <w:top w:val="single" w:sz="4" w:space="0" w:color="000000"/>
              <w:left w:val="single" w:sz="4" w:space="0" w:color="000000"/>
              <w:bottom w:val="single" w:sz="4" w:space="0" w:color="000000"/>
              <w:right w:val="single" w:sz="4" w:space="0" w:color="000000"/>
            </w:tcBorders>
          </w:tcPr>
          <w:p w14:paraId="29BAA5DF" w14:textId="77777777" w:rsidR="00036AA2" w:rsidRDefault="00036AA2" w:rsidP="002509EB">
            <w:pPr>
              <w:widowControl w:val="0"/>
              <w:jc w:val="both"/>
              <w:rPr>
                <w:lang w:val="uk-UA"/>
              </w:rPr>
            </w:pPr>
          </w:p>
          <w:p w14:paraId="787A3001" w14:textId="77777777" w:rsidR="00036AA2" w:rsidRDefault="00036AA2" w:rsidP="002509EB">
            <w:pPr>
              <w:widowControl w:val="0"/>
              <w:jc w:val="both"/>
              <w:rPr>
                <w:lang w:val="uk-UA"/>
              </w:rPr>
            </w:pPr>
            <w:r>
              <w:rPr>
                <w:lang w:val="uk-UA"/>
              </w:rPr>
              <w:t xml:space="preserve">  248497,4</w:t>
            </w:r>
          </w:p>
        </w:tc>
        <w:tc>
          <w:tcPr>
            <w:tcW w:w="1261" w:type="dxa"/>
            <w:tcBorders>
              <w:top w:val="single" w:sz="4" w:space="0" w:color="000000"/>
              <w:left w:val="single" w:sz="4" w:space="0" w:color="000000"/>
              <w:bottom w:val="single" w:sz="4" w:space="0" w:color="000000"/>
              <w:right w:val="single" w:sz="4" w:space="0" w:color="000000"/>
            </w:tcBorders>
          </w:tcPr>
          <w:p w14:paraId="029087F5" w14:textId="77777777" w:rsidR="00036AA2" w:rsidRDefault="00036AA2" w:rsidP="002509EB">
            <w:pPr>
              <w:widowControl w:val="0"/>
              <w:jc w:val="both"/>
              <w:rPr>
                <w:lang w:val="uk-UA"/>
              </w:rPr>
            </w:pPr>
          </w:p>
          <w:p w14:paraId="7DBC8390" w14:textId="77777777" w:rsidR="00036AA2" w:rsidRDefault="00036AA2" w:rsidP="002509EB">
            <w:pPr>
              <w:widowControl w:val="0"/>
              <w:jc w:val="both"/>
              <w:rPr>
                <w:lang w:val="uk-UA"/>
              </w:rPr>
            </w:pPr>
            <w:r>
              <w:rPr>
                <w:lang w:val="uk-UA"/>
              </w:rPr>
              <w:t xml:space="preserve">  34299,7</w:t>
            </w:r>
          </w:p>
        </w:tc>
        <w:tc>
          <w:tcPr>
            <w:tcW w:w="1079" w:type="dxa"/>
            <w:tcBorders>
              <w:top w:val="single" w:sz="4" w:space="0" w:color="000000"/>
              <w:left w:val="single" w:sz="4" w:space="0" w:color="000000"/>
              <w:bottom w:val="single" w:sz="4" w:space="0" w:color="000000"/>
              <w:right w:val="single" w:sz="4" w:space="0" w:color="000000"/>
            </w:tcBorders>
          </w:tcPr>
          <w:p w14:paraId="4410290B" w14:textId="77777777" w:rsidR="00036AA2" w:rsidRDefault="00036AA2" w:rsidP="002509EB">
            <w:pPr>
              <w:widowControl w:val="0"/>
              <w:jc w:val="both"/>
              <w:rPr>
                <w:lang w:val="uk-UA"/>
              </w:rPr>
            </w:pPr>
          </w:p>
          <w:p w14:paraId="3B0373F9" w14:textId="77777777" w:rsidR="00036AA2" w:rsidRDefault="00036AA2" w:rsidP="002509EB">
            <w:pPr>
              <w:widowControl w:val="0"/>
              <w:jc w:val="both"/>
              <w:rPr>
                <w:lang w:val="uk-UA"/>
              </w:rPr>
            </w:pPr>
            <w:r>
              <w:rPr>
                <w:lang w:val="uk-UA"/>
              </w:rPr>
              <w:t xml:space="preserve"> 2286,6</w:t>
            </w:r>
          </w:p>
        </w:tc>
        <w:tc>
          <w:tcPr>
            <w:tcW w:w="1441" w:type="dxa"/>
            <w:tcBorders>
              <w:top w:val="single" w:sz="4" w:space="0" w:color="000000"/>
              <w:left w:val="single" w:sz="4" w:space="0" w:color="000000"/>
              <w:bottom w:val="single" w:sz="4" w:space="0" w:color="000000"/>
              <w:right w:val="single" w:sz="4" w:space="0" w:color="000000"/>
            </w:tcBorders>
          </w:tcPr>
          <w:p w14:paraId="0E84DD4B" w14:textId="77777777" w:rsidR="00036AA2" w:rsidRDefault="00036AA2" w:rsidP="002509EB">
            <w:pPr>
              <w:widowControl w:val="0"/>
              <w:jc w:val="both"/>
              <w:rPr>
                <w:lang w:val="uk-UA"/>
              </w:rPr>
            </w:pPr>
          </w:p>
          <w:p w14:paraId="1A2A44D0" w14:textId="77777777" w:rsidR="00036AA2" w:rsidRDefault="00036AA2" w:rsidP="002509EB">
            <w:pPr>
              <w:widowControl w:val="0"/>
              <w:jc w:val="both"/>
              <w:rPr>
                <w:lang w:val="uk-UA"/>
              </w:rPr>
            </w:pPr>
            <w:r>
              <w:rPr>
                <w:lang w:val="uk-UA"/>
              </w:rPr>
              <w:t xml:space="preserve">  285083,7</w:t>
            </w:r>
          </w:p>
        </w:tc>
        <w:tc>
          <w:tcPr>
            <w:tcW w:w="1495" w:type="dxa"/>
            <w:tcBorders>
              <w:top w:val="single" w:sz="4" w:space="0" w:color="000000"/>
              <w:left w:val="single" w:sz="4" w:space="0" w:color="000000"/>
              <w:bottom w:val="single" w:sz="4" w:space="0" w:color="000000"/>
              <w:right w:val="single" w:sz="4" w:space="0" w:color="000000"/>
            </w:tcBorders>
          </w:tcPr>
          <w:p w14:paraId="629EACBD" w14:textId="77777777" w:rsidR="00036AA2" w:rsidRDefault="00036AA2" w:rsidP="002509EB">
            <w:pPr>
              <w:widowControl w:val="0"/>
              <w:jc w:val="both"/>
              <w:rPr>
                <w:lang w:val="uk-UA"/>
              </w:rPr>
            </w:pPr>
          </w:p>
          <w:p w14:paraId="7C55ABF1" w14:textId="77777777" w:rsidR="00036AA2" w:rsidRDefault="00036AA2" w:rsidP="002509EB">
            <w:pPr>
              <w:widowControl w:val="0"/>
              <w:jc w:val="both"/>
              <w:rPr>
                <w:lang w:val="uk-UA"/>
              </w:rPr>
            </w:pPr>
            <w:r>
              <w:rPr>
                <w:lang w:val="uk-UA"/>
              </w:rPr>
              <w:t xml:space="preserve">      213,9</w:t>
            </w:r>
          </w:p>
        </w:tc>
        <w:tc>
          <w:tcPr>
            <w:tcW w:w="1496" w:type="dxa"/>
            <w:tcBorders>
              <w:top w:val="single" w:sz="4" w:space="0" w:color="000000"/>
              <w:left w:val="single" w:sz="4" w:space="0" w:color="000000"/>
              <w:bottom w:val="single" w:sz="4" w:space="0" w:color="000000"/>
              <w:right w:val="single" w:sz="4" w:space="0" w:color="000000"/>
            </w:tcBorders>
          </w:tcPr>
          <w:p w14:paraId="7DB24238" w14:textId="77777777" w:rsidR="00036AA2" w:rsidRDefault="00036AA2" w:rsidP="002509EB">
            <w:pPr>
              <w:widowControl w:val="0"/>
              <w:jc w:val="both"/>
              <w:rPr>
                <w:lang w:val="uk-UA"/>
              </w:rPr>
            </w:pPr>
          </w:p>
          <w:p w14:paraId="3AA36058" w14:textId="77777777" w:rsidR="00036AA2" w:rsidRDefault="00036AA2" w:rsidP="002509EB">
            <w:pPr>
              <w:widowControl w:val="0"/>
              <w:jc w:val="both"/>
              <w:rPr>
                <w:lang w:val="uk-UA"/>
              </w:rPr>
            </w:pPr>
            <w:r>
              <w:rPr>
                <w:lang w:val="uk-UA"/>
              </w:rPr>
              <w:t xml:space="preserve">      43330</w:t>
            </w:r>
          </w:p>
        </w:tc>
        <w:tc>
          <w:tcPr>
            <w:tcW w:w="1366" w:type="dxa"/>
            <w:tcBorders>
              <w:top w:val="single" w:sz="4" w:space="0" w:color="000000"/>
              <w:left w:val="single" w:sz="4" w:space="0" w:color="000000"/>
              <w:bottom w:val="single" w:sz="4" w:space="0" w:color="000000"/>
              <w:right w:val="single" w:sz="4" w:space="0" w:color="000000"/>
            </w:tcBorders>
          </w:tcPr>
          <w:p w14:paraId="28B3EF81" w14:textId="77777777" w:rsidR="00036AA2" w:rsidRDefault="00036AA2" w:rsidP="002509EB">
            <w:pPr>
              <w:widowControl w:val="0"/>
              <w:jc w:val="both"/>
              <w:rPr>
                <w:lang w:val="uk-UA"/>
              </w:rPr>
            </w:pPr>
          </w:p>
          <w:p w14:paraId="19F7F20C" w14:textId="77777777" w:rsidR="00036AA2" w:rsidRDefault="00036AA2" w:rsidP="002509EB">
            <w:pPr>
              <w:widowControl w:val="0"/>
              <w:jc w:val="both"/>
              <w:rPr>
                <w:lang w:val="uk-UA"/>
              </w:rPr>
            </w:pPr>
            <w:r>
              <w:rPr>
                <w:lang w:val="uk-UA"/>
              </w:rPr>
              <w:t xml:space="preserve">   5081,6</w:t>
            </w:r>
          </w:p>
        </w:tc>
      </w:tr>
    </w:tbl>
    <w:p w14:paraId="149F540E" w14:textId="77777777" w:rsidR="00036AA2" w:rsidRDefault="00036AA2" w:rsidP="00036AA2">
      <w:pPr>
        <w:rPr>
          <w:lang w:val="uk-UA"/>
        </w:rPr>
        <w:sectPr w:rsidR="00036AA2">
          <w:pgSz w:w="16838" w:h="11906" w:orient="landscape"/>
          <w:pgMar w:top="720" w:right="720" w:bottom="720" w:left="720" w:header="0" w:footer="0" w:gutter="0"/>
          <w:cols w:space="720"/>
          <w:formProt w:val="0"/>
          <w:docGrid w:linePitch="360" w:charSpace="4096"/>
        </w:sectPr>
      </w:pPr>
    </w:p>
    <w:p w14:paraId="3F6869BD" w14:textId="77777777" w:rsidR="00036AA2" w:rsidRDefault="00036AA2" w:rsidP="00036AA2">
      <w:pPr>
        <w:ind w:left="1416"/>
        <w:jc w:val="center"/>
        <w:rPr>
          <w:rFonts w:ascii="Arial Narrow" w:hAnsi="Arial Narrow"/>
          <w:b/>
        </w:rPr>
      </w:pPr>
      <w:r>
        <w:rPr>
          <w:rFonts w:ascii="Arial Narrow" w:hAnsi="Arial Narrow"/>
          <w:b/>
        </w:rPr>
        <w:lastRenderedPageBreak/>
        <w:t>ДОГОВІРНА ЦІНА</w:t>
      </w:r>
    </w:p>
    <w:p w14:paraId="23AD4A88" w14:textId="77777777" w:rsidR="00036AA2" w:rsidRDefault="00036AA2" w:rsidP="00036AA2">
      <w:pPr>
        <w:ind w:left="1416"/>
        <w:rPr>
          <w:rFonts w:ascii="Arial Narrow" w:hAnsi="Arial Narrow"/>
        </w:rPr>
      </w:pPr>
    </w:p>
    <w:p w14:paraId="4A111933" w14:textId="77777777" w:rsidR="00036AA2" w:rsidRDefault="00036AA2" w:rsidP="00036AA2">
      <w:pPr>
        <w:ind w:left="1416"/>
        <w:rPr>
          <w:rFonts w:ascii="Arial Narrow" w:hAnsi="Arial Narrow"/>
          <w:u w:val="single"/>
          <w:lang w:val="uk-UA"/>
        </w:rPr>
      </w:pPr>
      <w:r>
        <w:rPr>
          <w:rFonts w:ascii="Arial Narrow" w:hAnsi="Arial Narrow"/>
        </w:rPr>
        <w:t xml:space="preserve">на </w:t>
      </w:r>
      <w:proofErr w:type="spellStart"/>
      <w:proofErr w:type="gramStart"/>
      <w:r>
        <w:rPr>
          <w:rFonts w:ascii="Arial Narrow" w:hAnsi="Arial Narrow"/>
        </w:rPr>
        <w:t>будівництво</w:t>
      </w:r>
      <w:proofErr w:type="spellEnd"/>
      <w:r>
        <w:rPr>
          <w:rFonts w:ascii="Arial Narrow" w:hAnsi="Arial Narrow"/>
        </w:rPr>
        <w:t xml:space="preserve">  </w:t>
      </w:r>
      <w:r>
        <w:rPr>
          <w:rFonts w:ascii="Arial Narrow" w:hAnsi="Arial Narrow"/>
          <w:u w:val="single"/>
          <w:lang w:val="uk-UA"/>
        </w:rPr>
        <w:t>експоцентру</w:t>
      </w:r>
      <w:proofErr w:type="gramEnd"/>
      <w:r>
        <w:rPr>
          <w:rFonts w:ascii="Arial Narrow" w:hAnsi="Arial Narrow"/>
          <w:u w:val="single"/>
          <w:lang w:val="uk-UA"/>
        </w:rPr>
        <w:t xml:space="preserve"> в індустріальному парку</w:t>
      </w:r>
    </w:p>
    <w:p w14:paraId="0D00928C" w14:textId="77777777" w:rsidR="00036AA2" w:rsidRDefault="00036AA2" w:rsidP="00036AA2">
      <w:pPr>
        <w:ind w:left="1416"/>
        <w:rPr>
          <w:rFonts w:ascii="Arial Narrow" w:hAnsi="Arial Narrow"/>
        </w:rPr>
      </w:pPr>
      <w:proofErr w:type="spellStart"/>
      <w:r>
        <w:rPr>
          <w:rFonts w:ascii="Arial Narrow" w:hAnsi="Arial Narrow"/>
        </w:rPr>
        <w:t>здійснюване</w:t>
      </w:r>
      <w:proofErr w:type="spellEnd"/>
      <w:r>
        <w:rPr>
          <w:rFonts w:ascii="Arial Narrow" w:hAnsi="Arial Narrow"/>
        </w:rPr>
        <w:t xml:space="preserve"> в 20</w:t>
      </w:r>
      <w:r>
        <w:rPr>
          <w:rFonts w:ascii="Arial Narrow" w:hAnsi="Arial Narrow"/>
          <w:lang w:val="uk-UA"/>
        </w:rPr>
        <w:t>21</w:t>
      </w:r>
      <w:r>
        <w:rPr>
          <w:rFonts w:ascii="Arial Narrow" w:hAnsi="Arial Narrow"/>
        </w:rPr>
        <w:t>м.</w:t>
      </w:r>
    </w:p>
    <w:p w14:paraId="6A02B03E" w14:textId="77777777" w:rsidR="00036AA2" w:rsidRDefault="00036AA2" w:rsidP="00036AA2">
      <w:pPr>
        <w:ind w:left="1416"/>
        <w:rPr>
          <w:rFonts w:ascii="Arial Narrow" w:hAnsi="Arial Narrow"/>
        </w:rPr>
      </w:pPr>
      <w:r>
        <w:rPr>
          <w:rFonts w:ascii="Arial Narrow" w:hAnsi="Arial Narrow"/>
        </w:rPr>
        <w:t xml:space="preserve">Вид </w:t>
      </w:r>
      <w:proofErr w:type="spellStart"/>
      <w:r>
        <w:rPr>
          <w:rFonts w:ascii="Arial Narrow" w:hAnsi="Arial Narrow"/>
        </w:rPr>
        <w:t>договірної</w:t>
      </w:r>
      <w:proofErr w:type="spellEnd"/>
      <w:r>
        <w:rPr>
          <w:rFonts w:ascii="Arial Narrow" w:hAnsi="Arial Narrow"/>
        </w:rPr>
        <w:t xml:space="preserve"> </w:t>
      </w:r>
      <w:proofErr w:type="spellStart"/>
      <w:r>
        <w:rPr>
          <w:rFonts w:ascii="Arial Narrow" w:hAnsi="Arial Narrow"/>
        </w:rPr>
        <w:t>ціни</w:t>
      </w:r>
      <w:proofErr w:type="spellEnd"/>
      <w:r>
        <w:rPr>
          <w:rFonts w:ascii="Arial Narrow" w:hAnsi="Arial Narrow"/>
        </w:rPr>
        <w:t xml:space="preserve"> -</w:t>
      </w:r>
      <w:proofErr w:type="spellStart"/>
      <w:r>
        <w:rPr>
          <w:rFonts w:ascii="Arial Narrow" w:hAnsi="Arial Narrow"/>
        </w:rPr>
        <w:t>динамічна</w:t>
      </w:r>
      <w:proofErr w:type="spellEnd"/>
    </w:p>
    <w:p w14:paraId="04301AE3" w14:textId="77777777" w:rsidR="00036AA2" w:rsidRDefault="00036AA2" w:rsidP="00036AA2">
      <w:pPr>
        <w:ind w:left="1416"/>
        <w:rPr>
          <w:rFonts w:ascii="Arial Narrow" w:hAnsi="Arial Narrow"/>
        </w:rPr>
      </w:pPr>
      <w:proofErr w:type="spellStart"/>
      <w:r>
        <w:rPr>
          <w:rFonts w:ascii="Arial Narrow" w:hAnsi="Arial Narrow"/>
        </w:rPr>
        <w:t>Визначена</w:t>
      </w:r>
      <w:proofErr w:type="spellEnd"/>
      <w:r>
        <w:rPr>
          <w:rFonts w:ascii="Arial Narrow" w:hAnsi="Arial Narrow"/>
        </w:rPr>
        <w:t xml:space="preserve"> </w:t>
      </w:r>
      <w:proofErr w:type="spellStart"/>
      <w:r>
        <w:rPr>
          <w:rFonts w:ascii="Arial Narrow" w:hAnsi="Arial Narrow"/>
        </w:rPr>
        <w:t>відповідно</w:t>
      </w:r>
      <w:proofErr w:type="spellEnd"/>
      <w:r>
        <w:rPr>
          <w:rFonts w:ascii="Arial Narrow" w:hAnsi="Arial Narrow"/>
        </w:rPr>
        <w:t xml:space="preserve"> </w:t>
      </w:r>
      <w:proofErr w:type="gramStart"/>
      <w:r>
        <w:rPr>
          <w:rFonts w:ascii="Arial Narrow" w:hAnsi="Arial Narrow"/>
        </w:rPr>
        <w:t>до  ДБН</w:t>
      </w:r>
      <w:proofErr w:type="gramEnd"/>
      <w:r>
        <w:rPr>
          <w:rFonts w:ascii="Arial Narrow" w:hAnsi="Arial Narrow"/>
        </w:rPr>
        <w:t xml:space="preserve"> Д.1.1-1-2000</w:t>
      </w:r>
    </w:p>
    <w:p w14:paraId="44841A35" w14:textId="77777777" w:rsidR="00036AA2" w:rsidRDefault="00036AA2" w:rsidP="00036AA2">
      <w:pPr>
        <w:ind w:left="1416"/>
        <w:rPr>
          <w:lang w:val="uk-UA"/>
        </w:rPr>
      </w:pPr>
    </w:p>
    <w:tbl>
      <w:tblPr>
        <w:tblW w:w="9784" w:type="dxa"/>
        <w:tblInd w:w="518" w:type="dxa"/>
        <w:tblLayout w:type="fixed"/>
        <w:tblLook w:val="0000" w:firstRow="0" w:lastRow="0" w:firstColumn="0" w:lastColumn="0" w:noHBand="0" w:noVBand="0"/>
      </w:tblPr>
      <w:tblGrid>
        <w:gridCol w:w="446"/>
        <w:gridCol w:w="1296"/>
        <w:gridCol w:w="4205"/>
        <w:gridCol w:w="1156"/>
        <w:gridCol w:w="1463"/>
        <w:gridCol w:w="1218"/>
      </w:tblGrid>
      <w:tr w:rsidR="00036AA2" w14:paraId="74E3818E" w14:textId="77777777" w:rsidTr="002509EB">
        <w:trPr>
          <w:cantSplit/>
          <w:trHeight w:val="363"/>
        </w:trPr>
        <w:tc>
          <w:tcPr>
            <w:tcW w:w="44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AEE2F62" w14:textId="77777777" w:rsidR="00036AA2" w:rsidRDefault="00036AA2" w:rsidP="002509EB">
            <w:pPr>
              <w:widowControl w:val="0"/>
              <w:jc w:val="both"/>
              <w:rPr>
                <w:rFonts w:ascii="Arial Narrow" w:hAnsi="Arial Narrow"/>
              </w:rPr>
            </w:pPr>
          </w:p>
          <w:p w14:paraId="3E9C8B0F" w14:textId="77777777" w:rsidR="00036AA2" w:rsidRDefault="00036AA2" w:rsidP="002509EB">
            <w:pPr>
              <w:widowControl w:val="0"/>
              <w:jc w:val="both"/>
              <w:rPr>
                <w:rFonts w:ascii="Arial Narrow" w:hAnsi="Arial Narrow"/>
              </w:rPr>
            </w:pPr>
            <w:r>
              <w:rPr>
                <w:rFonts w:ascii="Arial Narrow" w:hAnsi="Arial Narrow"/>
              </w:rPr>
              <w:t>№</w:t>
            </w:r>
          </w:p>
          <w:p w14:paraId="168F8ABB" w14:textId="77777777" w:rsidR="00036AA2" w:rsidRDefault="00036AA2" w:rsidP="002509EB">
            <w:pPr>
              <w:widowControl w:val="0"/>
              <w:jc w:val="center"/>
              <w:rPr>
                <w:rFonts w:ascii="Arial Narrow" w:hAnsi="Arial Narrow"/>
              </w:rPr>
            </w:pPr>
            <w:r>
              <w:rPr>
                <w:rFonts w:ascii="Arial Narrow" w:hAnsi="Arial Narrow"/>
              </w:rPr>
              <w:t>п/</w:t>
            </w:r>
          </w:p>
          <w:p w14:paraId="1BC9D7F7" w14:textId="77777777" w:rsidR="00036AA2" w:rsidRDefault="00036AA2" w:rsidP="002509EB">
            <w:pPr>
              <w:widowControl w:val="0"/>
              <w:jc w:val="both"/>
              <w:rPr>
                <w:rFonts w:ascii="Arial Narrow" w:hAnsi="Arial Narrow"/>
              </w:rPr>
            </w:pPr>
            <w:r>
              <w:rPr>
                <w:rFonts w:ascii="Arial Narrow" w:hAnsi="Arial Narrow"/>
              </w:rPr>
              <w:t>п</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96EE2C4" w14:textId="77777777" w:rsidR="00036AA2" w:rsidRDefault="00036AA2" w:rsidP="002509EB">
            <w:pPr>
              <w:widowControl w:val="0"/>
              <w:jc w:val="both"/>
              <w:rPr>
                <w:rFonts w:ascii="Arial Narrow" w:hAnsi="Arial Narrow"/>
              </w:rPr>
            </w:pPr>
          </w:p>
          <w:p w14:paraId="1DFE5059" w14:textId="77777777" w:rsidR="00036AA2" w:rsidRDefault="00036AA2" w:rsidP="002509EB">
            <w:pPr>
              <w:widowControl w:val="0"/>
              <w:jc w:val="center"/>
              <w:rPr>
                <w:rFonts w:ascii="Arial Narrow" w:hAnsi="Arial Narrow"/>
              </w:rPr>
            </w:pPr>
            <w:proofErr w:type="spellStart"/>
            <w:r>
              <w:rPr>
                <w:rFonts w:ascii="Arial Narrow" w:hAnsi="Arial Narrow"/>
              </w:rPr>
              <w:t>Обґрунту</w:t>
            </w:r>
            <w:proofErr w:type="spellEnd"/>
            <w:r>
              <w:rPr>
                <w:rFonts w:ascii="Arial Narrow" w:hAnsi="Arial Narrow"/>
                <w:lang w:val="uk-UA"/>
              </w:rPr>
              <w:t>-</w:t>
            </w:r>
            <w:proofErr w:type="spellStart"/>
            <w:r>
              <w:rPr>
                <w:rFonts w:ascii="Arial Narrow" w:hAnsi="Arial Narrow"/>
              </w:rPr>
              <w:t>вання</w:t>
            </w:r>
            <w:proofErr w:type="spellEnd"/>
          </w:p>
        </w:tc>
        <w:tc>
          <w:tcPr>
            <w:tcW w:w="420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05D2353" w14:textId="77777777" w:rsidR="00036AA2" w:rsidRDefault="00036AA2" w:rsidP="002509EB">
            <w:pPr>
              <w:widowControl w:val="0"/>
              <w:jc w:val="both"/>
              <w:rPr>
                <w:rFonts w:ascii="Arial Narrow" w:hAnsi="Arial Narrow"/>
              </w:rPr>
            </w:pPr>
          </w:p>
          <w:p w14:paraId="5020FB72" w14:textId="77777777" w:rsidR="00036AA2" w:rsidRDefault="00036AA2" w:rsidP="002509EB">
            <w:pPr>
              <w:widowControl w:val="0"/>
              <w:jc w:val="center"/>
              <w:rPr>
                <w:rFonts w:ascii="Arial Narrow" w:hAnsi="Arial Narrow"/>
              </w:rPr>
            </w:pPr>
          </w:p>
          <w:p w14:paraId="1C5B2B85" w14:textId="77777777" w:rsidR="00036AA2" w:rsidRDefault="00036AA2" w:rsidP="002509EB">
            <w:pPr>
              <w:widowControl w:val="0"/>
              <w:jc w:val="center"/>
              <w:rPr>
                <w:rFonts w:ascii="Arial Narrow" w:hAnsi="Arial Narrow"/>
              </w:rPr>
            </w:pPr>
            <w:r>
              <w:rPr>
                <w:rFonts w:ascii="Arial Narrow" w:hAnsi="Arial Narrow"/>
                <w:lang w:val="uk-UA"/>
              </w:rPr>
              <w:t>Найменування витрат</w:t>
            </w:r>
          </w:p>
        </w:tc>
        <w:tc>
          <w:tcPr>
            <w:tcW w:w="3837"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A13E64" w14:textId="77777777" w:rsidR="00036AA2" w:rsidRDefault="00036AA2" w:rsidP="002509EB">
            <w:pPr>
              <w:widowControl w:val="0"/>
              <w:jc w:val="center"/>
              <w:rPr>
                <w:rFonts w:ascii="Arial Narrow" w:hAnsi="Arial Narrow"/>
              </w:rPr>
            </w:pPr>
            <w:r>
              <w:rPr>
                <w:rFonts w:ascii="Arial Narrow" w:hAnsi="Arial Narrow"/>
                <w:lang w:val="uk-UA"/>
              </w:rPr>
              <w:t xml:space="preserve">Вартість, </w:t>
            </w:r>
            <w:proofErr w:type="spellStart"/>
            <w:r>
              <w:rPr>
                <w:rFonts w:ascii="Arial Narrow" w:hAnsi="Arial Narrow"/>
                <w:lang w:val="uk-UA"/>
              </w:rPr>
              <w:t>тис.грн</w:t>
            </w:r>
            <w:proofErr w:type="spellEnd"/>
            <w:r>
              <w:rPr>
                <w:rFonts w:ascii="Arial Narrow" w:hAnsi="Arial Narrow"/>
                <w:lang w:val="uk-UA"/>
              </w:rPr>
              <w:t>.</w:t>
            </w:r>
          </w:p>
        </w:tc>
      </w:tr>
      <w:tr w:rsidR="00036AA2" w14:paraId="20A5D5C8" w14:textId="77777777" w:rsidTr="002509EB">
        <w:trPr>
          <w:cantSplit/>
          <w:trHeight w:val="347"/>
        </w:trPr>
        <w:tc>
          <w:tcPr>
            <w:tcW w:w="445" w:type="dxa"/>
            <w:vMerge/>
            <w:tcBorders>
              <w:top w:val="single" w:sz="4" w:space="0" w:color="000000"/>
              <w:left w:val="single" w:sz="4" w:space="0" w:color="000000"/>
              <w:bottom w:val="single" w:sz="4" w:space="0" w:color="000000"/>
              <w:right w:val="single" w:sz="4" w:space="0" w:color="000000"/>
            </w:tcBorders>
            <w:shd w:val="clear" w:color="auto" w:fill="FFFFFF"/>
          </w:tcPr>
          <w:p w14:paraId="56EE0EE8" w14:textId="77777777" w:rsidR="00036AA2" w:rsidRDefault="00036AA2" w:rsidP="002509EB">
            <w:pPr>
              <w:widowControl w:val="0"/>
              <w:jc w:val="both"/>
              <w:rPr>
                <w:rFonts w:ascii="Arial Narrow" w:hAnsi="Arial Narrow"/>
              </w:rPr>
            </w:pPr>
          </w:p>
        </w:tc>
        <w:tc>
          <w:tcPr>
            <w:tcW w:w="1296" w:type="dxa"/>
            <w:vMerge/>
            <w:tcBorders>
              <w:top w:val="single" w:sz="4" w:space="0" w:color="000000"/>
              <w:left w:val="single" w:sz="4" w:space="0" w:color="000000"/>
              <w:bottom w:val="single" w:sz="4" w:space="0" w:color="000000"/>
              <w:right w:val="single" w:sz="4" w:space="0" w:color="000000"/>
            </w:tcBorders>
            <w:shd w:val="clear" w:color="auto" w:fill="FFFFFF"/>
          </w:tcPr>
          <w:p w14:paraId="05BED0E6" w14:textId="77777777" w:rsidR="00036AA2" w:rsidRDefault="00036AA2" w:rsidP="002509EB">
            <w:pPr>
              <w:widowControl w:val="0"/>
              <w:jc w:val="both"/>
              <w:rPr>
                <w:rFonts w:ascii="Arial Narrow" w:hAnsi="Arial Narrow"/>
              </w:rPr>
            </w:pPr>
          </w:p>
        </w:tc>
        <w:tc>
          <w:tcPr>
            <w:tcW w:w="4205" w:type="dxa"/>
            <w:vMerge/>
            <w:tcBorders>
              <w:top w:val="single" w:sz="4" w:space="0" w:color="000000"/>
              <w:left w:val="single" w:sz="4" w:space="0" w:color="000000"/>
              <w:bottom w:val="single" w:sz="4" w:space="0" w:color="000000"/>
              <w:right w:val="single" w:sz="4" w:space="0" w:color="000000"/>
            </w:tcBorders>
            <w:shd w:val="clear" w:color="auto" w:fill="FFFFFF"/>
          </w:tcPr>
          <w:p w14:paraId="0460A947" w14:textId="77777777" w:rsidR="00036AA2" w:rsidRDefault="00036AA2" w:rsidP="002509EB">
            <w:pPr>
              <w:widowControl w:val="0"/>
              <w:jc w:val="both"/>
              <w:rPr>
                <w:rFonts w:ascii="Arial Narrow" w:hAnsi="Arial Narrow"/>
              </w:rPr>
            </w:pPr>
          </w:p>
        </w:tc>
        <w:tc>
          <w:tcPr>
            <w:tcW w:w="115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4AB23B" w14:textId="77777777" w:rsidR="00036AA2" w:rsidRDefault="00036AA2" w:rsidP="002509EB">
            <w:pPr>
              <w:widowControl w:val="0"/>
              <w:jc w:val="both"/>
              <w:rPr>
                <w:rFonts w:ascii="Arial Narrow" w:hAnsi="Arial Narrow"/>
              </w:rPr>
            </w:pPr>
          </w:p>
          <w:p w14:paraId="4BA44611" w14:textId="77777777" w:rsidR="00036AA2" w:rsidRDefault="00036AA2" w:rsidP="002509EB">
            <w:pPr>
              <w:widowControl w:val="0"/>
              <w:jc w:val="center"/>
              <w:rPr>
                <w:rFonts w:ascii="Arial Narrow" w:hAnsi="Arial Narrow"/>
              </w:rPr>
            </w:pPr>
            <w:r>
              <w:rPr>
                <w:rFonts w:ascii="Arial Narrow" w:hAnsi="Arial Narrow"/>
              </w:rPr>
              <w:t>Вс</w:t>
            </w:r>
            <w:proofErr w:type="spellStart"/>
            <w:r>
              <w:rPr>
                <w:rFonts w:ascii="Arial Narrow" w:hAnsi="Arial Narrow"/>
                <w:lang w:val="uk-UA"/>
              </w:rPr>
              <w:t>ьо</w:t>
            </w:r>
            <w:proofErr w:type="spellEnd"/>
            <w:r>
              <w:rPr>
                <w:rFonts w:ascii="Arial Narrow" w:hAnsi="Arial Narrow"/>
              </w:rPr>
              <w:t>го</w:t>
            </w: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20E2B3" w14:textId="77777777" w:rsidR="00036AA2" w:rsidRDefault="00036AA2" w:rsidP="002509EB">
            <w:pPr>
              <w:widowControl w:val="0"/>
              <w:jc w:val="center"/>
              <w:rPr>
                <w:rFonts w:ascii="Arial Narrow" w:hAnsi="Arial Narrow"/>
              </w:rPr>
            </w:pPr>
            <w:r>
              <w:rPr>
                <w:rFonts w:ascii="Arial Narrow" w:hAnsi="Arial Narrow"/>
                <w:lang w:val="uk-UA"/>
              </w:rPr>
              <w:t>в тому числі</w:t>
            </w:r>
          </w:p>
        </w:tc>
      </w:tr>
      <w:tr w:rsidR="00036AA2" w14:paraId="3DC3FD47" w14:textId="77777777" w:rsidTr="002509EB">
        <w:trPr>
          <w:cantSplit/>
          <w:trHeight w:val="527"/>
        </w:trPr>
        <w:tc>
          <w:tcPr>
            <w:tcW w:w="445" w:type="dxa"/>
            <w:vMerge/>
            <w:tcBorders>
              <w:top w:val="single" w:sz="4" w:space="0" w:color="000000"/>
              <w:left w:val="single" w:sz="4" w:space="0" w:color="000000"/>
              <w:bottom w:val="single" w:sz="4" w:space="0" w:color="000000"/>
              <w:right w:val="single" w:sz="4" w:space="0" w:color="000000"/>
            </w:tcBorders>
            <w:shd w:val="clear" w:color="auto" w:fill="FFFFFF"/>
          </w:tcPr>
          <w:p w14:paraId="15070ABD" w14:textId="77777777" w:rsidR="00036AA2" w:rsidRDefault="00036AA2" w:rsidP="002509EB">
            <w:pPr>
              <w:widowControl w:val="0"/>
              <w:jc w:val="both"/>
              <w:rPr>
                <w:rFonts w:ascii="Arial Narrow" w:hAnsi="Arial Narrow"/>
              </w:rPr>
            </w:pPr>
          </w:p>
        </w:tc>
        <w:tc>
          <w:tcPr>
            <w:tcW w:w="1296" w:type="dxa"/>
            <w:vMerge/>
            <w:tcBorders>
              <w:top w:val="single" w:sz="4" w:space="0" w:color="000000"/>
              <w:left w:val="single" w:sz="4" w:space="0" w:color="000000"/>
              <w:bottom w:val="single" w:sz="4" w:space="0" w:color="000000"/>
              <w:right w:val="single" w:sz="4" w:space="0" w:color="000000"/>
            </w:tcBorders>
            <w:shd w:val="clear" w:color="auto" w:fill="FFFFFF"/>
          </w:tcPr>
          <w:p w14:paraId="4A33A729" w14:textId="77777777" w:rsidR="00036AA2" w:rsidRDefault="00036AA2" w:rsidP="002509EB">
            <w:pPr>
              <w:widowControl w:val="0"/>
              <w:jc w:val="both"/>
              <w:rPr>
                <w:rFonts w:ascii="Arial Narrow" w:hAnsi="Arial Narrow"/>
              </w:rPr>
            </w:pPr>
          </w:p>
        </w:tc>
        <w:tc>
          <w:tcPr>
            <w:tcW w:w="4205" w:type="dxa"/>
            <w:vMerge/>
            <w:tcBorders>
              <w:top w:val="single" w:sz="4" w:space="0" w:color="000000"/>
              <w:left w:val="single" w:sz="4" w:space="0" w:color="000000"/>
              <w:bottom w:val="single" w:sz="4" w:space="0" w:color="000000"/>
              <w:right w:val="single" w:sz="4" w:space="0" w:color="000000"/>
            </w:tcBorders>
            <w:shd w:val="clear" w:color="auto" w:fill="FFFFFF"/>
          </w:tcPr>
          <w:p w14:paraId="3AA0BA12" w14:textId="77777777" w:rsidR="00036AA2" w:rsidRDefault="00036AA2" w:rsidP="002509EB">
            <w:pPr>
              <w:widowControl w:val="0"/>
              <w:jc w:val="both"/>
              <w:rPr>
                <w:rFonts w:ascii="Arial Narrow" w:hAnsi="Arial Narrow"/>
              </w:rPr>
            </w:pPr>
          </w:p>
        </w:tc>
        <w:tc>
          <w:tcPr>
            <w:tcW w:w="1156" w:type="dxa"/>
            <w:vMerge/>
            <w:tcBorders>
              <w:top w:val="single" w:sz="4" w:space="0" w:color="000000"/>
              <w:left w:val="single" w:sz="4" w:space="0" w:color="000000"/>
              <w:bottom w:val="single" w:sz="4" w:space="0" w:color="000000"/>
              <w:right w:val="single" w:sz="4" w:space="0" w:color="000000"/>
            </w:tcBorders>
            <w:shd w:val="clear" w:color="auto" w:fill="FFFFFF"/>
          </w:tcPr>
          <w:p w14:paraId="430F06C7" w14:textId="77777777" w:rsidR="00036AA2" w:rsidRDefault="00036AA2" w:rsidP="002509EB">
            <w:pPr>
              <w:widowControl w:val="0"/>
              <w:jc w:val="both"/>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3283C9A6" w14:textId="77777777" w:rsidR="00036AA2" w:rsidRDefault="00036AA2" w:rsidP="002509EB">
            <w:pPr>
              <w:widowControl w:val="0"/>
              <w:jc w:val="center"/>
              <w:rPr>
                <w:rFonts w:ascii="Arial Narrow" w:hAnsi="Arial Narrow"/>
                <w:lang w:val="uk-UA"/>
              </w:rPr>
            </w:pPr>
            <w:r>
              <w:rPr>
                <w:rFonts w:ascii="Arial Narrow" w:hAnsi="Arial Narrow"/>
                <w:lang w:val="uk-UA"/>
              </w:rPr>
              <w:t>будівель-</w:t>
            </w:r>
          </w:p>
          <w:p w14:paraId="04DBB87B" w14:textId="77777777" w:rsidR="00036AA2" w:rsidRDefault="00036AA2" w:rsidP="002509EB">
            <w:pPr>
              <w:widowControl w:val="0"/>
              <w:jc w:val="center"/>
              <w:rPr>
                <w:rFonts w:ascii="Arial Narrow" w:hAnsi="Arial Narrow"/>
              </w:rPr>
            </w:pPr>
            <w:r>
              <w:rPr>
                <w:rFonts w:ascii="Arial Narrow" w:hAnsi="Arial Narrow"/>
                <w:lang w:val="uk-UA"/>
              </w:rPr>
              <w:t>них</w:t>
            </w:r>
            <w:r>
              <w:rPr>
                <w:rFonts w:ascii="Arial Narrow" w:hAnsi="Arial Narrow"/>
              </w:rPr>
              <w:t xml:space="preserve"> р</w:t>
            </w:r>
            <w:r>
              <w:rPr>
                <w:rFonts w:ascii="Arial Narrow" w:hAnsi="Arial Narrow"/>
                <w:lang w:val="uk-UA"/>
              </w:rPr>
              <w:t>о</w:t>
            </w:r>
            <w:r>
              <w:rPr>
                <w:rFonts w:ascii="Arial Narrow" w:hAnsi="Arial Narrow"/>
              </w:rPr>
              <w:t>б</w:t>
            </w:r>
            <w:r>
              <w:rPr>
                <w:rFonts w:ascii="Arial Narrow" w:hAnsi="Arial Narrow"/>
                <w:lang w:val="uk-UA"/>
              </w:rPr>
              <w:t>і</w:t>
            </w:r>
            <w:r>
              <w:rPr>
                <w:rFonts w:ascii="Arial Narrow" w:hAnsi="Arial Narrow"/>
              </w:rPr>
              <w:t>т</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7C40EB9F" w14:textId="77777777" w:rsidR="00036AA2" w:rsidRDefault="00036AA2" w:rsidP="002509EB">
            <w:pPr>
              <w:widowControl w:val="0"/>
              <w:jc w:val="center"/>
              <w:rPr>
                <w:rFonts w:ascii="Arial Narrow" w:hAnsi="Arial Narrow"/>
                <w:lang w:val="uk-UA"/>
              </w:rPr>
            </w:pPr>
            <w:r>
              <w:rPr>
                <w:rFonts w:ascii="Arial Narrow" w:hAnsi="Arial Narrow"/>
                <w:lang w:val="uk-UA"/>
              </w:rPr>
              <w:t>інші</w:t>
            </w:r>
          </w:p>
          <w:p w14:paraId="619C21A7" w14:textId="77777777" w:rsidR="00036AA2" w:rsidRDefault="00036AA2" w:rsidP="002509EB">
            <w:pPr>
              <w:widowControl w:val="0"/>
              <w:jc w:val="both"/>
              <w:rPr>
                <w:rFonts w:ascii="Arial Narrow" w:hAnsi="Arial Narrow"/>
                <w:lang w:val="uk-UA"/>
              </w:rPr>
            </w:pPr>
            <w:r>
              <w:rPr>
                <w:rFonts w:ascii="Arial Narrow" w:hAnsi="Arial Narrow"/>
              </w:rPr>
              <w:t>р</w:t>
            </w:r>
            <w:r>
              <w:rPr>
                <w:rFonts w:ascii="Arial Narrow" w:hAnsi="Arial Narrow"/>
                <w:lang w:val="uk-UA"/>
              </w:rPr>
              <w:t>о</w:t>
            </w:r>
            <w:r>
              <w:rPr>
                <w:rFonts w:ascii="Arial Narrow" w:hAnsi="Arial Narrow"/>
              </w:rPr>
              <w:t>бот</w:t>
            </w:r>
            <w:r>
              <w:rPr>
                <w:rFonts w:ascii="Arial Narrow" w:hAnsi="Arial Narrow"/>
                <w:lang w:val="uk-UA"/>
              </w:rPr>
              <w:t>и</w:t>
            </w:r>
          </w:p>
        </w:tc>
      </w:tr>
      <w:tr w:rsidR="00036AA2" w14:paraId="41589E35" w14:textId="77777777" w:rsidTr="002509EB">
        <w:trPr>
          <w:cantSplit/>
          <w:trHeight w:val="34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22D85F11" w14:textId="77777777" w:rsidR="00036AA2" w:rsidRDefault="00036AA2" w:rsidP="002509EB">
            <w:pPr>
              <w:widowControl w:val="0"/>
              <w:jc w:val="center"/>
              <w:rPr>
                <w:rFonts w:ascii="Arial Narrow" w:hAnsi="Arial Narrow"/>
              </w:rPr>
            </w:pPr>
            <w:r>
              <w:rPr>
                <w:rFonts w:ascii="Arial Narrow" w:hAnsi="Arial Narrow"/>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61C3D395" w14:textId="77777777" w:rsidR="00036AA2" w:rsidRDefault="00036AA2" w:rsidP="002509EB">
            <w:pPr>
              <w:widowControl w:val="0"/>
              <w:jc w:val="center"/>
              <w:rPr>
                <w:rFonts w:ascii="Arial Narrow" w:hAnsi="Arial Narrow"/>
              </w:rPr>
            </w:pPr>
            <w:r>
              <w:rPr>
                <w:rFonts w:ascii="Arial Narrow" w:hAnsi="Arial Narrow"/>
              </w:rPr>
              <w:t>2</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3098F51D" w14:textId="77777777" w:rsidR="00036AA2" w:rsidRDefault="00036AA2" w:rsidP="002509EB">
            <w:pPr>
              <w:widowControl w:val="0"/>
              <w:jc w:val="center"/>
              <w:rPr>
                <w:rFonts w:ascii="Arial Narrow" w:hAnsi="Arial Narrow"/>
              </w:rPr>
            </w:pPr>
            <w:r>
              <w:rPr>
                <w:rFonts w:ascii="Arial Narrow" w:hAnsi="Arial Narrow"/>
              </w:rPr>
              <w:t>3</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77002848" w14:textId="77777777" w:rsidR="00036AA2" w:rsidRDefault="00036AA2" w:rsidP="002509EB">
            <w:pPr>
              <w:widowControl w:val="0"/>
              <w:jc w:val="center"/>
              <w:rPr>
                <w:rFonts w:ascii="Arial Narrow" w:hAnsi="Arial Narrow"/>
              </w:rPr>
            </w:pPr>
            <w:r>
              <w:rPr>
                <w:rFonts w:ascii="Arial Narrow" w:hAnsi="Arial Narrow"/>
              </w:rPr>
              <w:t>4</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5C164EB0" w14:textId="77777777" w:rsidR="00036AA2" w:rsidRDefault="00036AA2" w:rsidP="002509EB">
            <w:pPr>
              <w:widowControl w:val="0"/>
              <w:jc w:val="center"/>
              <w:rPr>
                <w:rFonts w:ascii="Arial Narrow" w:hAnsi="Arial Narrow"/>
              </w:rPr>
            </w:pPr>
            <w:r>
              <w:rPr>
                <w:rFonts w:ascii="Arial Narrow" w:hAnsi="Arial Narrow"/>
              </w:rPr>
              <w:t>5</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5ED58B94" w14:textId="77777777" w:rsidR="00036AA2" w:rsidRDefault="00036AA2" w:rsidP="002509EB">
            <w:pPr>
              <w:widowControl w:val="0"/>
              <w:jc w:val="center"/>
              <w:rPr>
                <w:rFonts w:ascii="Arial Narrow" w:hAnsi="Arial Narrow"/>
              </w:rPr>
            </w:pPr>
            <w:r>
              <w:rPr>
                <w:rFonts w:ascii="Arial Narrow" w:hAnsi="Arial Narrow"/>
              </w:rPr>
              <w:t>6</w:t>
            </w:r>
          </w:p>
        </w:tc>
      </w:tr>
      <w:tr w:rsidR="00036AA2" w14:paraId="26EE2659" w14:textId="77777777" w:rsidTr="002509EB">
        <w:trPr>
          <w:cantSplit/>
          <w:trHeight w:val="240"/>
        </w:trPr>
        <w:tc>
          <w:tcPr>
            <w:tcW w:w="44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FBA313D" w14:textId="77777777" w:rsidR="00036AA2" w:rsidRDefault="00036AA2" w:rsidP="002509EB">
            <w:pPr>
              <w:widowControl w:val="0"/>
              <w:jc w:val="center"/>
              <w:rPr>
                <w:rFonts w:ascii="Arial Narrow" w:hAnsi="Arial Narrow"/>
                <w:lang w:val="uk-UA"/>
              </w:rPr>
            </w:pPr>
          </w:p>
          <w:p w14:paraId="24FFF722" w14:textId="77777777" w:rsidR="00036AA2" w:rsidRDefault="00036AA2" w:rsidP="002509EB">
            <w:pPr>
              <w:widowControl w:val="0"/>
              <w:jc w:val="center"/>
              <w:rPr>
                <w:rFonts w:ascii="Arial Narrow" w:hAnsi="Arial Narrow"/>
              </w:rPr>
            </w:pPr>
            <w:r>
              <w:rPr>
                <w:rFonts w:ascii="Arial Narrow" w:hAnsi="Arial Narrow"/>
              </w:rPr>
              <w:t>1</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AB8A481" w14:textId="77777777" w:rsidR="00036AA2" w:rsidRDefault="00036AA2" w:rsidP="002509EB">
            <w:pPr>
              <w:widowControl w:val="0"/>
              <w:jc w:val="center"/>
              <w:rPr>
                <w:rFonts w:ascii="Arial Narrow" w:hAnsi="Arial Narrow"/>
                <w:lang w:val="uk-UA"/>
              </w:rPr>
            </w:pPr>
          </w:p>
          <w:p w14:paraId="688B9179" w14:textId="77777777" w:rsidR="00036AA2" w:rsidRDefault="00036AA2" w:rsidP="002509EB">
            <w:pPr>
              <w:widowControl w:val="0"/>
              <w:jc w:val="center"/>
              <w:rPr>
                <w:rFonts w:ascii="Arial Narrow" w:hAnsi="Arial Narrow"/>
                <w:lang w:val="uk-UA"/>
              </w:rPr>
            </w:pPr>
            <w:r>
              <w:rPr>
                <w:rFonts w:ascii="Arial Narrow" w:hAnsi="Arial Narrow"/>
                <w:lang w:val="uk-UA"/>
              </w:rPr>
              <w:t>Об'єктний</w:t>
            </w:r>
          </w:p>
          <w:p w14:paraId="4D58BA07" w14:textId="77777777" w:rsidR="00036AA2" w:rsidRDefault="00036AA2" w:rsidP="002509EB">
            <w:pPr>
              <w:widowControl w:val="0"/>
              <w:jc w:val="center"/>
              <w:rPr>
                <w:rFonts w:ascii="Arial Narrow" w:hAnsi="Arial Narrow"/>
                <w:sz w:val="20"/>
                <w:szCs w:val="20"/>
              </w:rPr>
            </w:pPr>
            <w:r>
              <w:rPr>
                <w:rFonts w:ascii="Arial Narrow" w:hAnsi="Arial Narrow"/>
                <w:lang w:val="uk-UA"/>
              </w:rPr>
              <w:t>(локальний) кошторис</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5FE58E09" w14:textId="77777777" w:rsidR="00036AA2" w:rsidRDefault="00036AA2" w:rsidP="002509EB">
            <w:pPr>
              <w:widowControl w:val="0"/>
              <w:jc w:val="both"/>
              <w:rPr>
                <w:rFonts w:ascii="Arial Narrow" w:hAnsi="Arial Narrow"/>
              </w:rPr>
            </w:pPr>
            <w:r>
              <w:rPr>
                <w:rFonts w:ascii="Arial Narrow" w:hAnsi="Arial Narrow"/>
              </w:rPr>
              <w:t>Прям</w:t>
            </w:r>
            <w:r>
              <w:rPr>
                <w:rFonts w:ascii="Arial Narrow" w:hAnsi="Arial Narrow"/>
                <w:lang w:val="uk-UA"/>
              </w:rPr>
              <w:t>і</w:t>
            </w:r>
            <w:r>
              <w:rPr>
                <w:rFonts w:ascii="Arial Narrow" w:hAnsi="Arial Narrow"/>
              </w:rPr>
              <w:t xml:space="preserve"> </w:t>
            </w:r>
            <w:r>
              <w:rPr>
                <w:rFonts w:ascii="Arial Narrow" w:hAnsi="Arial Narrow"/>
                <w:lang w:val="uk-UA"/>
              </w:rPr>
              <w:t xml:space="preserve">витрати </w:t>
            </w:r>
            <w:r>
              <w:rPr>
                <w:rFonts w:ascii="Arial Narrow" w:hAnsi="Arial Narrow"/>
                <w:sz w:val="16"/>
                <w:szCs w:val="16"/>
              </w:rPr>
              <w:t>(4 +5кол.</w:t>
            </w:r>
            <w:r>
              <w:rPr>
                <w:rFonts w:ascii="Arial Narrow" w:hAnsi="Arial Narrow"/>
                <w:sz w:val="16"/>
                <w:szCs w:val="16"/>
                <w:lang w:val="uk-UA"/>
              </w:rPr>
              <w:t xml:space="preserve"> </w:t>
            </w:r>
            <w:r>
              <w:rPr>
                <w:rFonts w:ascii="Arial Narrow" w:hAnsi="Arial Narrow"/>
                <w:lang w:val="uk-UA"/>
              </w:rPr>
              <w:t>об'єктного кошторису</w:t>
            </w:r>
            <w:r>
              <w:rPr>
                <w:rFonts w:ascii="Arial Narrow" w:hAnsi="Arial Narrow"/>
                <w:sz w:val="16"/>
                <w:szCs w:val="16"/>
              </w:rPr>
              <w:t>)</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486D3E7" w14:textId="77777777" w:rsidR="00036AA2" w:rsidRDefault="00036AA2" w:rsidP="002509EB">
            <w:pPr>
              <w:widowControl w:val="0"/>
              <w:jc w:val="center"/>
              <w:rPr>
                <w:rFonts w:ascii="Arial Narrow" w:hAnsi="Arial Narrow"/>
                <w:lang w:val="uk-UA"/>
              </w:rPr>
            </w:pPr>
            <w:r>
              <w:rPr>
                <w:rFonts w:ascii="Arial Narrow" w:hAnsi="Arial Narrow"/>
                <w:lang w:val="uk-UA"/>
              </w:rPr>
              <w:t>248497,4</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437BF639" w14:textId="77777777" w:rsidR="00036AA2" w:rsidRDefault="00036AA2" w:rsidP="002509EB">
            <w:pPr>
              <w:widowControl w:val="0"/>
              <w:jc w:val="center"/>
              <w:rPr>
                <w:rFonts w:ascii="Arial Narrow" w:hAnsi="Arial Narrow"/>
                <w:lang w:val="uk-UA"/>
              </w:rPr>
            </w:pPr>
            <w:r>
              <w:rPr>
                <w:rFonts w:ascii="Arial Narrow" w:hAnsi="Arial Narrow"/>
                <w:lang w:val="uk-UA"/>
              </w:rPr>
              <w:t>248497,4</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05A1B01E"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756AF615" w14:textId="77777777" w:rsidTr="002509EB">
        <w:trPr>
          <w:cantSplit/>
          <w:trHeight w:val="520"/>
        </w:trPr>
        <w:tc>
          <w:tcPr>
            <w:tcW w:w="445" w:type="dxa"/>
            <w:vMerge/>
            <w:tcBorders>
              <w:top w:val="single" w:sz="4" w:space="0" w:color="000000"/>
              <w:left w:val="single" w:sz="4" w:space="0" w:color="000000"/>
              <w:bottom w:val="single" w:sz="4" w:space="0" w:color="000000"/>
              <w:right w:val="single" w:sz="4" w:space="0" w:color="000000"/>
            </w:tcBorders>
            <w:shd w:val="clear" w:color="auto" w:fill="FFFFFF"/>
          </w:tcPr>
          <w:p w14:paraId="1941E7B2" w14:textId="77777777" w:rsidR="00036AA2" w:rsidRDefault="00036AA2" w:rsidP="002509EB">
            <w:pPr>
              <w:widowControl w:val="0"/>
              <w:jc w:val="center"/>
              <w:rPr>
                <w:rFonts w:ascii="Arial Narrow" w:hAnsi="Arial Narrow"/>
              </w:rPr>
            </w:pPr>
          </w:p>
        </w:tc>
        <w:tc>
          <w:tcPr>
            <w:tcW w:w="1296" w:type="dxa"/>
            <w:vMerge/>
            <w:tcBorders>
              <w:top w:val="single" w:sz="4" w:space="0" w:color="000000"/>
              <w:left w:val="single" w:sz="4" w:space="0" w:color="000000"/>
              <w:bottom w:val="single" w:sz="4" w:space="0" w:color="000000"/>
              <w:right w:val="single" w:sz="4" w:space="0" w:color="000000"/>
            </w:tcBorders>
            <w:shd w:val="clear" w:color="auto" w:fill="FFFFFF"/>
          </w:tcPr>
          <w:p w14:paraId="10625675" w14:textId="77777777" w:rsidR="00036AA2" w:rsidRDefault="00036AA2" w:rsidP="002509EB">
            <w:pPr>
              <w:widowControl w:val="0"/>
              <w:jc w:val="center"/>
              <w:rPr>
                <w:rFonts w:ascii="Arial Narrow" w:hAnsi="Arial Narrow"/>
                <w:lang w:val="uk-UA"/>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279B8239" w14:textId="77777777" w:rsidR="00036AA2" w:rsidRDefault="00036AA2" w:rsidP="002509EB">
            <w:pPr>
              <w:widowControl w:val="0"/>
              <w:jc w:val="both"/>
              <w:rPr>
                <w:rFonts w:ascii="Arial Narrow" w:hAnsi="Arial Narrow"/>
                <w:sz w:val="20"/>
                <w:lang w:val="uk-UA"/>
              </w:rPr>
            </w:pPr>
            <w:r>
              <w:rPr>
                <w:rFonts w:ascii="Arial Narrow" w:hAnsi="Arial Narrow"/>
                <w:sz w:val="20"/>
              </w:rPr>
              <w:t>в том</w:t>
            </w:r>
            <w:r>
              <w:rPr>
                <w:rFonts w:ascii="Arial Narrow" w:hAnsi="Arial Narrow"/>
                <w:sz w:val="20"/>
                <w:lang w:val="uk-UA"/>
              </w:rPr>
              <w:t>у</w:t>
            </w:r>
            <w:r>
              <w:rPr>
                <w:rFonts w:ascii="Arial Narrow" w:hAnsi="Arial Narrow"/>
                <w:sz w:val="20"/>
              </w:rPr>
              <w:t xml:space="preserve"> </w:t>
            </w:r>
            <w:proofErr w:type="spellStart"/>
            <w:r>
              <w:rPr>
                <w:rFonts w:ascii="Arial Narrow" w:hAnsi="Arial Narrow"/>
                <w:sz w:val="20"/>
              </w:rPr>
              <w:t>числ</w:t>
            </w:r>
            <w:proofErr w:type="spellEnd"/>
            <w:r>
              <w:rPr>
                <w:rFonts w:ascii="Arial Narrow" w:hAnsi="Arial Narrow"/>
                <w:sz w:val="20"/>
                <w:lang w:val="uk-UA"/>
              </w:rPr>
              <w:t>і</w:t>
            </w:r>
          </w:p>
          <w:p w14:paraId="13DF95A2" w14:textId="77777777" w:rsidR="00036AA2" w:rsidRDefault="00036AA2" w:rsidP="002509EB">
            <w:pPr>
              <w:widowControl w:val="0"/>
              <w:jc w:val="both"/>
              <w:rPr>
                <w:rFonts w:ascii="Arial Narrow" w:hAnsi="Arial Narrow"/>
              </w:rPr>
            </w:pPr>
            <w:proofErr w:type="spellStart"/>
            <w:r>
              <w:rPr>
                <w:rFonts w:ascii="Arial Narrow" w:hAnsi="Arial Narrow"/>
                <w:sz w:val="20"/>
              </w:rPr>
              <w:t>зар</w:t>
            </w:r>
            <w:proofErr w:type="spellEnd"/>
            <w:r>
              <w:rPr>
                <w:rFonts w:ascii="Arial Narrow" w:hAnsi="Arial Narrow"/>
                <w:sz w:val="20"/>
                <w:lang w:val="uk-UA"/>
              </w:rPr>
              <w:t>о</w:t>
            </w:r>
            <w:r>
              <w:rPr>
                <w:rFonts w:ascii="Arial Narrow" w:hAnsi="Arial Narrow"/>
                <w:sz w:val="20"/>
              </w:rPr>
              <w:t>б</w:t>
            </w:r>
            <w:r>
              <w:rPr>
                <w:rFonts w:ascii="Arial Narrow" w:hAnsi="Arial Narrow"/>
                <w:sz w:val="20"/>
                <w:lang w:val="uk-UA"/>
              </w:rPr>
              <w:t>і</w:t>
            </w:r>
            <w:proofErr w:type="spellStart"/>
            <w:r>
              <w:rPr>
                <w:rFonts w:ascii="Arial Narrow" w:hAnsi="Arial Narrow"/>
                <w:sz w:val="20"/>
              </w:rPr>
              <w:t>тна</w:t>
            </w:r>
            <w:proofErr w:type="spellEnd"/>
            <w:r>
              <w:rPr>
                <w:rFonts w:ascii="Arial Narrow" w:hAnsi="Arial Narrow"/>
                <w:sz w:val="20"/>
              </w:rPr>
              <w:t xml:space="preserve"> плата</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37C21ED"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4C2E2BCE"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22536C35" w14:textId="77777777" w:rsidR="00036AA2" w:rsidRDefault="00036AA2" w:rsidP="002509EB">
            <w:pPr>
              <w:widowControl w:val="0"/>
              <w:jc w:val="center"/>
              <w:rPr>
                <w:rFonts w:ascii="Arial Narrow" w:hAnsi="Arial Narrow"/>
              </w:rPr>
            </w:pPr>
          </w:p>
        </w:tc>
      </w:tr>
      <w:tr w:rsidR="00036AA2" w14:paraId="206817BD" w14:textId="77777777" w:rsidTr="002509EB">
        <w:trPr>
          <w:cantSplit/>
          <w:trHeight w:val="347"/>
        </w:trPr>
        <w:tc>
          <w:tcPr>
            <w:tcW w:w="445" w:type="dxa"/>
            <w:vMerge/>
            <w:tcBorders>
              <w:top w:val="single" w:sz="4" w:space="0" w:color="000000"/>
              <w:left w:val="single" w:sz="4" w:space="0" w:color="000000"/>
              <w:bottom w:val="single" w:sz="4" w:space="0" w:color="000000"/>
              <w:right w:val="single" w:sz="4" w:space="0" w:color="000000"/>
            </w:tcBorders>
            <w:shd w:val="clear" w:color="auto" w:fill="FFFFFF"/>
          </w:tcPr>
          <w:p w14:paraId="236F72C0" w14:textId="77777777" w:rsidR="00036AA2" w:rsidRDefault="00036AA2" w:rsidP="002509EB">
            <w:pPr>
              <w:widowControl w:val="0"/>
              <w:jc w:val="center"/>
              <w:rPr>
                <w:rFonts w:ascii="Arial Narrow" w:hAnsi="Arial Narrow"/>
              </w:rPr>
            </w:pPr>
          </w:p>
        </w:tc>
        <w:tc>
          <w:tcPr>
            <w:tcW w:w="1296" w:type="dxa"/>
            <w:vMerge/>
            <w:tcBorders>
              <w:top w:val="single" w:sz="4" w:space="0" w:color="000000"/>
              <w:left w:val="single" w:sz="4" w:space="0" w:color="000000"/>
              <w:bottom w:val="single" w:sz="4" w:space="0" w:color="000000"/>
              <w:right w:val="single" w:sz="4" w:space="0" w:color="000000"/>
            </w:tcBorders>
            <w:shd w:val="clear" w:color="auto" w:fill="FFFFFF"/>
          </w:tcPr>
          <w:p w14:paraId="0591F19E"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4AEEE0E9" w14:textId="77777777" w:rsidR="00036AA2" w:rsidRDefault="00036AA2" w:rsidP="002509EB">
            <w:pPr>
              <w:widowControl w:val="0"/>
              <w:jc w:val="both"/>
              <w:rPr>
                <w:rFonts w:ascii="Arial Narrow" w:hAnsi="Arial Narrow"/>
                <w:sz w:val="20"/>
              </w:rPr>
            </w:pPr>
            <w:r>
              <w:rPr>
                <w:rFonts w:ascii="Arial Narrow" w:hAnsi="Arial Narrow"/>
                <w:sz w:val="20"/>
                <w:lang w:val="uk-UA"/>
              </w:rPr>
              <w:t>вартість</w:t>
            </w:r>
            <w:r>
              <w:rPr>
                <w:rFonts w:ascii="Arial Narrow" w:hAnsi="Arial Narrow"/>
                <w:sz w:val="20"/>
              </w:rPr>
              <w:t xml:space="preserve"> матер</w:t>
            </w:r>
            <w:r>
              <w:rPr>
                <w:rFonts w:ascii="Arial Narrow" w:hAnsi="Arial Narrow"/>
                <w:sz w:val="20"/>
                <w:lang w:val="uk-UA"/>
              </w:rPr>
              <w:t>і</w:t>
            </w:r>
            <w:proofErr w:type="spellStart"/>
            <w:r>
              <w:rPr>
                <w:rFonts w:ascii="Arial Narrow" w:hAnsi="Arial Narrow"/>
                <w:sz w:val="20"/>
              </w:rPr>
              <w:t>альн</w:t>
            </w:r>
            <w:proofErr w:type="spellEnd"/>
            <w:r>
              <w:rPr>
                <w:rFonts w:ascii="Arial Narrow" w:hAnsi="Arial Narrow"/>
                <w:sz w:val="20"/>
                <w:lang w:val="uk-UA"/>
              </w:rPr>
              <w:t>и</w:t>
            </w:r>
            <w:r>
              <w:rPr>
                <w:rFonts w:ascii="Arial Narrow" w:hAnsi="Arial Narrow"/>
                <w:sz w:val="20"/>
              </w:rPr>
              <w:t>х ресурс</w:t>
            </w:r>
            <w:r>
              <w:rPr>
                <w:rFonts w:ascii="Arial Narrow" w:hAnsi="Arial Narrow"/>
                <w:sz w:val="20"/>
                <w:lang w:val="uk-UA"/>
              </w:rPr>
              <w:t>і</w:t>
            </w:r>
            <w:r>
              <w:rPr>
                <w:rFonts w:ascii="Arial Narrow" w:hAnsi="Arial Narrow"/>
                <w:sz w:val="20"/>
              </w:rPr>
              <w:t>в</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4937326C"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59622AA"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4BBCADE5" w14:textId="77777777" w:rsidR="00036AA2" w:rsidRDefault="00036AA2" w:rsidP="002509EB">
            <w:pPr>
              <w:widowControl w:val="0"/>
              <w:jc w:val="center"/>
              <w:rPr>
                <w:rFonts w:ascii="Arial Narrow" w:hAnsi="Arial Narrow"/>
              </w:rPr>
            </w:pPr>
          </w:p>
        </w:tc>
      </w:tr>
      <w:tr w:rsidR="00036AA2" w14:paraId="04D1B7D8" w14:textId="77777777" w:rsidTr="002509EB">
        <w:trPr>
          <w:cantSplit/>
          <w:trHeight w:val="527"/>
        </w:trPr>
        <w:tc>
          <w:tcPr>
            <w:tcW w:w="445" w:type="dxa"/>
            <w:vMerge/>
            <w:tcBorders>
              <w:top w:val="single" w:sz="4" w:space="0" w:color="000000"/>
              <w:left w:val="single" w:sz="4" w:space="0" w:color="000000"/>
              <w:bottom w:val="single" w:sz="4" w:space="0" w:color="000000"/>
              <w:right w:val="single" w:sz="4" w:space="0" w:color="000000"/>
            </w:tcBorders>
            <w:shd w:val="clear" w:color="auto" w:fill="FFFFFF"/>
          </w:tcPr>
          <w:p w14:paraId="54637691" w14:textId="77777777" w:rsidR="00036AA2" w:rsidRDefault="00036AA2" w:rsidP="002509EB">
            <w:pPr>
              <w:widowControl w:val="0"/>
              <w:jc w:val="center"/>
              <w:rPr>
                <w:rFonts w:ascii="Arial Narrow" w:hAnsi="Arial Narrow"/>
              </w:rPr>
            </w:pPr>
          </w:p>
        </w:tc>
        <w:tc>
          <w:tcPr>
            <w:tcW w:w="1296" w:type="dxa"/>
            <w:vMerge/>
            <w:tcBorders>
              <w:top w:val="single" w:sz="4" w:space="0" w:color="000000"/>
              <w:left w:val="single" w:sz="4" w:space="0" w:color="000000"/>
              <w:bottom w:val="single" w:sz="4" w:space="0" w:color="000000"/>
              <w:right w:val="single" w:sz="4" w:space="0" w:color="000000"/>
            </w:tcBorders>
            <w:shd w:val="clear" w:color="auto" w:fill="FFFFFF"/>
          </w:tcPr>
          <w:p w14:paraId="06C86867"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5159F515" w14:textId="77777777" w:rsidR="00036AA2" w:rsidRDefault="00036AA2" w:rsidP="002509EB">
            <w:pPr>
              <w:widowControl w:val="0"/>
              <w:jc w:val="both"/>
              <w:rPr>
                <w:rFonts w:ascii="Arial Narrow" w:hAnsi="Arial Narrow"/>
                <w:sz w:val="20"/>
              </w:rPr>
            </w:pPr>
            <w:r>
              <w:rPr>
                <w:rFonts w:ascii="Arial Narrow" w:hAnsi="Arial Narrow"/>
                <w:lang w:val="uk-UA"/>
              </w:rPr>
              <w:t>Вартість експлуатації будівельних машин і механізмів</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31C1347"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71C4CCE"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43BB55A7" w14:textId="77777777" w:rsidR="00036AA2" w:rsidRDefault="00036AA2" w:rsidP="002509EB">
            <w:pPr>
              <w:widowControl w:val="0"/>
              <w:jc w:val="center"/>
              <w:rPr>
                <w:rFonts w:ascii="Arial Narrow" w:hAnsi="Arial Narrow"/>
              </w:rPr>
            </w:pPr>
          </w:p>
        </w:tc>
      </w:tr>
      <w:tr w:rsidR="00036AA2" w14:paraId="39F607FE" w14:textId="77777777" w:rsidTr="002509EB">
        <w:trPr>
          <w:cantSplit/>
          <w:trHeight w:val="360"/>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7C869A94" w14:textId="77777777" w:rsidR="00036AA2" w:rsidRDefault="00036AA2" w:rsidP="002509EB">
            <w:pPr>
              <w:widowControl w:val="0"/>
              <w:jc w:val="center"/>
              <w:rPr>
                <w:rFonts w:ascii="Arial Narrow" w:hAnsi="Arial Narrow"/>
              </w:rPr>
            </w:pPr>
            <w:r>
              <w:rPr>
                <w:rFonts w:ascii="Arial Narrow" w:hAnsi="Arial Narrow"/>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52E51A0C"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3A2528FC" w14:textId="77777777" w:rsidR="00036AA2" w:rsidRDefault="00036AA2" w:rsidP="002509EB">
            <w:pPr>
              <w:widowControl w:val="0"/>
              <w:jc w:val="both"/>
              <w:rPr>
                <w:rFonts w:ascii="Arial Narrow" w:hAnsi="Arial Narrow"/>
              </w:rPr>
            </w:pPr>
            <w:proofErr w:type="spellStart"/>
            <w:r>
              <w:rPr>
                <w:rFonts w:ascii="Arial Narrow" w:hAnsi="Arial Narrow"/>
                <w:lang w:val="uk-UA"/>
              </w:rPr>
              <w:t>Загальвиробничі</w:t>
            </w:r>
            <w:proofErr w:type="spellEnd"/>
            <w:r>
              <w:rPr>
                <w:rFonts w:ascii="Arial Narrow" w:hAnsi="Arial Narrow"/>
                <w:lang w:val="uk-UA"/>
              </w:rPr>
              <w:t xml:space="preserve"> витрати</w:t>
            </w:r>
            <w:r>
              <w:rPr>
                <w:rFonts w:ascii="Arial Narrow" w:hAnsi="Arial Narrow"/>
                <w:lang w:val="uk-UA"/>
              </w:rPr>
              <w:tab/>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3EA2113B"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A7BDB6C"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2C9DBA04" w14:textId="77777777" w:rsidR="00036AA2" w:rsidRDefault="00036AA2" w:rsidP="002509EB">
            <w:pPr>
              <w:widowControl w:val="0"/>
              <w:jc w:val="center"/>
              <w:rPr>
                <w:rFonts w:ascii="Arial Narrow" w:hAnsi="Arial Narrow"/>
              </w:rPr>
            </w:pPr>
          </w:p>
        </w:tc>
      </w:tr>
      <w:tr w:rsidR="00036AA2" w14:paraId="04F6C15A" w14:textId="77777777" w:rsidTr="002509EB">
        <w:trPr>
          <w:cantSplit/>
          <w:trHeight w:val="124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2E9D5B43" w14:textId="77777777" w:rsidR="00036AA2" w:rsidRDefault="00036AA2" w:rsidP="002509EB">
            <w:pPr>
              <w:widowControl w:val="0"/>
              <w:jc w:val="center"/>
              <w:rPr>
                <w:rFonts w:ascii="Arial Narrow" w:hAnsi="Arial Narrow"/>
              </w:rPr>
            </w:pPr>
            <w:r>
              <w:rPr>
                <w:rFonts w:ascii="Arial Narrow" w:hAnsi="Arial Narrow"/>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65C2F7D3" w14:textId="77777777" w:rsidR="00036AA2" w:rsidRDefault="00036AA2" w:rsidP="002509EB">
            <w:pPr>
              <w:widowControl w:val="0"/>
              <w:jc w:val="center"/>
              <w:rPr>
                <w:rFonts w:ascii="Arial Narrow" w:hAnsi="Arial Narrow"/>
              </w:rPr>
            </w:pPr>
            <w:r>
              <w:rPr>
                <w:rFonts w:ascii="Arial Narrow" w:hAnsi="Arial Narrow"/>
                <w:lang w:val="uk-UA"/>
              </w:rPr>
              <w:t>Розрахунок №1</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03AA355E" w14:textId="77777777" w:rsidR="00036AA2" w:rsidRDefault="00036AA2" w:rsidP="002509EB">
            <w:pPr>
              <w:widowControl w:val="0"/>
              <w:rPr>
                <w:rFonts w:ascii="Arial Narrow" w:hAnsi="Arial Narrow"/>
                <w:lang w:val="uk-UA"/>
              </w:rPr>
            </w:pPr>
            <w:r>
              <w:rPr>
                <w:rFonts w:ascii="Arial Narrow" w:hAnsi="Arial Narrow"/>
                <w:lang w:val="uk-UA"/>
              </w:rPr>
              <w:t>Витрати на зведення (пристосування) і розбирання титульних тимчасових будинків і споруджень</w:t>
            </w:r>
          </w:p>
          <w:p w14:paraId="33CE1737" w14:textId="77777777" w:rsidR="00036AA2" w:rsidRDefault="00036AA2" w:rsidP="002509EB">
            <w:pPr>
              <w:widowControl w:val="0"/>
              <w:rPr>
                <w:rFonts w:ascii="Arial Narrow" w:hAnsi="Arial Narrow"/>
                <w:lang w:val="uk-UA"/>
              </w:rPr>
            </w:pPr>
            <w:r>
              <w:rPr>
                <w:rFonts w:ascii="Arial Narrow" w:hAnsi="Arial Narrow"/>
                <w:lang w:val="uk-UA"/>
              </w:rPr>
              <w:t>у тому числі</w:t>
            </w:r>
          </w:p>
          <w:p w14:paraId="045D5813" w14:textId="77777777" w:rsidR="00036AA2" w:rsidRDefault="00036AA2" w:rsidP="002509EB">
            <w:pPr>
              <w:widowControl w:val="0"/>
              <w:jc w:val="both"/>
              <w:rPr>
                <w:rFonts w:ascii="Arial Narrow" w:hAnsi="Arial Narrow"/>
                <w:sz w:val="20"/>
                <w:lang w:val="uk-UA"/>
              </w:rPr>
            </w:pPr>
            <w:r>
              <w:rPr>
                <w:rFonts w:ascii="Arial Narrow" w:hAnsi="Arial Narrow"/>
                <w:lang w:val="uk-UA"/>
              </w:rPr>
              <w:t>повернені суми</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C088222" w14:textId="77777777" w:rsidR="00036AA2" w:rsidRDefault="00036AA2" w:rsidP="002509EB">
            <w:pPr>
              <w:widowControl w:val="0"/>
              <w:jc w:val="center"/>
              <w:rPr>
                <w:rFonts w:ascii="Arial Narrow" w:hAnsi="Arial Narrow"/>
              </w:rPr>
            </w:pPr>
          </w:p>
          <w:p w14:paraId="3D7512CA" w14:textId="77777777" w:rsidR="00036AA2" w:rsidRDefault="00036AA2" w:rsidP="002509EB">
            <w:pPr>
              <w:widowControl w:val="0"/>
              <w:jc w:val="center"/>
              <w:rPr>
                <w:rFonts w:ascii="Arial Narrow" w:hAnsi="Arial Narrow"/>
              </w:rPr>
            </w:pPr>
          </w:p>
          <w:p w14:paraId="4F5EB150" w14:textId="77777777" w:rsidR="00036AA2" w:rsidRDefault="00036AA2" w:rsidP="002509EB">
            <w:pPr>
              <w:widowControl w:val="0"/>
              <w:jc w:val="center"/>
              <w:rPr>
                <w:rFonts w:ascii="Arial Narrow" w:hAnsi="Arial Narrow"/>
                <w:lang w:val="uk-UA"/>
              </w:rPr>
            </w:pPr>
            <w:r>
              <w:rPr>
                <w:rFonts w:ascii="Arial Narrow" w:hAnsi="Arial Narrow"/>
                <w:lang w:val="uk-UA"/>
              </w:rPr>
              <w:t>2360,7</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7EC53368" w14:textId="77777777" w:rsidR="00036AA2" w:rsidRDefault="00036AA2" w:rsidP="002509EB">
            <w:pPr>
              <w:widowControl w:val="0"/>
              <w:jc w:val="center"/>
              <w:rPr>
                <w:rFonts w:ascii="Arial Narrow" w:hAnsi="Arial Narrow"/>
              </w:rPr>
            </w:pPr>
          </w:p>
          <w:p w14:paraId="6E522BD1" w14:textId="77777777" w:rsidR="00036AA2" w:rsidRDefault="00036AA2" w:rsidP="002509EB">
            <w:pPr>
              <w:widowControl w:val="0"/>
              <w:jc w:val="center"/>
              <w:rPr>
                <w:rFonts w:ascii="Arial Narrow" w:hAnsi="Arial Narrow"/>
              </w:rPr>
            </w:pPr>
          </w:p>
          <w:p w14:paraId="6167E7AF" w14:textId="77777777" w:rsidR="00036AA2" w:rsidRDefault="00036AA2" w:rsidP="002509EB">
            <w:pPr>
              <w:widowControl w:val="0"/>
              <w:jc w:val="center"/>
              <w:rPr>
                <w:rFonts w:ascii="Arial Narrow" w:hAnsi="Arial Narrow"/>
                <w:lang w:val="uk-UA"/>
              </w:rPr>
            </w:pPr>
            <w:r>
              <w:rPr>
                <w:rFonts w:ascii="Arial Narrow" w:hAnsi="Arial Narrow"/>
                <w:lang w:val="uk-UA"/>
              </w:rPr>
              <w:t>2360,7</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6A302107" w14:textId="77777777" w:rsidR="00036AA2" w:rsidRDefault="00036AA2" w:rsidP="002509EB">
            <w:pPr>
              <w:widowControl w:val="0"/>
              <w:jc w:val="center"/>
              <w:rPr>
                <w:rFonts w:ascii="Arial Narrow" w:hAnsi="Arial Narrow"/>
              </w:rPr>
            </w:pPr>
          </w:p>
          <w:p w14:paraId="536FFE6E" w14:textId="77777777" w:rsidR="00036AA2" w:rsidRDefault="00036AA2" w:rsidP="002509EB">
            <w:pPr>
              <w:widowControl w:val="0"/>
              <w:jc w:val="center"/>
              <w:rPr>
                <w:rFonts w:ascii="Arial Narrow" w:hAnsi="Arial Narrow"/>
              </w:rPr>
            </w:pPr>
          </w:p>
          <w:p w14:paraId="0A80A997"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47AF315B" w14:textId="77777777" w:rsidTr="002509EB">
        <w:trPr>
          <w:cantSplit/>
          <w:trHeight w:val="70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096455B7" w14:textId="77777777" w:rsidR="00036AA2" w:rsidRDefault="00036AA2" w:rsidP="002509EB">
            <w:pPr>
              <w:widowControl w:val="0"/>
              <w:jc w:val="center"/>
              <w:rPr>
                <w:rFonts w:ascii="Arial Narrow" w:hAnsi="Arial Narrow"/>
              </w:rPr>
            </w:pPr>
            <w:r>
              <w:rPr>
                <w:rFonts w:ascii="Arial Narrow" w:hAnsi="Arial Narrow"/>
              </w:rPr>
              <w:t>4</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693913E9" w14:textId="77777777" w:rsidR="00036AA2" w:rsidRDefault="00036AA2" w:rsidP="002509EB">
            <w:pPr>
              <w:widowControl w:val="0"/>
              <w:jc w:val="center"/>
              <w:rPr>
                <w:rFonts w:ascii="Arial Narrow" w:hAnsi="Arial Narrow"/>
              </w:rPr>
            </w:pPr>
            <w:r>
              <w:rPr>
                <w:rFonts w:ascii="Arial Narrow" w:hAnsi="Arial Narrow"/>
                <w:lang w:val="uk-UA"/>
              </w:rPr>
              <w:t>Розрахунок №2</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4DBDC7F5" w14:textId="77777777" w:rsidR="00036AA2" w:rsidRDefault="00036AA2" w:rsidP="002509EB">
            <w:pPr>
              <w:widowControl w:val="0"/>
              <w:jc w:val="both"/>
              <w:rPr>
                <w:rFonts w:ascii="Arial Narrow" w:hAnsi="Arial Narrow"/>
                <w:sz w:val="20"/>
              </w:rPr>
            </w:pPr>
            <w:r>
              <w:rPr>
                <w:rFonts w:ascii="Arial Narrow" w:hAnsi="Arial Narrow"/>
                <w:lang w:val="uk-UA"/>
              </w:rPr>
              <w:t>Засоби на додаткові витрати при виконанні будівельно-монтажних робіт у літній період</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4ACD494" w14:textId="77777777" w:rsidR="00036AA2" w:rsidRDefault="00036AA2" w:rsidP="002509EB">
            <w:pPr>
              <w:widowControl w:val="0"/>
              <w:jc w:val="center"/>
              <w:rPr>
                <w:rFonts w:ascii="Arial Narrow" w:hAnsi="Arial Narrow"/>
                <w:lang w:val="uk-UA"/>
              </w:rPr>
            </w:pPr>
          </w:p>
          <w:p w14:paraId="7563EBAF" w14:textId="77777777" w:rsidR="00036AA2" w:rsidRDefault="00036AA2" w:rsidP="002509EB">
            <w:pPr>
              <w:widowControl w:val="0"/>
              <w:jc w:val="center"/>
              <w:rPr>
                <w:rFonts w:ascii="Arial Narrow" w:hAnsi="Arial Narrow"/>
                <w:lang w:val="uk-UA"/>
              </w:rPr>
            </w:pPr>
            <w:r>
              <w:rPr>
                <w:rFonts w:ascii="Arial Narrow" w:hAnsi="Arial Narrow"/>
                <w:lang w:val="uk-UA"/>
              </w:rPr>
              <w:t>878,0</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15558214" w14:textId="77777777" w:rsidR="00036AA2" w:rsidRDefault="00036AA2" w:rsidP="002509EB">
            <w:pPr>
              <w:widowControl w:val="0"/>
              <w:jc w:val="center"/>
              <w:rPr>
                <w:rFonts w:ascii="Arial Narrow" w:hAnsi="Arial Narrow"/>
              </w:rPr>
            </w:pPr>
          </w:p>
          <w:p w14:paraId="0C6BE327" w14:textId="77777777" w:rsidR="00036AA2" w:rsidRDefault="00036AA2" w:rsidP="002509EB">
            <w:pPr>
              <w:widowControl w:val="0"/>
              <w:jc w:val="center"/>
              <w:rPr>
                <w:rFonts w:ascii="Arial Narrow" w:hAnsi="Arial Narrow"/>
                <w:lang w:val="uk-UA"/>
              </w:rPr>
            </w:pPr>
            <w:r>
              <w:rPr>
                <w:rFonts w:ascii="Arial Narrow" w:hAnsi="Arial Narrow"/>
                <w:lang w:val="uk-UA"/>
              </w:rPr>
              <w:t>878,0</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21F61740" w14:textId="77777777" w:rsidR="00036AA2" w:rsidRDefault="00036AA2" w:rsidP="002509EB">
            <w:pPr>
              <w:widowControl w:val="0"/>
              <w:jc w:val="center"/>
              <w:rPr>
                <w:rFonts w:ascii="Arial Narrow" w:hAnsi="Arial Narrow"/>
              </w:rPr>
            </w:pPr>
          </w:p>
          <w:p w14:paraId="78E6C20C"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2FC61DED" w14:textId="77777777" w:rsidTr="002509EB">
        <w:trPr>
          <w:cantSplit/>
          <w:trHeight w:val="363"/>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27055896" w14:textId="77777777" w:rsidR="00036AA2" w:rsidRDefault="00036AA2" w:rsidP="002509EB">
            <w:pPr>
              <w:widowControl w:val="0"/>
              <w:jc w:val="center"/>
              <w:rPr>
                <w:rFonts w:ascii="Arial Narrow" w:hAnsi="Arial Narrow"/>
              </w:rPr>
            </w:pPr>
            <w:r>
              <w:rPr>
                <w:rFonts w:ascii="Arial Narrow" w:hAnsi="Arial Narrow"/>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132434E2"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6F0D7307" w14:textId="77777777" w:rsidR="00036AA2" w:rsidRDefault="00036AA2" w:rsidP="002509EB">
            <w:pPr>
              <w:widowControl w:val="0"/>
              <w:jc w:val="both"/>
              <w:rPr>
                <w:rFonts w:ascii="Arial Narrow" w:hAnsi="Arial Narrow"/>
                <w:sz w:val="20"/>
              </w:rPr>
            </w:pPr>
            <w:r>
              <w:rPr>
                <w:rFonts w:ascii="Arial Narrow" w:hAnsi="Arial Narrow"/>
                <w:lang w:val="uk-UA"/>
              </w:rPr>
              <w:t>Інші супутні витрати</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7202C4D5"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F4611CB"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6E2580AB" w14:textId="77777777" w:rsidR="00036AA2" w:rsidRDefault="00036AA2" w:rsidP="002509EB">
            <w:pPr>
              <w:widowControl w:val="0"/>
              <w:jc w:val="center"/>
              <w:rPr>
                <w:rFonts w:ascii="Arial Narrow" w:hAnsi="Arial Narrow"/>
              </w:rPr>
            </w:pPr>
          </w:p>
        </w:tc>
      </w:tr>
      <w:tr w:rsidR="00036AA2" w14:paraId="76C9AAD4" w14:textId="77777777" w:rsidTr="002509EB">
        <w:trPr>
          <w:cantSplit/>
          <w:trHeight w:val="346"/>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5E76E609" w14:textId="77777777" w:rsidR="00036AA2" w:rsidRDefault="00036AA2" w:rsidP="002509EB">
            <w:pPr>
              <w:widowControl w:val="0"/>
              <w:jc w:val="center"/>
              <w:rPr>
                <w:rFonts w:ascii="Arial Narrow" w:hAnsi="Arial Narrow"/>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1263D86A"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1B7218A0" w14:textId="77777777" w:rsidR="00036AA2" w:rsidRDefault="00036AA2" w:rsidP="002509EB">
            <w:pPr>
              <w:pStyle w:val="3"/>
              <w:widowControl w:val="0"/>
              <w:rPr>
                <w:rFonts w:ascii="Arial Narrow" w:hAnsi="Arial Narrow"/>
                <w:lang w:val="uk-UA"/>
              </w:rPr>
            </w:pPr>
            <w:r>
              <w:rPr>
                <w:rFonts w:ascii="Arial Narrow" w:hAnsi="Arial Narrow"/>
                <w:lang w:val="uk-UA"/>
              </w:rPr>
              <w:t>Разом</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03277BDC" w14:textId="77777777" w:rsidR="00036AA2" w:rsidRDefault="00036AA2" w:rsidP="002509EB">
            <w:pPr>
              <w:widowControl w:val="0"/>
              <w:jc w:val="center"/>
              <w:rPr>
                <w:rFonts w:ascii="Arial Narrow" w:hAnsi="Arial Narrow"/>
                <w:lang w:val="uk-UA"/>
              </w:rPr>
            </w:pPr>
            <w:r>
              <w:rPr>
                <w:rFonts w:ascii="Arial Narrow" w:hAnsi="Arial Narrow"/>
                <w:lang w:val="uk-UA"/>
              </w:rPr>
              <w:t>249636,1</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1CC75036" w14:textId="77777777" w:rsidR="00036AA2" w:rsidRDefault="00036AA2" w:rsidP="002509EB">
            <w:pPr>
              <w:widowControl w:val="0"/>
              <w:jc w:val="center"/>
              <w:rPr>
                <w:rFonts w:ascii="Arial Narrow" w:hAnsi="Arial Narrow"/>
                <w:lang w:val="uk-UA"/>
              </w:rPr>
            </w:pPr>
            <w:r>
              <w:rPr>
                <w:rFonts w:ascii="Arial Narrow" w:hAnsi="Arial Narrow"/>
                <w:lang w:val="uk-UA"/>
              </w:rPr>
              <w:t>249636,1</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255CDE52"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6C1759C5" w14:textId="77777777" w:rsidTr="002509EB">
        <w:trPr>
          <w:cantSplit/>
          <w:trHeight w:val="70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31AB8C50" w14:textId="77777777" w:rsidR="00036AA2" w:rsidRDefault="00036AA2" w:rsidP="002509EB">
            <w:pPr>
              <w:widowControl w:val="0"/>
              <w:jc w:val="center"/>
              <w:rPr>
                <w:rFonts w:ascii="Arial Narrow" w:hAnsi="Arial Narrow"/>
              </w:rPr>
            </w:pPr>
            <w:r>
              <w:rPr>
                <w:rFonts w:ascii="Arial Narrow" w:hAnsi="Arial Narrow"/>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1D32B84C" w14:textId="77777777" w:rsidR="00036AA2" w:rsidRDefault="00036AA2" w:rsidP="002509EB">
            <w:pPr>
              <w:widowControl w:val="0"/>
              <w:rPr>
                <w:rFonts w:ascii="Arial Narrow" w:hAnsi="Arial Narrow"/>
                <w:lang w:val="uk-UA"/>
              </w:rPr>
            </w:pPr>
            <w:r>
              <w:rPr>
                <w:rFonts w:ascii="Arial Narrow" w:hAnsi="Arial Narrow"/>
                <w:lang w:val="uk-UA"/>
              </w:rPr>
              <w:t>Розрахунок</w:t>
            </w:r>
          </w:p>
          <w:p w14:paraId="3DD51047" w14:textId="77777777" w:rsidR="00036AA2" w:rsidRDefault="00036AA2" w:rsidP="002509EB">
            <w:pPr>
              <w:widowControl w:val="0"/>
              <w:jc w:val="center"/>
              <w:rPr>
                <w:rFonts w:ascii="Arial Narrow" w:hAnsi="Arial Narrow"/>
              </w:rPr>
            </w:pPr>
            <w:r>
              <w:rPr>
                <w:rFonts w:ascii="Arial Narrow" w:hAnsi="Arial Narrow"/>
                <w:lang w:val="uk-UA"/>
              </w:rPr>
              <w:t>№3</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31DE5760" w14:textId="77777777" w:rsidR="00036AA2" w:rsidRDefault="00036AA2" w:rsidP="002509EB">
            <w:pPr>
              <w:widowControl w:val="0"/>
              <w:jc w:val="both"/>
              <w:rPr>
                <w:rFonts w:ascii="Arial Narrow" w:hAnsi="Arial Narrow"/>
                <w:sz w:val="20"/>
              </w:rPr>
            </w:pPr>
            <w:r>
              <w:rPr>
                <w:rFonts w:ascii="Arial Narrow" w:hAnsi="Arial Narrow"/>
                <w:lang w:val="uk-UA"/>
              </w:rPr>
              <w:t>Прибуток</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39CAC0B6" w14:textId="77777777" w:rsidR="00036AA2" w:rsidRDefault="00036AA2" w:rsidP="002509EB">
            <w:pPr>
              <w:widowControl w:val="0"/>
              <w:rPr>
                <w:rFonts w:ascii="Arial Narrow" w:hAnsi="Arial Narrow"/>
                <w:lang w:val="uk-UA"/>
              </w:rPr>
            </w:pPr>
          </w:p>
          <w:p w14:paraId="324FE0DB" w14:textId="77777777" w:rsidR="00036AA2" w:rsidRDefault="00036AA2" w:rsidP="002509EB">
            <w:pPr>
              <w:widowControl w:val="0"/>
              <w:rPr>
                <w:rFonts w:ascii="Arial Narrow" w:hAnsi="Arial Narrow"/>
                <w:lang w:val="uk-UA"/>
              </w:rPr>
            </w:pPr>
            <w:r>
              <w:rPr>
                <w:rFonts w:ascii="Arial Narrow" w:hAnsi="Arial Narrow"/>
                <w:lang w:val="uk-UA"/>
              </w:rPr>
              <w:t>1292248,7</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3D720A20" w14:textId="77777777" w:rsidR="00036AA2" w:rsidRDefault="00036AA2" w:rsidP="002509EB">
            <w:pPr>
              <w:widowControl w:val="0"/>
              <w:jc w:val="center"/>
              <w:rPr>
                <w:rFonts w:ascii="Arial Narrow" w:hAnsi="Arial Narrow"/>
              </w:rPr>
            </w:pPr>
          </w:p>
          <w:p w14:paraId="5AFB3BEC" w14:textId="77777777" w:rsidR="00036AA2" w:rsidRDefault="00036AA2" w:rsidP="002509EB">
            <w:pPr>
              <w:widowControl w:val="0"/>
              <w:jc w:val="center"/>
              <w:rPr>
                <w:rFonts w:ascii="Arial Narrow" w:hAnsi="Arial Narrow"/>
                <w:lang w:val="uk-UA"/>
              </w:rPr>
            </w:pPr>
            <w:r>
              <w:rPr>
                <w:rFonts w:ascii="Arial Narrow" w:hAnsi="Arial Narrow"/>
                <w:lang w:val="uk-UA"/>
              </w:rPr>
              <w:t>1292248,7</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7336C5D1" w14:textId="77777777" w:rsidR="00036AA2" w:rsidRDefault="00036AA2" w:rsidP="002509EB">
            <w:pPr>
              <w:widowControl w:val="0"/>
              <w:jc w:val="center"/>
              <w:rPr>
                <w:rFonts w:ascii="Arial Narrow" w:hAnsi="Arial Narrow"/>
              </w:rPr>
            </w:pPr>
          </w:p>
          <w:p w14:paraId="174FD126" w14:textId="77777777" w:rsidR="00036AA2" w:rsidRDefault="00036AA2" w:rsidP="002509EB">
            <w:pPr>
              <w:widowControl w:val="0"/>
              <w:jc w:val="center"/>
              <w:rPr>
                <w:rFonts w:ascii="Arial Narrow" w:hAnsi="Arial Narrow"/>
                <w:lang w:val="uk-UA"/>
              </w:rPr>
            </w:pPr>
            <w:r>
              <w:rPr>
                <w:rFonts w:ascii="Arial Narrow" w:hAnsi="Arial Narrow"/>
                <w:lang w:val="uk-UA"/>
              </w:rPr>
              <w:t>-</w:t>
            </w:r>
          </w:p>
        </w:tc>
      </w:tr>
      <w:tr w:rsidR="00036AA2" w14:paraId="0566A63C" w14:textId="77777777" w:rsidTr="002509EB">
        <w:trPr>
          <w:cantSplit/>
          <w:trHeight w:val="52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56DBD8E5" w14:textId="77777777" w:rsidR="00036AA2" w:rsidRDefault="00036AA2" w:rsidP="002509EB">
            <w:pPr>
              <w:widowControl w:val="0"/>
              <w:jc w:val="center"/>
              <w:rPr>
                <w:rFonts w:ascii="Arial Narrow" w:hAnsi="Arial Narrow"/>
              </w:rPr>
            </w:pPr>
            <w:r>
              <w:rPr>
                <w:rFonts w:ascii="Arial Narrow" w:hAnsi="Arial Narrow"/>
              </w:rPr>
              <w:lastRenderedPageBreak/>
              <w:t>7</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4B1CAC9F" w14:textId="77777777" w:rsidR="00036AA2" w:rsidRDefault="00036AA2" w:rsidP="002509EB">
            <w:pPr>
              <w:widowControl w:val="0"/>
              <w:jc w:val="center"/>
              <w:rPr>
                <w:rFonts w:ascii="Arial Narrow" w:hAnsi="Arial Narrow"/>
              </w:rPr>
            </w:pPr>
            <w:r>
              <w:rPr>
                <w:rFonts w:ascii="Arial Narrow" w:hAnsi="Arial Narrow"/>
                <w:lang w:val="uk-UA"/>
              </w:rPr>
              <w:t>Розрахунок №4</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26172B07" w14:textId="77777777" w:rsidR="00036AA2" w:rsidRDefault="00036AA2" w:rsidP="002509EB">
            <w:pPr>
              <w:widowControl w:val="0"/>
              <w:jc w:val="both"/>
              <w:rPr>
                <w:rFonts w:ascii="Arial Narrow" w:hAnsi="Arial Narrow"/>
                <w:sz w:val="20"/>
              </w:rPr>
            </w:pPr>
            <w:r>
              <w:rPr>
                <w:rFonts w:ascii="Arial Narrow" w:hAnsi="Arial Narrow"/>
                <w:lang w:val="uk-UA"/>
              </w:rPr>
              <w:t>Адміністративні витрати</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61DA6829" w14:textId="77777777" w:rsidR="00036AA2" w:rsidRDefault="00036AA2" w:rsidP="002509EB">
            <w:pPr>
              <w:widowControl w:val="0"/>
              <w:jc w:val="center"/>
              <w:rPr>
                <w:rFonts w:ascii="Arial Narrow" w:hAnsi="Arial Narrow"/>
              </w:rPr>
            </w:pPr>
          </w:p>
          <w:p w14:paraId="12DAC4B7" w14:textId="77777777" w:rsidR="00036AA2" w:rsidRDefault="00036AA2" w:rsidP="002509EB">
            <w:pPr>
              <w:widowControl w:val="0"/>
              <w:jc w:val="center"/>
              <w:rPr>
                <w:rFonts w:ascii="Arial Narrow" w:hAnsi="Arial Narrow"/>
                <w:lang w:val="uk-UA"/>
              </w:rPr>
            </w:pPr>
            <w:r>
              <w:rPr>
                <w:rFonts w:ascii="Arial Narrow" w:hAnsi="Arial Narrow"/>
                <w:lang w:val="uk-UA"/>
              </w:rPr>
              <w:t>466833,3</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DB94F75" w14:textId="77777777" w:rsidR="00036AA2" w:rsidRDefault="00036AA2" w:rsidP="002509EB">
            <w:pPr>
              <w:widowControl w:val="0"/>
              <w:jc w:val="center"/>
              <w:rPr>
                <w:rFonts w:ascii="Arial Narrow" w:hAnsi="Arial Narrow"/>
              </w:rPr>
            </w:pPr>
          </w:p>
          <w:p w14:paraId="792A376F"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639D87F2" w14:textId="77777777" w:rsidR="00036AA2" w:rsidRDefault="00036AA2" w:rsidP="002509EB">
            <w:pPr>
              <w:widowControl w:val="0"/>
              <w:jc w:val="center"/>
              <w:rPr>
                <w:rFonts w:ascii="Arial Narrow" w:hAnsi="Arial Narrow"/>
              </w:rPr>
            </w:pPr>
          </w:p>
          <w:p w14:paraId="2D753B09" w14:textId="77777777" w:rsidR="00036AA2" w:rsidRDefault="00036AA2" w:rsidP="002509EB">
            <w:pPr>
              <w:widowControl w:val="0"/>
              <w:jc w:val="center"/>
              <w:rPr>
                <w:rFonts w:ascii="Arial Narrow" w:hAnsi="Arial Narrow"/>
                <w:lang w:val="uk-UA"/>
              </w:rPr>
            </w:pPr>
            <w:r>
              <w:rPr>
                <w:rFonts w:ascii="Arial Narrow" w:hAnsi="Arial Narrow"/>
                <w:lang w:val="uk-UA"/>
              </w:rPr>
              <w:t>466833,3</w:t>
            </w:r>
          </w:p>
        </w:tc>
      </w:tr>
      <w:tr w:rsidR="00036AA2" w14:paraId="21C0447A" w14:textId="77777777" w:rsidTr="002509EB">
        <w:trPr>
          <w:cantSplit/>
          <w:trHeight w:val="321"/>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4E03F6BB" w14:textId="77777777" w:rsidR="00036AA2" w:rsidRDefault="00036AA2" w:rsidP="002509EB">
            <w:pPr>
              <w:widowControl w:val="0"/>
              <w:jc w:val="center"/>
              <w:rPr>
                <w:rFonts w:ascii="Arial Narrow" w:hAnsi="Arial Narrow"/>
              </w:rPr>
            </w:pPr>
            <w:r>
              <w:rPr>
                <w:rFonts w:ascii="Arial Narrow" w:hAnsi="Arial Narrow"/>
              </w:rPr>
              <w:t>8</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091D40D9"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424D814D" w14:textId="77777777" w:rsidR="00036AA2" w:rsidRDefault="00036AA2" w:rsidP="002509EB">
            <w:pPr>
              <w:widowControl w:val="0"/>
              <w:jc w:val="both"/>
              <w:rPr>
                <w:rFonts w:ascii="Arial Narrow" w:hAnsi="Arial Narrow"/>
                <w:sz w:val="20"/>
              </w:rPr>
            </w:pPr>
            <w:r>
              <w:rPr>
                <w:rFonts w:ascii="Arial Narrow" w:hAnsi="Arial Narrow"/>
                <w:lang w:val="uk-UA"/>
              </w:rPr>
              <w:t>Засоби на покриття ризику</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326630DA" w14:textId="77777777" w:rsidR="00036AA2" w:rsidRDefault="00036AA2" w:rsidP="002509EB">
            <w:pPr>
              <w:widowControl w:val="0"/>
              <w:jc w:val="center"/>
              <w:rPr>
                <w:rFonts w:ascii="Arial Narrow" w:hAnsi="Arial Narrow"/>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156CF8C9" w14:textId="77777777" w:rsidR="00036AA2" w:rsidRDefault="00036AA2" w:rsidP="002509EB">
            <w:pPr>
              <w:widowControl w:val="0"/>
              <w:jc w:val="center"/>
              <w:rPr>
                <w:rFonts w:ascii="Arial Narrow" w:hAnsi="Arial Narrow"/>
              </w:rPr>
            </w:pP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1090E57A" w14:textId="77777777" w:rsidR="00036AA2" w:rsidRDefault="00036AA2" w:rsidP="002509EB">
            <w:pPr>
              <w:widowControl w:val="0"/>
              <w:jc w:val="center"/>
              <w:rPr>
                <w:rFonts w:ascii="Arial Narrow" w:hAnsi="Arial Narrow"/>
              </w:rPr>
            </w:pPr>
          </w:p>
        </w:tc>
      </w:tr>
      <w:tr w:rsidR="00036AA2" w14:paraId="25E041D8" w14:textId="77777777" w:rsidTr="002509EB">
        <w:trPr>
          <w:cantSplit/>
          <w:trHeight w:val="360"/>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680FB6EA" w14:textId="77777777" w:rsidR="00036AA2" w:rsidRDefault="00036AA2" w:rsidP="002509EB">
            <w:pPr>
              <w:widowControl w:val="0"/>
              <w:jc w:val="center"/>
              <w:rPr>
                <w:rFonts w:ascii="Arial Narrow" w:hAnsi="Arial Narrow"/>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3DE90A7F"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30447BA9" w14:textId="77777777" w:rsidR="00036AA2" w:rsidRDefault="00036AA2" w:rsidP="002509EB">
            <w:pPr>
              <w:widowControl w:val="0"/>
              <w:jc w:val="both"/>
              <w:rPr>
                <w:rFonts w:ascii="Arial Narrow" w:hAnsi="Arial Narrow"/>
                <w:b/>
                <w:sz w:val="20"/>
              </w:rPr>
            </w:pPr>
            <w:r>
              <w:rPr>
                <w:rFonts w:ascii="Arial Narrow" w:hAnsi="Arial Narrow"/>
                <w:b/>
                <w:sz w:val="20"/>
                <w:lang w:val="uk-UA"/>
              </w:rPr>
              <w:t>Разом</w:t>
            </w:r>
            <w:r>
              <w:rPr>
                <w:rFonts w:ascii="Arial Narrow" w:hAnsi="Arial Narrow"/>
                <w:b/>
                <w:sz w:val="20"/>
              </w:rPr>
              <w:t xml:space="preserve"> (пп1-8)</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4E48CDD9" w14:textId="77777777" w:rsidR="00036AA2" w:rsidRDefault="00036AA2" w:rsidP="002509EB">
            <w:pPr>
              <w:widowControl w:val="0"/>
              <w:jc w:val="center"/>
              <w:rPr>
                <w:rFonts w:ascii="Arial Narrow" w:hAnsi="Arial Narrow"/>
                <w:lang w:val="uk-UA"/>
              </w:rPr>
            </w:pPr>
            <w:r>
              <w:rPr>
                <w:rFonts w:ascii="Arial Narrow" w:hAnsi="Arial Narrow"/>
                <w:lang w:val="uk-UA"/>
              </w:rPr>
              <w:t>2008718,1</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5A0DD44C" w14:textId="77777777" w:rsidR="00036AA2" w:rsidRDefault="00036AA2" w:rsidP="002509EB">
            <w:pPr>
              <w:widowControl w:val="0"/>
              <w:jc w:val="center"/>
              <w:rPr>
                <w:rFonts w:ascii="Arial Narrow" w:hAnsi="Arial Narrow"/>
                <w:lang w:val="uk-UA"/>
              </w:rPr>
            </w:pPr>
            <w:r>
              <w:rPr>
                <w:rFonts w:ascii="Arial Narrow" w:hAnsi="Arial Narrow"/>
                <w:lang w:val="uk-UA"/>
              </w:rPr>
              <w:t>1541884,8</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5F9658F9" w14:textId="77777777" w:rsidR="00036AA2" w:rsidRDefault="00036AA2" w:rsidP="002509EB">
            <w:pPr>
              <w:widowControl w:val="0"/>
              <w:jc w:val="center"/>
              <w:rPr>
                <w:rFonts w:ascii="Arial Narrow" w:hAnsi="Arial Narrow"/>
                <w:lang w:val="uk-UA"/>
              </w:rPr>
            </w:pPr>
            <w:r>
              <w:rPr>
                <w:rFonts w:ascii="Arial Narrow" w:hAnsi="Arial Narrow"/>
                <w:lang w:val="uk-UA"/>
              </w:rPr>
              <w:t>466833,3</w:t>
            </w:r>
          </w:p>
        </w:tc>
      </w:tr>
      <w:tr w:rsidR="00036AA2" w14:paraId="5460539B" w14:textId="77777777" w:rsidTr="002509EB">
        <w:trPr>
          <w:cantSplit/>
          <w:trHeight w:val="124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274AB8D6" w14:textId="77777777" w:rsidR="00036AA2" w:rsidRDefault="00036AA2" w:rsidP="002509EB">
            <w:pPr>
              <w:widowControl w:val="0"/>
              <w:jc w:val="center"/>
              <w:rPr>
                <w:rFonts w:ascii="Arial Narrow" w:hAnsi="Arial Narrow"/>
              </w:rPr>
            </w:pPr>
            <w:r>
              <w:rPr>
                <w:rFonts w:ascii="Arial Narrow" w:hAnsi="Arial Narrow"/>
              </w:rPr>
              <w:t>9.</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78A1BA83" w14:textId="77777777" w:rsidR="00036AA2" w:rsidRDefault="00036AA2" w:rsidP="002509EB">
            <w:pPr>
              <w:widowControl w:val="0"/>
              <w:jc w:val="center"/>
              <w:rPr>
                <w:rFonts w:ascii="Arial Narrow" w:hAnsi="Arial Narrow"/>
                <w:lang w:val="uk-UA"/>
              </w:rPr>
            </w:pPr>
            <w:r>
              <w:rPr>
                <w:rFonts w:ascii="Arial Narrow" w:hAnsi="Arial Narrow"/>
                <w:lang w:val="uk-UA"/>
              </w:rPr>
              <w:t>Розрахунок №6</w:t>
            </w:r>
          </w:p>
          <w:p w14:paraId="6F7D2C72" w14:textId="77777777" w:rsidR="00036AA2" w:rsidRDefault="00036AA2" w:rsidP="002509EB">
            <w:pPr>
              <w:widowControl w:val="0"/>
              <w:jc w:val="center"/>
              <w:rPr>
                <w:rFonts w:ascii="Arial Narrow" w:hAnsi="Arial Narrow"/>
              </w:rPr>
            </w:pPr>
            <w:r>
              <w:rPr>
                <w:rFonts w:ascii="Arial Narrow" w:hAnsi="Arial Narrow"/>
                <w:lang w:val="uk-UA"/>
              </w:rPr>
              <w:t>Розрахунок №7</w:t>
            </w: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301F112B" w14:textId="77777777" w:rsidR="00036AA2" w:rsidRDefault="00036AA2" w:rsidP="002509EB">
            <w:pPr>
              <w:widowControl w:val="0"/>
              <w:ind w:left="360"/>
              <w:jc w:val="both"/>
              <w:rPr>
                <w:rFonts w:ascii="Arial Narrow" w:hAnsi="Arial Narrow"/>
                <w:sz w:val="20"/>
              </w:rPr>
            </w:pPr>
            <w:r>
              <w:rPr>
                <w:rFonts w:ascii="Arial Narrow" w:hAnsi="Arial Narrow"/>
                <w:lang w:val="uk-UA"/>
              </w:rPr>
              <w:t>1.Земельний податок</w:t>
            </w:r>
            <w:r>
              <w:rPr>
                <w:rFonts w:ascii="Arial Narrow" w:hAnsi="Arial Narrow"/>
                <w:sz w:val="20"/>
              </w:rPr>
              <w:t xml:space="preserve"> </w:t>
            </w:r>
          </w:p>
          <w:p w14:paraId="32E26CEC" w14:textId="77777777" w:rsidR="00036AA2" w:rsidRDefault="00036AA2" w:rsidP="002509EB">
            <w:pPr>
              <w:widowControl w:val="0"/>
              <w:ind w:left="360"/>
              <w:jc w:val="both"/>
              <w:rPr>
                <w:rFonts w:ascii="Arial Narrow" w:hAnsi="Arial Narrow"/>
                <w:lang w:val="uk-UA"/>
              </w:rPr>
            </w:pPr>
          </w:p>
          <w:p w14:paraId="33796C75" w14:textId="77777777" w:rsidR="00036AA2" w:rsidRDefault="00036AA2" w:rsidP="002509EB">
            <w:pPr>
              <w:widowControl w:val="0"/>
              <w:ind w:left="360"/>
              <w:jc w:val="both"/>
              <w:rPr>
                <w:rFonts w:ascii="Arial Narrow" w:hAnsi="Arial Narrow"/>
                <w:sz w:val="20"/>
              </w:rPr>
            </w:pPr>
            <w:r>
              <w:rPr>
                <w:rFonts w:ascii="Arial Narrow" w:hAnsi="Arial Narrow"/>
                <w:lang w:val="uk-UA"/>
              </w:rPr>
              <w:t>2.Комунальний податок</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54428C5C" w14:textId="77777777" w:rsidR="00036AA2" w:rsidRDefault="00036AA2" w:rsidP="002509EB">
            <w:pPr>
              <w:widowControl w:val="0"/>
              <w:jc w:val="center"/>
              <w:rPr>
                <w:rFonts w:ascii="Arial Narrow" w:hAnsi="Arial Narrow"/>
                <w:lang w:val="uk-UA"/>
              </w:rPr>
            </w:pPr>
            <w:r>
              <w:rPr>
                <w:rFonts w:ascii="Arial Narrow" w:hAnsi="Arial Narrow"/>
                <w:lang w:val="uk-UA"/>
              </w:rPr>
              <w:t>2008,7</w:t>
            </w:r>
          </w:p>
          <w:p w14:paraId="180F86AE" w14:textId="77777777" w:rsidR="00036AA2" w:rsidRDefault="00036AA2" w:rsidP="002509EB">
            <w:pPr>
              <w:widowControl w:val="0"/>
              <w:jc w:val="center"/>
              <w:rPr>
                <w:rFonts w:ascii="Arial Narrow" w:hAnsi="Arial Narrow"/>
                <w:lang w:val="uk-UA"/>
              </w:rPr>
            </w:pPr>
          </w:p>
          <w:p w14:paraId="26AE9236" w14:textId="77777777" w:rsidR="00036AA2" w:rsidRDefault="00036AA2" w:rsidP="002509EB">
            <w:pPr>
              <w:widowControl w:val="0"/>
              <w:jc w:val="center"/>
              <w:rPr>
                <w:rFonts w:ascii="Arial Narrow" w:hAnsi="Arial Narrow"/>
                <w:lang w:val="uk-UA"/>
              </w:rPr>
            </w:pPr>
            <w:r>
              <w:rPr>
                <w:rFonts w:ascii="Arial Narrow" w:hAnsi="Arial Narrow"/>
                <w:lang w:val="uk-UA"/>
              </w:rPr>
              <w:t>3447,1</w:t>
            </w:r>
          </w:p>
          <w:p w14:paraId="122BE2A8" w14:textId="77777777" w:rsidR="00036AA2" w:rsidRDefault="00036AA2" w:rsidP="002509EB">
            <w:pPr>
              <w:widowControl w:val="0"/>
              <w:jc w:val="center"/>
              <w:rPr>
                <w:rFonts w:ascii="Arial Narrow" w:hAnsi="Arial Narrow"/>
                <w:lang w:val="uk-UA"/>
              </w:rPr>
            </w:pP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38A313FC" w14:textId="77777777" w:rsidR="00036AA2" w:rsidRDefault="00036AA2" w:rsidP="002509EB">
            <w:pPr>
              <w:widowControl w:val="0"/>
              <w:jc w:val="center"/>
              <w:rPr>
                <w:rFonts w:ascii="Arial Narrow" w:hAnsi="Arial Narrow"/>
                <w:lang w:val="uk-UA"/>
              </w:rPr>
            </w:pPr>
            <w:r>
              <w:rPr>
                <w:rFonts w:ascii="Arial Narrow" w:hAnsi="Arial Narrow"/>
                <w:lang w:val="uk-UA"/>
              </w:rPr>
              <w:t>-</w:t>
            </w:r>
          </w:p>
          <w:p w14:paraId="634272ED" w14:textId="77777777" w:rsidR="00036AA2" w:rsidRDefault="00036AA2" w:rsidP="002509EB">
            <w:pPr>
              <w:widowControl w:val="0"/>
              <w:jc w:val="center"/>
              <w:rPr>
                <w:rFonts w:ascii="Arial Narrow" w:hAnsi="Arial Narrow"/>
                <w:lang w:val="uk-UA"/>
              </w:rPr>
            </w:pPr>
          </w:p>
          <w:p w14:paraId="073FD9C6" w14:textId="77777777" w:rsidR="00036AA2" w:rsidRDefault="00036AA2" w:rsidP="002509EB">
            <w:pPr>
              <w:widowControl w:val="0"/>
              <w:jc w:val="center"/>
              <w:rPr>
                <w:rFonts w:ascii="Arial Narrow" w:hAnsi="Arial Narrow"/>
                <w:lang w:val="uk-UA"/>
              </w:rPr>
            </w:pPr>
            <w:r>
              <w:rPr>
                <w:rFonts w:ascii="Arial Narrow" w:hAnsi="Arial Narrow"/>
                <w:lang w:val="uk-UA"/>
              </w:rPr>
              <w:t>-</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37923515" w14:textId="77777777" w:rsidR="00036AA2" w:rsidRDefault="00036AA2" w:rsidP="002509EB">
            <w:pPr>
              <w:widowControl w:val="0"/>
              <w:jc w:val="center"/>
              <w:rPr>
                <w:rFonts w:ascii="Arial Narrow" w:hAnsi="Arial Narrow"/>
                <w:lang w:val="uk-UA"/>
              </w:rPr>
            </w:pPr>
            <w:r>
              <w:rPr>
                <w:rFonts w:ascii="Arial Narrow" w:hAnsi="Arial Narrow"/>
                <w:lang w:val="uk-UA"/>
              </w:rPr>
              <w:t>2008,7</w:t>
            </w:r>
          </w:p>
          <w:p w14:paraId="7F0B2A49" w14:textId="77777777" w:rsidR="00036AA2" w:rsidRDefault="00036AA2" w:rsidP="002509EB">
            <w:pPr>
              <w:widowControl w:val="0"/>
              <w:jc w:val="center"/>
              <w:rPr>
                <w:rFonts w:ascii="Arial Narrow" w:hAnsi="Arial Narrow"/>
                <w:lang w:val="uk-UA"/>
              </w:rPr>
            </w:pPr>
          </w:p>
          <w:p w14:paraId="6A62338B" w14:textId="77777777" w:rsidR="00036AA2" w:rsidRDefault="00036AA2" w:rsidP="002509EB">
            <w:pPr>
              <w:widowControl w:val="0"/>
              <w:jc w:val="center"/>
              <w:rPr>
                <w:rFonts w:ascii="Arial Narrow" w:hAnsi="Arial Narrow"/>
                <w:lang w:val="uk-UA"/>
              </w:rPr>
            </w:pPr>
            <w:r>
              <w:rPr>
                <w:rFonts w:ascii="Arial Narrow" w:hAnsi="Arial Narrow"/>
                <w:lang w:val="uk-UA"/>
              </w:rPr>
              <w:t>3447,1</w:t>
            </w:r>
          </w:p>
        </w:tc>
      </w:tr>
      <w:tr w:rsidR="00036AA2" w14:paraId="5C06FC78" w14:textId="77777777" w:rsidTr="002509EB">
        <w:trPr>
          <w:cantSplit/>
          <w:trHeight w:val="34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0E7441AB" w14:textId="77777777" w:rsidR="00036AA2" w:rsidRDefault="00036AA2" w:rsidP="002509EB">
            <w:pPr>
              <w:widowControl w:val="0"/>
              <w:jc w:val="center"/>
              <w:rPr>
                <w:rFonts w:ascii="Arial Narrow" w:hAnsi="Arial Narrow"/>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1D08073A"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580A0832" w14:textId="77777777" w:rsidR="00036AA2" w:rsidRDefault="00036AA2" w:rsidP="00036AA2">
            <w:pPr>
              <w:pStyle w:val="1"/>
              <w:widowControl w:val="0"/>
              <w:numPr>
                <w:ilvl w:val="0"/>
                <w:numId w:val="13"/>
              </w:numPr>
              <w:tabs>
                <w:tab w:val="clear" w:pos="1429"/>
              </w:tabs>
              <w:ind w:left="0" w:firstLine="0"/>
              <w:rPr>
                <w:rFonts w:ascii="Arial Narrow" w:hAnsi="Arial Narrow"/>
              </w:rPr>
            </w:pPr>
            <w:r>
              <w:rPr>
                <w:rFonts w:ascii="Arial Narrow" w:hAnsi="Arial Narrow"/>
              </w:rPr>
              <w:t>Разом договірна ціна</w:t>
            </w:r>
            <w:r>
              <w:rPr>
                <w:rFonts w:ascii="Arial Narrow" w:hAnsi="Arial Narrow"/>
              </w:rPr>
              <w:tab/>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13E954FC" w14:textId="77777777" w:rsidR="00036AA2" w:rsidRDefault="00036AA2" w:rsidP="002509EB">
            <w:pPr>
              <w:widowControl w:val="0"/>
              <w:jc w:val="center"/>
              <w:rPr>
                <w:rFonts w:ascii="Arial Narrow" w:hAnsi="Arial Narrow"/>
                <w:lang w:val="uk-UA"/>
              </w:rPr>
            </w:pPr>
            <w:r>
              <w:rPr>
                <w:rFonts w:ascii="Arial Narrow" w:hAnsi="Arial Narrow"/>
                <w:lang w:val="uk-UA"/>
              </w:rPr>
              <w:t>2014173,9</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796E13D2" w14:textId="77777777" w:rsidR="00036AA2" w:rsidRDefault="00036AA2" w:rsidP="002509EB">
            <w:pPr>
              <w:widowControl w:val="0"/>
              <w:jc w:val="center"/>
              <w:rPr>
                <w:rFonts w:ascii="Arial Narrow" w:hAnsi="Arial Narrow"/>
                <w:lang w:val="uk-UA"/>
              </w:rPr>
            </w:pPr>
            <w:r>
              <w:rPr>
                <w:rFonts w:ascii="Arial Narrow" w:hAnsi="Arial Narrow"/>
                <w:lang w:val="uk-UA"/>
              </w:rPr>
              <w:t>1541884,8</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0EFB5C0C" w14:textId="77777777" w:rsidR="00036AA2" w:rsidRDefault="00036AA2" w:rsidP="002509EB">
            <w:pPr>
              <w:widowControl w:val="0"/>
              <w:jc w:val="center"/>
              <w:rPr>
                <w:rFonts w:ascii="Arial Narrow" w:hAnsi="Arial Narrow"/>
                <w:lang w:val="uk-UA"/>
              </w:rPr>
            </w:pPr>
            <w:r>
              <w:rPr>
                <w:rFonts w:ascii="Arial Narrow" w:hAnsi="Arial Narrow"/>
                <w:lang w:val="uk-UA"/>
              </w:rPr>
              <w:t>472289,1</w:t>
            </w:r>
          </w:p>
        </w:tc>
      </w:tr>
      <w:tr w:rsidR="00036AA2" w14:paraId="2316D749" w14:textId="77777777" w:rsidTr="002509EB">
        <w:trPr>
          <w:cantSplit/>
          <w:trHeight w:val="527"/>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131065B5" w14:textId="77777777" w:rsidR="00036AA2" w:rsidRDefault="00036AA2" w:rsidP="002509EB">
            <w:pPr>
              <w:widowControl w:val="0"/>
              <w:jc w:val="center"/>
              <w:rPr>
                <w:rFonts w:ascii="Arial Narrow" w:hAnsi="Arial Narrow"/>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771A899F"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501E93CB" w14:textId="77777777" w:rsidR="00036AA2" w:rsidRDefault="00036AA2" w:rsidP="002509EB">
            <w:pPr>
              <w:widowControl w:val="0"/>
              <w:ind w:left="360"/>
              <w:jc w:val="both"/>
              <w:rPr>
                <w:rFonts w:ascii="Arial Narrow" w:hAnsi="Arial Narrow"/>
              </w:rPr>
            </w:pPr>
            <w:r>
              <w:rPr>
                <w:rFonts w:ascii="Arial Narrow" w:hAnsi="Arial Narrow"/>
                <w:lang w:val="uk-UA"/>
              </w:rPr>
              <w:t>Податок на додану вартість</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4018B67A" w14:textId="77777777" w:rsidR="00036AA2" w:rsidRDefault="00036AA2" w:rsidP="002509EB">
            <w:pPr>
              <w:widowControl w:val="0"/>
              <w:jc w:val="center"/>
              <w:rPr>
                <w:rFonts w:ascii="Arial Narrow" w:hAnsi="Arial Narrow"/>
                <w:lang w:val="uk-UA"/>
              </w:rPr>
            </w:pPr>
          </w:p>
          <w:p w14:paraId="0F1D3719" w14:textId="77777777" w:rsidR="00036AA2" w:rsidRDefault="00036AA2" w:rsidP="002509EB">
            <w:pPr>
              <w:widowControl w:val="0"/>
              <w:jc w:val="center"/>
              <w:rPr>
                <w:rFonts w:ascii="Arial Narrow" w:hAnsi="Arial Narrow"/>
                <w:lang w:val="uk-UA"/>
              </w:rPr>
            </w:pPr>
            <w:r>
              <w:rPr>
                <w:rFonts w:ascii="Arial Narrow" w:hAnsi="Arial Narrow"/>
                <w:lang w:val="uk-UA"/>
              </w:rPr>
              <w:t>402834,8</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6ED76636" w14:textId="77777777" w:rsidR="00036AA2" w:rsidRDefault="00036AA2" w:rsidP="002509EB">
            <w:pPr>
              <w:widowControl w:val="0"/>
              <w:jc w:val="center"/>
              <w:rPr>
                <w:rFonts w:ascii="Arial Narrow" w:hAnsi="Arial Narrow"/>
                <w:lang w:val="uk-UA"/>
              </w:rPr>
            </w:pPr>
          </w:p>
          <w:p w14:paraId="5879254B" w14:textId="77777777" w:rsidR="00036AA2" w:rsidRDefault="00036AA2" w:rsidP="002509EB">
            <w:pPr>
              <w:widowControl w:val="0"/>
              <w:jc w:val="center"/>
              <w:rPr>
                <w:rFonts w:ascii="Arial Narrow" w:hAnsi="Arial Narrow"/>
                <w:lang w:val="uk-UA"/>
              </w:rPr>
            </w:pPr>
            <w:r>
              <w:rPr>
                <w:rFonts w:ascii="Arial Narrow" w:hAnsi="Arial Narrow"/>
                <w:lang w:val="uk-UA"/>
              </w:rPr>
              <w:t>308376,9</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3A989BDE" w14:textId="77777777" w:rsidR="00036AA2" w:rsidRDefault="00036AA2" w:rsidP="002509EB">
            <w:pPr>
              <w:widowControl w:val="0"/>
              <w:jc w:val="center"/>
              <w:rPr>
                <w:rFonts w:ascii="Arial Narrow" w:hAnsi="Arial Narrow"/>
                <w:lang w:val="uk-UA"/>
              </w:rPr>
            </w:pPr>
          </w:p>
          <w:p w14:paraId="0BA06387" w14:textId="77777777" w:rsidR="00036AA2" w:rsidRDefault="00036AA2" w:rsidP="002509EB">
            <w:pPr>
              <w:widowControl w:val="0"/>
              <w:jc w:val="center"/>
              <w:rPr>
                <w:rFonts w:ascii="Arial Narrow" w:hAnsi="Arial Narrow"/>
                <w:lang w:val="uk-UA"/>
              </w:rPr>
            </w:pPr>
            <w:r>
              <w:rPr>
                <w:rFonts w:ascii="Arial Narrow" w:hAnsi="Arial Narrow"/>
                <w:lang w:val="uk-UA"/>
              </w:rPr>
              <w:t>94457,8</w:t>
            </w:r>
          </w:p>
        </w:tc>
      </w:tr>
      <w:tr w:rsidR="00036AA2" w14:paraId="774B74F0" w14:textId="77777777" w:rsidTr="002509EB">
        <w:trPr>
          <w:cantSplit/>
          <w:trHeight w:val="1016"/>
        </w:trPr>
        <w:tc>
          <w:tcPr>
            <w:tcW w:w="445" w:type="dxa"/>
            <w:tcBorders>
              <w:top w:val="single" w:sz="4" w:space="0" w:color="000000"/>
              <w:left w:val="single" w:sz="4" w:space="0" w:color="000000"/>
              <w:bottom w:val="single" w:sz="4" w:space="0" w:color="000000"/>
              <w:right w:val="single" w:sz="4" w:space="0" w:color="000000"/>
            </w:tcBorders>
            <w:shd w:val="clear" w:color="auto" w:fill="FFFFFF"/>
          </w:tcPr>
          <w:p w14:paraId="3E4DC990" w14:textId="77777777" w:rsidR="00036AA2" w:rsidRDefault="00036AA2" w:rsidP="002509EB">
            <w:pPr>
              <w:widowControl w:val="0"/>
              <w:jc w:val="center"/>
              <w:rPr>
                <w:rFonts w:ascii="Arial Narrow" w:hAnsi="Arial Narrow"/>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Pr>
          <w:p w14:paraId="493A5C13" w14:textId="77777777" w:rsidR="00036AA2" w:rsidRDefault="00036AA2" w:rsidP="002509EB">
            <w:pPr>
              <w:widowControl w:val="0"/>
              <w:jc w:val="center"/>
              <w:rPr>
                <w:rFonts w:ascii="Arial Narrow" w:hAnsi="Arial Narrow"/>
              </w:rPr>
            </w:pPr>
          </w:p>
        </w:tc>
        <w:tc>
          <w:tcPr>
            <w:tcW w:w="4205" w:type="dxa"/>
            <w:tcBorders>
              <w:top w:val="single" w:sz="4" w:space="0" w:color="000000"/>
              <w:left w:val="single" w:sz="4" w:space="0" w:color="000000"/>
              <w:bottom w:val="single" w:sz="4" w:space="0" w:color="000000"/>
              <w:right w:val="single" w:sz="4" w:space="0" w:color="000000"/>
            </w:tcBorders>
            <w:shd w:val="clear" w:color="auto" w:fill="FFFFFF"/>
          </w:tcPr>
          <w:p w14:paraId="5EEB18AC" w14:textId="77777777" w:rsidR="00036AA2" w:rsidRDefault="00036AA2" w:rsidP="00036AA2">
            <w:pPr>
              <w:pStyle w:val="1"/>
              <w:widowControl w:val="0"/>
              <w:numPr>
                <w:ilvl w:val="0"/>
                <w:numId w:val="13"/>
              </w:numPr>
              <w:tabs>
                <w:tab w:val="clear" w:pos="1429"/>
              </w:tabs>
              <w:ind w:left="0" w:firstLine="0"/>
              <w:rPr>
                <w:rFonts w:ascii="Arial Narrow" w:hAnsi="Arial Narrow"/>
              </w:rPr>
            </w:pPr>
            <w:r>
              <w:rPr>
                <w:rFonts w:ascii="Arial Narrow" w:hAnsi="Arial Narrow"/>
              </w:rPr>
              <w:t>Всього договірна ціна</w:t>
            </w:r>
          </w:p>
          <w:p w14:paraId="7C1E5B2B" w14:textId="77777777" w:rsidR="00036AA2" w:rsidRDefault="00036AA2" w:rsidP="002509EB">
            <w:pPr>
              <w:widowControl w:val="0"/>
              <w:rPr>
                <w:rFonts w:ascii="Arial Narrow" w:hAnsi="Arial Narrow"/>
                <w:lang w:val="uk-UA"/>
              </w:rPr>
            </w:pPr>
            <w:r>
              <w:rPr>
                <w:rFonts w:ascii="Arial Narrow" w:hAnsi="Arial Narrow"/>
                <w:lang w:val="uk-UA"/>
              </w:rPr>
              <w:t xml:space="preserve">       У тому числі</w:t>
            </w:r>
          </w:p>
          <w:p w14:paraId="339C74E9" w14:textId="77777777" w:rsidR="00036AA2" w:rsidRDefault="00036AA2" w:rsidP="002509EB">
            <w:pPr>
              <w:widowControl w:val="0"/>
              <w:ind w:left="360"/>
              <w:jc w:val="both"/>
              <w:rPr>
                <w:rFonts w:ascii="Arial Narrow" w:hAnsi="Arial Narrow"/>
                <w:sz w:val="20"/>
              </w:rPr>
            </w:pPr>
            <w:r>
              <w:rPr>
                <w:rFonts w:ascii="Arial Narrow" w:hAnsi="Arial Narrow"/>
                <w:lang w:val="uk-UA"/>
              </w:rPr>
              <w:t>Повернені суми</w:t>
            </w:r>
          </w:p>
        </w:tc>
        <w:tc>
          <w:tcPr>
            <w:tcW w:w="1156" w:type="dxa"/>
            <w:tcBorders>
              <w:top w:val="single" w:sz="4" w:space="0" w:color="000000"/>
              <w:left w:val="single" w:sz="4" w:space="0" w:color="000000"/>
              <w:bottom w:val="single" w:sz="4" w:space="0" w:color="000000"/>
              <w:right w:val="single" w:sz="4" w:space="0" w:color="000000"/>
            </w:tcBorders>
            <w:shd w:val="clear" w:color="auto" w:fill="FFFFFF"/>
          </w:tcPr>
          <w:p w14:paraId="143DE4E4" w14:textId="77777777" w:rsidR="00036AA2" w:rsidRDefault="00036AA2" w:rsidP="002509EB">
            <w:pPr>
              <w:widowControl w:val="0"/>
              <w:jc w:val="center"/>
              <w:rPr>
                <w:rFonts w:ascii="Arial Narrow" w:hAnsi="Arial Narrow"/>
                <w:lang w:val="uk-UA"/>
              </w:rPr>
            </w:pPr>
          </w:p>
          <w:p w14:paraId="2582B4EE" w14:textId="77777777" w:rsidR="00036AA2" w:rsidRDefault="00036AA2" w:rsidP="002509EB">
            <w:pPr>
              <w:widowControl w:val="0"/>
              <w:jc w:val="center"/>
              <w:rPr>
                <w:rFonts w:ascii="Arial Narrow" w:hAnsi="Arial Narrow"/>
                <w:lang w:val="uk-UA"/>
              </w:rPr>
            </w:pPr>
            <w:r>
              <w:rPr>
                <w:rFonts w:ascii="Arial Narrow" w:hAnsi="Arial Narrow"/>
                <w:lang w:val="uk-UA"/>
              </w:rPr>
              <w:t>2417008,7</w:t>
            </w:r>
          </w:p>
        </w:tc>
        <w:tc>
          <w:tcPr>
            <w:tcW w:w="1463" w:type="dxa"/>
            <w:tcBorders>
              <w:top w:val="single" w:sz="4" w:space="0" w:color="000000"/>
              <w:left w:val="single" w:sz="4" w:space="0" w:color="000000"/>
              <w:bottom w:val="single" w:sz="4" w:space="0" w:color="000000"/>
              <w:right w:val="single" w:sz="4" w:space="0" w:color="000000"/>
            </w:tcBorders>
            <w:shd w:val="clear" w:color="auto" w:fill="FFFFFF"/>
          </w:tcPr>
          <w:p w14:paraId="2263C77C" w14:textId="77777777" w:rsidR="00036AA2" w:rsidRDefault="00036AA2" w:rsidP="002509EB">
            <w:pPr>
              <w:widowControl w:val="0"/>
              <w:jc w:val="center"/>
              <w:rPr>
                <w:rFonts w:ascii="Arial Narrow" w:hAnsi="Arial Narrow"/>
                <w:lang w:val="uk-UA"/>
              </w:rPr>
            </w:pPr>
          </w:p>
          <w:p w14:paraId="68E89C49" w14:textId="77777777" w:rsidR="00036AA2" w:rsidRDefault="00036AA2" w:rsidP="002509EB">
            <w:pPr>
              <w:widowControl w:val="0"/>
              <w:jc w:val="center"/>
              <w:rPr>
                <w:rFonts w:ascii="Arial Narrow" w:hAnsi="Arial Narrow"/>
                <w:lang w:val="uk-UA"/>
              </w:rPr>
            </w:pPr>
            <w:r>
              <w:rPr>
                <w:rFonts w:ascii="Arial Narrow" w:hAnsi="Arial Narrow"/>
                <w:lang w:val="uk-UA"/>
              </w:rPr>
              <w:t>1850261,7</w:t>
            </w:r>
          </w:p>
        </w:tc>
        <w:tc>
          <w:tcPr>
            <w:tcW w:w="1218" w:type="dxa"/>
            <w:tcBorders>
              <w:top w:val="single" w:sz="4" w:space="0" w:color="000000"/>
              <w:left w:val="single" w:sz="4" w:space="0" w:color="000000"/>
              <w:bottom w:val="single" w:sz="4" w:space="0" w:color="000000"/>
              <w:right w:val="single" w:sz="4" w:space="0" w:color="000000"/>
            </w:tcBorders>
            <w:shd w:val="clear" w:color="auto" w:fill="FFFFFF"/>
          </w:tcPr>
          <w:p w14:paraId="3EC09E39" w14:textId="77777777" w:rsidR="00036AA2" w:rsidRDefault="00036AA2" w:rsidP="002509EB">
            <w:pPr>
              <w:widowControl w:val="0"/>
              <w:jc w:val="center"/>
              <w:rPr>
                <w:rFonts w:ascii="Arial Narrow" w:hAnsi="Arial Narrow"/>
                <w:lang w:val="uk-UA"/>
              </w:rPr>
            </w:pPr>
          </w:p>
          <w:p w14:paraId="7E82B44A" w14:textId="77777777" w:rsidR="00036AA2" w:rsidRDefault="00036AA2" w:rsidP="002509EB">
            <w:pPr>
              <w:widowControl w:val="0"/>
              <w:jc w:val="center"/>
              <w:rPr>
                <w:rFonts w:ascii="Arial Narrow" w:hAnsi="Arial Narrow"/>
                <w:lang w:val="uk-UA"/>
              </w:rPr>
            </w:pPr>
            <w:r>
              <w:rPr>
                <w:rFonts w:ascii="Arial Narrow" w:hAnsi="Arial Narrow"/>
                <w:lang w:val="uk-UA"/>
              </w:rPr>
              <w:t>566746,9</w:t>
            </w:r>
          </w:p>
        </w:tc>
      </w:tr>
    </w:tbl>
    <w:p w14:paraId="24D21758" w14:textId="77777777" w:rsidR="00036AA2" w:rsidRDefault="00036AA2" w:rsidP="00036AA2">
      <w:pPr>
        <w:ind w:left="1416"/>
        <w:rPr>
          <w:rFonts w:ascii="Arial Narrow" w:hAnsi="Arial Narrow"/>
          <w:lang w:val="uk-UA"/>
        </w:rPr>
      </w:pPr>
    </w:p>
    <w:p w14:paraId="2AD6640F" w14:textId="77777777" w:rsidR="00036AA2" w:rsidRDefault="00036AA2" w:rsidP="00036AA2">
      <w:pPr>
        <w:pStyle w:val="ab"/>
        <w:ind w:left="1416" w:firstLine="709"/>
        <w:rPr>
          <w:lang w:val="uk-UA"/>
        </w:rPr>
      </w:pPr>
    </w:p>
    <w:p w14:paraId="7DC96C29" w14:textId="77777777" w:rsidR="00036AA2" w:rsidRDefault="00036AA2" w:rsidP="00036AA2">
      <w:pPr>
        <w:pStyle w:val="ab"/>
        <w:ind w:left="1416" w:firstLine="709"/>
        <w:rPr>
          <w:lang w:val="uk-UA"/>
        </w:rPr>
      </w:pPr>
    </w:p>
    <w:p w14:paraId="3347637F" w14:textId="77777777" w:rsidR="00036AA2" w:rsidRDefault="00036AA2" w:rsidP="00036AA2">
      <w:pPr>
        <w:pStyle w:val="ab"/>
        <w:ind w:left="1416" w:firstLine="709"/>
        <w:rPr>
          <w:lang w:val="uk-UA"/>
        </w:rPr>
      </w:pPr>
    </w:p>
    <w:p w14:paraId="54C0C9B0" w14:textId="77777777" w:rsidR="00036AA2" w:rsidRDefault="00036AA2" w:rsidP="00036AA2">
      <w:pPr>
        <w:pStyle w:val="ab"/>
        <w:ind w:left="1416" w:firstLine="709"/>
        <w:rPr>
          <w:lang w:val="uk-UA"/>
        </w:rPr>
      </w:pPr>
    </w:p>
    <w:p w14:paraId="03065AE1" w14:textId="1218D904" w:rsidR="00036AA2" w:rsidRDefault="00036AA2" w:rsidP="00036AA2">
      <w:pPr>
        <w:pStyle w:val="ab"/>
        <w:ind w:left="1416" w:firstLine="709"/>
        <w:rPr>
          <w:lang w:val="uk-UA"/>
        </w:rPr>
      </w:pPr>
    </w:p>
    <w:p w14:paraId="5E4A1ACF" w14:textId="5BF3656B" w:rsidR="00036AA2" w:rsidRDefault="00036AA2" w:rsidP="00036AA2">
      <w:pPr>
        <w:pStyle w:val="ab"/>
        <w:ind w:left="1416" w:firstLine="709"/>
        <w:rPr>
          <w:lang w:val="uk-UA"/>
        </w:rPr>
      </w:pPr>
    </w:p>
    <w:p w14:paraId="23869B21" w14:textId="7DFA11FB" w:rsidR="00036AA2" w:rsidRDefault="00036AA2" w:rsidP="00036AA2">
      <w:pPr>
        <w:pStyle w:val="ab"/>
        <w:ind w:left="1416" w:firstLine="709"/>
        <w:rPr>
          <w:lang w:val="uk-UA"/>
        </w:rPr>
      </w:pPr>
    </w:p>
    <w:p w14:paraId="7D90D7F2" w14:textId="38B9523B" w:rsidR="00036AA2" w:rsidRDefault="00036AA2" w:rsidP="00036AA2">
      <w:pPr>
        <w:pStyle w:val="ab"/>
        <w:ind w:left="1416" w:firstLine="709"/>
        <w:rPr>
          <w:lang w:val="uk-UA"/>
        </w:rPr>
      </w:pPr>
    </w:p>
    <w:p w14:paraId="389469E4" w14:textId="30AF1C1B" w:rsidR="00036AA2" w:rsidRDefault="00036AA2" w:rsidP="00036AA2">
      <w:pPr>
        <w:pStyle w:val="ab"/>
        <w:ind w:left="1416" w:firstLine="709"/>
        <w:rPr>
          <w:lang w:val="uk-UA"/>
        </w:rPr>
      </w:pPr>
    </w:p>
    <w:p w14:paraId="48D60E33" w14:textId="56EBA4ED" w:rsidR="00036AA2" w:rsidRDefault="00036AA2" w:rsidP="00036AA2">
      <w:pPr>
        <w:pStyle w:val="ab"/>
        <w:ind w:left="1416" w:firstLine="709"/>
        <w:rPr>
          <w:lang w:val="uk-UA"/>
        </w:rPr>
      </w:pPr>
    </w:p>
    <w:p w14:paraId="2922EF3E" w14:textId="3C40DA84" w:rsidR="00036AA2" w:rsidRDefault="00036AA2" w:rsidP="00036AA2">
      <w:pPr>
        <w:pStyle w:val="ab"/>
        <w:ind w:left="1416" w:firstLine="709"/>
        <w:rPr>
          <w:lang w:val="uk-UA"/>
        </w:rPr>
      </w:pPr>
    </w:p>
    <w:p w14:paraId="1F0BCE40" w14:textId="22F42DFD" w:rsidR="00036AA2" w:rsidRDefault="00036AA2" w:rsidP="00036AA2">
      <w:pPr>
        <w:pStyle w:val="ab"/>
        <w:ind w:left="1416" w:firstLine="709"/>
        <w:rPr>
          <w:lang w:val="uk-UA"/>
        </w:rPr>
      </w:pPr>
    </w:p>
    <w:p w14:paraId="0C951A5B" w14:textId="4F20C78F" w:rsidR="00036AA2" w:rsidRDefault="00036AA2" w:rsidP="00036AA2">
      <w:pPr>
        <w:pStyle w:val="ab"/>
        <w:ind w:left="1416" w:firstLine="709"/>
        <w:rPr>
          <w:lang w:val="uk-UA"/>
        </w:rPr>
      </w:pPr>
    </w:p>
    <w:p w14:paraId="3794A320" w14:textId="5C42C4DC" w:rsidR="00036AA2" w:rsidRDefault="00036AA2" w:rsidP="00036AA2">
      <w:pPr>
        <w:pStyle w:val="ab"/>
        <w:ind w:left="1416" w:firstLine="709"/>
        <w:rPr>
          <w:lang w:val="uk-UA"/>
        </w:rPr>
      </w:pPr>
    </w:p>
    <w:p w14:paraId="08871BA5" w14:textId="423C35C0" w:rsidR="00036AA2" w:rsidRDefault="00036AA2" w:rsidP="00036AA2">
      <w:pPr>
        <w:pStyle w:val="ab"/>
        <w:ind w:left="1416" w:firstLine="709"/>
        <w:rPr>
          <w:lang w:val="uk-UA"/>
        </w:rPr>
      </w:pPr>
    </w:p>
    <w:p w14:paraId="1AE6D20E" w14:textId="77777777" w:rsidR="00036AA2" w:rsidRDefault="00036AA2" w:rsidP="00036AA2">
      <w:pPr>
        <w:pStyle w:val="ab"/>
        <w:ind w:left="1416" w:firstLine="709"/>
        <w:rPr>
          <w:lang w:val="uk-UA"/>
        </w:rPr>
      </w:pPr>
    </w:p>
    <w:p w14:paraId="25D91978" w14:textId="77777777" w:rsidR="00036AA2" w:rsidRDefault="00036AA2" w:rsidP="00036AA2">
      <w:pPr>
        <w:pStyle w:val="ab"/>
        <w:ind w:left="1416" w:firstLine="709"/>
        <w:rPr>
          <w:lang w:val="uk-UA"/>
        </w:rPr>
      </w:pPr>
      <w:r>
        <w:rPr>
          <w:lang w:val="uk-UA"/>
        </w:rPr>
        <w:lastRenderedPageBreak/>
        <w:t>Розрахунки до договірної ціни</w:t>
      </w:r>
    </w:p>
    <w:p w14:paraId="14B2DF20" w14:textId="77777777" w:rsidR="00036AA2" w:rsidRDefault="00036AA2" w:rsidP="00036AA2">
      <w:pPr>
        <w:ind w:left="1416"/>
        <w:rPr>
          <w:lang w:val="uk-UA"/>
        </w:rPr>
      </w:pPr>
    </w:p>
    <w:p w14:paraId="2D268087" w14:textId="77777777" w:rsidR="00036AA2" w:rsidRDefault="00036AA2" w:rsidP="00036AA2">
      <w:pPr>
        <w:pStyle w:val="25"/>
        <w:spacing w:line="240" w:lineRule="auto"/>
        <w:ind w:left="1416"/>
        <w:jc w:val="center"/>
        <w:rPr>
          <w:rFonts w:ascii="Arial Narrow" w:hAnsi="Arial Narrow"/>
          <w:b w:val="0"/>
          <w:lang w:val="uk-UA"/>
        </w:rPr>
      </w:pPr>
      <w:r>
        <w:rPr>
          <w:rFonts w:ascii="Arial Narrow" w:hAnsi="Arial Narrow"/>
          <w:lang w:val="uk-UA"/>
        </w:rPr>
        <w:t>Розрахунок №1</w:t>
      </w:r>
    </w:p>
    <w:p w14:paraId="391D93D5" w14:textId="77777777" w:rsidR="00036AA2" w:rsidRDefault="00036AA2" w:rsidP="00036AA2">
      <w:pPr>
        <w:pStyle w:val="25"/>
        <w:spacing w:line="240" w:lineRule="auto"/>
        <w:ind w:left="1416"/>
        <w:jc w:val="both"/>
        <w:rPr>
          <w:rFonts w:ascii="Arial Narrow" w:hAnsi="Arial Narrow"/>
          <w:lang w:val="uk-UA"/>
        </w:rPr>
      </w:pPr>
      <w:r>
        <w:rPr>
          <w:rFonts w:ascii="Arial Narrow" w:hAnsi="Arial Narrow"/>
          <w:lang w:val="uk-UA"/>
        </w:rPr>
        <w:t xml:space="preserve">    Витрати на зведення (пристосування) і розбирання титульних тимчасових будинків і споруджень прийняті по "Усереднених показниках для визначення ліміту засобів на тимчасові будинки й спорудження в </w:t>
      </w:r>
      <w:proofErr w:type="spellStart"/>
      <w:r>
        <w:rPr>
          <w:rFonts w:ascii="Arial Narrow" w:hAnsi="Arial Narrow"/>
          <w:lang w:val="uk-UA"/>
        </w:rPr>
        <w:t>инвесторской</w:t>
      </w:r>
      <w:proofErr w:type="spellEnd"/>
      <w:r>
        <w:rPr>
          <w:rFonts w:ascii="Arial Narrow" w:hAnsi="Arial Narrow"/>
          <w:lang w:val="uk-UA"/>
        </w:rPr>
        <w:t xml:space="preserve"> кошторисної документації на будівництво" відповідно до  прил.6, п. 35а ДБН Д.1.1-1-2000 у розмірі   0,95 %   (додаток №18)</w:t>
      </w:r>
    </w:p>
    <w:p w14:paraId="3EBD3596"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 xml:space="preserve"> (  248497,4 ) </w:t>
      </w:r>
      <w:r>
        <w:rPr>
          <w:rFonts w:ascii="Symbol" w:eastAsia="Symbol" w:hAnsi="Symbol" w:cs="Symbol"/>
          <w:lang w:val="uk-UA"/>
        </w:rPr>
        <w:t></w:t>
      </w:r>
      <w:r>
        <w:rPr>
          <w:rFonts w:ascii="Arial Narrow" w:hAnsi="Arial Narrow"/>
          <w:lang w:val="uk-UA"/>
        </w:rPr>
        <w:t xml:space="preserve"> 0,95/100=2360,7    </w:t>
      </w:r>
      <w:proofErr w:type="spellStart"/>
      <w:r>
        <w:rPr>
          <w:rFonts w:ascii="Arial Narrow" w:hAnsi="Arial Narrow"/>
          <w:lang w:val="uk-UA"/>
        </w:rPr>
        <w:t>тис.грн</w:t>
      </w:r>
      <w:proofErr w:type="spellEnd"/>
      <w:r>
        <w:rPr>
          <w:rFonts w:ascii="Arial Narrow" w:hAnsi="Arial Narrow"/>
          <w:lang w:val="uk-UA"/>
        </w:rPr>
        <w:t>.</w:t>
      </w:r>
    </w:p>
    <w:p w14:paraId="7BBD81D9" w14:textId="77777777" w:rsidR="00036AA2" w:rsidRDefault="00036AA2" w:rsidP="00036AA2">
      <w:pPr>
        <w:pStyle w:val="25"/>
        <w:spacing w:line="240" w:lineRule="auto"/>
        <w:ind w:left="1416"/>
        <w:rPr>
          <w:rFonts w:ascii="Arial Narrow" w:hAnsi="Arial Narrow"/>
          <w:lang w:val="uk-UA"/>
        </w:rPr>
      </w:pPr>
      <w:r>
        <w:rPr>
          <w:rFonts w:ascii="Arial Narrow" w:hAnsi="Arial Narrow"/>
          <w:lang w:val="uk-UA"/>
        </w:rPr>
        <w:t xml:space="preserve">                 </w:t>
      </w:r>
    </w:p>
    <w:p w14:paraId="302B512D" w14:textId="77777777" w:rsidR="00036AA2" w:rsidRDefault="00036AA2" w:rsidP="00036AA2">
      <w:pPr>
        <w:pStyle w:val="25"/>
        <w:spacing w:line="240" w:lineRule="auto"/>
        <w:ind w:left="1416"/>
        <w:jc w:val="both"/>
        <w:rPr>
          <w:rFonts w:ascii="Arial Narrow" w:hAnsi="Arial Narrow"/>
          <w:lang w:val="uk-UA"/>
        </w:rPr>
      </w:pPr>
      <w:r>
        <w:rPr>
          <w:rFonts w:ascii="Arial Narrow" w:hAnsi="Arial Narrow"/>
          <w:lang w:val="uk-UA"/>
        </w:rPr>
        <w:t xml:space="preserve">    Трудомісткість у тимчасових будинках і спорудженнях (трудомісткість із об'єктного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(0,015)</w:t>
      </w:r>
    </w:p>
    <w:p w14:paraId="08D60231"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333709,2</w:t>
      </w:r>
      <w:r>
        <w:rPr>
          <w:rFonts w:ascii="Symbol" w:eastAsia="Symbol" w:hAnsi="Symbol" w:cs="Symbol"/>
          <w:lang w:val="uk-UA"/>
        </w:rPr>
        <w:t></w:t>
      </w:r>
      <w:r>
        <w:rPr>
          <w:rFonts w:ascii="Arial Narrow" w:hAnsi="Arial Narrow"/>
          <w:lang w:val="uk-UA"/>
        </w:rPr>
        <w:t xml:space="preserve"> 0,015 = 5005,6   </w:t>
      </w:r>
      <w:proofErr w:type="spellStart"/>
      <w:r>
        <w:rPr>
          <w:rFonts w:ascii="Arial Narrow" w:hAnsi="Arial Narrow"/>
          <w:lang w:val="uk-UA"/>
        </w:rPr>
        <w:t>тис.люд</w:t>
      </w:r>
      <w:proofErr w:type="spellEnd"/>
      <w:r>
        <w:rPr>
          <w:rFonts w:ascii="Arial Narrow" w:hAnsi="Arial Narrow"/>
          <w:lang w:val="uk-UA"/>
        </w:rPr>
        <w:t>-г</w:t>
      </w:r>
    </w:p>
    <w:p w14:paraId="151ED949" w14:textId="77777777" w:rsidR="00036AA2" w:rsidRDefault="00036AA2" w:rsidP="00036AA2">
      <w:pPr>
        <w:pStyle w:val="25"/>
        <w:spacing w:line="240" w:lineRule="auto"/>
        <w:ind w:left="1416"/>
        <w:jc w:val="center"/>
        <w:rPr>
          <w:rFonts w:ascii="Arial Narrow" w:hAnsi="Arial Narrow"/>
          <w:b w:val="0"/>
          <w:lang w:val="uk-UA"/>
        </w:rPr>
      </w:pPr>
      <w:r>
        <w:rPr>
          <w:rFonts w:ascii="Arial Narrow" w:hAnsi="Arial Narrow"/>
          <w:lang w:val="uk-UA"/>
        </w:rPr>
        <w:t>Розрахунок №2</w:t>
      </w:r>
    </w:p>
    <w:p w14:paraId="5B8283EF" w14:textId="77777777" w:rsidR="00036AA2" w:rsidRDefault="00036AA2" w:rsidP="00036AA2">
      <w:pPr>
        <w:pStyle w:val="25"/>
        <w:spacing w:line="240" w:lineRule="auto"/>
        <w:ind w:left="1416"/>
        <w:jc w:val="both"/>
        <w:rPr>
          <w:rFonts w:ascii="Arial Narrow" w:hAnsi="Arial Narrow"/>
          <w:lang w:val="uk-UA"/>
        </w:rPr>
      </w:pPr>
      <w:r>
        <w:rPr>
          <w:rFonts w:ascii="Arial Narrow" w:hAnsi="Arial Narrow"/>
          <w:lang w:val="uk-UA"/>
        </w:rPr>
        <w:t xml:space="preserve">   Засоби на додаткові витрати при виконанні СМР у літній період прийняті по п.3.1.15.3 ДБН Д.1.1-1-2000 у розмірі 0,35%.</w:t>
      </w:r>
    </w:p>
    <w:p w14:paraId="390C4D6D"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 xml:space="preserve"> ( 248497,4 + 2360,7) </w:t>
      </w:r>
      <w:r>
        <w:rPr>
          <w:rFonts w:ascii="Symbol" w:eastAsia="Symbol" w:hAnsi="Symbol" w:cs="Symbol"/>
          <w:lang w:val="uk-UA"/>
        </w:rPr>
        <w:t></w:t>
      </w:r>
      <w:r>
        <w:rPr>
          <w:rFonts w:ascii="Arial Narrow" w:hAnsi="Arial Narrow"/>
          <w:lang w:val="uk-UA"/>
        </w:rPr>
        <w:t xml:space="preserve"> 0,0035 = 878,0  </w:t>
      </w:r>
      <w:proofErr w:type="spellStart"/>
      <w:r>
        <w:rPr>
          <w:rFonts w:ascii="Arial Narrow" w:hAnsi="Arial Narrow"/>
          <w:lang w:val="uk-UA"/>
        </w:rPr>
        <w:t>тис.грн</w:t>
      </w:r>
      <w:proofErr w:type="spellEnd"/>
      <w:r>
        <w:rPr>
          <w:rFonts w:ascii="Arial Narrow" w:hAnsi="Arial Narrow"/>
          <w:lang w:val="uk-UA"/>
        </w:rPr>
        <w:t>.</w:t>
      </w:r>
    </w:p>
    <w:p w14:paraId="28033421" w14:textId="77777777" w:rsidR="00036AA2" w:rsidRDefault="00036AA2" w:rsidP="00036AA2">
      <w:pPr>
        <w:pStyle w:val="25"/>
        <w:spacing w:line="240" w:lineRule="auto"/>
        <w:ind w:left="1416"/>
        <w:rPr>
          <w:rFonts w:ascii="Arial Narrow" w:hAnsi="Arial Narrow"/>
          <w:lang w:val="uk-UA"/>
        </w:rPr>
      </w:pPr>
      <w:r>
        <w:rPr>
          <w:rFonts w:ascii="Arial Narrow" w:hAnsi="Arial Narrow"/>
          <w:lang w:val="uk-UA"/>
        </w:rPr>
        <w:t xml:space="preserve">    Трудомісткість у літніх подорожчаннях</w:t>
      </w:r>
    </w:p>
    <w:p w14:paraId="1DF38E30"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 xml:space="preserve">878,0 </w:t>
      </w:r>
      <w:r>
        <w:rPr>
          <w:rFonts w:ascii="Symbol" w:eastAsia="Symbol" w:hAnsi="Symbol" w:cs="Symbol"/>
          <w:lang w:val="uk-UA"/>
        </w:rPr>
        <w:t></w:t>
      </w:r>
      <w:r>
        <w:rPr>
          <w:rFonts w:ascii="Arial Narrow" w:hAnsi="Arial Narrow"/>
          <w:lang w:val="uk-UA"/>
        </w:rPr>
        <w:t xml:space="preserve"> 0,25 = 219,5   </w:t>
      </w:r>
      <w:proofErr w:type="spellStart"/>
      <w:r>
        <w:rPr>
          <w:rFonts w:ascii="Arial Narrow" w:hAnsi="Arial Narrow"/>
          <w:lang w:val="uk-UA"/>
        </w:rPr>
        <w:t>тыс.чел</w:t>
      </w:r>
      <w:proofErr w:type="spellEnd"/>
      <w:r>
        <w:rPr>
          <w:rFonts w:ascii="Arial Narrow" w:hAnsi="Arial Narrow"/>
          <w:lang w:val="uk-UA"/>
        </w:rPr>
        <w:t>-ч</w:t>
      </w:r>
    </w:p>
    <w:p w14:paraId="23A283C2" w14:textId="77777777" w:rsidR="00036AA2" w:rsidRDefault="00036AA2" w:rsidP="00036AA2">
      <w:pPr>
        <w:pStyle w:val="25"/>
        <w:spacing w:line="240" w:lineRule="auto"/>
        <w:ind w:left="1416"/>
        <w:jc w:val="center"/>
        <w:rPr>
          <w:rFonts w:ascii="Arial Narrow" w:hAnsi="Arial Narrow"/>
          <w:b w:val="0"/>
          <w:lang w:val="uk-UA"/>
        </w:rPr>
      </w:pPr>
      <w:r>
        <w:rPr>
          <w:rFonts w:ascii="Arial Narrow" w:hAnsi="Arial Narrow"/>
          <w:lang w:val="uk-UA"/>
        </w:rPr>
        <w:t>Розрахунок №3</w:t>
      </w:r>
    </w:p>
    <w:p w14:paraId="2CA5656C" w14:textId="77777777" w:rsidR="00036AA2" w:rsidRDefault="00036AA2" w:rsidP="00036AA2">
      <w:pPr>
        <w:pStyle w:val="25"/>
        <w:spacing w:line="240" w:lineRule="auto"/>
        <w:ind w:left="1416"/>
        <w:jc w:val="both"/>
        <w:rPr>
          <w:rFonts w:ascii="Arial Narrow" w:hAnsi="Arial Narrow"/>
          <w:lang w:val="uk-UA"/>
        </w:rPr>
      </w:pPr>
      <w:r>
        <w:rPr>
          <w:rFonts w:ascii="Arial Narrow" w:hAnsi="Arial Narrow"/>
          <w:lang w:val="uk-UA"/>
        </w:rPr>
        <w:t xml:space="preserve">     Прибуток визначений на підставі "Усереднених показників розміру кошторисного прибутку по видах будівництва" відповідно до  п.6 додатку 12 ДБН Д.1.1-1-2000. Трудомісткість із об'єктного кошторису + трудомісткість із розрахунку №1,2 множимо на показник із додатка №21</w:t>
      </w:r>
    </w:p>
    <w:p w14:paraId="60309FB2"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 xml:space="preserve"> (333709,2 + 4356,3+ 219,5) </w:t>
      </w:r>
      <w:r>
        <w:rPr>
          <w:rFonts w:ascii="Symbol" w:eastAsia="Symbol" w:hAnsi="Symbol" w:cs="Symbol"/>
          <w:lang w:val="uk-UA"/>
        </w:rPr>
        <w:t></w:t>
      </w:r>
      <w:r>
        <w:rPr>
          <w:rFonts w:ascii="Arial Narrow" w:hAnsi="Arial Narrow"/>
          <w:lang w:val="uk-UA"/>
        </w:rPr>
        <w:t xml:space="preserve"> 3,82 = 1292248,7 </w:t>
      </w:r>
      <w:proofErr w:type="spellStart"/>
      <w:r>
        <w:rPr>
          <w:rFonts w:ascii="Arial Narrow" w:hAnsi="Arial Narrow"/>
          <w:lang w:val="uk-UA"/>
        </w:rPr>
        <w:t>тис.грн</w:t>
      </w:r>
      <w:proofErr w:type="spellEnd"/>
    </w:p>
    <w:p w14:paraId="446B6A19" w14:textId="77777777" w:rsidR="00036AA2" w:rsidRDefault="00036AA2" w:rsidP="00036AA2">
      <w:pPr>
        <w:pStyle w:val="25"/>
        <w:spacing w:line="240" w:lineRule="auto"/>
        <w:ind w:left="1416"/>
        <w:jc w:val="center"/>
        <w:rPr>
          <w:rFonts w:ascii="Arial Narrow" w:hAnsi="Arial Narrow"/>
          <w:b w:val="0"/>
          <w:lang w:val="uk-UA"/>
        </w:rPr>
      </w:pPr>
    </w:p>
    <w:p w14:paraId="67D21347" w14:textId="77777777" w:rsidR="00036AA2" w:rsidRDefault="00036AA2" w:rsidP="00036AA2">
      <w:pPr>
        <w:pStyle w:val="25"/>
        <w:spacing w:line="240" w:lineRule="auto"/>
        <w:ind w:left="1416"/>
        <w:jc w:val="center"/>
        <w:rPr>
          <w:rFonts w:ascii="Arial Narrow" w:hAnsi="Arial Narrow"/>
          <w:b w:val="0"/>
          <w:lang w:val="uk-UA"/>
        </w:rPr>
      </w:pPr>
    </w:p>
    <w:p w14:paraId="013A6E9A" w14:textId="77777777" w:rsidR="00036AA2" w:rsidRDefault="00036AA2" w:rsidP="00036AA2">
      <w:pPr>
        <w:pStyle w:val="25"/>
        <w:spacing w:line="240" w:lineRule="auto"/>
        <w:ind w:left="1416"/>
        <w:jc w:val="center"/>
        <w:rPr>
          <w:rFonts w:ascii="Arial Narrow" w:hAnsi="Arial Narrow"/>
          <w:b w:val="0"/>
          <w:lang w:val="uk-UA"/>
        </w:rPr>
      </w:pPr>
    </w:p>
    <w:p w14:paraId="39B1BB53" w14:textId="77777777" w:rsidR="00036AA2" w:rsidRDefault="00036AA2" w:rsidP="00036AA2">
      <w:pPr>
        <w:pStyle w:val="25"/>
        <w:spacing w:line="240" w:lineRule="auto"/>
        <w:ind w:left="1416"/>
        <w:jc w:val="center"/>
        <w:rPr>
          <w:rFonts w:ascii="Arial Narrow" w:hAnsi="Arial Narrow"/>
          <w:b w:val="0"/>
          <w:lang w:val="uk-UA"/>
        </w:rPr>
      </w:pPr>
      <w:r>
        <w:rPr>
          <w:rFonts w:ascii="Arial Narrow" w:hAnsi="Arial Narrow"/>
          <w:lang w:val="uk-UA"/>
        </w:rPr>
        <w:t>Розрахунок №4</w:t>
      </w:r>
    </w:p>
    <w:p w14:paraId="726C2D87" w14:textId="77777777" w:rsidR="00036AA2" w:rsidRDefault="00036AA2" w:rsidP="00036AA2">
      <w:pPr>
        <w:pStyle w:val="25"/>
        <w:spacing w:line="240" w:lineRule="auto"/>
        <w:ind w:left="1416"/>
        <w:jc w:val="both"/>
        <w:rPr>
          <w:rFonts w:ascii="Arial Narrow" w:hAnsi="Arial Narrow"/>
          <w:lang w:val="uk-UA"/>
        </w:rPr>
      </w:pPr>
      <w:r>
        <w:rPr>
          <w:rFonts w:ascii="Arial Narrow" w:hAnsi="Arial Narrow"/>
          <w:lang w:val="uk-UA"/>
        </w:rPr>
        <w:t xml:space="preserve">      Засоби на покриття адміністративних витрат будівельно-монтажної організації відповідно до  п. 3.1.18.4 і додатка 13 п.3 ДБН Д.1.1-1-2000. Аналогічно розрахунку №3, множимо на показник з додатка №24.</w:t>
      </w:r>
    </w:p>
    <w:p w14:paraId="3B1B7932" w14:textId="77777777" w:rsidR="00036AA2" w:rsidRDefault="00036AA2" w:rsidP="00036AA2">
      <w:pPr>
        <w:pStyle w:val="25"/>
        <w:spacing w:line="240" w:lineRule="auto"/>
        <w:ind w:left="1416" w:firstLine="709"/>
        <w:jc w:val="center"/>
        <w:rPr>
          <w:rFonts w:ascii="Arial Narrow" w:hAnsi="Arial Narrow"/>
          <w:lang w:val="uk-UA"/>
        </w:rPr>
      </w:pPr>
      <w:r>
        <w:rPr>
          <w:rFonts w:ascii="Arial Narrow" w:hAnsi="Arial Narrow"/>
          <w:lang w:val="uk-UA"/>
        </w:rPr>
        <w:t xml:space="preserve"> (333709,2 + 4356,3 + 219,5) </w:t>
      </w:r>
      <w:r>
        <w:rPr>
          <w:rFonts w:ascii="Symbol" w:eastAsia="Symbol" w:hAnsi="Symbol" w:cs="Symbol"/>
          <w:lang w:val="uk-UA"/>
        </w:rPr>
        <w:t></w:t>
      </w:r>
      <w:r>
        <w:rPr>
          <w:rFonts w:ascii="Arial Narrow" w:hAnsi="Arial Narrow"/>
          <w:lang w:val="uk-UA"/>
        </w:rPr>
        <w:t xml:space="preserve"> 1,38 = 466833,3 </w:t>
      </w:r>
      <w:proofErr w:type="spellStart"/>
      <w:r>
        <w:rPr>
          <w:rFonts w:ascii="Arial Narrow" w:hAnsi="Arial Narrow"/>
          <w:lang w:val="uk-UA"/>
        </w:rPr>
        <w:t>тис.грн</w:t>
      </w:r>
      <w:proofErr w:type="spellEnd"/>
    </w:p>
    <w:p w14:paraId="28055566" w14:textId="77777777" w:rsidR="00036AA2" w:rsidRDefault="00036AA2" w:rsidP="00036AA2">
      <w:pPr>
        <w:pStyle w:val="25"/>
        <w:spacing w:line="240" w:lineRule="auto"/>
        <w:jc w:val="center"/>
        <w:rPr>
          <w:rFonts w:ascii="Arial Narrow" w:hAnsi="Arial Narrow"/>
          <w:b w:val="0"/>
          <w:lang w:val="uk-UA"/>
        </w:rPr>
      </w:pPr>
      <w:r>
        <w:rPr>
          <w:rFonts w:ascii="Arial Narrow" w:hAnsi="Arial Narrow"/>
          <w:lang w:val="uk-UA"/>
        </w:rPr>
        <w:lastRenderedPageBreak/>
        <w:t>Розрахунок №5</w:t>
      </w:r>
    </w:p>
    <w:p w14:paraId="6FA9E28C" w14:textId="77777777" w:rsidR="00036AA2" w:rsidRDefault="00036AA2" w:rsidP="00036AA2">
      <w:pPr>
        <w:pStyle w:val="25"/>
        <w:spacing w:line="240" w:lineRule="auto"/>
        <w:jc w:val="center"/>
        <w:rPr>
          <w:rFonts w:ascii="Arial Narrow" w:hAnsi="Arial Narrow"/>
          <w:lang w:val="uk-UA"/>
        </w:rPr>
      </w:pPr>
      <w:r>
        <w:rPr>
          <w:rFonts w:ascii="Arial Narrow" w:hAnsi="Arial Narrow"/>
          <w:lang w:val="uk-UA"/>
        </w:rPr>
        <w:t>Засоби на покриття ризику визначені відповідно до  п.3.2.13 (договірна ціна динамічна) у розмірі 0%.</w:t>
      </w:r>
    </w:p>
    <w:p w14:paraId="63651369" w14:textId="77777777" w:rsidR="00036AA2" w:rsidRDefault="00036AA2" w:rsidP="00036AA2">
      <w:pPr>
        <w:pStyle w:val="25"/>
        <w:spacing w:line="240" w:lineRule="auto"/>
        <w:jc w:val="center"/>
        <w:rPr>
          <w:rFonts w:ascii="Arial Narrow" w:hAnsi="Arial Narrow"/>
          <w:b w:val="0"/>
          <w:lang w:val="uk-UA"/>
        </w:rPr>
      </w:pPr>
      <w:r>
        <w:rPr>
          <w:rFonts w:ascii="Arial Narrow" w:hAnsi="Arial Narrow"/>
          <w:lang w:val="uk-UA"/>
        </w:rPr>
        <w:t>Розрахунок №6</w:t>
      </w:r>
    </w:p>
    <w:p w14:paraId="37A69B68" w14:textId="77777777" w:rsidR="00036AA2" w:rsidRDefault="00036AA2" w:rsidP="00036AA2">
      <w:pPr>
        <w:pStyle w:val="25"/>
        <w:spacing w:line="240" w:lineRule="auto"/>
        <w:jc w:val="center"/>
        <w:rPr>
          <w:rFonts w:ascii="Arial Narrow" w:hAnsi="Arial Narrow"/>
          <w:lang w:val="uk-UA"/>
        </w:rPr>
      </w:pPr>
      <w:r>
        <w:rPr>
          <w:rFonts w:ascii="Arial Narrow" w:hAnsi="Arial Narrow"/>
          <w:lang w:val="uk-UA"/>
        </w:rPr>
        <w:t xml:space="preserve">Плата за землю приймається відповідно до закону України "Про плату за землю". </w:t>
      </w:r>
    </w:p>
    <w:p w14:paraId="0DA4ACB7" w14:textId="77777777" w:rsidR="00036AA2" w:rsidRDefault="00036AA2" w:rsidP="00036AA2">
      <w:pPr>
        <w:pStyle w:val="25"/>
        <w:spacing w:line="240" w:lineRule="auto"/>
        <w:jc w:val="center"/>
        <w:rPr>
          <w:rFonts w:ascii="Arial Narrow" w:hAnsi="Arial Narrow"/>
          <w:lang w:val="uk-UA"/>
        </w:rPr>
      </w:pPr>
      <w:r>
        <w:rPr>
          <w:rFonts w:ascii="Arial Narrow" w:hAnsi="Arial Narrow"/>
          <w:lang w:val="uk-UA"/>
        </w:rPr>
        <w:t xml:space="preserve">0,001 </w:t>
      </w:r>
      <w:r>
        <w:rPr>
          <w:rFonts w:ascii="Symbol" w:eastAsia="Symbol" w:hAnsi="Symbol" w:cs="Symbol"/>
          <w:lang w:val="uk-UA"/>
        </w:rPr>
        <w:t></w:t>
      </w:r>
      <w:r>
        <w:rPr>
          <w:rFonts w:ascii="Arial Narrow" w:hAnsi="Arial Narrow"/>
          <w:lang w:val="uk-UA"/>
        </w:rPr>
        <w:t xml:space="preserve"> 2008718,1 = 2008,7  </w:t>
      </w:r>
      <w:proofErr w:type="spellStart"/>
      <w:r>
        <w:rPr>
          <w:rFonts w:ascii="Arial Narrow" w:hAnsi="Arial Narrow"/>
          <w:lang w:val="uk-UA"/>
        </w:rPr>
        <w:t>тис.грн</w:t>
      </w:r>
      <w:proofErr w:type="spellEnd"/>
      <w:r>
        <w:rPr>
          <w:rFonts w:ascii="Arial Narrow" w:hAnsi="Arial Narrow"/>
          <w:lang w:val="uk-UA"/>
        </w:rPr>
        <w:t>.</w:t>
      </w:r>
    </w:p>
    <w:p w14:paraId="0182AA59" w14:textId="77777777" w:rsidR="00036AA2" w:rsidRDefault="00036AA2" w:rsidP="00036AA2">
      <w:pPr>
        <w:pStyle w:val="25"/>
        <w:spacing w:line="240" w:lineRule="auto"/>
        <w:jc w:val="center"/>
        <w:rPr>
          <w:rFonts w:ascii="Arial Narrow" w:hAnsi="Arial Narrow"/>
          <w:b w:val="0"/>
          <w:lang w:val="uk-UA"/>
        </w:rPr>
      </w:pPr>
      <w:r>
        <w:rPr>
          <w:rFonts w:ascii="Arial Narrow" w:hAnsi="Arial Narrow"/>
          <w:lang w:val="uk-UA"/>
        </w:rPr>
        <w:t>Розрахунок №7</w:t>
      </w:r>
    </w:p>
    <w:p w14:paraId="0CCDBED9" w14:textId="77777777" w:rsidR="00036AA2" w:rsidRDefault="00036AA2" w:rsidP="00036AA2">
      <w:pPr>
        <w:pStyle w:val="25"/>
        <w:spacing w:line="240" w:lineRule="auto"/>
        <w:rPr>
          <w:rFonts w:ascii="Arial Narrow" w:hAnsi="Arial Narrow"/>
          <w:lang w:val="uk-UA"/>
        </w:rPr>
      </w:pPr>
      <w:r>
        <w:rPr>
          <w:rFonts w:ascii="Arial Narrow" w:hAnsi="Arial Narrow"/>
          <w:lang w:val="uk-UA"/>
        </w:rPr>
        <w:t xml:space="preserve">   Комунальний податок приймається по ставці затвердженій місцевими радами в розмірі не більше 10% від суми неоподатковуваного податком мінімального розміру заробітної плати (17 грн).</w:t>
      </w:r>
    </w:p>
    <w:p w14:paraId="4C1F4C3F" w14:textId="77777777" w:rsidR="00036AA2" w:rsidRDefault="00036AA2" w:rsidP="00036AA2">
      <w:pPr>
        <w:pStyle w:val="25"/>
        <w:spacing w:line="240" w:lineRule="auto"/>
        <w:jc w:val="center"/>
        <w:rPr>
          <w:rFonts w:ascii="Arial Narrow" w:hAnsi="Arial Narrow"/>
          <w:lang w:val="uk-UA"/>
        </w:rPr>
      </w:pPr>
      <w:r>
        <w:rPr>
          <w:rFonts w:ascii="Arial Narrow" w:hAnsi="Arial Narrow"/>
          <w:lang w:val="uk-UA"/>
        </w:rPr>
        <w:t xml:space="preserve"> (333709,2 + 4356,3 + 219,5) </w:t>
      </w:r>
      <w:r>
        <w:rPr>
          <w:rFonts w:ascii="Symbol" w:eastAsia="Symbol" w:hAnsi="Symbol" w:cs="Symbol"/>
          <w:lang w:val="uk-UA"/>
        </w:rPr>
        <w:t></w:t>
      </w:r>
      <w:r>
        <w:rPr>
          <w:rFonts w:ascii="Arial Narrow" w:hAnsi="Arial Narrow"/>
          <w:lang w:val="uk-UA"/>
        </w:rPr>
        <w:t xml:space="preserve"> 166,83 </w:t>
      </w:r>
      <w:r>
        <w:rPr>
          <w:rFonts w:ascii="Symbol" w:eastAsia="Symbol" w:hAnsi="Symbol" w:cs="Symbol"/>
          <w:lang w:val="uk-UA"/>
        </w:rPr>
        <w:t></w:t>
      </w:r>
      <w:r>
        <w:rPr>
          <w:rFonts w:ascii="Arial Narrow" w:hAnsi="Arial Narrow"/>
          <w:lang w:val="uk-UA"/>
        </w:rPr>
        <w:t xml:space="preserve"> 17 </w:t>
      </w:r>
      <w:r>
        <w:rPr>
          <w:rFonts w:ascii="Symbol" w:eastAsia="Symbol" w:hAnsi="Symbol" w:cs="Symbol"/>
          <w:lang w:val="uk-UA"/>
        </w:rPr>
        <w:t></w:t>
      </w:r>
      <w:r>
        <w:rPr>
          <w:rFonts w:ascii="Arial Narrow" w:hAnsi="Arial Narrow"/>
          <w:lang w:val="uk-UA"/>
        </w:rPr>
        <w:t xml:space="preserve"> 0,1 = 3447,1 </w:t>
      </w:r>
      <w:proofErr w:type="spellStart"/>
      <w:r>
        <w:rPr>
          <w:rFonts w:ascii="Arial Narrow" w:hAnsi="Arial Narrow"/>
          <w:lang w:val="uk-UA"/>
        </w:rPr>
        <w:t>тис.грн</w:t>
      </w:r>
      <w:proofErr w:type="spellEnd"/>
      <w:r>
        <w:rPr>
          <w:rFonts w:ascii="Arial Narrow" w:hAnsi="Arial Narrow"/>
          <w:lang w:val="uk-UA"/>
        </w:rPr>
        <w:t>.</w:t>
      </w:r>
    </w:p>
    <w:p w14:paraId="67BCE1D1" w14:textId="77777777" w:rsidR="00036AA2" w:rsidRDefault="00036AA2" w:rsidP="00036AA2">
      <w:pPr>
        <w:pStyle w:val="25"/>
        <w:spacing w:line="240" w:lineRule="auto"/>
        <w:rPr>
          <w:rFonts w:ascii="Arial Narrow" w:hAnsi="Arial Narrow"/>
          <w:lang w:val="uk-UA"/>
        </w:rPr>
      </w:pPr>
      <w:r>
        <w:rPr>
          <w:rFonts w:ascii="Arial Narrow" w:hAnsi="Arial Narrow"/>
          <w:lang w:val="uk-UA"/>
        </w:rPr>
        <w:t xml:space="preserve">             де 166,83 люд-г – середньомісячна норма робочого часу на 1 працівника;</w:t>
      </w:r>
    </w:p>
    <w:p w14:paraId="542FF7AD" w14:textId="77777777" w:rsidR="00036AA2" w:rsidRDefault="00036AA2" w:rsidP="00036AA2">
      <w:pPr>
        <w:pStyle w:val="25"/>
        <w:spacing w:line="240" w:lineRule="auto"/>
        <w:rPr>
          <w:rFonts w:ascii="Arial Narrow" w:hAnsi="Arial Narrow"/>
          <w:lang w:val="uk-UA"/>
        </w:rPr>
      </w:pPr>
      <w:r>
        <w:rPr>
          <w:rFonts w:ascii="Arial Narrow" w:hAnsi="Arial Narrow"/>
          <w:lang w:val="uk-UA"/>
        </w:rPr>
        <w:t>17 – діючий неоподатковуваний податком мінімум зарплати, грн;</w:t>
      </w:r>
    </w:p>
    <w:p w14:paraId="4F3D7F23" w14:textId="77777777" w:rsidR="00036AA2" w:rsidRDefault="00036AA2" w:rsidP="00036AA2">
      <w:pPr>
        <w:pStyle w:val="25"/>
        <w:spacing w:line="240" w:lineRule="auto"/>
        <w:rPr>
          <w:rFonts w:ascii="Arial Narrow" w:hAnsi="Arial Narrow"/>
          <w:lang w:val="uk-UA"/>
        </w:rPr>
      </w:pPr>
      <w:r>
        <w:rPr>
          <w:rFonts w:ascii="Arial Narrow" w:hAnsi="Arial Narrow"/>
          <w:lang w:val="uk-UA"/>
        </w:rPr>
        <w:t>10% - ставка комунального податку</w:t>
      </w:r>
    </w:p>
    <w:p w14:paraId="05435303" w14:textId="77777777" w:rsidR="00036AA2" w:rsidRDefault="00036AA2" w:rsidP="00036AA2">
      <w:pPr>
        <w:pStyle w:val="25"/>
        <w:spacing w:line="240" w:lineRule="auto"/>
        <w:rPr>
          <w:rFonts w:ascii="Arial Narrow" w:hAnsi="Arial Narrow"/>
          <w:lang w:val="uk-UA"/>
        </w:rPr>
      </w:pPr>
    </w:p>
    <w:p w14:paraId="02D43FC8" w14:textId="77777777" w:rsidR="00036AA2" w:rsidRDefault="00036AA2" w:rsidP="00036AA2">
      <w:pPr>
        <w:rPr>
          <w:rFonts w:ascii="Arial Narrow" w:hAnsi="Arial Narrow"/>
        </w:rPr>
      </w:pPr>
    </w:p>
    <w:p w14:paraId="239F9D25" w14:textId="77777777" w:rsidR="00036AA2" w:rsidRDefault="00036AA2" w:rsidP="00036AA2">
      <w:pPr>
        <w:jc w:val="center"/>
        <w:rPr>
          <w:b/>
        </w:rPr>
      </w:pPr>
    </w:p>
    <w:p w14:paraId="3D5C64D8" w14:textId="77777777" w:rsidR="00036AA2" w:rsidRDefault="00036AA2" w:rsidP="00036AA2">
      <w:pPr>
        <w:jc w:val="center"/>
        <w:rPr>
          <w:b/>
        </w:rPr>
      </w:pPr>
    </w:p>
    <w:p w14:paraId="1C957921" w14:textId="77777777" w:rsidR="00036AA2" w:rsidRDefault="00036AA2" w:rsidP="00036AA2">
      <w:pPr>
        <w:jc w:val="center"/>
        <w:rPr>
          <w:b/>
        </w:rPr>
      </w:pPr>
    </w:p>
    <w:p w14:paraId="2D54A57B" w14:textId="77777777" w:rsidR="00036AA2" w:rsidRDefault="00036AA2" w:rsidP="00036AA2">
      <w:pPr>
        <w:jc w:val="center"/>
        <w:rPr>
          <w:b/>
        </w:rPr>
      </w:pPr>
    </w:p>
    <w:p w14:paraId="235D25E5" w14:textId="77777777" w:rsidR="00036AA2" w:rsidRDefault="00036AA2" w:rsidP="00036AA2">
      <w:pPr>
        <w:jc w:val="center"/>
        <w:rPr>
          <w:b/>
        </w:rPr>
      </w:pPr>
    </w:p>
    <w:p w14:paraId="47837D3C" w14:textId="77777777" w:rsidR="00036AA2" w:rsidRDefault="00036AA2" w:rsidP="00036AA2">
      <w:pPr>
        <w:jc w:val="center"/>
        <w:rPr>
          <w:b/>
        </w:rPr>
      </w:pPr>
    </w:p>
    <w:p w14:paraId="1A6845BC" w14:textId="77777777" w:rsidR="00036AA2" w:rsidRDefault="00036AA2" w:rsidP="00036AA2">
      <w:pPr>
        <w:jc w:val="center"/>
        <w:rPr>
          <w:b/>
        </w:rPr>
      </w:pPr>
    </w:p>
    <w:p w14:paraId="2D47F618" w14:textId="77777777" w:rsidR="00036AA2" w:rsidRDefault="00036AA2" w:rsidP="00036AA2">
      <w:pPr>
        <w:jc w:val="center"/>
        <w:rPr>
          <w:b/>
        </w:rPr>
      </w:pPr>
    </w:p>
    <w:p w14:paraId="3CB8C46B" w14:textId="77777777" w:rsidR="00036AA2" w:rsidRDefault="00036AA2" w:rsidP="00036AA2">
      <w:pPr>
        <w:jc w:val="center"/>
        <w:rPr>
          <w:b/>
        </w:rPr>
      </w:pPr>
    </w:p>
    <w:p w14:paraId="17542493" w14:textId="77777777" w:rsidR="00036AA2" w:rsidRDefault="00036AA2" w:rsidP="00036AA2">
      <w:pPr>
        <w:jc w:val="center"/>
        <w:rPr>
          <w:b/>
        </w:rPr>
      </w:pPr>
    </w:p>
    <w:p w14:paraId="120BDDDE" w14:textId="77777777" w:rsidR="00036AA2" w:rsidRDefault="00036AA2" w:rsidP="00036AA2">
      <w:pPr>
        <w:jc w:val="center"/>
        <w:rPr>
          <w:b/>
        </w:rPr>
      </w:pPr>
    </w:p>
    <w:p w14:paraId="6C4B458B" w14:textId="77777777" w:rsidR="00036AA2" w:rsidRDefault="00036AA2" w:rsidP="00036AA2">
      <w:pPr>
        <w:jc w:val="center"/>
        <w:rPr>
          <w:b/>
        </w:rPr>
      </w:pPr>
    </w:p>
    <w:p w14:paraId="1EB7D2AB" w14:textId="77777777" w:rsidR="00036AA2" w:rsidRDefault="00036AA2" w:rsidP="00036AA2">
      <w:pPr>
        <w:jc w:val="center"/>
        <w:rPr>
          <w:b/>
        </w:rPr>
      </w:pPr>
    </w:p>
    <w:p w14:paraId="0D19B6A0" w14:textId="77777777" w:rsidR="00036AA2" w:rsidRDefault="00036AA2" w:rsidP="00036AA2">
      <w:pPr>
        <w:jc w:val="center"/>
        <w:rPr>
          <w:b/>
        </w:rPr>
      </w:pPr>
    </w:p>
    <w:p w14:paraId="2E7FDD0F" w14:textId="77777777" w:rsidR="00036AA2" w:rsidRDefault="00036AA2" w:rsidP="00036AA2">
      <w:pPr>
        <w:jc w:val="center"/>
        <w:rPr>
          <w:b/>
        </w:rPr>
      </w:pPr>
    </w:p>
    <w:p w14:paraId="7A50667B" w14:textId="77777777" w:rsidR="00036AA2" w:rsidRDefault="00036AA2" w:rsidP="00036AA2">
      <w:pPr>
        <w:jc w:val="center"/>
        <w:rPr>
          <w:b/>
        </w:rPr>
      </w:pPr>
    </w:p>
    <w:p w14:paraId="79787B4F" w14:textId="77777777" w:rsidR="00036AA2" w:rsidRDefault="00036AA2" w:rsidP="00036AA2">
      <w:pPr>
        <w:ind w:left="142" w:hanging="142"/>
        <w:jc w:val="center"/>
        <w:rPr>
          <w:b/>
        </w:rPr>
      </w:pPr>
      <w:r>
        <w:rPr>
          <w:b/>
        </w:rPr>
        <w:lastRenderedPageBreak/>
        <w:t>СВОДНЫЙ СМЕТНЫЙ РАСЧЕТ</w:t>
      </w:r>
    </w:p>
    <w:p w14:paraId="1E1F8501" w14:textId="77777777" w:rsidR="00036AA2" w:rsidRDefault="00036AA2" w:rsidP="00036AA2">
      <w:pPr>
        <w:ind w:left="142" w:hanging="142"/>
        <w:jc w:val="center"/>
        <w:rPr>
          <w:b/>
        </w:rPr>
      </w:pPr>
      <w:r>
        <w:rPr>
          <w:b/>
        </w:rPr>
        <w:t xml:space="preserve"> СТОИМОСТИ СТРОИТЕЛЬСТВА </w:t>
      </w:r>
    </w:p>
    <w:p w14:paraId="3A3E4238" w14:textId="77777777" w:rsidR="00036AA2" w:rsidRDefault="00036AA2" w:rsidP="00036AA2">
      <w:pPr>
        <w:ind w:left="142" w:hanging="142"/>
        <w:jc w:val="center"/>
        <w:rPr>
          <w:rFonts w:ascii="Arial Narrow" w:hAnsi="Arial Narrow"/>
          <w:u w:val="single"/>
          <w:lang w:val="uk-UA"/>
        </w:rPr>
      </w:pPr>
      <w:r>
        <w:rPr>
          <w:rFonts w:ascii="Arial Narrow" w:hAnsi="Arial Narrow"/>
          <w:u w:val="single"/>
          <w:lang w:val="uk-UA"/>
        </w:rPr>
        <w:t>експоцентр в індустріальному парку</w:t>
      </w:r>
    </w:p>
    <w:p w14:paraId="017F236F" w14:textId="77777777" w:rsidR="00036AA2" w:rsidRDefault="00036AA2" w:rsidP="00036AA2">
      <w:pPr>
        <w:ind w:left="142" w:hanging="142"/>
        <w:jc w:val="center"/>
        <w:rPr>
          <w:rFonts w:ascii="Arial Narrow" w:hAnsi="Arial Narrow"/>
        </w:rPr>
      </w:pPr>
      <w:r>
        <w:rPr>
          <w:i/>
          <w:sz w:val="20"/>
        </w:rPr>
        <w:t xml:space="preserve"> (наименование стройки)</w:t>
      </w:r>
    </w:p>
    <w:p w14:paraId="057EF893" w14:textId="77777777" w:rsidR="00036AA2" w:rsidRDefault="00036AA2" w:rsidP="00036AA2">
      <w:pPr>
        <w:ind w:left="142" w:hanging="142"/>
        <w:jc w:val="both"/>
        <w:rPr>
          <w:rFonts w:ascii="Arial Narrow" w:hAnsi="Arial Narrow"/>
        </w:rPr>
      </w:pPr>
    </w:p>
    <w:tbl>
      <w:tblPr>
        <w:tblW w:w="10687" w:type="dxa"/>
        <w:tblInd w:w="108" w:type="dxa"/>
        <w:tblLayout w:type="fixed"/>
        <w:tblLook w:val="0000" w:firstRow="0" w:lastRow="0" w:firstColumn="0" w:lastColumn="0" w:noHBand="0" w:noVBand="0"/>
      </w:tblPr>
      <w:tblGrid>
        <w:gridCol w:w="557"/>
        <w:gridCol w:w="1219"/>
        <w:gridCol w:w="3097"/>
        <w:gridCol w:w="1307"/>
        <w:gridCol w:w="1066"/>
        <w:gridCol w:w="1119"/>
        <w:gridCol w:w="1087"/>
        <w:gridCol w:w="1235"/>
      </w:tblGrid>
      <w:tr w:rsidR="00036AA2" w14:paraId="0438AB58" w14:textId="77777777" w:rsidTr="002509EB">
        <w:trPr>
          <w:cantSplit/>
          <w:trHeight w:val="540"/>
        </w:trPr>
        <w:tc>
          <w:tcPr>
            <w:tcW w:w="556" w:type="dxa"/>
            <w:vMerge w:val="restart"/>
            <w:tcBorders>
              <w:top w:val="single" w:sz="4" w:space="0" w:color="000000"/>
              <w:left w:val="single" w:sz="4" w:space="0" w:color="000000"/>
              <w:bottom w:val="single" w:sz="4" w:space="0" w:color="000000"/>
              <w:right w:val="single" w:sz="4" w:space="0" w:color="000000"/>
            </w:tcBorders>
          </w:tcPr>
          <w:p w14:paraId="7312C910" w14:textId="77777777" w:rsidR="00036AA2" w:rsidRDefault="00036AA2" w:rsidP="00036AA2">
            <w:pPr>
              <w:widowControl w:val="0"/>
              <w:ind w:left="142" w:hanging="142"/>
              <w:jc w:val="both"/>
              <w:rPr>
                <w:rFonts w:ascii="Arial Narrow" w:hAnsi="Arial Narrow"/>
              </w:rPr>
            </w:pPr>
          </w:p>
          <w:p w14:paraId="32B84FDA" w14:textId="77777777" w:rsidR="00036AA2" w:rsidRDefault="00036AA2" w:rsidP="00036AA2">
            <w:pPr>
              <w:widowControl w:val="0"/>
              <w:ind w:left="142" w:hanging="142"/>
              <w:jc w:val="both"/>
              <w:rPr>
                <w:rFonts w:ascii="Arial Narrow" w:hAnsi="Arial Narrow"/>
              </w:rPr>
            </w:pPr>
          </w:p>
          <w:p w14:paraId="63DC1B1C" w14:textId="77777777" w:rsidR="00036AA2" w:rsidRDefault="00036AA2" w:rsidP="00036AA2">
            <w:pPr>
              <w:widowControl w:val="0"/>
              <w:ind w:left="142" w:hanging="142"/>
              <w:jc w:val="both"/>
              <w:rPr>
                <w:rFonts w:ascii="Arial Narrow" w:hAnsi="Arial Narrow"/>
              </w:rPr>
            </w:pPr>
            <w:r>
              <w:t>№ п/п</w:t>
            </w:r>
          </w:p>
        </w:tc>
        <w:tc>
          <w:tcPr>
            <w:tcW w:w="1219" w:type="dxa"/>
            <w:vMerge w:val="restart"/>
            <w:tcBorders>
              <w:top w:val="single" w:sz="4" w:space="0" w:color="000000"/>
              <w:left w:val="single" w:sz="4" w:space="0" w:color="000000"/>
              <w:bottom w:val="single" w:sz="4" w:space="0" w:color="000000"/>
              <w:right w:val="single" w:sz="4" w:space="0" w:color="000000"/>
            </w:tcBorders>
          </w:tcPr>
          <w:p w14:paraId="0E08F4DD" w14:textId="77777777" w:rsidR="00036AA2" w:rsidRDefault="00036AA2" w:rsidP="00036AA2">
            <w:pPr>
              <w:widowControl w:val="0"/>
              <w:ind w:left="142" w:hanging="142"/>
              <w:jc w:val="center"/>
              <w:rPr>
                <w:rFonts w:ascii="Arial Narrow" w:hAnsi="Arial Narrow"/>
              </w:rPr>
            </w:pPr>
            <w:r>
              <w:t>Номера смет и сметных расчетов</w:t>
            </w:r>
          </w:p>
        </w:tc>
        <w:tc>
          <w:tcPr>
            <w:tcW w:w="3096" w:type="dxa"/>
            <w:vMerge w:val="restart"/>
            <w:tcBorders>
              <w:top w:val="single" w:sz="4" w:space="0" w:color="000000"/>
              <w:left w:val="single" w:sz="4" w:space="0" w:color="000000"/>
              <w:bottom w:val="single" w:sz="4" w:space="0" w:color="000000"/>
              <w:right w:val="single" w:sz="4" w:space="0" w:color="000000"/>
            </w:tcBorders>
          </w:tcPr>
          <w:p w14:paraId="08A68726" w14:textId="77777777" w:rsidR="00036AA2" w:rsidRDefault="00036AA2" w:rsidP="00036AA2">
            <w:pPr>
              <w:widowControl w:val="0"/>
              <w:ind w:left="142" w:hanging="142"/>
              <w:jc w:val="both"/>
              <w:rPr>
                <w:rFonts w:ascii="Arial Narrow" w:hAnsi="Arial Narrow"/>
              </w:rPr>
            </w:pPr>
          </w:p>
          <w:p w14:paraId="779B6D81" w14:textId="77777777" w:rsidR="00036AA2" w:rsidRDefault="00036AA2" w:rsidP="00036AA2">
            <w:pPr>
              <w:widowControl w:val="0"/>
              <w:ind w:left="142" w:hanging="142"/>
              <w:jc w:val="both"/>
              <w:rPr>
                <w:rFonts w:ascii="Arial Narrow" w:hAnsi="Arial Narrow"/>
              </w:rPr>
            </w:pPr>
          </w:p>
          <w:p w14:paraId="20C4F09E" w14:textId="77777777" w:rsidR="00036AA2" w:rsidRDefault="00036AA2" w:rsidP="00036AA2">
            <w:pPr>
              <w:widowControl w:val="0"/>
              <w:ind w:left="142" w:hanging="142"/>
              <w:jc w:val="center"/>
              <w:rPr>
                <w:rFonts w:ascii="Arial Narrow" w:hAnsi="Arial Narrow"/>
              </w:rPr>
            </w:pPr>
            <w:r>
              <w:t>Наименование глав, объектов, работ и затрат</w:t>
            </w:r>
          </w:p>
        </w:tc>
        <w:tc>
          <w:tcPr>
            <w:tcW w:w="3492" w:type="dxa"/>
            <w:gridSpan w:val="3"/>
            <w:tcBorders>
              <w:top w:val="single" w:sz="4" w:space="0" w:color="000000"/>
              <w:left w:val="single" w:sz="4" w:space="0" w:color="000000"/>
              <w:bottom w:val="single" w:sz="4" w:space="0" w:color="000000"/>
              <w:right w:val="single" w:sz="4" w:space="0" w:color="000000"/>
            </w:tcBorders>
          </w:tcPr>
          <w:p w14:paraId="3E4F8F87" w14:textId="77777777" w:rsidR="00036AA2" w:rsidRDefault="00036AA2" w:rsidP="00036AA2">
            <w:pPr>
              <w:widowControl w:val="0"/>
              <w:ind w:left="142" w:hanging="142"/>
              <w:jc w:val="center"/>
              <w:rPr>
                <w:rFonts w:ascii="Arial Narrow" w:hAnsi="Arial Narrow"/>
              </w:rPr>
            </w:pPr>
            <w:r>
              <w:t xml:space="preserve">Сметная стоимость, </w:t>
            </w:r>
            <w:proofErr w:type="spellStart"/>
            <w:r>
              <w:t>тыс.грн</w:t>
            </w:r>
            <w:proofErr w:type="spellEnd"/>
            <w:r>
              <w:t>.</w:t>
            </w:r>
          </w:p>
        </w:tc>
        <w:tc>
          <w:tcPr>
            <w:tcW w:w="1087" w:type="dxa"/>
            <w:vMerge w:val="restart"/>
            <w:tcBorders>
              <w:top w:val="single" w:sz="4" w:space="0" w:color="000000"/>
              <w:left w:val="single" w:sz="4" w:space="0" w:color="000000"/>
              <w:bottom w:val="single" w:sz="4" w:space="0" w:color="000000"/>
              <w:right w:val="single" w:sz="4" w:space="0" w:color="000000"/>
            </w:tcBorders>
          </w:tcPr>
          <w:p w14:paraId="0D41F561" w14:textId="77777777" w:rsidR="00036AA2" w:rsidRDefault="00036AA2" w:rsidP="00036AA2">
            <w:pPr>
              <w:widowControl w:val="0"/>
              <w:ind w:left="142" w:hanging="142"/>
              <w:jc w:val="both"/>
              <w:rPr>
                <w:rFonts w:ascii="Arial Narrow" w:hAnsi="Arial Narrow"/>
              </w:rPr>
            </w:pPr>
          </w:p>
          <w:p w14:paraId="366F3AB8" w14:textId="77777777" w:rsidR="00036AA2" w:rsidRDefault="00036AA2" w:rsidP="00036AA2">
            <w:pPr>
              <w:widowControl w:val="0"/>
              <w:ind w:left="142" w:hanging="142"/>
              <w:jc w:val="both"/>
              <w:rPr>
                <w:rFonts w:ascii="Arial Narrow" w:hAnsi="Arial Narrow"/>
              </w:rPr>
            </w:pPr>
          </w:p>
          <w:p w14:paraId="642C6C53" w14:textId="77777777" w:rsidR="00036AA2" w:rsidRDefault="00036AA2" w:rsidP="00036AA2">
            <w:pPr>
              <w:widowControl w:val="0"/>
              <w:ind w:left="142" w:hanging="142"/>
              <w:jc w:val="both"/>
              <w:rPr>
                <w:rFonts w:ascii="Arial Narrow" w:hAnsi="Arial Narrow"/>
              </w:rPr>
            </w:pPr>
            <w:r>
              <w:t>Прочие затраты</w:t>
            </w:r>
          </w:p>
        </w:tc>
        <w:tc>
          <w:tcPr>
            <w:tcW w:w="1235" w:type="dxa"/>
            <w:vMerge w:val="restart"/>
            <w:tcBorders>
              <w:top w:val="single" w:sz="4" w:space="0" w:color="000000"/>
              <w:left w:val="single" w:sz="4" w:space="0" w:color="000000"/>
              <w:bottom w:val="single" w:sz="4" w:space="0" w:color="000000"/>
              <w:right w:val="single" w:sz="4" w:space="0" w:color="000000"/>
            </w:tcBorders>
          </w:tcPr>
          <w:p w14:paraId="174490EF" w14:textId="77777777" w:rsidR="00036AA2" w:rsidRDefault="00036AA2" w:rsidP="00036AA2">
            <w:pPr>
              <w:widowControl w:val="0"/>
              <w:ind w:left="142" w:hanging="142"/>
              <w:jc w:val="center"/>
              <w:rPr>
                <w:rFonts w:ascii="Arial Narrow" w:hAnsi="Arial Narrow"/>
              </w:rPr>
            </w:pPr>
          </w:p>
          <w:p w14:paraId="3C78E010" w14:textId="77777777" w:rsidR="00036AA2" w:rsidRDefault="00036AA2" w:rsidP="00036AA2">
            <w:pPr>
              <w:widowControl w:val="0"/>
              <w:ind w:left="142" w:hanging="142"/>
              <w:jc w:val="center"/>
              <w:rPr>
                <w:rFonts w:ascii="Arial Narrow" w:hAnsi="Arial Narrow"/>
              </w:rPr>
            </w:pPr>
            <w:r>
              <w:t xml:space="preserve">Общая сметная стоимость, </w:t>
            </w:r>
            <w:proofErr w:type="spellStart"/>
            <w:r>
              <w:t>тыс.грн</w:t>
            </w:r>
            <w:proofErr w:type="spellEnd"/>
            <w:r>
              <w:t>.</w:t>
            </w:r>
          </w:p>
        </w:tc>
      </w:tr>
      <w:tr w:rsidR="00036AA2" w14:paraId="66DD683C" w14:textId="77777777" w:rsidTr="002509EB">
        <w:trPr>
          <w:cantSplit/>
          <w:trHeight w:val="885"/>
        </w:trPr>
        <w:tc>
          <w:tcPr>
            <w:tcW w:w="556" w:type="dxa"/>
            <w:vMerge/>
            <w:tcBorders>
              <w:top w:val="single" w:sz="4" w:space="0" w:color="000000"/>
              <w:left w:val="single" w:sz="4" w:space="0" w:color="000000"/>
              <w:bottom w:val="single" w:sz="4" w:space="0" w:color="000000"/>
              <w:right w:val="single" w:sz="4" w:space="0" w:color="000000"/>
            </w:tcBorders>
          </w:tcPr>
          <w:p w14:paraId="0D12072B" w14:textId="77777777" w:rsidR="00036AA2" w:rsidRDefault="00036AA2" w:rsidP="00036AA2">
            <w:pPr>
              <w:widowControl w:val="0"/>
              <w:ind w:left="142" w:hanging="142"/>
              <w:jc w:val="both"/>
              <w:rPr>
                <w:rFonts w:ascii="Arial Narrow" w:hAnsi="Arial Narrow"/>
              </w:rPr>
            </w:pPr>
          </w:p>
        </w:tc>
        <w:tc>
          <w:tcPr>
            <w:tcW w:w="1219" w:type="dxa"/>
            <w:vMerge/>
            <w:tcBorders>
              <w:top w:val="single" w:sz="4" w:space="0" w:color="000000"/>
              <w:left w:val="single" w:sz="4" w:space="0" w:color="000000"/>
              <w:bottom w:val="single" w:sz="4" w:space="0" w:color="000000"/>
              <w:right w:val="single" w:sz="4" w:space="0" w:color="000000"/>
            </w:tcBorders>
          </w:tcPr>
          <w:p w14:paraId="07A9B8F1" w14:textId="77777777" w:rsidR="00036AA2" w:rsidRDefault="00036AA2" w:rsidP="00036AA2">
            <w:pPr>
              <w:widowControl w:val="0"/>
              <w:ind w:left="142" w:hanging="142"/>
              <w:jc w:val="both"/>
              <w:rPr>
                <w:rFonts w:ascii="Arial Narrow" w:hAnsi="Arial Narrow"/>
              </w:rPr>
            </w:pPr>
          </w:p>
        </w:tc>
        <w:tc>
          <w:tcPr>
            <w:tcW w:w="3096" w:type="dxa"/>
            <w:vMerge/>
            <w:tcBorders>
              <w:top w:val="single" w:sz="4" w:space="0" w:color="000000"/>
              <w:left w:val="single" w:sz="4" w:space="0" w:color="000000"/>
              <w:bottom w:val="single" w:sz="4" w:space="0" w:color="000000"/>
              <w:right w:val="single" w:sz="4" w:space="0" w:color="000000"/>
            </w:tcBorders>
          </w:tcPr>
          <w:p w14:paraId="1528B17F"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552E149A" w14:textId="77777777" w:rsidR="00036AA2" w:rsidRDefault="00036AA2" w:rsidP="00036AA2">
            <w:pPr>
              <w:pStyle w:val="a8"/>
              <w:widowControl w:val="0"/>
              <w:ind w:left="142" w:hanging="142"/>
              <w:rPr>
                <w:lang w:val="uk-UA"/>
              </w:rPr>
            </w:pPr>
            <w:proofErr w:type="gramStart"/>
            <w:r>
              <w:t>Строитель-</w:t>
            </w:r>
            <w:proofErr w:type="spellStart"/>
            <w:r>
              <w:t>ных</w:t>
            </w:r>
            <w:proofErr w:type="spellEnd"/>
            <w:proofErr w:type="gramEnd"/>
            <w:r>
              <w:t xml:space="preserve"> </w:t>
            </w:r>
          </w:p>
          <w:p w14:paraId="63D92C03" w14:textId="77777777" w:rsidR="00036AA2" w:rsidRDefault="00036AA2" w:rsidP="00036AA2">
            <w:pPr>
              <w:widowControl w:val="0"/>
              <w:ind w:left="142" w:hanging="142"/>
              <w:jc w:val="center"/>
              <w:rPr>
                <w:rFonts w:ascii="Arial Narrow" w:hAnsi="Arial Narrow"/>
              </w:rPr>
            </w:pPr>
            <w:r>
              <w:t>работ</w:t>
            </w:r>
          </w:p>
        </w:tc>
        <w:tc>
          <w:tcPr>
            <w:tcW w:w="1066" w:type="dxa"/>
            <w:tcBorders>
              <w:top w:val="single" w:sz="4" w:space="0" w:color="000000"/>
              <w:left w:val="single" w:sz="4" w:space="0" w:color="000000"/>
              <w:bottom w:val="single" w:sz="4" w:space="0" w:color="000000"/>
              <w:right w:val="single" w:sz="4" w:space="0" w:color="000000"/>
            </w:tcBorders>
          </w:tcPr>
          <w:p w14:paraId="1D7A67A7" w14:textId="77777777" w:rsidR="00036AA2" w:rsidRDefault="00036AA2" w:rsidP="00036AA2">
            <w:pPr>
              <w:widowControl w:val="0"/>
              <w:ind w:left="142" w:hanging="142"/>
              <w:jc w:val="center"/>
              <w:rPr>
                <w:rFonts w:ascii="Arial Narrow" w:hAnsi="Arial Narrow"/>
              </w:rPr>
            </w:pPr>
            <w:proofErr w:type="gramStart"/>
            <w:r>
              <w:t>Монтаж-</w:t>
            </w:r>
            <w:proofErr w:type="spellStart"/>
            <w:r>
              <w:t>ных</w:t>
            </w:r>
            <w:proofErr w:type="spellEnd"/>
            <w:proofErr w:type="gramEnd"/>
            <w:r>
              <w:t xml:space="preserve"> работ</w:t>
            </w:r>
          </w:p>
        </w:tc>
        <w:tc>
          <w:tcPr>
            <w:tcW w:w="1119" w:type="dxa"/>
            <w:tcBorders>
              <w:top w:val="single" w:sz="4" w:space="0" w:color="000000"/>
              <w:left w:val="single" w:sz="4" w:space="0" w:color="000000"/>
              <w:bottom w:val="single" w:sz="4" w:space="0" w:color="000000"/>
              <w:right w:val="single" w:sz="4" w:space="0" w:color="000000"/>
            </w:tcBorders>
          </w:tcPr>
          <w:p w14:paraId="7BE72F1B" w14:textId="77777777" w:rsidR="00036AA2" w:rsidRDefault="00036AA2" w:rsidP="00036AA2">
            <w:pPr>
              <w:widowControl w:val="0"/>
              <w:ind w:left="142" w:hanging="142"/>
              <w:jc w:val="center"/>
              <w:rPr>
                <w:rFonts w:ascii="Arial Narrow" w:hAnsi="Arial Narrow"/>
              </w:rPr>
            </w:pPr>
            <w:proofErr w:type="spellStart"/>
            <w:r>
              <w:t>Оборудо-вания</w:t>
            </w:r>
            <w:proofErr w:type="spellEnd"/>
            <w:r>
              <w:t>, мебели и инвентаря</w:t>
            </w:r>
          </w:p>
        </w:tc>
        <w:tc>
          <w:tcPr>
            <w:tcW w:w="1087" w:type="dxa"/>
            <w:vMerge/>
            <w:tcBorders>
              <w:top w:val="single" w:sz="4" w:space="0" w:color="000000"/>
              <w:left w:val="single" w:sz="4" w:space="0" w:color="000000"/>
              <w:bottom w:val="single" w:sz="4" w:space="0" w:color="000000"/>
              <w:right w:val="single" w:sz="4" w:space="0" w:color="000000"/>
            </w:tcBorders>
          </w:tcPr>
          <w:p w14:paraId="6F071CE9" w14:textId="77777777" w:rsidR="00036AA2" w:rsidRDefault="00036AA2" w:rsidP="00036AA2">
            <w:pPr>
              <w:widowControl w:val="0"/>
              <w:ind w:left="142" w:hanging="142"/>
              <w:jc w:val="both"/>
              <w:rPr>
                <w:rFonts w:ascii="Arial Narrow" w:hAnsi="Arial Narrow"/>
              </w:rPr>
            </w:pPr>
          </w:p>
        </w:tc>
        <w:tc>
          <w:tcPr>
            <w:tcW w:w="1235" w:type="dxa"/>
            <w:vMerge/>
            <w:tcBorders>
              <w:top w:val="single" w:sz="4" w:space="0" w:color="000000"/>
              <w:left w:val="single" w:sz="4" w:space="0" w:color="000000"/>
              <w:bottom w:val="single" w:sz="4" w:space="0" w:color="000000"/>
              <w:right w:val="single" w:sz="4" w:space="0" w:color="000000"/>
            </w:tcBorders>
          </w:tcPr>
          <w:p w14:paraId="7EED0B74" w14:textId="77777777" w:rsidR="00036AA2" w:rsidRDefault="00036AA2" w:rsidP="00036AA2">
            <w:pPr>
              <w:widowControl w:val="0"/>
              <w:ind w:left="142" w:hanging="142"/>
              <w:jc w:val="both"/>
              <w:rPr>
                <w:rFonts w:ascii="Arial Narrow" w:hAnsi="Arial Narrow"/>
              </w:rPr>
            </w:pPr>
          </w:p>
        </w:tc>
      </w:tr>
      <w:tr w:rsidR="00036AA2" w14:paraId="1E257E2F" w14:textId="77777777" w:rsidTr="002509EB">
        <w:trPr>
          <w:cantSplit/>
          <w:trHeight w:val="360"/>
        </w:trPr>
        <w:tc>
          <w:tcPr>
            <w:tcW w:w="556" w:type="dxa"/>
            <w:tcBorders>
              <w:top w:val="single" w:sz="4" w:space="0" w:color="000000"/>
              <w:left w:val="single" w:sz="4" w:space="0" w:color="000000"/>
              <w:bottom w:val="single" w:sz="4" w:space="0" w:color="000000"/>
              <w:right w:val="single" w:sz="4" w:space="0" w:color="000000"/>
            </w:tcBorders>
          </w:tcPr>
          <w:p w14:paraId="56F4B2D1" w14:textId="77777777" w:rsidR="00036AA2" w:rsidRDefault="00036AA2" w:rsidP="00036AA2">
            <w:pPr>
              <w:widowControl w:val="0"/>
              <w:ind w:left="142" w:hanging="142"/>
              <w:jc w:val="center"/>
              <w:rPr>
                <w:rFonts w:ascii="Arial Narrow" w:hAnsi="Arial Narrow"/>
              </w:rPr>
            </w:pPr>
            <w:r>
              <w:t>1</w:t>
            </w:r>
          </w:p>
        </w:tc>
        <w:tc>
          <w:tcPr>
            <w:tcW w:w="1219" w:type="dxa"/>
            <w:tcBorders>
              <w:top w:val="single" w:sz="4" w:space="0" w:color="000000"/>
              <w:left w:val="single" w:sz="4" w:space="0" w:color="000000"/>
              <w:bottom w:val="single" w:sz="4" w:space="0" w:color="000000"/>
              <w:right w:val="single" w:sz="4" w:space="0" w:color="000000"/>
            </w:tcBorders>
          </w:tcPr>
          <w:p w14:paraId="047CE0C9" w14:textId="77777777" w:rsidR="00036AA2" w:rsidRDefault="00036AA2" w:rsidP="00036AA2">
            <w:pPr>
              <w:widowControl w:val="0"/>
              <w:ind w:left="142" w:hanging="142"/>
              <w:jc w:val="center"/>
              <w:rPr>
                <w:rFonts w:ascii="Arial Narrow" w:hAnsi="Arial Narrow"/>
              </w:rPr>
            </w:pPr>
            <w:r>
              <w:t>2</w:t>
            </w:r>
          </w:p>
        </w:tc>
        <w:tc>
          <w:tcPr>
            <w:tcW w:w="3096" w:type="dxa"/>
            <w:tcBorders>
              <w:top w:val="single" w:sz="4" w:space="0" w:color="000000"/>
              <w:left w:val="single" w:sz="4" w:space="0" w:color="000000"/>
              <w:bottom w:val="single" w:sz="4" w:space="0" w:color="000000"/>
              <w:right w:val="single" w:sz="4" w:space="0" w:color="000000"/>
            </w:tcBorders>
          </w:tcPr>
          <w:p w14:paraId="45C81EDD" w14:textId="77777777" w:rsidR="00036AA2" w:rsidRDefault="00036AA2" w:rsidP="00036AA2">
            <w:pPr>
              <w:widowControl w:val="0"/>
              <w:ind w:left="142" w:hanging="142"/>
              <w:jc w:val="center"/>
              <w:rPr>
                <w:rFonts w:ascii="Arial Narrow" w:hAnsi="Arial Narrow"/>
              </w:rPr>
            </w:pPr>
            <w:r>
              <w:t>3</w:t>
            </w:r>
          </w:p>
        </w:tc>
        <w:tc>
          <w:tcPr>
            <w:tcW w:w="1307" w:type="dxa"/>
            <w:tcBorders>
              <w:top w:val="single" w:sz="4" w:space="0" w:color="000000"/>
              <w:left w:val="single" w:sz="4" w:space="0" w:color="000000"/>
              <w:bottom w:val="single" w:sz="4" w:space="0" w:color="000000"/>
              <w:right w:val="single" w:sz="4" w:space="0" w:color="000000"/>
            </w:tcBorders>
          </w:tcPr>
          <w:p w14:paraId="2954E5B2" w14:textId="77777777" w:rsidR="00036AA2" w:rsidRDefault="00036AA2" w:rsidP="00036AA2">
            <w:pPr>
              <w:widowControl w:val="0"/>
              <w:ind w:left="142" w:hanging="142"/>
              <w:jc w:val="center"/>
              <w:rPr>
                <w:rFonts w:ascii="Arial Narrow" w:hAnsi="Arial Narrow"/>
              </w:rPr>
            </w:pPr>
            <w:r>
              <w:t>4</w:t>
            </w:r>
          </w:p>
        </w:tc>
        <w:tc>
          <w:tcPr>
            <w:tcW w:w="1066" w:type="dxa"/>
            <w:tcBorders>
              <w:top w:val="single" w:sz="4" w:space="0" w:color="000000"/>
              <w:left w:val="single" w:sz="4" w:space="0" w:color="000000"/>
              <w:bottom w:val="single" w:sz="4" w:space="0" w:color="000000"/>
              <w:right w:val="single" w:sz="4" w:space="0" w:color="000000"/>
            </w:tcBorders>
          </w:tcPr>
          <w:p w14:paraId="38FC963C" w14:textId="77777777" w:rsidR="00036AA2" w:rsidRDefault="00036AA2" w:rsidP="00036AA2">
            <w:pPr>
              <w:widowControl w:val="0"/>
              <w:ind w:left="142" w:hanging="142"/>
              <w:jc w:val="center"/>
              <w:rPr>
                <w:rFonts w:ascii="Arial Narrow" w:hAnsi="Arial Narrow"/>
              </w:rPr>
            </w:pPr>
            <w:r>
              <w:t>5</w:t>
            </w:r>
          </w:p>
        </w:tc>
        <w:tc>
          <w:tcPr>
            <w:tcW w:w="1119" w:type="dxa"/>
            <w:tcBorders>
              <w:top w:val="single" w:sz="4" w:space="0" w:color="000000"/>
              <w:left w:val="single" w:sz="4" w:space="0" w:color="000000"/>
              <w:bottom w:val="single" w:sz="4" w:space="0" w:color="000000"/>
              <w:right w:val="single" w:sz="4" w:space="0" w:color="000000"/>
            </w:tcBorders>
          </w:tcPr>
          <w:p w14:paraId="4D1C5AF5" w14:textId="77777777" w:rsidR="00036AA2" w:rsidRDefault="00036AA2" w:rsidP="00036AA2">
            <w:pPr>
              <w:widowControl w:val="0"/>
              <w:ind w:left="142" w:hanging="142"/>
              <w:jc w:val="center"/>
              <w:rPr>
                <w:rFonts w:ascii="Arial Narrow" w:hAnsi="Arial Narrow"/>
              </w:rPr>
            </w:pPr>
            <w:r>
              <w:t>6</w:t>
            </w:r>
          </w:p>
        </w:tc>
        <w:tc>
          <w:tcPr>
            <w:tcW w:w="1087" w:type="dxa"/>
            <w:tcBorders>
              <w:top w:val="single" w:sz="4" w:space="0" w:color="000000"/>
              <w:left w:val="single" w:sz="4" w:space="0" w:color="000000"/>
              <w:bottom w:val="single" w:sz="4" w:space="0" w:color="000000"/>
              <w:right w:val="single" w:sz="4" w:space="0" w:color="000000"/>
            </w:tcBorders>
          </w:tcPr>
          <w:p w14:paraId="53DA36B4" w14:textId="77777777" w:rsidR="00036AA2" w:rsidRDefault="00036AA2" w:rsidP="00036AA2">
            <w:pPr>
              <w:widowControl w:val="0"/>
              <w:ind w:left="142" w:hanging="142"/>
              <w:jc w:val="center"/>
              <w:rPr>
                <w:rFonts w:ascii="Arial Narrow" w:hAnsi="Arial Narrow"/>
              </w:rPr>
            </w:pPr>
            <w:r>
              <w:t>7</w:t>
            </w:r>
          </w:p>
        </w:tc>
        <w:tc>
          <w:tcPr>
            <w:tcW w:w="1235" w:type="dxa"/>
            <w:tcBorders>
              <w:top w:val="single" w:sz="4" w:space="0" w:color="000000"/>
              <w:left w:val="single" w:sz="4" w:space="0" w:color="000000"/>
              <w:bottom w:val="single" w:sz="4" w:space="0" w:color="000000"/>
              <w:right w:val="single" w:sz="4" w:space="0" w:color="000000"/>
            </w:tcBorders>
          </w:tcPr>
          <w:p w14:paraId="75717F17" w14:textId="77777777" w:rsidR="00036AA2" w:rsidRDefault="00036AA2" w:rsidP="00036AA2">
            <w:pPr>
              <w:widowControl w:val="0"/>
              <w:ind w:left="142" w:hanging="142"/>
              <w:jc w:val="center"/>
              <w:rPr>
                <w:rFonts w:ascii="Arial Narrow" w:hAnsi="Arial Narrow"/>
              </w:rPr>
            </w:pPr>
            <w:r>
              <w:t>8</w:t>
            </w:r>
          </w:p>
        </w:tc>
      </w:tr>
      <w:tr w:rsidR="00036AA2" w14:paraId="4A33B20C" w14:textId="77777777" w:rsidTr="002509EB">
        <w:trPr>
          <w:cantSplit/>
          <w:trHeight w:val="573"/>
        </w:trPr>
        <w:tc>
          <w:tcPr>
            <w:tcW w:w="556" w:type="dxa"/>
            <w:tcBorders>
              <w:top w:val="single" w:sz="4" w:space="0" w:color="000000"/>
              <w:left w:val="single" w:sz="4" w:space="0" w:color="000000"/>
              <w:bottom w:val="single" w:sz="4" w:space="0" w:color="000000"/>
              <w:right w:val="single" w:sz="4" w:space="0" w:color="000000"/>
            </w:tcBorders>
          </w:tcPr>
          <w:p w14:paraId="1F66890C" w14:textId="77777777" w:rsidR="00036AA2" w:rsidRDefault="00036AA2" w:rsidP="00036AA2">
            <w:pPr>
              <w:widowControl w:val="0"/>
              <w:ind w:left="142" w:hanging="142"/>
              <w:jc w:val="center"/>
              <w:rPr>
                <w:rFonts w:ascii="Arial Narrow" w:hAnsi="Arial Narrow"/>
              </w:rPr>
            </w:pPr>
          </w:p>
          <w:p w14:paraId="3BA45F23" w14:textId="77777777" w:rsidR="00036AA2" w:rsidRDefault="00036AA2" w:rsidP="00036AA2">
            <w:pPr>
              <w:widowControl w:val="0"/>
              <w:ind w:left="142" w:hanging="142"/>
              <w:jc w:val="center"/>
              <w:rPr>
                <w:rFonts w:ascii="Arial Narrow" w:hAnsi="Arial Narrow"/>
              </w:rPr>
            </w:pPr>
            <w:r>
              <w:t>1</w:t>
            </w:r>
          </w:p>
        </w:tc>
        <w:tc>
          <w:tcPr>
            <w:tcW w:w="1219" w:type="dxa"/>
            <w:tcBorders>
              <w:top w:val="single" w:sz="4" w:space="0" w:color="000000"/>
              <w:left w:val="single" w:sz="4" w:space="0" w:color="000000"/>
              <w:bottom w:val="single" w:sz="4" w:space="0" w:color="000000"/>
              <w:right w:val="single" w:sz="4" w:space="0" w:color="000000"/>
            </w:tcBorders>
          </w:tcPr>
          <w:p w14:paraId="2BE28A06"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2CD5C686" w14:textId="77777777" w:rsidR="00036AA2" w:rsidRDefault="00036AA2" w:rsidP="00036AA2">
            <w:pPr>
              <w:widowControl w:val="0"/>
              <w:ind w:left="142" w:hanging="142"/>
              <w:jc w:val="both"/>
              <w:rPr>
                <w:rFonts w:ascii="Arial Narrow" w:hAnsi="Arial Narrow"/>
              </w:rPr>
            </w:pPr>
            <w:r>
              <w:t>Глава 1. Подготовка территории строительства</w:t>
            </w:r>
          </w:p>
        </w:tc>
        <w:tc>
          <w:tcPr>
            <w:tcW w:w="1307" w:type="dxa"/>
            <w:tcBorders>
              <w:top w:val="single" w:sz="4" w:space="0" w:color="000000"/>
              <w:left w:val="single" w:sz="4" w:space="0" w:color="000000"/>
              <w:bottom w:val="single" w:sz="4" w:space="0" w:color="000000"/>
              <w:right w:val="single" w:sz="4" w:space="0" w:color="000000"/>
            </w:tcBorders>
          </w:tcPr>
          <w:p w14:paraId="202DBAF4"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1569E5EE"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1AA69349"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036D175D"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0B25F4F9" w14:textId="77777777" w:rsidR="00036AA2" w:rsidRDefault="00036AA2" w:rsidP="00036AA2">
            <w:pPr>
              <w:widowControl w:val="0"/>
              <w:ind w:left="142" w:hanging="142"/>
              <w:jc w:val="center"/>
              <w:rPr>
                <w:rFonts w:ascii="Arial Narrow" w:hAnsi="Arial Narrow"/>
              </w:rPr>
            </w:pPr>
          </w:p>
        </w:tc>
      </w:tr>
      <w:tr w:rsidR="00036AA2" w14:paraId="494C72F2"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3C425C0A"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58D1B1C4"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7F9D86A3" w14:textId="77777777" w:rsidR="00036AA2" w:rsidRDefault="00036AA2" w:rsidP="00036AA2">
            <w:pPr>
              <w:widowControl w:val="0"/>
              <w:ind w:left="142" w:hanging="142"/>
              <w:jc w:val="both"/>
              <w:rPr>
                <w:rFonts w:ascii="Arial Narrow" w:hAnsi="Arial Narrow"/>
              </w:rPr>
            </w:pPr>
            <w:r>
              <w:t>Итого по главе 1</w:t>
            </w:r>
          </w:p>
        </w:tc>
        <w:tc>
          <w:tcPr>
            <w:tcW w:w="1307" w:type="dxa"/>
            <w:tcBorders>
              <w:top w:val="single" w:sz="4" w:space="0" w:color="000000"/>
              <w:left w:val="single" w:sz="4" w:space="0" w:color="000000"/>
              <w:bottom w:val="single" w:sz="4" w:space="0" w:color="000000"/>
              <w:right w:val="single" w:sz="4" w:space="0" w:color="000000"/>
            </w:tcBorders>
          </w:tcPr>
          <w:p w14:paraId="594324A2" w14:textId="77777777" w:rsidR="00036AA2" w:rsidRDefault="00036AA2" w:rsidP="00036AA2">
            <w:pPr>
              <w:widowControl w:val="0"/>
              <w:ind w:left="142" w:hanging="142"/>
              <w:jc w:val="center"/>
              <w:rPr>
                <w:lang w:val="uk-UA"/>
              </w:rPr>
            </w:pPr>
            <w:r>
              <w:rPr>
                <w:lang w:val="uk-UA"/>
              </w:rPr>
              <w:t>4969,9</w:t>
            </w:r>
          </w:p>
        </w:tc>
        <w:tc>
          <w:tcPr>
            <w:tcW w:w="1066" w:type="dxa"/>
            <w:tcBorders>
              <w:top w:val="single" w:sz="4" w:space="0" w:color="000000"/>
              <w:left w:val="single" w:sz="4" w:space="0" w:color="000000"/>
              <w:bottom w:val="single" w:sz="4" w:space="0" w:color="000000"/>
              <w:right w:val="single" w:sz="4" w:space="0" w:color="000000"/>
            </w:tcBorders>
          </w:tcPr>
          <w:p w14:paraId="7FE139C8" w14:textId="77777777" w:rsidR="00036AA2" w:rsidRDefault="00036AA2" w:rsidP="00036AA2">
            <w:pPr>
              <w:widowControl w:val="0"/>
              <w:ind w:left="142" w:hanging="142"/>
              <w:jc w:val="center"/>
              <w:rPr>
                <w:lang w:val="uk-UA"/>
              </w:rPr>
            </w:pPr>
          </w:p>
        </w:tc>
        <w:tc>
          <w:tcPr>
            <w:tcW w:w="1119" w:type="dxa"/>
            <w:tcBorders>
              <w:top w:val="single" w:sz="4" w:space="0" w:color="000000"/>
              <w:left w:val="single" w:sz="4" w:space="0" w:color="000000"/>
              <w:bottom w:val="single" w:sz="4" w:space="0" w:color="000000"/>
              <w:right w:val="single" w:sz="4" w:space="0" w:color="000000"/>
            </w:tcBorders>
          </w:tcPr>
          <w:p w14:paraId="7E72B32D" w14:textId="77777777" w:rsidR="00036AA2" w:rsidRDefault="00036AA2" w:rsidP="00036AA2">
            <w:pPr>
              <w:widowControl w:val="0"/>
              <w:ind w:left="142" w:hanging="142"/>
              <w:jc w:val="center"/>
              <w:rPr>
                <w:lang w:val="uk-UA"/>
              </w:rPr>
            </w:pPr>
            <w:r>
              <w:rPr>
                <w:lang w:val="uk-UA"/>
              </w:rPr>
              <w:t>685,9</w:t>
            </w:r>
          </w:p>
        </w:tc>
        <w:tc>
          <w:tcPr>
            <w:tcW w:w="1087" w:type="dxa"/>
            <w:tcBorders>
              <w:top w:val="single" w:sz="4" w:space="0" w:color="000000"/>
              <w:left w:val="single" w:sz="4" w:space="0" w:color="000000"/>
              <w:bottom w:val="single" w:sz="4" w:space="0" w:color="000000"/>
              <w:right w:val="single" w:sz="4" w:space="0" w:color="000000"/>
            </w:tcBorders>
          </w:tcPr>
          <w:p w14:paraId="1150B991" w14:textId="77777777" w:rsidR="00036AA2" w:rsidRDefault="00036AA2" w:rsidP="00036AA2">
            <w:pPr>
              <w:widowControl w:val="0"/>
              <w:ind w:left="142" w:hanging="142"/>
              <w:jc w:val="center"/>
              <w:rPr>
                <w:lang w:val="uk-UA"/>
              </w:rPr>
            </w:pPr>
            <w:r>
              <w:rPr>
                <w:lang w:val="uk-UA"/>
              </w:rPr>
              <w:t>45,7</w:t>
            </w:r>
          </w:p>
        </w:tc>
        <w:tc>
          <w:tcPr>
            <w:tcW w:w="1235" w:type="dxa"/>
            <w:tcBorders>
              <w:top w:val="single" w:sz="4" w:space="0" w:color="000000"/>
              <w:left w:val="single" w:sz="4" w:space="0" w:color="000000"/>
              <w:bottom w:val="single" w:sz="4" w:space="0" w:color="000000"/>
              <w:right w:val="single" w:sz="4" w:space="0" w:color="000000"/>
            </w:tcBorders>
          </w:tcPr>
          <w:p w14:paraId="60EB98A9" w14:textId="77777777" w:rsidR="00036AA2" w:rsidRDefault="00036AA2" w:rsidP="00036AA2">
            <w:pPr>
              <w:widowControl w:val="0"/>
              <w:ind w:left="142" w:hanging="142"/>
              <w:jc w:val="center"/>
              <w:rPr>
                <w:lang w:val="uk-UA"/>
              </w:rPr>
            </w:pPr>
            <w:r>
              <w:rPr>
                <w:lang w:val="uk-UA"/>
              </w:rPr>
              <w:t>5701,6</w:t>
            </w:r>
          </w:p>
        </w:tc>
      </w:tr>
      <w:tr w:rsidR="00036AA2" w14:paraId="76656491" w14:textId="77777777" w:rsidTr="002509EB">
        <w:trPr>
          <w:cantSplit/>
          <w:trHeight w:val="714"/>
        </w:trPr>
        <w:tc>
          <w:tcPr>
            <w:tcW w:w="556" w:type="dxa"/>
            <w:tcBorders>
              <w:top w:val="single" w:sz="4" w:space="0" w:color="000000"/>
              <w:left w:val="single" w:sz="4" w:space="0" w:color="000000"/>
              <w:bottom w:val="single" w:sz="4" w:space="0" w:color="000000"/>
              <w:right w:val="single" w:sz="4" w:space="0" w:color="000000"/>
            </w:tcBorders>
          </w:tcPr>
          <w:p w14:paraId="14E288CE" w14:textId="77777777" w:rsidR="00036AA2" w:rsidRDefault="00036AA2" w:rsidP="00036AA2">
            <w:pPr>
              <w:widowControl w:val="0"/>
              <w:ind w:left="142" w:hanging="142"/>
              <w:jc w:val="center"/>
              <w:rPr>
                <w:rFonts w:ascii="Arial Narrow" w:hAnsi="Arial Narrow"/>
              </w:rPr>
            </w:pPr>
          </w:p>
          <w:p w14:paraId="51A706F9" w14:textId="77777777" w:rsidR="00036AA2" w:rsidRDefault="00036AA2" w:rsidP="00036AA2">
            <w:pPr>
              <w:widowControl w:val="0"/>
              <w:ind w:left="142" w:hanging="142"/>
              <w:jc w:val="center"/>
              <w:rPr>
                <w:rFonts w:ascii="Arial Narrow" w:hAnsi="Arial Narrow"/>
              </w:rPr>
            </w:pPr>
            <w:r>
              <w:t>2</w:t>
            </w:r>
          </w:p>
        </w:tc>
        <w:tc>
          <w:tcPr>
            <w:tcW w:w="1219" w:type="dxa"/>
            <w:tcBorders>
              <w:top w:val="single" w:sz="4" w:space="0" w:color="000000"/>
              <w:left w:val="single" w:sz="4" w:space="0" w:color="000000"/>
              <w:bottom w:val="single" w:sz="4" w:space="0" w:color="000000"/>
              <w:right w:val="single" w:sz="4" w:space="0" w:color="000000"/>
            </w:tcBorders>
          </w:tcPr>
          <w:p w14:paraId="0FC36AE2" w14:textId="77777777" w:rsidR="00036AA2" w:rsidRDefault="00036AA2" w:rsidP="00036AA2">
            <w:pPr>
              <w:widowControl w:val="0"/>
              <w:ind w:left="142" w:hanging="142"/>
              <w:jc w:val="center"/>
              <w:rPr>
                <w:rFonts w:ascii="Arial Narrow" w:hAnsi="Arial Narrow"/>
              </w:rPr>
            </w:pPr>
            <w:r>
              <w:t>Объектная смета №02-01</w:t>
            </w:r>
          </w:p>
        </w:tc>
        <w:tc>
          <w:tcPr>
            <w:tcW w:w="3096" w:type="dxa"/>
            <w:tcBorders>
              <w:top w:val="single" w:sz="4" w:space="0" w:color="000000"/>
              <w:left w:val="single" w:sz="4" w:space="0" w:color="000000"/>
              <w:bottom w:val="single" w:sz="4" w:space="0" w:color="000000"/>
              <w:right w:val="single" w:sz="4" w:space="0" w:color="000000"/>
            </w:tcBorders>
          </w:tcPr>
          <w:p w14:paraId="56E80D35" w14:textId="77777777" w:rsidR="00036AA2" w:rsidRDefault="00036AA2" w:rsidP="00036AA2">
            <w:pPr>
              <w:widowControl w:val="0"/>
              <w:ind w:left="142" w:hanging="142"/>
              <w:jc w:val="both"/>
              <w:rPr>
                <w:rFonts w:ascii="Arial Narrow" w:hAnsi="Arial Narrow"/>
              </w:rPr>
            </w:pPr>
            <w:r>
              <w:t>Глава 2. Основные объекты строительства</w:t>
            </w:r>
          </w:p>
        </w:tc>
        <w:tc>
          <w:tcPr>
            <w:tcW w:w="1307" w:type="dxa"/>
            <w:tcBorders>
              <w:top w:val="single" w:sz="4" w:space="0" w:color="000000"/>
              <w:left w:val="single" w:sz="4" w:space="0" w:color="000000"/>
              <w:bottom w:val="single" w:sz="4" w:space="0" w:color="000000"/>
              <w:right w:val="single" w:sz="4" w:space="0" w:color="000000"/>
            </w:tcBorders>
          </w:tcPr>
          <w:p w14:paraId="1F4F916F"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4A8B075F"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52A69C41" w14:textId="77777777" w:rsidR="00036AA2" w:rsidRDefault="00036AA2" w:rsidP="00036AA2">
            <w:pPr>
              <w:widowControl w:val="0"/>
              <w:ind w:left="142" w:hanging="142"/>
              <w:jc w:val="center"/>
              <w:rPr>
                <w:rFonts w:ascii="Arial Narrow" w:hAnsi="Arial Narrow"/>
              </w:rPr>
            </w:pPr>
          </w:p>
        </w:tc>
        <w:tc>
          <w:tcPr>
            <w:tcW w:w="1087" w:type="dxa"/>
            <w:tcBorders>
              <w:top w:val="single" w:sz="4" w:space="0" w:color="000000"/>
              <w:left w:val="single" w:sz="4" w:space="0" w:color="000000"/>
              <w:bottom w:val="single" w:sz="4" w:space="0" w:color="000000"/>
              <w:right w:val="single" w:sz="4" w:space="0" w:color="000000"/>
            </w:tcBorders>
          </w:tcPr>
          <w:p w14:paraId="5CC55429"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193A8DFA" w14:textId="77777777" w:rsidR="00036AA2" w:rsidRDefault="00036AA2" w:rsidP="00036AA2">
            <w:pPr>
              <w:widowControl w:val="0"/>
              <w:ind w:left="142" w:hanging="142"/>
              <w:jc w:val="center"/>
              <w:rPr>
                <w:rFonts w:ascii="Arial Narrow" w:hAnsi="Arial Narrow"/>
              </w:rPr>
            </w:pPr>
          </w:p>
        </w:tc>
      </w:tr>
      <w:tr w:rsidR="00036AA2" w14:paraId="0D24E909" w14:textId="77777777" w:rsidTr="002509EB">
        <w:trPr>
          <w:cantSplit/>
          <w:trHeight w:val="360"/>
        </w:trPr>
        <w:tc>
          <w:tcPr>
            <w:tcW w:w="556" w:type="dxa"/>
            <w:tcBorders>
              <w:top w:val="single" w:sz="4" w:space="0" w:color="000000"/>
              <w:left w:val="single" w:sz="4" w:space="0" w:color="000000"/>
              <w:bottom w:val="single" w:sz="4" w:space="0" w:color="000000"/>
              <w:right w:val="single" w:sz="4" w:space="0" w:color="000000"/>
            </w:tcBorders>
          </w:tcPr>
          <w:p w14:paraId="2AD00A16"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0A1FA7C4"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7B73BF66" w14:textId="77777777" w:rsidR="00036AA2" w:rsidRDefault="00036AA2" w:rsidP="00036AA2">
            <w:pPr>
              <w:widowControl w:val="0"/>
              <w:ind w:left="142" w:hanging="142"/>
              <w:jc w:val="both"/>
              <w:rPr>
                <w:rFonts w:ascii="Arial Narrow" w:hAnsi="Arial Narrow"/>
              </w:rPr>
            </w:pPr>
            <w:r>
              <w:t>Итого по главе 2</w:t>
            </w:r>
          </w:p>
        </w:tc>
        <w:tc>
          <w:tcPr>
            <w:tcW w:w="1307" w:type="dxa"/>
            <w:tcBorders>
              <w:top w:val="single" w:sz="4" w:space="0" w:color="000000"/>
              <w:left w:val="single" w:sz="4" w:space="0" w:color="000000"/>
              <w:bottom w:val="single" w:sz="4" w:space="0" w:color="000000"/>
              <w:right w:val="single" w:sz="4" w:space="0" w:color="000000"/>
            </w:tcBorders>
          </w:tcPr>
          <w:p w14:paraId="2282AAE9" w14:textId="77777777" w:rsidR="00036AA2" w:rsidRDefault="00036AA2" w:rsidP="00036AA2">
            <w:pPr>
              <w:widowControl w:val="0"/>
              <w:ind w:left="142" w:hanging="142"/>
              <w:jc w:val="center"/>
              <w:rPr>
                <w:lang w:val="uk-UA"/>
              </w:rPr>
            </w:pPr>
            <w:r>
              <w:rPr>
                <w:lang w:val="uk-UA"/>
              </w:rPr>
              <w:t>248497,4</w:t>
            </w:r>
          </w:p>
        </w:tc>
        <w:tc>
          <w:tcPr>
            <w:tcW w:w="1066" w:type="dxa"/>
            <w:tcBorders>
              <w:top w:val="single" w:sz="4" w:space="0" w:color="000000"/>
              <w:left w:val="single" w:sz="4" w:space="0" w:color="000000"/>
              <w:bottom w:val="single" w:sz="4" w:space="0" w:color="000000"/>
              <w:right w:val="single" w:sz="4" w:space="0" w:color="000000"/>
            </w:tcBorders>
          </w:tcPr>
          <w:p w14:paraId="09E3740E" w14:textId="77777777" w:rsidR="00036AA2" w:rsidRDefault="00036AA2" w:rsidP="00036AA2">
            <w:pPr>
              <w:widowControl w:val="0"/>
              <w:ind w:left="142" w:hanging="142"/>
              <w:jc w:val="center"/>
              <w:rPr>
                <w:lang w:val="uk-UA"/>
              </w:rPr>
            </w:pPr>
          </w:p>
        </w:tc>
        <w:tc>
          <w:tcPr>
            <w:tcW w:w="1119" w:type="dxa"/>
            <w:tcBorders>
              <w:top w:val="single" w:sz="4" w:space="0" w:color="000000"/>
              <w:left w:val="single" w:sz="4" w:space="0" w:color="000000"/>
              <w:bottom w:val="single" w:sz="4" w:space="0" w:color="000000"/>
              <w:right w:val="single" w:sz="4" w:space="0" w:color="000000"/>
            </w:tcBorders>
          </w:tcPr>
          <w:p w14:paraId="75E7F488" w14:textId="77777777" w:rsidR="00036AA2" w:rsidRDefault="00036AA2" w:rsidP="00036AA2">
            <w:pPr>
              <w:widowControl w:val="0"/>
              <w:ind w:left="142" w:hanging="142"/>
              <w:jc w:val="center"/>
              <w:rPr>
                <w:lang w:val="uk-UA"/>
              </w:rPr>
            </w:pPr>
            <w:r>
              <w:rPr>
                <w:lang w:val="uk-UA"/>
              </w:rPr>
              <w:t>34299,7</w:t>
            </w:r>
          </w:p>
        </w:tc>
        <w:tc>
          <w:tcPr>
            <w:tcW w:w="1087" w:type="dxa"/>
            <w:tcBorders>
              <w:top w:val="single" w:sz="4" w:space="0" w:color="000000"/>
              <w:left w:val="single" w:sz="4" w:space="0" w:color="000000"/>
              <w:bottom w:val="single" w:sz="4" w:space="0" w:color="000000"/>
              <w:right w:val="single" w:sz="4" w:space="0" w:color="000000"/>
            </w:tcBorders>
          </w:tcPr>
          <w:p w14:paraId="5E9CEF21" w14:textId="77777777" w:rsidR="00036AA2" w:rsidRDefault="00036AA2" w:rsidP="00036AA2">
            <w:pPr>
              <w:widowControl w:val="0"/>
              <w:ind w:left="142" w:hanging="142"/>
              <w:jc w:val="center"/>
              <w:rPr>
                <w:lang w:val="uk-UA"/>
              </w:rPr>
            </w:pPr>
            <w:r>
              <w:rPr>
                <w:lang w:val="uk-UA"/>
              </w:rPr>
              <w:t>2286,6</w:t>
            </w:r>
          </w:p>
        </w:tc>
        <w:tc>
          <w:tcPr>
            <w:tcW w:w="1235" w:type="dxa"/>
            <w:tcBorders>
              <w:top w:val="single" w:sz="4" w:space="0" w:color="000000"/>
              <w:left w:val="single" w:sz="4" w:space="0" w:color="000000"/>
              <w:bottom w:val="single" w:sz="4" w:space="0" w:color="000000"/>
              <w:right w:val="single" w:sz="4" w:space="0" w:color="000000"/>
            </w:tcBorders>
          </w:tcPr>
          <w:p w14:paraId="458EAA37" w14:textId="77777777" w:rsidR="00036AA2" w:rsidRDefault="00036AA2" w:rsidP="00036AA2">
            <w:pPr>
              <w:widowControl w:val="0"/>
              <w:ind w:left="142" w:hanging="142"/>
              <w:jc w:val="center"/>
              <w:rPr>
                <w:lang w:val="uk-UA"/>
              </w:rPr>
            </w:pPr>
            <w:r>
              <w:rPr>
                <w:lang w:val="uk-UA"/>
              </w:rPr>
              <w:t>285083,7</w:t>
            </w:r>
          </w:p>
        </w:tc>
      </w:tr>
      <w:tr w:rsidR="00036AA2" w14:paraId="3EFF4C5F" w14:textId="77777777" w:rsidTr="002509EB">
        <w:trPr>
          <w:cantSplit/>
          <w:trHeight w:val="885"/>
        </w:trPr>
        <w:tc>
          <w:tcPr>
            <w:tcW w:w="556" w:type="dxa"/>
            <w:tcBorders>
              <w:top w:val="single" w:sz="4" w:space="0" w:color="000000"/>
              <w:left w:val="single" w:sz="4" w:space="0" w:color="000000"/>
              <w:bottom w:val="single" w:sz="4" w:space="0" w:color="000000"/>
              <w:right w:val="single" w:sz="4" w:space="0" w:color="000000"/>
            </w:tcBorders>
          </w:tcPr>
          <w:p w14:paraId="5C0CA4B5" w14:textId="77777777" w:rsidR="00036AA2" w:rsidRDefault="00036AA2" w:rsidP="00036AA2">
            <w:pPr>
              <w:widowControl w:val="0"/>
              <w:ind w:left="142" w:hanging="142"/>
              <w:jc w:val="center"/>
              <w:rPr>
                <w:rFonts w:ascii="Arial Narrow" w:hAnsi="Arial Narrow"/>
              </w:rPr>
            </w:pPr>
          </w:p>
          <w:p w14:paraId="6C17948F" w14:textId="77777777" w:rsidR="00036AA2" w:rsidRDefault="00036AA2" w:rsidP="00036AA2">
            <w:pPr>
              <w:widowControl w:val="0"/>
              <w:ind w:left="142" w:hanging="142"/>
              <w:jc w:val="center"/>
              <w:rPr>
                <w:rFonts w:ascii="Arial Narrow" w:hAnsi="Arial Narrow"/>
              </w:rPr>
            </w:pPr>
            <w:r>
              <w:t>3</w:t>
            </w:r>
          </w:p>
        </w:tc>
        <w:tc>
          <w:tcPr>
            <w:tcW w:w="1219" w:type="dxa"/>
            <w:tcBorders>
              <w:top w:val="single" w:sz="4" w:space="0" w:color="000000"/>
              <w:left w:val="single" w:sz="4" w:space="0" w:color="000000"/>
              <w:bottom w:val="single" w:sz="4" w:space="0" w:color="000000"/>
              <w:right w:val="single" w:sz="4" w:space="0" w:color="000000"/>
            </w:tcBorders>
          </w:tcPr>
          <w:p w14:paraId="5FAB25DD"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3D86920" w14:textId="77777777" w:rsidR="00036AA2" w:rsidRDefault="00036AA2" w:rsidP="00036AA2">
            <w:pPr>
              <w:widowControl w:val="0"/>
              <w:ind w:left="142" w:hanging="142"/>
              <w:jc w:val="both"/>
              <w:rPr>
                <w:rFonts w:ascii="Arial Narrow" w:hAnsi="Arial Narrow"/>
              </w:rPr>
            </w:pPr>
            <w:r>
              <w:t>Глава 3. Объекты подсобного и обслуживающего назначения</w:t>
            </w:r>
          </w:p>
        </w:tc>
        <w:tc>
          <w:tcPr>
            <w:tcW w:w="1307" w:type="dxa"/>
            <w:tcBorders>
              <w:top w:val="single" w:sz="4" w:space="0" w:color="000000"/>
              <w:left w:val="single" w:sz="4" w:space="0" w:color="000000"/>
              <w:bottom w:val="single" w:sz="4" w:space="0" w:color="000000"/>
              <w:right w:val="single" w:sz="4" w:space="0" w:color="000000"/>
            </w:tcBorders>
          </w:tcPr>
          <w:p w14:paraId="6045C24C"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6F3BB6FF"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60E84939" w14:textId="77777777" w:rsidR="00036AA2" w:rsidRDefault="00036AA2" w:rsidP="00036AA2">
            <w:pPr>
              <w:widowControl w:val="0"/>
              <w:ind w:left="142" w:hanging="142"/>
              <w:jc w:val="center"/>
              <w:rPr>
                <w:rFonts w:ascii="Arial Narrow" w:hAnsi="Arial Narrow"/>
              </w:rPr>
            </w:pPr>
          </w:p>
        </w:tc>
        <w:tc>
          <w:tcPr>
            <w:tcW w:w="1087" w:type="dxa"/>
            <w:tcBorders>
              <w:top w:val="single" w:sz="4" w:space="0" w:color="000000"/>
              <w:left w:val="single" w:sz="4" w:space="0" w:color="000000"/>
              <w:bottom w:val="single" w:sz="4" w:space="0" w:color="000000"/>
              <w:right w:val="single" w:sz="4" w:space="0" w:color="000000"/>
            </w:tcBorders>
          </w:tcPr>
          <w:p w14:paraId="4A4E01D3"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2DA8C7A2" w14:textId="77777777" w:rsidR="00036AA2" w:rsidRDefault="00036AA2" w:rsidP="00036AA2">
            <w:pPr>
              <w:widowControl w:val="0"/>
              <w:ind w:left="142" w:hanging="142"/>
              <w:jc w:val="center"/>
              <w:rPr>
                <w:rFonts w:ascii="Arial Narrow" w:hAnsi="Arial Narrow"/>
              </w:rPr>
            </w:pPr>
          </w:p>
        </w:tc>
      </w:tr>
      <w:tr w:rsidR="00036AA2" w14:paraId="5A3E2374"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6321AD07"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DF7E18D"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994A94D" w14:textId="77777777" w:rsidR="00036AA2" w:rsidRDefault="00036AA2" w:rsidP="00036AA2">
            <w:pPr>
              <w:widowControl w:val="0"/>
              <w:ind w:left="142" w:hanging="142"/>
              <w:jc w:val="both"/>
              <w:rPr>
                <w:rFonts w:ascii="Arial Narrow" w:hAnsi="Arial Narrow"/>
              </w:rPr>
            </w:pPr>
            <w:r>
              <w:t>Итого по главе 3</w:t>
            </w:r>
          </w:p>
        </w:tc>
        <w:tc>
          <w:tcPr>
            <w:tcW w:w="1307" w:type="dxa"/>
            <w:tcBorders>
              <w:top w:val="single" w:sz="4" w:space="0" w:color="000000"/>
              <w:left w:val="single" w:sz="4" w:space="0" w:color="000000"/>
              <w:bottom w:val="single" w:sz="4" w:space="0" w:color="000000"/>
              <w:right w:val="single" w:sz="4" w:space="0" w:color="000000"/>
            </w:tcBorders>
          </w:tcPr>
          <w:p w14:paraId="672FC8F6" w14:textId="77777777" w:rsidR="00036AA2" w:rsidRDefault="00036AA2" w:rsidP="00036AA2">
            <w:pPr>
              <w:widowControl w:val="0"/>
              <w:ind w:left="142" w:hanging="142"/>
              <w:jc w:val="center"/>
              <w:rPr>
                <w:lang w:val="uk-UA"/>
              </w:rPr>
            </w:pPr>
            <w:r>
              <w:rPr>
                <w:lang w:val="uk-UA"/>
              </w:rPr>
              <w:t>24849,7</w:t>
            </w:r>
          </w:p>
        </w:tc>
        <w:tc>
          <w:tcPr>
            <w:tcW w:w="1066" w:type="dxa"/>
            <w:tcBorders>
              <w:top w:val="single" w:sz="4" w:space="0" w:color="000000"/>
              <w:left w:val="single" w:sz="4" w:space="0" w:color="000000"/>
              <w:bottom w:val="single" w:sz="4" w:space="0" w:color="000000"/>
              <w:right w:val="single" w:sz="4" w:space="0" w:color="000000"/>
            </w:tcBorders>
          </w:tcPr>
          <w:p w14:paraId="2F3D64FA" w14:textId="77777777" w:rsidR="00036AA2" w:rsidRDefault="00036AA2" w:rsidP="00036AA2">
            <w:pPr>
              <w:widowControl w:val="0"/>
              <w:ind w:left="142" w:hanging="142"/>
              <w:jc w:val="center"/>
              <w:rPr>
                <w:lang w:val="uk-UA"/>
              </w:rPr>
            </w:pPr>
          </w:p>
        </w:tc>
        <w:tc>
          <w:tcPr>
            <w:tcW w:w="1119" w:type="dxa"/>
            <w:tcBorders>
              <w:top w:val="single" w:sz="4" w:space="0" w:color="000000"/>
              <w:left w:val="single" w:sz="4" w:space="0" w:color="000000"/>
              <w:bottom w:val="single" w:sz="4" w:space="0" w:color="000000"/>
              <w:right w:val="single" w:sz="4" w:space="0" w:color="000000"/>
            </w:tcBorders>
          </w:tcPr>
          <w:p w14:paraId="61579BF7" w14:textId="77777777" w:rsidR="00036AA2" w:rsidRDefault="00036AA2" w:rsidP="00036AA2">
            <w:pPr>
              <w:widowControl w:val="0"/>
              <w:ind w:left="142" w:hanging="142"/>
              <w:jc w:val="center"/>
              <w:rPr>
                <w:lang w:val="uk-UA"/>
              </w:rPr>
            </w:pPr>
            <w:r>
              <w:rPr>
                <w:lang w:val="uk-UA"/>
              </w:rPr>
              <w:t>3429,9</w:t>
            </w:r>
          </w:p>
        </w:tc>
        <w:tc>
          <w:tcPr>
            <w:tcW w:w="1087" w:type="dxa"/>
            <w:tcBorders>
              <w:top w:val="single" w:sz="4" w:space="0" w:color="000000"/>
              <w:left w:val="single" w:sz="4" w:space="0" w:color="000000"/>
              <w:bottom w:val="single" w:sz="4" w:space="0" w:color="000000"/>
              <w:right w:val="single" w:sz="4" w:space="0" w:color="000000"/>
            </w:tcBorders>
          </w:tcPr>
          <w:p w14:paraId="79074811" w14:textId="77777777" w:rsidR="00036AA2" w:rsidRDefault="00036AA2" w:rsidP="00036AA2">
            <w:pPr>
              <w:widowControl w:val="0"/>
              <w:ind w:left="142" w:hanging="142"/>
              <w:jc w:val="center"/>
              <w:rPr>
                <w:lang w:val="uk-UA"/>
              </w:rPr>
            </w:pPr>
            <w:r>
              <w:rPr>
                <w:lang w:val="uk-UA"/>
              </w:rPr>
              <w:t>228,6</w:t>
            </w:r>
          </w:p>
        </w:tc>
        <w:tc>
          <w:tcPr>
            <w:tcW w:w="1235" w:type="dxa"/>
            <w:tcBorders>
              <w:top w:val="single" w:sz="4" w:space="0" w:color="000000"/>
              <w:left w:val="single" w:sz="4" w:space="0" w:color="000000"/>
              <w:bottom w:val="single" w:sz="4" w:space="0" w:color="000000"/>
              <w:right w:val="single" w:sz="4" w:space="0" w:color="000000"/>
            </w:tcBorders>
          </w:tcPr>
          <w:p w14:paraId="27649F40" w14:textId="77777777" w:rsidR="00036AA2" w:rsidRDefault="00036AA2" w:rsidP="00036AA2">
            <w:pPr>
              <w:widowControl w:val="0"/>
              <w:ind w:left="142" w:hanging="142"/>
              <w:jc w:val="center"/>
              <w:rPr>
                <w:lang w:val="uk-UA"/>
              </w:rPr>
            </w:pPr>
            <w:r>
              <w:rPr>
                <w:lang w:val="uk-UA"/>
              </w:rPr>
              <w:t>28508,3</w:t>
            </w:r>
          </w:p>
        </w:tc>
      </w:tr>
      <w:tr w:rsidR="00036AA2" w14:paraId="4BB94DE8" w14:textId="77777777" w:rsidTr="002509EB">
        <w:trPr>
          <w:cantSplit/>
          <w:trHeight w:val="743"/>
        </w:trPr>
        <w:tc>
          <w:tcPr>
            <w:tcW w:w="556" w:type="dxa"/>
            <w:tcBorders>
              <w:top w:val="single" w:sz="4" w:space="0" w:color="000000"/>
              <w:left w:val="single" w:sz="4" w:space="0" w:color="000000"/>
              <w:bottom w:val="single" w:sz="4" w:space="0" w:color="000000"/>
              <w:right w:val="single" w:sz="4" w:space="0" w:color="000000"/>
            </w:tcBorders>
          </w:tcPr>
          <w:p w14:paraId="1CE304BD" w14:textId="77777777" w:rsidR="00036AA2" w:rsidRDefault="00036AA2" w:rsidP="00036AA2">
            <w:pPr>
              <w:widowControl w:val="0"/>
              <w:ind w:left="142" w:hanging="142"/>
              <w:jc w:val="center"/>
              <w:rPr>
                <w:rFonts w:ascii="Arial Narrow" w:hAnsi="Arial Narrow"/>
              </w:rPr>
            </w:pPr>
          </w:p>
          <w:p w14:paraId="4C399A34" w14:textId="77777777" w:rsidR="00036AA2" w:rsidRDefault="00036AA2" w:rsidP="00036AA2">
            <w:pPr>
              <w:widowControl w:val="0"/>
              <w:ind w:left="142" w:hanging="142"/>
              <w:jc w:val="center"/>
              <w:rPr>
                <w:rFonts w:ascii="Arial Narrow" w:hAnsi="Arial Narrow"/>
              </w:rPr>
            </w:pPr>
            <w:r>
              <w:t>4</w:t>
            </w:r>
          </w:p>
        </w:tc>
        <w:tc>
          <w:tcPr>
            <w:tcW w:w="1219" w:type="dxa"/>
            <w:tcBorders>
              <w:top w:val="single" w:sz="4" w:space="0" w:color="000000"/>
              <w:left w:val="single" w:sz="4" w:space="0" w:color="000000"/>
              <w:bottom w:val="single" w:sz="4" w:space="0" w:color="000000"/>
              <w:right w:val="single" w:sz="4" w:space="0" w:color="000000"/>
            </w:tcBorders>
          </w:tcPr>
          <w:p w14:paraId="58DDAB09"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AF7528F" w14:textId="77777777" w:rsidR="00036AA2" w:rsidRDefault="00036AA2" w:rsidP="00036AA2">
            <w:pPr>
              <w:widowControl w:val="0"/>
              <w:ind w:left="142" w:hanging="142"/>
              <w:jc w:val="both"/>
              <w:rPr>
                <w:rFonts w:ascii="Arial Narrow" w:hAnsi="Arial Narrow"/>
              </w:rPr>
            </w:pPr>
            <w:r>
              <w:t>Глава 4. Объекты энергетического хозяйства</w:t>
            </w:r>
          </w:p>
        </w:tc>
        <w:tc>
          <w:tcPr>
            <w:tcW w:w="1307" w:type="dxa"/>
            <w:tcBorders>
              <w:top w:val="single" w:sz="4" w:space="0" w:color="000000"/>
              <w:left w:val="single" w:sz="4" w:space="0" w:color="000000"/>
              <w:bottom w:val="single" w:sz="4" w:space="0" w:color="000000"/>
              <w:right w:val="single" w:sz="4" w:space="0" w:color="000000"/>
            </w:tcBorders>
          </w:tcPr>
          <w:p w14:paraId="0D270D12"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2E2D2C34"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1605975E" w14:textId="77777777" w:rsidR="00036AA2" w:rsidRDefault="00036AA2" w:rsidP="00036AA2">
            <w:pPr>
              <w:widowControl w:val="0"/>
              <w:ind w:left="142" w:hanging="142"/>
              <w:jc w:val="center"/>
              <w:rPr>
                <w:rFonts w:ascii="Arial Narrow" w:hAnsi="Arial Narrow"/>
              </w:rPr>
            </w:pPr>
          </w:p>
        </w:tc>
        <w:tc>
          <w:tcPr>
            <w:tcW w:w="1087" w:type="dxa"/>
            <w:tcBorders>
              <w:top w:val="single" w:sz="4" w:space="0" w:color="000000"/>
              <w:left w:val="single" w:sz="4" w:space="0" w:color="000000"/>
              <w:bottom w:val="single" w:sz="4" w:space="0" w:color="000000"/>
              <w:right w:val="single" w:sz="4" w:space="0" w:color="000000"/>
            </w:tcBorders>
          </w:tcPr>
          <w:p w14:paraId="6F8CA7C5"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020D1A5F" w14:textId="77777777" w:rsidR="00036AA2" w:rsidRDefault="00036AA2" w:rsidP="00036AA2">
            <w:pPr>
              <w:widowControl w:val="0"/>
              <w:ind w:left="142" w:hanging="142"/>
              <w:jc w:val="center"/>
              <w:rPr>
                <w:rFonts w:ascii="Arial Narrow" w:hAnsi="Arial Narrow"/>
              </w:rPr>
            </w:pPr>
          </w:p>
        </w:tc>
      </w:tr>
      <w:tr w:rsidR="00036AA2" w14:paraId="3C22B532"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1EEE9B3F"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42C681D3"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46F4F7F" w14:textId="77777777" w:rsidR="00036AA2" w:rsidRDefault="00036AA2" w:rsidP="00036AA2">
            <w:pPr>
              <w:widowControl w:val="0"/>
              <w:ind w:left="142" w:hanging="142"/>
              <w:jc w:val="both"/>
              <w:rPr>
                <w:rFonts w:ascii="Arial Narrow" w:hAnsi="Arial Narrow"/>
              </w:rPr>
            </w:pPr>
            <w:r>
              <w:t>Итого по главе 4</w:t>
            </w:r>
          </w:p>
        </w:tc>
        <w:tc>
          <w:tcPr>
            <w:tcW w:w="1307" w:type="dxa"/>
            <w:tcBorders>
              <w:top w:val="single" w:sz="4" w:space="0" w:color="000000"/>
              <w:left w:val="single" w:sz="4" w:space="0" w:color="000000"/>
              <w:bottom w:val="single" w:sz="4" w:space="0" w:color="000000"/>
              <w:right w:val="single" w:sz="4" w:space="0" w:color="000000"/>
            </w:tcBorders>
          </w:tcPr>
          <w:p w14:paraId="4D499ECA" w14:textId="77777777" w:rsidR="00036AA2" w:rsidRDefault="00036AA2" w:rsidP="00036AA2">
            <w:pPr>
              <w:widowControl w:val="0"/>
              <w:ind w:left="142" w:hanging="142"/>
              <w:jc w:val="center"/>
              <w:rPr>
                <w:lang w:val="uk-UA"/>
              </w:rPr>
            </w:pPr>
            <w:r>
              <w:rPr>
                <w:lang w:val="uk-UA"/>
              </w:rPr>
              <w:t>4969,9</w:t>
            </w:r>
          </w:p>
        </w:tc>
        <w:tc>
          <w:tcPr>
            <w:tcW w:w="1066" w:type="dxa"/>
            <w:tcBorders>
              <w:top w:val="single" w:sz="4" w:space="0" w:color="000000"/>
              <w:left w:val="single" w:sz="4" w:space="0" w:color="000000"/>
              <w:bottom w:val="single" w:sz="4" w:space="0" w:color="000000"/>
              <w:right w:val="single" w:sz="4" w:space="0" w:color="000000"/>
            </w:tcBorders>
          </w:tcPr>
          <w:p w14:paraId="1C5D9B8E"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4E2546D7" w14:textId="77777777" w:rsidR="00036AA2" w:rsidRDefault="00036AA2" w:rsidP="00036AA2">
            <w:pPr>
              <w:widowControl w:val="0"/>
              <w:ind w:left="142" w:hanging="142"/>
              <w:jc w:val="center"/>
              <w:rPr>
                <w:lang w:val="uk-UA"/>
              </w:rPr>
            </w:pPr>
            <w:r>
              <w:rPr>
                <w:lang w:val="uk-UA"/>
              </w:rPr>
              <w:t>685,9</w:t>
            </w:r>
          </w:p>
        </w:tc>
        <w:tc>
          <w:tcPr>
            <w:tcW w:w="1087" w:type="dxa"/>
            <w:tcBorders>
              <w:top w:val="single" w:sz="4" w:space="0" w:color="000000"/>
              <w:left w:val="single" w:sz="4" w:space="0" w:color="000000"/>
              <w:bottom w:val="single" w:sz="4" w:space="0" w:color="000000"/>
              <w:right w:val="single" w:sz="4" w:space="0" w:color="000000"/>
            </w:tcBorders>
          </w:tcPr>
          <w:p w14:paraId="071B7F0D" w14:textId="77777777" w:rsidR="00036AA2" w:rsidRDefault="00036AA2" w:rsidP="00036AA2">
            <w:pPr>
              <w:widowControl w:val="0"/>
              <w:ind w:left="142" w:hanging="142"/>
              <w:jc w:val="center"/>
              <w:rPr>
                <w:lang w:val="uk-UA"/>
              </w:rPr>
            </w:pPr>
            <w:r>
              <w:rPr>
                <w:lang w:val="uk-UA"/>
              </w:rPr>
              <w:t>45,7</w:t>
            </w:r>
          </w:p>
        </w:tc>
        <w:tc>
          <w:tcPr>
            <w:tcW w:w="1235" w:type="dxa"/>
            <w:tcBorders>
              <w:top w:val="single" w:sz="4" w:space="0" w:color="000000"/>
              <w:left w:val="single" w:sz="4" w:space="0" w:color="000000"/>
              <w:bottom w:val="single" w:sz="4" w:space="0" w:color="000000"/>
              <w:right w:val="single" w:sz="4" w:space="0" w:color="000000"/>
            </w:tcBorders>
          </w:tcPr>
          <w:p w14:paraId="44E5BA23" w14:textId="77777777" w:rsidR="00036AA2" w:rsidRDefault="00036AA2" w:rsidP="00036AA2">
            <w:pPr>
              <w:widowControl w:val="0"/>
              <w:ind w:left="142" w:hanging="142"/>
              <w:jc w:val="center"/>
              <w:rPr>
                <w:lang w:val="uk-UA"/>
              </w:rPr>
            </w:pPr>
            <w:r>
              <w:rPr>
                <w:lang w:val="uk-UA"/>
              </w:rPr>
              <w:t>5701,6</w:t>
            </w:r>
          </w:p>
        </w:tc>
      </w:tr>
      <w:tr w:rsidR="00036AA2" w14:paraId="738B67F3" w14:textId="77777777" w:rsidTr="002509EB">
        <w:trPr>
          <w:cantSplit/>
          <w:trHeight w:val="885"/>
        </w:trPr>
        <w:tc>
          <w:tcPr>
            <w:tcW w:w="556" w:type="dxa"/>
            <w:tcBorders>
              <w:top w:val="single" w:sz="4" w:space="0" w:color="000000"/>
              <w:left w:val="single" w:sz="4" w:space="0" w:color="000000"/>
              <w:bottom w:val="single" w:sz="4" w:space="0" w:color="000000"/>
              <w:right w:val="single" w:sz="4" w:space="0" w:color="000000"/>
            </w:tcBorders>
          </w:tcPr>
          <w:p w14:paraId="1A8E08E5" w14:textId="77777777" w:rsidR="00036AA2" w:rsidRDefault="00036AA2" w:rsidP="00036AA2">
            <w:pPr>
              <w:widowControl w:val="0"/>
              <w:ind w:left="142" w:hanging="142"/>
              <w:jc w:val="center"/>
              <w:rPr>
                <w:rFonts w:ascii="Arial Narrow" w:hAnsi="Arial Narrow"/>
              </w:rPr>
            </w:pPr>
          </w:p>
          <w:p w14:paraId="55F808D7" w14:textId="77777777" w:rsidR="00036AA2" w:rsidRDefault="00036AA2" w:rsidP="00036AA2">
            <w:pPr>
              <w:widowControl w:val="0"/>
              <w:ind w:left="142" w:hanging="142"/>
              <w:jc w:val="center"/>
              <w:rPr>
                <w:rFonts w:ascii="Arial Narrow" w:hAnsi="Arial Narrow"/>
              </w:rPr>
            </w:pPr>
            <w:r>
              <w:t>5</w:t>
            </w:r>
          </w:p>
        </w:tc>
        <w:tc>
          <w:tcPr>
            <w:tcW w:w="1219" w:type="dxa"/>
            <w:tcBorders>
              <w:top w:val="single" w:sz="4" w:space="0" w:color="000000"/>
              <w:left w:val="single" w:sz="4" w:space="0" w:color="000000"/>
              <w:bottom w:val="single" w:sz="4" w:space="0" w:color="000000"/>
              <w:right w:val="single" w:sz="4" w:space="0" w:color="000000"/>
            </w:tcBorders>
          </w:tcPr>
          <w:p w14:paraId="2777FD2B"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1382506" w14:textId="77777777" w:rsidR="00036AA2" w:rsidRDefault="00036AA2" w:rsidP="00036AA2">
            <w:pPr>
              <w:widowControl w:val="0"/>
              <w:ind w:left="142" w:hanging="142"/>
              <w:jc w:val="both"/>
              <w:rPr>
                <w:rFonts w:ascii="Arial Narrow" w:hAnsi="Arial Narrow"/>
              </w:rPr>
            </w:pPr>
            <w:r>
              <w:t>Глава 5. Объекты транспортного хозяйства и связи</w:t>
            </w:r>
          </w:p>
        </w:tc>
        <w:tc>
          <w:tcPr>
            <w:tcW w:w="1307" w:type="dxa"/>
            <w:tcBorders>
              <w:top w:val="single" w:sz="4" w:space="0" w:color="000000"/>
              <w:left w:val="single" w:sz="4" w:space="0" w:color="000000"/>
              <w:bottom w:val="single" w:sz="4" w:space="0" w:color="000000"/>
              <w:right w:val="single" w:sz="4" w:space="0" w:color="000000"/>
            </w:tcBorders>
          </w:tcPr>
          <w:p w14:paraId="21F13F2F"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3F11A60C"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231BE823" w14:textId="77777777" w:rsidR="00036AA2" w:rsidRDefault="00036AA2" w:rsidP="00036AA2">
            <w:pPr>
              <w:widowControl w:val="0"/>
              <w:ind w:left="142" w:hanging="142"/>
              <w:jc w:val="center"/>
              <w:rPr>
                <w:rFonts w:ascii="Arial Narrow" w:hAnsi="Arial Narrow"/>
              </w:rPr>
            </w:pPr>
          </w:p>
        </w:tc>
        <w:tc>
          <w:tcPr>
            <w:tcW w:w="1087" w:type="dxa"/>
            <w:tcBorders>
              <w:top w:val="single" w:sz="4" w:space="0" w:color="000000"/>
              <w:left w:val="single" w:sz="4" w:space="0" w:color="000000"/>
              <w:bottom w:val="single" w:sz="4" w:space="0" w:color="000000"/>
              <w:right w:val="single" w:sz="4" w:space="0" w:color="000000"/>
            </w:tcBorders>
          </w:tcPr>
          <w:p w14:paraId="00A54F06"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60D55785" w14:textId="77777777" w:rsidR="00036AA2" w:rsidRDefault="00036AA2" w:rsidP="00036AA2">
            <w:pPr>
              <w:widowControl w:val="0"/>
              <w:ind w:left="142" w:hanging="142"/>
              <w:jc w:val="center"/>
              <w:rPr>
                <w:rFonts w:ascii="Arial Narrow" w:hAnsi="Arial Narrow"/>
              </w:rPr>
            </w:pPr>
          </w:p>
        </w:tc>
      </w:tr>
      <w:tr w:rsidR="00036AA2" w14:paraId="364DA1B3" w14:textId="77777777" w:rsidTr="002509EB">
        <w:trPr>
          <w:cantSplit/>
          <w:trHeight w:val="360"/>
        </w:trPr>
        <w:tc>
          <w:tcPr>
            <w:tcW w:w="556" w:type="dxa"/>
            <w:tcBorders>
              <w:top w:val="single" w:sz="4" w:space="0" w:color="000000"/>
              <w:left w:val="single" w:sz="4" w:space="0" w:color="000000"/>
              <w:bottom w:val="single" w:sz="4" w:space="0" w:color="000000"/>
              <w:right w:val="single" w:sz="4" w:space="0" w:color="000000"/>
            </w:tcBorders>
          </w:tcPr>
          <w:p w14:paraId="461FCA64"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4CA43492"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281A180" w14:textId="77777777" w:rsidR="00036AA2" w:rsidRDefault="00036AA2" w:rsidP="00036AA2">
            <w:pPr>
              <w:widowControl w:val="0"/>
              <w:ind w:left="142" w:hanging="142"/>
              <w:jc w:val="both"/>
              <w:rPr>
                <w:rFonts w:ascii="Arial Narrow" w:hAnsi="Arial Narrow"/>
              </w:rPr>
            </w:pPr>
            <w:r>
              <w:t>Итого по главе 5</w:t>
            </w:r>
          </w:p>
        </w:tc>
        <w:tc>
          <w:tcPr>
            <w:tcW w:w="1307" w:type="dxa"/>
            <w:tcBorders>
              <w:top w:val="single" w:sz="4" w:space="0" w:color="000000"/>
              <w:left w:val="single" w:sz="4" w:space="0" w:color="000000"/>
              <w:bottom w:val="single" w:sz="4" w:space="0" w:color="000000"/>
              <w:right w:val="single" w:sz="4" w:space="0" w:color="000000"/>
            </w:tcBorders>
          </w:tcPr>
          <w:p w14:paraId="521D8AE2" w14:textId="77777777" w:rsidR="00036AA2" w:rsidRDefault="00036AA2" w:rsidP="00036AA2">
            <w:pPr>
              <w:widowControl w:val="0"/>
              <w:ind w:left="142" w:hanging="142"/>
              <w:jc w:val="center"/>
              <w:rPr>
                <w:lang w:val="uk-UA"/>
              </w:rPr>
            </w:pPr>
            <w:r>
              <w:rPr>
                <w:lang w:val="uk-UA"/>
              </w:rPr>
              <w:t>7454,9</w:t>
            </w:r>
          </w:p>
        </w:tc>
        <w:tc>
          <w:tcPr>
            <w:tcW w:w="1066" w:type="dxa"/>
            <w:tcBorders>
              <w:top w:val="single" w:sz="4" w:space="0" w:color="000000"/>
              <w:left w:val="single" w:sz="4" w:space="0" w:color="000000"/>
              <w:bottom w:val="single" w:sz="4" w:space="0" w:color="000000"/>
              <w:right w:val="single" w:sz="4" w:space="0" w:color="000000"/>
            </w:tcBorders>
          </w:tcPr>
          <w:p w14:paraId="5265E2B5"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29B71518" w14:textId="77777777" w:rsidR="00036AA2" w:rsidRDefault="00036AA2" w:rsidP="00036AA2">
            <w:pPr>
              <w:widowControl w:val="0"/>
              <w:ind w:left="142" w:hanging="142"/>
              <w:jc w:val="center"/>
              <w:rPr>
                <w:lang w:val="uk-UA"/>
              </w:rPr>
            </w:pPr>
            <w:r>
              <w:rPr>
                <w:lang w:val="uk-UA"/>
              </w:rPr>
              <w:t>1028,9</w:t>
            </w:r>
          </w:p>
        </w:tc>
        <w:tc>
          <w:tcPr>
            <w:tcW w:w="1087" w:type="dxa"/>
            <w:tcBorders>
              <w:top w:val="single" w:sz="4" w:space="0" w:color="000000"/>
              <w:left w:val="single" w:sz="4" w:space="0" w:color="000000"/>
              <w:bottom w:val="single" w:sz="4" w:space="0" w:color="000000"/>
              <w:right w:val="single" w:sz="4" w:space="0" w:color="000000"/>
            </w:tcBorders>
          </w:tcPr>
          <w:p w14:paraId="6FB0FD4D" w14:textId="77777777" w:rsidR="00036AA2" w:rsidRDefault="00036AA2" w:rsidP="00036AA2">
            <w:pPr>
              <w:widowControl w:val="0"/>
              <w:ind w:left="142" w:hanging="142"/>
              <w:jc w:val="center"/>
              <w:rPr>
                <w:lang w:val="uk-UA"/>
              </w:rPr>
            </w:pPr>
            <w:r>
              <w:rPr>
                <w:lang w:val="uk-UA"/>
              </w:rPr>
              <w:t>68,6</w:t>
            </w:r>
          </w:p>
        </w:tc>
        <w:tc>
          <w:tcPr>
            <w:tcW w:w="1235" w:type="dxa"/>
            <w:tcBorders>
              <w:top w:val="single" w:sz="4" w:space="0" w:color="000000"/>
              <w:left w:val="single" w:sz="4" w:space="0" w:color="000000"/>
              <w:bottom w:val="single" w:sz="4" w:space="0" w:color="000000"/>
              <w:right w:val="single" w:sz="4" w:space="0" w:color="000000"/>
            </w:tcBorders>
          </w:tcPr>
          <w:p w14:paraId="73F26D07" w14:textId="77777777" w:rsidR="00036AA2" w:rsidRDefault="00036AA2" w:rsidP="00036AA2">
            <w:pPr>
              <w:widowControl w:val="0"/>
              <w:ind w:left="142" w:hanging="142"/>
              <w:jc w:val="center"/>
              <w:rPr>
                <w:lang w:val="uk-UA"/>
              </w:rPr>
            </w:pPr>
            <w:r>
              <w:rPr>
                <w:lang w:val="uk-UA"/>
              </w:rPr>
              <w:t>8552,5</w:t>
            </w:r>
          </w:p>
        </w:tc>
      </w:tr>
      <w:tr w:rsidR="00036AA2" w14:paraId="2354597A" w14:textId="77777777" w:rsidTr="002509EB">
        <w:trPr>
          <w:cantSplit/>
          <w:trHeight w:val="1065"/>
        </w:trPr>
        <w:tc>
          <w:tcPr>
            <w:tcW w:w="556" w:type="dxa"/>
            <w:tcBorders>
              <w:top w:val="single" w:sz="4" w:space="0" w:color="000000"/>
              <w:left w:val="single" w:sz="4" w:space="0" w:color="000000"/>
              <w:bottom w:val="single" w:sz="4" w:space="0" w:color="000000"/>
              <w:right w:val="single" w:sz="4" w:space="0" w:color="000000"/>
            </w:tcBorders>
          </w:tcPr>
          <w:p w14:paraId="5B41291E" w14:textId="77777777" w:rsidR="00036AA2" w:rsidRDefault="00036AA2" w:rsidP="00036AA2">
            <w:pPr>
              <w:widowControl w:val="0"/>
              <w:ind w:left="142" w:hanging="142"/>
              <w:jc w:val="center"/>
              <w:rPr>
                <w:rFonts w:ascii="Arial Narrow" w:hAnsi="Arial Narrow"/>
              </w:rPr>
            </w:pPr>
          </w:p>
          <w:p w14:paraId="6DD33C9C" w14:textId="77777777" w:rsidR="00036AA2" w:rsidRDefault="00036AA2" w:rsidP="00036AA2">
            <w:pPr>
              <w:widowControl w:val="0"/>
              <w:ind w:left="142" w:hanging="142"/>
              <w:jc w:val="center"/>
              <w:rPr>
                <w:rFonts w:ascii="Arial Narrow" w:hAnsi="Arial Narrow"/>
              </w:rPr>
            </w:pPr>
            <w:r>
              <w:t>6</w:t>
            </w:r>
          </w:p>
        </w:tc>
        <w:tc>
          <w:tcPr>
            <w:tcW w:w="1219" w:type="dxa"/>
            <w:tcBorders>
              <w:top w:val="single" w:sz="4" w:space="0" w:color="000000"/>
              <w:left w:val="single" w:sz="4" w:space="0" w:color="000000"/>
              <w:bottom w:val="single" w:sz="4" w:space="0" w:color="000000"/>
              <w:right w:val="single" w:sz="4" w:space="0" w:color="000000"/>
            </w:tcBorders>
          </w:tcPr>
          <w:p w14:paraId="5BC92F45"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0275AFC" w14:textId="77777777" w:rsidR="00036AA2" w:rsidRDefault="00036AA2" w:rsidP="00036AA2">
            <w:pPr>
              <w:widowControl w:val="0"/>
              <w:ind w:left="142" w:hanging="142"/>
              <w:jc w:val="both"/>
              <w:rPr>
                <w:rFonts w:ascii="Arial Narrow" w:hAnsi="Arial Narrow"/>
              </w:rPr>
            </w:pPr>
            <w:r>
              <w:t>Глава 6. Наружные сети и сооружения водоснабжения, канализации, теплоснабжения и газоснабжения</w:t>
            </w:r>
          </w:p>
        </w:tc>
        <w:tc>
          <w:tcPr>
            <w:tcW w:w="1307" w:type="dxa"/>
            <w:tcBorders>
              <w:top w:val="single" w:sz="4" w:space="0" w:color="000000"/>
              <w:left w:val="single" w:sz="4" w:space="0" w:color="000000"/>
              <w:bottom w:val="single" w:sz="4" w:space="0" w:color="000000"/>
              <w:right w:val="single" w:sz="4" w:space="0" w:color="000000"/>
            </w:tcBorders>
          </w:tcPr>
          <w:p w14:paraId="10DA4520"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209A8C5B"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64074D95" w14:textId="77777777" w:rsidR="00036AA2" w:rsidRDefault="00036AA2" w:rsidP="00036AA2">
            <w:pPr>
              <w:widowControl w:val="0"/>
              <w:ind w:left="142" w:hanging="142"/>
              <w:jc w:val="center"/>
              <w:rPr>
                <w:rFonts w:ascii="Arial Narrow" w:hAnsi="Arial Narrow"/>
              </w:rPr>
            </w:pPr>
          </w:p>
        </w:tc>
        <w:tc>
          <w:tcPr>
            <w:tcW w:w="1087" w:type="dxa"/>
            <w:tcBorders>
              <w:top w:val="single" w:sz="4" w:space="0" w:color="000000"/>
              <w:left w:val="single" w:sz="4" w:space="0" w:color="000000"/>
              <w:bottom w:val="single" w:sz="4" w:space="0" w:color="000000"/>
              <w:right w:val="single" w:sz="4" w:space="0" w:color="000000"/>
            </w:tcBorders>
          </w:tcPr>
          <w:p w14:paraId="073834C2"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124CB1F9" w14:textId="77777777" w:rsidR="00036AA2" w:rsidRDefault="00036AA2" w:rsidP="00036AA2">
            <w:pPr>
              <w:widowControl w:val="0"/>
              <w:ind w:left="142" w:hanging="142"/>
              <w:jc w:val="center"/>
              <w:rPr>
                <w:rFonts w:ascii="Arial Narrow" w:hAnsi="Arial Narrow"/>
              </w:rPr>
            </w:pPr>
          </w:p>
        </w:tc>
      </w:tr>
      <w:tr w:rsidR="00036AA2" w14:paraId="1E38D2B6"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75F963C0"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7B74B30F"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7063F75" w14:textId="77777777" w:rsidR="00036AA2" w:rsidRDefault="00036AA2" w:rsidP="00036AA2">
            <w:pPr>
              <w:widowControl w:val="0"/>
              <w:ind w:left="142" w:hanging="142"/>
              <w:jc w:val="both"/>
              <w:rPr>
                <w:rFonts w:ascii="Arial Narrow" w:hAnsi="Arial Narrow"/>
              </w:rPr>
            </w:pPr>
            <w:r>
              <w:t>Итого по главе 6</w:t>
            </w:r>
          </w:p>
        </w:tc>
        <w:tc>
          <w:tcPr>
            <w:tcW w:w="1307" w:type="dxa"/>
            <w:tcBorders>
              <w:top w:val="single" w:sz="4" w:space="0" w:color="000000"/>
              <w:left w:val="single" w:sz="4" w:space="0" w:color="000000"/>
              <w:bottom w:val="single" w:sz="4" w:space="0" w:color="000000"/>
              <w:right w:val="single" w:sz="4" w:space="0" w:color="000000"/>
            </w:tcBorders>
          </w:tcPr>
          <w:p w14:paraId="55BD52D4" w14:textId="77777777" w:rsidR="00036AA2" w:rsidRDefault="00036AA2" w:rsidP="00036AA2">
            <w:pPr>
              <w:widowControl w:val="0"/>
              <w:ind w:left="142" w:hanging="142"/>
              <w:jc w:val="center"/>
              <w:rPr>
                <w:lang w:val="uk-UA"/>
              </w:rPr>
            </w:pPr>
            <w:r>
              <w:rPr>
                <w:lang w:val="uk-UA"/>
              </w:rPr>
              <w:t>24849,7</w:t>
            </w:r>
          </w:p>
        </w:tc>
        <w:tc>
          <w:tcPr>
            <w:tcW w:w="1066" w:type="dxa"/>
            <w:tcBorders>
              <w:top w:val="single" w:sz="4" w:space="0" w:color="000000"/>
              <w:left w:val="single" w:sz="4" w:space="0" w:color="000000"/>
              <w:bottom w:val="single" w:sz="4" w:space="0" w:color="000000"/>
              <w:right w:val="single" w:sz="4" w:space="0" w:color="000000"/>
            </w:tcBorders>
          </w:tcPr>
          <w:p w14:paraId="5B1F7B5C"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61CC6B49" w14:textId="77777777" w:rsidR="00036AA2" w:rsidRDefault="00036AA2" w:rsidP="00036AA2">
            <w:pPr>
              <w:widowControl w:val="0"/>
              <w:ind w:left="142" w:hanging="142"/>
              <w:jc w:val="center"/>
              <w:rPr>
                <w:lang w:val="uk-UA"/>
              </w:rPr>
            </w:pPr>
            <w:r>
              <w:rPr>
                <w:lang w:val="uk-UA"/>
              </w:rPr>
              <w:t>3429,9</w:t>
            </w:r>
          </w:p>
        </w:tc>
        <w:tc>
          <w:tcPr>
            <w:tcW w:w="1087" w:type="dxa"/>
            <w:tcBorders>
              <w:top w:val="single" w:sz="4" w:space="0" w:color="000000"/>
              <w:left w:val="single" w:sz="4" w:space="0" w:color="000000"/>
              <w:bottom w:val="single" w:sz="4" w:space="0" w:color="000000"/>
              <w:right w:val="single" w:sz="4" w:space="0" w:color="000000"/>
            </w:tcBorders>
          </w:tcPr>
          <w:p w14:paraId="7A3CBAD0" w14:textId="77777777" w:rsidR="00036AA2" w:rsidRDefault="00036AA2" w:rsidP="00036AA2">
            <w:pPr>
              <w:widowControl w:val="0"/>
              <w:ind w:left="142" w:hanging="142"/>
              <w:jc w:val="center"/>
              <w:rPr>
                <w:lang w:val="uk-UA"/>
              </w:rPr>
            </w:pPr>
            <w:r>
              <w:rPr>
                <w:lang w:val="uk-UA"/>
              </w:rPr>
              <w:t>228,6</w:t>
            </w:r>
          </w:p>
        </w:tc>
        <w:tc>
          <w:tcPr>
            <w:tcW w:w="1235" w:type="dxa"/>
            <w:tcBorders>
              <w:top w:val="single" w:sz="4" w:space="0" w:color="000000"/>
              <w:left w:val="single" w:sz="4" w:space="0" w:color="000000"/>
              <w:bottom w:val="single" w:sz="4" w:space="0" w:color="000000"/>
              <w:right w:val="single" w:sz="4" w:space="0" w:color="000000"/>
            </w:tcBorders>
          </w:tcPr>
          <w:p w14:paraId="06D7C1F7" w14:textId="77777777" w:rsidR="00036AA2" w:rsidRDefault="00036AA2" w:rsidP="00036AA2">
            <w:pPr>
              <w:widowControl w:val="0"/>
              <w:ind w:left="142" w:hanging="142"/>
              <w:jc w:val="center"/>
              <w:rPr>
                <w:lang w:val="uk-UA"/>
              </w:rPr>
            </w:pPr>
            <w:r>
              <w:rPr>
                <w:lang w:val="uk-UA"/>
              </w:rPr>
              <w:t>28508,3</w:t>
            </w:r>
          </w:p>
        </w:tc>
      </w:tr>
      <w:tr w:rsidR="00036AA2" w14:paraId="7A59486A" w14:textId="77777777" w:rsidTr="002509EB">
        <w:trPr>
          <w:cantSplit/>
          <w:trHeight w:val="661"/>
        </w:trPr>
        <w:tc>
          <w:tcPr>
            <w:tcW w:w="556" w:type="dxa"/>
            <w:tcBorders>
              <w:top w:val="single" w:sz="4" w:space="0" w:color="000000"/>
              <w:left w:val="single" w:sz="4" w:space="0" w:color="000000"/>
              <w:bottom w:val="single" w:sz="4" w:space="0" w:color="000000"/>
              <w:right w:val="single" w:sz="4" w:space="0" w:color="000000"/>
            </w:tcBorders>
          </w:tcPr>
          <w:p w14:paraId="04F84984" w14:textId="77777777" w:rsidR="00036AA2" w:rsidRDefault="00036AA2" w:rsidP="00036AA2">
            <w:pPr>
              <w:widowControl w:val="0"/>
              <w:ind w:left="142" w:hanging="142"/>
              <w:jc w:val="center"/>
              <w:rPr>
                <w:rFonts w:ascii="Arial Narrow" w:hAnsi="Arial Narrow"/>
              </w:rPr>
            </w:pPr>
            <w:r>
              <w:t>7</w:t>
            </w:r>
          </w:p>
        </w:tc>
        <w:tc>
          <w:tcPr>
            <w:tcW w:w="1219" w:type="dxa"/>
            <w:tcBorders>
              <w:top w:val="single" w:sz="4" w:space="0" w:color="000000"/>
              <w:left w:val="single" w:sz="4" w:space="0" w:color="000000"/>
              <w:bottom w:val="single" w:sz="4" w:space="0" w:color="000000"/>
              <w:right w:val="single" w:sz="4" w:space="0" w:color="000000"/>
            </w:tcBorders>
          </w:tcPr>
          <w:p w14:paraId="442905AD"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74CB8494" w14:textId="77777777" w:rsidR="00036AA2" w:rsidRDefault="00036AA2" w:rsidP="00036AA2">
            <w:pPr>
              <w:widowControl w:val="0"/>
              <w:ind w:left="142" w:hanging="142"/>
              <w:jc w:val="both"/>
              <w:rPr>
                <w:rFonts w:ascii="Arial Narrow" w:hAnsi="Arial Narrow"/>
              </w:rPr>
            </w:pPr>
            <w:r>
              <w:t>Глава 7. Благоустройство и озеленение территории</w:t>
            </w:r>
          </w:p>
        </w:tc>
        <w:tc>
          <w:tcPr>
            <w:tcW w:w="1307" w:type="dxa"/>
            <w:tcBorders>
              <w:top w:val="single" w:sz="4" w:space="0" w:color="000000"/>
              <w:left w:val="single" w:sz="4" w:space="0" w:color="000000"/>
              <w:bottom w:val="single" w:sz="4" w:space="0" w:color="000000"/>
              <w:right w:val="single" w:sz="4" w:space="0" w:color="000000"/>
            </w:tcBorders>
          </w:tcPr>
          <w:p w14:paraId="3EAA0D96"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1CD81C05"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29B7AE34"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06A2D830"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304C4E01" w14:textId="77777777" w:rsidR="00036AA2" w:rsidRDefault="00036AA2" w:rsidP="00036AA2">
            <w:pPr>
              <w:widowControl w:val="0"/>
              <w:ind w:left="142" w:hanging="142"/>
              <w:jc w:val="center"/>
              <w:rPr>
                <w:rFonts w:ascii="Arial Narrow" w:hAnsi="Arial Narrow"/>
              </w:rPr>
            </w:pPr>
          </w:p>
        </w:tc>
      </w:tr>
      <w:tr w:rsidR="00036AA2" w14:paraId="47193440"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4E3BF25C" w14:textId="77777777" w:rsidR="00036AA2" w:rsidRDefault="00036AA2" w:rsidP="00036AA2">
            <w:pPr>
              <w:widowControl w:val="0"/>
              <w:ind w:left="142" w:hanging="142"/>
              <w:jc w:val="center"/>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6CCD83F8" w14:textId="77777777" w:rsidR="00036AA2" w:rsidRDefault="00036AA2" w:rsidP="00036AA2">
            <w:pPr>
              <w:widowControl w:val="0"/>
              <w:ind w:left="142" w:hanging="142"/>
              <w:jc w:val="center"/>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234CA50D" w14:textId="77777777" w:rsidR="00036AA2" w:rsidRDefault="00036AA2" w:rsidP="00036AA2">
            <w:pPr>
              <w:widowControl w:val="0"/>
              <w:ind w:left="142" w:hanging="142"/>
              <w:jc w:val="both"/>
              <w:rPr>
                <w:rFonts w:ascii="Arial Narrow" w:hAnsi="Arial Narrow"/>
              </w:rPr>
            </w:pPr>
            <w:r>
              <w:t>Итого по главе 7</w:t>
            </w:r>
          </w:p>
        </w:tc>
        <w:tc>
          <w:tcPr>
            <w:tcW w:w="1307" w:type="dxa"/>
            <w:tcBorders>
              <w:top w:val="single" w:sz="4" w:space="0" w:color="000000"/>
              <w:left w:val="single" w:sz="4" w:space="0" w:color="000000"/>
              <w:bottom w:val="single" w:sz="4" w:space="0" w:color="000000"/>
              <w:right w:val="single" w:sz="4" w:space="0" w:color="000000"/>
            </w:tcBorders>
          </w:tcPr>
          <w:p w14:paraId="4E64A330" w14:textId="77777777" w:rsidR="00036AA2" w:rsidRDefault="00036AA2" w:rsidP="00036AA2">
            <w:pPr>
              <w:widowControl w:val="0"/>
              <w:ind w:left="142" w:hanging="142"/>
              <w:jc w:val="center"/>
              <w:rPr>
                <w:lang w:val="uk-UA"/>
              </w:rPr>
            </w:pPr>
            <w:r>
              <w:rPr>
                <w:lang w:val="uk-UA"/>
              </w:rPr>
              <w:t>7454,9</w:t>
            </w:r>
          </w:p>
        </w:tc>
        <w:tc>
          <w:tcPr>
            <w:tcW w:w="1066" w:type="dxa"/>
            <w:tcBorders>
              <w:top w:val="single" w:sz="4" w:space="0" w:color="000000"/>
              <w:left w:val="single" w:sz="4" w:space="0" w:color="000000"/>
              <w:bottom w:val="single" w:sz="4" w:space="0" w:color="000000"/>
              <w:right w:val="single" w:sz="4" w:space="0" w:color="000000"/>
            </w:tcBorders>
          </w:tcPr>
          <w:p w14:paraId="05D53C83"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607F196C"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06FF280B"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05AFDF61" w14:textId="77777777" w:rsidR="00036AA2" w:rsidRDefault="00036AA2" w:rsidP="00036AA2">
            <w:pPr>
              <w:widowControl w:val="0"/>
              <w:ind w:left="142" w:hanging="142"/>
              <w:jc w:val="center"/>
              <w:rPr>
                <w:lang w:val="uk-UA"/>
              </w:rPr>
            </w:pPr>
            <w:r>
              <w:rPr>
                <w:lang w:val="uk-UA"/>
              </w:rPr>
              <w:t>8552,5</w:t>
            </w:r>
          </w:p>
        </w:tc>
      </w:tr>
      <w:tr w:rsidR="00036AA2" w14:paraId="751E3AFF" w14:textId="77777777" w:rsidTr="002509EB">
        <w:trPr>
          <w:cantSplit/>
          <w:trHeight w:val="390"/>
        </w:trPr>
        <w:tc>
          <w:tcPr>
            <w:tcW w:w="556" w:type="dxa"/>
            <w:tcBorders>
              <w:top w:val="single" w:sz="4" w:space="0" w:color="000000"/>
              <w:left w:val="single" w:sz="4" w:space="0" w:color="000000"/>
              <w:bottom w:val="single" w:sz="4" w:space="0" w:color="000000"/>
              <w:right w:val="single" w:sz="4" w:space="0" w:color="000000"/>
            </w:tcBorders>
          </w:tcPr>
          <w:p w14:paraId="2CF654F1"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0125654A"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12AB8327" w14:textId="77777777" w:rsidR="00036AA2" w:rsidRDefault="00036AA2" w:rsidP="00036AA2">
            <w:pPr>
              <w:widowControl w:val="0"/>
              <w:ind w:left="142" w:hanging="142"/>
              <w:jc w:val="both"/>
              <w:rPr>
                <w:rFonts w:ascii="Arial Narrow" w:hAnsi="Arial Narrow"/>
              </w:rPr>
            </w:pPr>
            <w:r>
              <w:t>Итого по главам 1-7</w:t>
            </w:r>
          </w:p>
        </w:tc>
        <w:tc>
          <w:tcPr>
            <w:tcW w:w="1307" w:type="dxa"/>
            <w:tcBorders>
              <w:top w:val="single" w:sz="4" w:space="0" w:color="000000"/>
              <w:left w:val="single" w:sz="4" w:space="0" w:color="000000"/>
              <w:bottom w:val="single" w:sz="4" w:space="0" w:color="000000"/>
              <w:right w:val="single" w:sz="4" w:space="0" w:color="000000"/>
            </w:tcBorders>
          </w:tcPr>
          <w:p w14:paraId="58D33CA5" w14:textId="77777777" w:rsidR="00036AA2" w:rsidRDefault="00036AA2" w:rsidP="00036AA2">
            <w:pPr>
              <w:widowControl w:val="0"/>
              <w:ind w:left="142" w:hanging="142"/>
              <w:jc w:val="both"/>
              <w:rPr>
                <w:lang w:val="uk-UA"/>
              </w:rPr>
            </w:pPr>
            <w:r>
              <w:rPr>
                <w:lang w:val="uk-UA"/>
              </w:rPr>
              <w:t xml:space="preserve"> 323046,4</w:t>
            </w:r>
          </w:p>
        </w:tc>
        <w:tc>
          <w:tcPr>
            <w:tcW w:w="1066" w:type="dxa"/>
            <w:tcBorders>
              <w:top w:val="single" w:sz="4" w:space="0" w:color="000000"/>
              <w:left w:val="single" w:sz="4" w:space="0" w:color="000000"/>
              <w:bottom w:val="single" w:sz="4" w:space="0" w:color="000000"/>
              <w:right w:val="single" w:sz="4" w:space="0" w:color="000000"/>
            </w:tcBorders>
          </w:tcPr>
          <w:p w14:paraId="3ACA643D" w14:textId="77777777" w:rsidR="00036AA2" w:rsidRDefault="00036AA2" w:rsidP="00036AA2">
            <w:pPr>
              <w:widowControl w:val="0"/>
              <w:ind w:left="142" w:hanging="142"/>
              <w:jc w:val="both"/>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017455AD" w14:textId="77777777" w:rsidR="00036AA2" w:rsidRDefault="00036AA2" w:rsidP="00036AA2">
            <w:pPr>
              <w:widowControl w:val="0"/>
              <w:ind w:left="142" w:hanging="142"/>
              <w:jc w:val="both"/>
              <w:rPr>
                <w:lang w:val="uk-UA"/>
              </w:rPr>
            </w:pPr>
            <w:r>
              <w:rPr>
                <w:lang w:val="uk-UA"/>
              </w:rPr>
              <w:t xml:space="preserve">  43560,2</w:t>
            </w:r>
          </w:p>
        </w:tc>
        <w:tc>
          <w:tcPr>
            <w:tcW w:w="1087" w:type="dxa"/>
            <w:tcBorders>
              <w:top w:val="single" w:sz="4" w:space="0" w:color="000000"/>
              <w:left w:val="single" w:sz="4" w:space="0" w:color="000000"/>
              <w:bottom w:val="single" w:sz="4" w:space="0" w:color="000000"/>
              <w:right w:val="single" w:sz="4" w:space="0" w:color="000000"/>
            </w:tcBorders>
          </w:tcPr>
          <w:p w14:paraId="67077555" w14:textId="77777777" w:rsidR="00036AA2" w:rsidRDefault="00036AA2" w:rsidP="00036AA2">
            <w:pPr>
              <w:widowControl w:val="0"/>
              <w:ind w:left="142" w:hanging="142"/>
              <w:jc w:val="both"/>
              <w:rPr>
                <w:lang w:val="uk-UA"/>
              </w:rPr>
            </w:pPr>
            <w:r>
              <w:rPr>
                <w:lang w:val="uk-UA"/>
              </w:rPr>
              <w:t xml:space="preserve"> 2697,8</w:t>
            </w:r>
          </w:p>
        </w:tc>
        <w:tc>
          <w:tcPr>
            <w:tcW w:w="1235" w:type="dxa"/>
            <w:tcBorders>
              <w:top w:val="single" w:sz="4" w:space="0" w:color="000000"/>
              <w:left w:val="single" w:sz="4" w:space="0" w:color="000000"/>
              <w:bottom w:val="single" w:sz="4" w:space="0" w:color="000000"/>
              <w:right w:val="single" w:sz="4" w:space="0" w:color="000000"/>
            </w:tcBorders>
          </w:tcPr>
          <w:p w14:paraId="242D3385" w14:textId="77777777" w:rsidR="00036AA2" w:rsidRDefault="00036AA2" w:rsidP="00036AA2">
            <w:pPr>
              <w:widowControl w:val="0"/>
              <w:ind w:left="142" w:hanging="142"/>
              <w:jc w:val="both"/>
              <w:rPr>
                <w:lang w:val="uk-UA"/>
              </w:rPr>
            </w:pPr>
            <w:r>
              <w:rPr>
                <w:lang w:val="uk-UA"/>
              </w:rPr>
              <w:t xml:space="preserve">   370680,5</w:t>
            </w:r>
          </w:p>
        </w:tc>
      </w:tr>
      <w:tr w:rsidR="00036AA2" w14:paraId="1ADCB07C" w14:textId="77777777" w:rsidTr="002509EB">
        <w:trPr>
          <w:cantSplit/>
          <w:trHeight w:val="705"/>
        </w:trPr>
        <w:tc>
          <w:tcPr>
            <w:tcW w:w="556" w:type="dxa"/>
            <w:tcBorders>
              <w:top w:val="single" w:sz="4" w:space="0" w:color="000000"/>
              <w:left w:val="single" w:sz="4" w:space="0" w:color="000000"/>
              <w:bottom w:val="single" w:sz="4" w:space="0" w:color="000000"/>
              <w:right w:val="single" w:sz="4" w:space="0" w:color="000000"/>
            </w:tcBorders>
          </w:tcPr>
          <w:p w14:paraId="23CA45FE" w14:textId="77777777" w:rsidR="00036AA2" w:rsidRDefault="00036AA2" w:rsidP="00036AA2">
            <w:pPr>
              <w:widowControl w:val="0"/>
              <w:ind w:left="142" w:hanging="142"/>
              <w:jc w:val="both"/>
              <w:rPr>
                <w:rFonts w:ascii="Arial Narrow" w:hAnsi="Arial Narrow"/>
              </w:rPr>
            </w:pPr>
          </w:p>
          <w:p w14:paraId="21EBF6C5" w14:textId="77777777" w:rsidR="00036AA2" w:rsidRDefault="00036AA2" w:rsidP="00036AA2">
            <w:pPr>
              <w:widowControl w:val="0"/>
              <w:ind w:left="142" w:hanging="142"/>
              <w:jc w:val="both"/>
              <w:rPr>
                <w:rFonts w:ascii="Arial Narrow" w:hAnsi="Arial Narrow"/>
              </w:rPr>
            </w:pPr>
            <w:r>
              <w:t xml:space="preserve"> 8</w:t>
            </w:r>
          </w:p>
        </w:tc>
        <w:tc>
          <w:tcPr>
            <w:tcW w:w="1219" w:type="dxa"/>
            <w:tcBorders>
              <w:top w:val="single" w:sz="4" w:space="0" w:color="000000"/>
              <w:left w:val="single" w:sz="4" w:space="0" w:color="000000"/>
              <w:bottom w:val="single" w:sz="4" w:space="0" w:color="000000"/>
              <w:right w:val="single" w:sz="4" w:space="0" w:color="000000"/>
            </w:tcBorders>
          </w:tcPr>
          <w:p w14:paraId="7466A0B4" w14:textId="77777777" w:rsidR="00036AA2" w:rsidRDefault="00036AA2" w:rsidP="00036AA2">
            <w:pPr>
              <w:widowControl w:val="0"/>
              <w:ind w:left="142" w:hanging="142"/>
              <w:jc w:val="both"/>
              <w:rPr>
                <w:rFonts w:ascii="Arial Narrow" w:hAnsi="Arial Narrow"/>
              </w:rPr>
            </w:pPr>
          </w:p>
          <w:p w14:paraId="203021FD" w14:textId="77777777" w:rsidR="00036AA2" w:rsidRDefault="00036AA2" w:rsidP="00036AA2">
            <w:pPr>
              <w:widowControl w:val="0"/>
              <w:ind w:left="142" w:hanging="142"/>
              <w:jc w:val="both"/>
              <w:rPr>
                <w:rFonts w:ascii="Arial Narrow" w:hAnsi="Arial Narrow"/>
              </w:rPr>
            </w:pPr>
          </w:p>
          <w:p w14:paraId="71949F7A"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6DB710D7" w14:textId="77777777" w:rsidR="00036AA2" w:rsidRDefault="00036AA2" w:rsidP="00036AA2">
            <w:pPr>
              <w:widowControl w:val="0"/>
              <w:ind w:left="142" w:hanging="142"/>
              <w:jc w:val="both"/>
              <w:rPr>
                <w:rFonts w:ascii="Arial Narrow" w:hAnsi="Arial Narrow"/>
              </w:rPr>
            </w:pPr>
            <w:r>
              <w:t>Глава 8. Временные здания и сооружения</w:t>
            </w:r>
          </w:p>
        </w:tc>
        <w:tc>
          <w:tcPr>
            <w:tcW w:w="1307" w:type="dxa"/>
            <w:tcBorders>
              <w:top w:val="single" w:sz="4" w:space="0" w:color="000000"/>
              <w:left w:val="single" w:sz="4" w:space="0" w:color="000000"/>
              <w:bottom w:val="single" w:sz="4" w:space="0" w:color="000000"/>
              <w:right w:val="single" w:sz="4" w:space="0" w:color="000000"/>
            </w:tcBorders>
          </w:tcPr>
          <w:p w14:paraId="230DFC52" w14:textId="77777777" w:rsidR="00036AA2" w:rsidRDefault="00036AA2" w:rsidP="00036AA2">
            <w:pPr>
              <w:widowControl w:val="0"/>
              <w:ind w:left="142" w:hanging="142"/>
              <w:jc w:val="both"/>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6A95A523" w14:textId="77777777" w:rsidR="00036AA2" w:rsidRDefault="00036AA2" w:rsidP="00036AA2">
            <w:pPr>
              <w:widowControl w:val="0"/>
              <w:ind w:left="142" w:hanging="142"/>
              <w:jc w:val="both"/>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09ED1745"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67A26697"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5C46955B" w14:textId="77777777" w:rsidR="00036AA2" w:rsidRDefault="00036AA2" w:rsidP="00036AA2">
            <w:pPr>
              <w:widowControl w:val="0"/>
              <w:ind w:left="142" w:hanging="142"/>
              <w:jc w:val="both"/>
              <w:rPr>
                <w:rFonts w:ascii="Arial Narrow" w:hAnsi="Arial Narrow"/>
              </w:rPr>
            </w:pPr>
          </w:p>
        </w:tc>
      </w:tr>
      <w:tr w:rsidR="00036AA2" w14:paraId="7C91486E" w14:textId="77777777" w:rsidTr="002509EB">
        <w:trPr>
          <w:cantSplit/>
          <w:trHeight w:val="360"/>
        </w:trPr>
        <w:tc>
          <w:tcPr>
            <w:tcW w:w="556" w:type="dxa"/>
            <w:tcBorders>
              <w:top w:val="single" w:sz="4" w:space="0" w:color="000000"/>
              <w:left w:val="single" w:sz="4" w:space="0" w:color="000000"/>
              <w:bottom w:val="single" w:sz="4" w:space="0" w:color="000000"/>
              <w:right w:val="single" w:sz="4" w:space="0" w:color="000000"/>
            </w:tcBorders>
          </w:tcPr>
          <w:p w14:paraId="1F6B3228"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6E6FE957"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657B361" w14:textId="77777777" w:rsidR="00036AA2" w:rsidRDefault="00036AA2" w:rsidP="00036AA2">
            <w:pPr>
              <w:widowControl w:val="0"/>
              <w:ind w:left="142" w:hanging="142"/>
              <w:jc w:val="both"/>
              <w:rPr>
                <w:rFonts w:ascii="Arial Narrow" w:hAnsi="Arial Narrow"/>
              </w:rPr>
            </w:pPr>
            <w:r>
              <w:t>Итого по главе 8</w:t>
            </w:r>
          </w:p>
          <w:p w14:paraId="7D8964FB"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1AF3DBBC" w14:textId="77777777" w:rsidR="00036AA2" w:rsidRDefault="00036AA2" w:rsidP="00036AA2">
            <w:pPr>
              <w:widowControl w:val="0"/>
              <w:ind w:left="142" w:hanging="142"/>
              <w:jc w:val="both"/>
              <w:rPr>
                <w:lang w:val="uk-UA"/>
              </w:rPr>
            </w:pPr>
            <w:r>
              <w:rPr>
                <w:lang w:val="uk-UA"/>
              </w:rPr>
              <w:t xml:space="preserve">     3068,9</w:t>
            </w:r>
          </w:p>
        </w:tc>
        <w:tc>
          <w:tcPr>
            <w:tcW w:w="1066" w:type="dxa"/>
            <w:tcBorders>
              <w:top w:val="single" w:sz="4" w:space="0" w:color="000000"/>
              <w:left w:val="single" w:sz="4" w:space="0" w:color="000000"/>
              <w:bottom w:val="single" w:sz="4" w:space="0" w:color="000000"/>
              <w:right w:val="single" w:sz="4" w:space="0" w:color="000000"/>
            </w:tcBorders>
          </w:tcPr>
          <w:p w14:paraId="18417A2A" w14:textId="77777777" w:rsidR="00036AA2" w:rsidRDefault="00036AA2" w:rsidP="00036AA2">
            <w:pPr>
              <w:widowControl w:val="0"/>
              <w:ind w:left="142" w:hanging="142"/>
              <w:jc w:val="both"/>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22F85FF2"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2D8593B8"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7880B449" w14:textId="77777777" w:rsidR="00036AA2" w:rsidRDefault="00036AA2" w:rsidP="00036AA2">
            <w:pPr>
              <w:widowControl w:val="0"/>
              <w:ind w:left="142" w:hanging="142"/>
              <w:jc w:val="both"/>
              <w:rPr>
                <w:lang w:val="uk-UA"/>
              </w:rPr>
            </w:pPr>
            <w:r>
              <w:rPr>
                <w:lang w:val="uk-UA"/>
              </w:rPr>
              <w:t xml:space="preserve">     3068,9</w:t>
            </w:r>
          </w:p>
        </w:tc>
      </w:tr>
      <w:tr w:rsidR="00036AA2" w14:paraId="10C7DFEB" w14:textId="77777777" w:rsidTr="002509EB">
        <w:trPr>
          <w:cantSplit/>
          <w:trHeight w:val="390"/>
        </w:trPr>
        <w:tc>
          <w:tcPr>
            <w:tcW w:w="556" w:type="dxa"/>
            <w:tcBorders>
              <w:top w:val="single" w:sz="4" w:space="0" w:color="000000"/>
              <w:left w:val="single" w:sz="4" w:space="0" w:color="000000"/>
              <w:bottom w:val="single" w:sz="4" w:space="0" w:color="000000"/>
              <w:right w:val="single" w:sz="4" w:space="0" w:color="000000"/>
            </w:tcBorders>
          </w:tcPr>
          <w:p w14:paraId="6C94A429"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D6AB102"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211553CC" w14:textId="77777777" w:rsidR="00036AA2" w:rsidRDefault="00036AA2" w:rsidP="00036AA2">
            <w:pPr>
              <w:widowControl w:val="0"/>
              <w:ind w:left="142" w:hanging="142"/>
              <w:jc w:val="both"/>
              <w:rPr>
                <w:rFonts w:ascii="Arial Narrow" w:hAnsi="Arial Narrow"/>
              </w:rPr>
            </w:pPr>
            <w:r>
              <w:t>Итого по главам 1-8</w:t>
            </w:r>
          </w:p>
        </w:tc>
        <w:tc>
          <w:tcPr>
            <w:tcW w:w="1307" w:type="dxa"/>
            <w:tcBorders>
              <w:top w:val="single" w:sz="4" w:space="0" w:color="000000"/>
              <w:left w:val="single" w:sz="4" w:space="0" w:color="000000"/>
              <w:bottom w:val="single" w:sz="4" w:space="0" w:color="000000"/>
              <w:right w:val="single" w:sz="4" w:space="0" w:color="000000"/>
            </w:tcBorders>
          </w:tcPr>
          <w:p w14:paraId="4A3C8A2E" w14:textId="77777777" w:rsidR="00036AA2" w:rsidRDefault="00036AA2" w:rsidP="00036AA2">
            <w:pPr>
              <w:widowControl w:val="0"/>
              <w:ind w:left="142" w:hanging="142"/>
              <w:jc w:val="both"/>
              <w:rPr>
                <w:lang w:val="uk-UA"/>
              </w:rPr>
            </w:pPr>
            <w:r>
              <w:rPr>
                <w:lang w:val="uk-UA"/>
              </w:rPr>
              <w:t>326115,3</w:t>
            </w:r>
          </w:p>
        </w:tc>
        <w:tc>
          <w:tcPr>
            <w:tcW w:w="1066" w:type="dxa"/>
            <w:tcBorders>
              <w:top w:val="single" w:sz="4" w:space="0" w:color="000000"/>
              <w:left w:val="single" w:sz="4" w:space="0" w:color="000000"/>
              <w:bottom w:val="single" w:sz="4" w:space="0" w:color="000000"/>
              <w:right w:val="single" w:sz="4" w:space="0" w:color="000000"/>
            </w:tcBorders>
          </w:tcPr>
          <w:p w14:paraId="0F8DF515" w14:textId="77777777" w:rsidR="00036AA2" w:rsidRDefault="00036AA2" w:rsidP="00036AA2">
            <w:pPr>
              <w:widowControl w:val="0"/>
              <w:ind w:left="142" w:hanging="142"/>
              <w:jc w:val="both"/>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53FFEF75" w14:textId="77777777" w:rsidR="00036AA2" w:rsidRDefault="00036AA2" w:rsidP="00036AA2">
            <w:pPr>
              <w:widowControl w:val="0"/>
              <w:ind w:left="142" w:hanging="142"/>
              <w:jc w:val="both"/>
              <w:rPr>
                <w:lang w:val="uk-UA"/>
              </w:rPr>
            </w:pPr>
            <w:r>
              <w:rPr>
                <w:lang w:val="uk-UA"/>
              </w:rPr>
              <w:t xml:space="preserve">  43560,2</w:t>
            </w:r>
          </w:p>
        </w:tc>
        <w:tc>
          <w:tcPr>
            <w:tcW w:w="1087" w:type="dxa"/>
            <w:tcBorders>
              <w:top w:val="single" w:sz="4" w:space="0" w:color="000000"/>
              <w:left w:val="single" w:sz="4" w:space="0" w:color="000000"/>
              <w:bottom w:val="single" w:sz="4" w:space="0" w:color="000000"/>
              <w:right w:val="single" w:sz="4" w:space="0" w:color="000000"/>
            </w:tcBorders>
          </w:tcPr>
          <w:p w14:paraId="1C924AA0" w14:textId="77777777" w:rsidR="00036AA2" w:rsidRDefault="00036AA2" w:rsidP="00036AA2">
            <w:pPr>
              <w:widowControl w:val="0"/>
              <w:ind w:left="142" w:hanging="142"/>
              <w:jc w:val="both"/>
              <w:rPr>
                <w:lang w:val="uk-UA"/>
              </w:rPr>
            </w:pPr>
            <w:r>
              <w:rPr>
                <w:lang w:val="uk-UA"/>
              </w:rPr>
              <w:t xml:space="preserve"> 2697,8</w:t>
            </w:r>
          </w:p>
        </w:tc>
        <w:tc>
          <w:tcPr>
            <w:tcW w:w="1235" w:type="dxa"/>
            <w:tcBorders>
              <w:top w:val="single" w:sz="4" w:space="0" w:color="000000"/>
              <w:left w:val="single" w:sz="4" w:space="0" w:color="000000"/>
              <w:bottom w:val="single" w:sz="4" w:space="0" w:color="000000"/>
              <w:right w:val="single" w:sz="4" w:space="0" w:color="000000"/>
            </w:tcBorders>
          </w:tcPr>
          <w:p w14:paraId="33459DEA" w14:textId="77777777" w:rsidR="00036AA2" w:rsidRDefault="00036AA2" w:rsidP="00036AA2">
            <w:pPr>
              <w:widowControl w:val="0"/>
              <w:ind w:left="142" w:hanging="142"/>
              <w:jc w:val="both"/>
              <w:rPr>
                <w:lang w:val="uk-UA"/>
              </w:rPr>
            </w:pPr>
            <w:r>
              <w:rPr>
                <w:lang w:val="uk-UA"/>
              </w:rPr>
              <w:t>373677,4</w:t>
            </w:r>
          </w:p>
        </w:tc>
      </w:tr>
      <w:tr w:rsidR="00036AA2" w14:paraId="33211ED7" w14:textId="77777777" w:rsidTr="002509EB">
        <w:trPr>
          <w:cantSplit/>
          <w:trHeight w:val="522"/>
        </w:trPr>
        <w:tc>
          <w:tcPr>
            <w:tcW w:w="556" w:type="dxa"/>
            <w:tcBorders>
              <w:top w:val="single" w:sz="4" w:space="0" w:color="000000"/>
              <w:left w:val="single" w:sz="4" w:space="0" w:color="000000"/>
              <w:bottom w:val="single" w:sz="4" w:space="0" w:color="000000"/>
              <w:right w:val="single" w:sz="4" w:space="0" w:color="000000"/>
            </w:tcBorders>
          </w:tcPr>
          <w:p w14:paraId="5EE5FFE7" w14:textId="77777777" w:rsidR="00036AA2" w:rsidRDefault="00036AA2" w:rsidP="00036AA2">
            <w:pPr>
              <w:widowControl w:val="0"/>
              <w:ind w:left="142" w:hanging="142"/>
              <w:jc w:val="both"/>
              <w:rPr>
                <w:rFonts w:ascii="Arial Narrow" w:hAnsi="Arial Narrow"/>
              </w:rPr>
            </w:pPr>
          </w:p>
          <w:p w14:paraId="38973056" w14:textId="77777777" w:rsidR="00036AA2" w:rsidRDefault="00036AA2" w:rsidP="00036AA2">
            <w:pPr>
              <w:widowControl w:val="0"/>
              <w:ind w:left="142" w:hanging="142"/>
              <w:jc w:val="both"/>
              <w:rPr>
                <w:rFonts w:ascii="Arial Narrow" w:hAnsi="Arial Narrow"/>
              </w:rPr>
            </w:pPr>
            <w:r>
              <w:t>9</w:t>
            </w:r>
          </w:p>
        </w:tc>
        <w:tc>
          <w:tcPr>
            <w:tcW w:w="1219" w:type="dxa"/>
            <w:tcBorders>
              <w:top w:val="single" w:sz="4" w:space="0" w:color="000000"/>
              <w:left w:val="single" w:sz="4" w:space="0" w:color="000000"/>
              <w:bottom w:val="single" w:sz="4" w:space="0" w:color="000000"/>
              <w:right w:val="single" w:sz="4" w:space="0" w:color="000000"/>
            </w:tcBorders>
          </w:tcPr>
          <w:p w14:paraId="1B2630E8" w14:textId="77777777" w:rsidR="00036AA2" w:rsidRDefault="00036AA2" w:rsidP="00036AA2">
            <w:pPr>
              <w:widowControl w:val="0"/>
              <w:ind w:left="142" w:hanging="142"/>
              <w:jc w:val="both"/>
              <w:rPr>
                <w:rFonts w:ascii="Arial Narrow" w:hAnsi="Arial Narrow"/>
              </w:rPr>
            </w:pPr>
          </w:p>
          <w:p w14:paraId="232EE9B5"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9C88BC9" w14:textId="77777777" w:rsidR="00036AA2" w:rsidRDefault="00036AA2" w:rsidP="00036AA2">
            <w:pPr>
              <w:widowControl w:val="0"/>
              <w:ind w:left="142" w:hanging="142"/>
              <w:jc w:val="both"/>
              <w:rPr>
                <w:rFonts w:ascii="Arial Narrow" w:hAnsi="Arial Narrow"/>
              </w:rPr>
            </w:pPr>
            <w:r>
              <w:t>Глава 9. Прочие работы и затраты</w:t>
            </w:r>
          </w:p>
          <w:p w14:paraId="7DA77F59" w14:textId="77777777" w:rsidR="00036AA2" w:rsidRDefault="00036AA2" w:rsidP="00036AA2">
            <w:pPr>
              <w:widowControl w:val="0"/>
              <w:ind w:left="142" w:hanging="142"/>
              <w:jc w:val="both"/>
              <w:rPr>
                <w:rFonts w:ascii="Arial Narrow" w:hAnsi="Arial Narrow"/>
              </w:rPr>
            </w:pPr>
            <w:r>
              <w:t>- дополнительные затраты на зимнее удорожание</w:t>
            </w:r>
          </w:p>
          <w:p w14:paraId="1DCD77AA" w14:textId="77777777" w:rsidR="00036AA2" w:rsidRDefault="00036AA2" w:rsidP="00036AA2">
            <w:pPr>
              <w:widowControl w:val="0"/>
              <w:ind w:left="142" w:hanging="142"/>
              <w:jc w:val="both"/>
              <w:rPr>
                <w:rFonts w:ascii="Arial Narrow" w:hAnsi="Arial Narrow"/>
              </w:rPr>
            </w:pPr>
            <w:r>
              <w:t>- дополнительные затраты при выполнении СМР в летний период</w:t>
            </w:r>
          </w:p>
        </w:tc>
        <w:tc>
          <w:tcPr>
            <w:tcW w:w="1307" w:type="dxa"/>
            <w:tcBorders>
              <w:top w:val="single" w:sz="4" w:space="0" w:color="000000"/>
              <w:left w:val="single" w:sz="4" w:space="0" w:color="000000"/>
              <w:bottom w:val="single" w:sz="4" w:space="0" w:color="000000"/>
              <w:right w:val="single" w:sz="4" w:space="0" w:color="000000"/>
            </w:tcBorders>
          </w:tcPr>
          <w:p w14:paraId="6E7471D2" w14:textId="77777777" w:rsidR="00036AA2" w:rsidRDefault="00036AA2" w:rsidP="00036AA2">
            <w:pPr>
              <w:widowControl w:val="0"/>
              <w:ind w:left="142" w:hanging="142"/>
              <w:jc w:val="center"/>
              <w:rPr>
                <w:rFonts w:ascii="Arial Narrow" w:hAnsi="Arial Narrow"/>
              </w:rPr>
            </w:pPr>
          </w:p>
          <w:p w14:paraId="043F86EB" w14:textId="77777777" w:rsidR="00036AA2" w:rsidRDefault="00036AA2" w:rsidP="00036AA2">
            <w:pPr>
              <w:widowControl w:val="0"/>
              <w:ind w:left="142" w:hanging="142"/>
              <w:jc w:val="center"/>
              <w:rPr>
                <w:rFonts w:ascii="Arial Narrow" w:hAnsi="Arial Narrow"/>
              </w:rPr>
            </w:pPr>
          </w:p>
          <w:p w14:paraId="1427A224" w14:textId="77777777" w:rsidR="00036AA2" w:rsidRDefault="00036AA2" w:rsidP="00036AA2">
            <w:pPr>
              <w:widowControl w:val="0"/>
              <w:ind w:left="142" w:hanging="142"/>
              <w:jc w:val="center"/>
              <w:rPr>
                <w:lang w:val="uk-UA"/>
              </w:rPr>
            </w:pPr>
            <w:r>
              <w:rPr>
                <w:lang w:val="uk-UA"/>
              </w:rPr>
              <w:t>3026,7</w:t>
            </w:r>
          </w:p>
          <w:p w14:paraId="4F83FE78" w14:textId="77777777" w:rsidR="00036AA2" w:rsidRDefault="00036AA2" w:rsidP="00036AA2">
            <w:pPr>
              <w:widowControl w:val="0"/>
              <w:ind w:left="142" w:hanging="142"/>
              <w:jc w:val="center"/>
              <w:rPr>
                <w:lang w:val="uk-UA"/>
              </w:rPr>
            </w:pPr>
          </w:p>
          <w:p w14:paraId="15C60EB3" w14:textId="77777777" w:rsidR="00036AA2" w:rsidRDefault="00036AA2" w:rsidP="00036AA2">
            <w:pPr>
              <w:widowControl w:val="0"/>
              <w:ind w:left="142" w:hanging="142"/>
              <w:jc w:val="center"/>
              <w:rPr>
                <w:lang w:val="uk-UA"/>
              </w:rPr>
            </w:pPr>
          </w:p>
          <w:p w14:paraId="6A2E98FB" w14:textId="77777777" w:rsidR="00036AA2" w:rsidRDefault="00036AA2" w:rsidP="00036AA2">
            <w:pPr>
              <w:widowControl w:val="0"/>
              <w:ind w:left="142" w:hanging="142"/>
              <w:rPr>
                <w:lang w:val="uk-UA"/>
              </w:rPr>
            </w:pPr>
            <w:r>
              <w:rPr>
                <w:lang w:val="uk-UA"/>
              </w:rPr>
              <w:t xml:space="preserve">     1307,8</w:t>
            </w:r>
          </w:p>
          <w:p w14:paraId="18AFB89E" w14:textId="77777777" w:rsidR="00036AA2" w:rsidRDefault="00036AA2" w:rsidP="00036AA2">
            <w:pPr>
              <w:widowControl w:val="0"/>
              <w:ind w:left="142" w:hanging="142"/>
              <w:jc w:val="center"/>
              <w:rPr>
                <w:rFonts w:ascii="Arial Narrow" w:hAnsi="Arial Narrow"/>
              </w:rPr>
            </w:pPr>
          </w:p>
          <w:p w14:paraId="284A3A4D" w14:textId="77777777" w:rsidR="00036AA2" w:rsidRDefault="00036AA2" w:rsidP="00036AA2">
            <w:pPr>
              <w:widowControl w:val="0"/>
              <w:ind w:left="142" w:hanging="142"/>
              <w:jc w:val="center"/>
              <w:rPr>
                <w:rFonts w:ascii="Arial Narrow" w:hAnsi="Arial Narrow"/>
              </w:rPr>
            </w:pPr>
          </w:p>
          <w:p w14:paraId="42AB5897"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427270AC" w14:textId="77777777" w:rsidR="00036AA2" w:rsidRDefault="00036AA2" w:rsidP="00036AA2">
            <w:pPr>
              <w:widowControl w:val="0"/>
              <w:ind w:left="142" w:hanging="142"/>
              <w:jc w:val="center"/>
              <w:rPr>
                <w:rFonts w:ascii="Arial Narrow" w:hAnsi="Arial Narrow"/>
              </w:rPr>
            </w:pPr>
          </w:p>
          <w:p w14:paraId="3B594BD4" w14:textId="77777777" w:rsidR="00036AA2" w:rsidRDefault="00036AA2" w:rsidP="00036AA2">
            <w:pPr>
              <w:widowControl w:val="0"/>
              <w:ind w:left="142" w:hanging="142"/>
              <w:jc w:val="center"/>
              <w:rPr>
                <w:rFonts w:ascii="Arial Narrow" w:hAnsi="Arial Narrow"/>
              </w:rPr>
            </w:pPr>
          </w:p>
          <w:p w14:paraId="6BBED995" w14:textId="77777777" w:rsidR="00036AA2" w:rsidRDefault="00036AA2" w:rsidP="00036AA2">
            <w:pPr>
              <w:widowControl w:val="0"/>
              <w:ind w:left="142" w:hanging="142"/>
              <w:jc w:val="center"/>
              <w:rPr>
                <w:rFonts w:ascii="Arial Narrow" w:hAnsi="Arial Narrow"/>
              </w:rPr>
            </w:pPr>
          </w:p>
          <w:p w14:paraId="13AE139B"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1832D922" w14:textId="77777777" w:rsidR="00036AA2" w:rsidRDefault="00036AA2" w:rsidP="00036AA2">
            <w:pPr>
              <w:widowControl w:val="0"/>
              <w:ind w:left="142" w:hanging="142"/>
              <w:jc w:val="center"/>
              <w:rPr>
                <w:rFonts w:ascii="Arial Narrow" w:hAnsi="Arial Narrow"/>
              </w:rPr>
            </w:pPr>
          </w:p>
          <w:p w14:paraId="71C0AD30" w14:textId="77777777" w:rsidR="00036AA2" w:rsidRDefault="00036AA2" w:rsidP="00036AA2">
            <w:pPr>
              <w:widowControl w:val="0"/>
              <w:ind w:left="142" w:hanging="142"/>
              <w:jc w:val="center"/>
              <w:rPr>
                <w:rFonts w:ascii="Arial Narrow" w:hAnsi="Arial Narrow"/>
              </w:rPr>
            </w:pPr>
          </w:p>
          <w:p w14:paraId="07C1015A" w14:textId="77777777" w:rsidR="00036AA2" w:rsidRDefault="00036AA2" w:rsidP="00036AA2">
            <w:pPr>
              <w:widowControl w:val="0"/>
              <w:ind w:left="142" w:hanging="142"/>
              <w:jc w:val="center"/>
              <w:rPr>
                <w:rFonts w:ascii="Arial Narrow" w:hAnsi="Arial Narrow"/>
              </w:rPr>
            </w:pPr>
          </w:p>
          <w:p w14:paraId="125D975D" w14:textId="77777777" w:rsidR="00036AA2" w:rsidRDefault="00036AA2" w:rsidP="00036AA2">
            <w:pPr>
              <w:widowControl w:val="0"/>
              <w:ind w:left="142" w:hanging="142"/>
              <w:jc w:val="center"/>
              <w:rPr>
                <w:rFonts w:ascii="Arial Narrow" w:hAnsi="Arial Narrow"/>
              </w:rPr>
            </w:pPr>
            <w:r>
              <w:t>-</w:t>
            </w:r>
          </w:p>
          <w:p w14:paraId="2B849112" w14:textId="77777777" w:rsidR="00036AA2" w:rsidRDefault="00036AA2" w:rsidP="00036AA2">
            <w:pPr>
              <w:widowControl w:val="0"/>
              <w:ind w:left="142" w:hanging="142"/>
              <w:jc w:val="center"/>
              <w:rPr>
                <w:rFonts w:ascii="Arial Narrow" w:hAnsi="Arial Narrow"/>
              </w:rPr>
            </w:pPr>
          </w:p>
          <w:p w14:paraId="17BE218E"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7419F908" w14:textId="77777777" w:rsidR="00036AA2" w:rsidRDefault="00036AA2" w:rsidP="00036AA2">
            <w:pPr>
              <w:widowControl w:val="0"/>
              <w:ind w:left="142" w:hanging="142"/>
              <w:jc w:val="center"/>
              <w:rPr>
                <w:rFonts w:ascii="Arial Narrow" w:hAnsi="Arial Narrow"/>
              </w:rPr>
            </w:pPr>
          </w:p>
          <w:p w14:paraId="2373ADCE" w14:textId="77777777" w:rsidR="00036AA2" w:rsidRDefault="00036AA2" w:rsidP="00036AA2">
            <w:pPr>
              <w:widowControl w:val="0"/>
              <w:ind w:left="142" w:hanging="142"/>
              <w:jc w:val="center"/>
              <w:rPr>
                <w:rFonts w:ascii="Arial Narrow" w:hAnsi="Arial Narrow"/>
              </w:rPr>
            </w:pPr>
          </w:p>
          <w:p w14:paraId="27DF8217" w14:textId="77777777" w:rsidR="00036AA2" w:rsidRDefault="00036AA2" w:rsidP="00036AA2">
            <w:pPr>
              <w:widowControl w:val="0"/>
              <w:ind w:left="142" w:hanging="142"/>
              <w:jc w:val="center"/>
              <w:rPr>
                <w:rFonts w:ascii="Arial Narrow" w:hAnsi="Arial Narrow"/>
              </w:rPr>
            </w:pPr>
          </w:p>
          <w:p w14:paraId="448E866B" w14:textId="77777777" w:rsidR="00036AA2" w:rsidRDefault="00036AA2" w:rsidP="00036AA2">
            <w:pPr>
              <w:widowControl w:val="0"/>
              <w:ind w:left="142" w:hanging="142"/>
              <w:jc w:val="center"/>
              <w:rPr>
                <w:rFonts w:ascii="Arial Narrow" w:hAnsi="Arial Narrow"/>
              </w:rPr>
            </w:pPr>
            <w:r>
              <w:t>-</w:t>
            </w:r>
          </w:p>
          <w:p w14:paraId="2AC79D73" w14:textId="77777777" w:rsidR="00036AA2" w:rsidRDefault="00036AA2" w:rsidP="00036AA2">
            <w:pPr>
              <w:widowControl w:val="0"/>
              <w:ind w:left="142" w:hanging="142"/>
              <w:jc w:val="center"/>
              <w:rPr>
                <w:rFonts w:ascii="Arial Narrow" w:hAnsi="Arial Narrow"/>
              </w:rPr>
            </w:pPr>
          </w:p>
          <w:p w14:paraId="46F011CE"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02E7DB30" w14:textId="77777777" w:rsidR="00036AA2" w:rsidRDefault="00036AA2" w:rsidP="00036AA2">
            <w:pPr>
              <w:widowControl w:val="0"/>
              <w:ind w:left="142" w:hanging="142"/>
              <w:jc w:val="center"/>
              <w:rPr>
                <w:rFonts w:ascii="Arial Narrow" w:hAnsi="Arial Narrow"/>
              </w:rPr>
            </w:pPr>
          </w:p>
          <w:p w14:paraId="13D081A1" w14:textId="77777777" w:rsidR="00036AA2" w:rsidRDefault="00036AA2" w:rsidP="00036AA2">
            <w:pPr>
              <w:widowControl w:val="0"/>
              <w:ind w:left="142" w:hanging="142"/>
              <w:jc w:val="center"/>
              <w:rPr>
                <w:rFonts w:ascii="Arial Narrow" w:hAnsi="Arial Narrow"/>
              </w:rPr>
            </w:pPr>
          </w:p>
          <w:p w14:paraId="4109B204" w14:textId="77777777" w:rsidR="00036AA2" w:rsidRDefault="00036AA2" w:rsidP="00036AA2">
            <w:pPr>
              <w:widowControl w:val="0"/>
              <w:ind w:left="142" w:hanging="142"/>
              <w:rPr>
                <w:rFonts w:ascii="Arial Narrow" w:hAnsi="Arial Narrow"/>
              </w:rPr>
            </w:pPr>
            <w:r>
              <w:t xml:space="preserve">    2641,5</w:t>
            </w:r>
          </w:p>
          <w:p w14:paraId="2BFF1A99" w14:textId="77777777" w:rsidR="00036AA2" w:rsidRDefault="00036AA2" w:rsidP="00036AA2">
            <w:pPr>
              <w:widowControl w:val="0"/>
              <w:ind w:left="142" w:hanging="142"/>
              <w:rPr>
                <w:rFonts w:ascii="Arial Narrow" w:hAnsi="Arial Narrow"/>
              </w:rPr>
            </w:pPr>
          </w:p>
          <w:p w14:paraId="74AC1C92" w14:textId="77777777" w:rsidR="00036AA2" w:rsidRDefault="00036AA2" w:rsidP="00036AA2">
            <w:pPr>
              <w:widowControl w:val="0"/>
              <w:ind w:left="142" w:hanging="142"/>
              <w:rPr>
                <w:rFonts w:ascii="Arial Narrow" w:hAnsi="Arial Narrow"/>
              </w:rPr>
            </w:pPr>
          </w:p>
          <w:p w14:paraId="09D107B3" w14:textId="77777777" w:rsidR="00036AA2" w:rsidRDefault="00036AA2" w:rsidP="00036AA2">
            <w:pPr>
              <w:widowControl w:val="0"/>
              <w:ind w:left="142" w:hanging="142"/>
              <w:rPr>
                <w:lang w:val="uk-UA"/>
              </w:rPr>
            </w:pPr>
            <w:r>
              <w:rPr>
                <w:lang w:val="uk-UA"/>
              </w:rPr>
              <w:t xml:space="preserve">    1141,4</w:t>
            </w:r>
          </w:p>
        </w:tc>
      </w:tr>
      <w:tr w:rsidR="00036AA2" w14:paraId="603ADDF5" w14:textId="77777777" w:rsidTr="002509EB">
        <w:trPr>
          <w:cantSplit/>
          <w:trHeight w:val="465"/>
        </w:trPr>
        <w:tc>
          <w:tcPr>
            <w:tcW w:w="556" w:type="dxa"/>
            <w:tcBorders>
              <w:top w:val="single" w:sz="4" w:space="0" w:color="000000"/>
              <w:left w:val="single" w:sz="4" w:space="0" w:color="000000"/>
              <w:bottom w:val="single" w:sz="4" w:space="0" w:color="000000"/>
              <w:right w:val="single" w:sz="4" w:space="0" w:color="000000"/>
            </w:tcBorders>
          </w:tcPr>
          <w:p w14:paraId="18A8FC85"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25EC28B3" w14:textId="77777777" w:rsidR="00036AA2" w:rsidRDefault="00036AA2" w:rsidP="00036AA2">
            <w:pPr>
              <w:widowControl w:val="0"/>
              <w:ind w:left="142" w:hanging="142"/>
              <w:jc w:val="both"/>
              <w:rPr>
                <w:rFonts w:ascii="Arial Narrow" w:hAnsi="Arial Narrow"/>
              </w:rPr>
            </w:pPr>
          </w:p>
          <w:p w14:paraId="6FE21F36"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0D43FB2" w14:textId="77777777" w:rsidR="00036AA2" w:rsidRDefault="00036AA2" w:rsidP="00036AA2">
            <w:pPr>
              <w:widowControl w:val="0"/>
              <w:ind w:left="142" w:hanging="142"/>
              <w:jc w:val="both"/>
              <w:rPr>
                <w:rFonts w:ascii="Arial Narrow" w:hAnsi="Arial Narrow"/>
              </w:rPr>
            </w:pPr>
            <w:r>
              <w:t>Глава 9</w:t>
            </w:r>
          </w:p>
        </w:tc>
        <w:tc>
          <w:tcPr>
            <w:tcW w:w="1307" w:type="dxa"/>
            <w:tcBorders>
              <w:top w:val="single" w:sz="4" w:space="0" w:color="000000"/>
              <w:left w:val="single" w:sz="4" w:space="0" w:color="000000"/>
              <w:bottom w:val="single" w:sz="4" w:space="0" w:color="000000"/>
              <w:right w:val="single" w:sz="4" w:space="0" w:color="000000"/>
            </w:tcBorders>
          </w:tcPr>
          <w:p w14:paraId="799C6AD9" w14:textId="77777777" w:rsidR="00036AA2" w:rsidRDefault="00036AA2" w:rsidP="00036AA2">
            <w:pPr>
              <w:widowControl w:val="0"/>
              <w:ind w:left="142" w:hanging="142"/>
              <w:jc w:val="center"/>
              <w:rPr>
                <w:lang w:val="uk-UA"/>
              </w:rPr>
            </w:pPr>
            <w:r>
              <w:rPr>
                <w:lang w:val="uk-UA"/>
              </w:rPr>
              <w:t>4334,5</w:t>
            </w:r>
          </w:p>
        </w:tc>
        <w:tc>
          <w:tcPr>
            <w:tcW w:w="1066" w:type="dxa"/>
            <w:tcBorders>
              <w:top w:val="single" w:sz="4" w:space="0" w:color="000000"/>
              <w:left w:val="single" w:sz="4" w:space="0" w:color="000000"/>
              <w:bottom w:val="single" w:sz="4" w:space="0" w:color="000000"/>
              <w:right w:val="single" w:sz="4" w:space="0" w:color="000000"/>
            </w:tcBorders>
          </w:tcPr>
          <w:p w14:paraId="00BC0936"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48BA1231"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2558B6C6"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5768881E" w14:textId="77777777" w:rsidR="00036AA2" w:rsidRDefault="00036AA2" w:rsidP="00036AA2">
            <w:pPr>
              <w:widowControl w:val="0"/>
              <w:ind w:left="142" w:hanging="142"/>
              <w:jc w:val="center"/>
              <w:rPr>
                <w:lang w:val="uk-UA"/>
              </w:rPr>
            </w:pPr>
            <w:r>
              <w:rPr>
                <w:lang w:val="uk-UA"/>
              </w:rPr>
              <w:t>4334,5</w:t>
            </w:r>
          </w:p>
        </w:tc>
      </w:tr>
      <w:tr w:rsidR="00036AA2" w14:paraId="5D2157C0" w14:textId="77777777" w:rsidTr="002509EB">
        <w:trPr>
          <w:cantSplit/>
          <w:trHeight w:val="328"/>
        </w:trPr>
        <w:tc>
          <w:tcPr>
            <w:tcW w:w="556" w:type="dxa"/>
            <w:tcBorders>
              <w:top w:val="single" w:sz="4" w:space="0" w:color="000000"/>
              <w:left w:val="single" w:sz="4" w:space="0" w:color="000000"/>
              <w:bottom w:val="single" w:sz="4" w:space="0" w:color="000000"/>
              <w:right w:val="single" w:sz="4" w:space="0" w:color="000000"/>
            </w:tcBorders>
          </w:tcPr>
          <w:p w14:paraId="4D61F1E5"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4189BBA1" w14:textId="77777777" w:rsidR="00036AA2" w:rsidRDefault="00036AA2" w:rsidP="00036AA2">
            <w:pPr>
              <w:widowControl w:val="0"/>
              <w:ind w:left="142" w:hanging="142"/>
              <w:jc w:val="both"/>
              <w:rPr>
                <w:rFonts w:ascii="Arial Narrow" w:hAnsi="Arial Narrow"/>
              </w:rPr>
            </w:pPr>
          </w:p>
          <w:p w14:paraId="5BEFD65E"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1AFFCDE9" w14:textId="77777777" w:rsidR="00036AA2" w:rsidRDefault="00036AA2" w:rsidP="00036AA2">
            <w:pPr>
              <w:widowControl w:val="0"/>
              <w:ind w:left="142" w:hanging="142"/>
              <w:jc w:val="both"/>
              <w:rPr>
                <w:rFonts w:ascii="Arial Narrow" w:hAnsi="Arial Narrow"/>
              </w:rPr>
            </w:pPr>
            <w:r>
              <w:t>Итого по главам 1- 9</w:t>
            </w:r>
          </w:p>
        </w:tc>
        <w:tc>
          <w:tcPr>
            <w:tcW w:w="1307" w:type="dxa"/>
            <w:tcBorders>
              <w:top w:val="single" w:sz="4" w:space="0" w:color="000000"/>
              <w:left w:val="single" w:sz="4" w:space="0" w:color="000000"/>
              <w:bottom w:val="single" w:sz="4" w:space="0" w:color="000000"/>
              <w:right w:val="single" w:sz="4" w:space="0" w:color="000000"/>
            </w:tcBorders>
          </w:tcPr>
          <w:p w14:paraId="628B1D7D" w14:textId="77777777" w:rsidR="00036AA2" w:rsidRDefault="00036AA2" w:rsidP="00036AA2">
            <w:pPr>
              <w:widowControl w:val="0"/>
              <w:ind w:left="142" w:hanging="142"/>
              <w:jc w:val="center"/>
              <w:rPr>
                <w:lang w:val="uk-UA"/>
              </w:rPr>
            </w:pPr>
            <w:r>
              <w:rPr>
                <w:lang w:val="uk-UA"/>
              </w:rPr>
              <w:t>330449,8</w:t>
            </w:r>
          </w:p>
        </w:tc>
        <w:tc>
          <w:tcPr>
            <w:tcW w:w="1066" w:type="dxa"/>
            <w:tcBorders>
              <w:top w:val="single" w:sz="4" w:space="0" w:color="000000"/>
              <w:left w:val="single" w:sz="4" w:space="0" w:color="000000"/>
              <w:bottom w:val="single" w:sz="4" w:space="0" w:color="000000"/>
              <w:right w:val="single" w:sz="4" w:space="0" w:color="000000"/>
            </w:tcBorders>
          </w:tcPr>
          <w:p w14:paraId="0DF726F2"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5D9DBFEB" w14:textId="77777777" w:rsidR="00036AA2" w:rsidRDefault="00036AA2" w:rsidP="00036AA2">
            <w:pPr>
              <w:widowControl w:val="0"/>
              <w:ind w:left="142" w:hanging="142"/>
              <w:jc w:val="center"/>
              <w:rPr>
                <w:lang w:val="uk-UA"/>
              </w:rPr>
            </w:pPr>
            <w:r>
              <w:rPr>
                <w:lang w:val="uk-UA"/>
              </w:rPr>
              <w:t>43560,2</w:t>
            </w:r>
          </w:p>
        </w:tc>
        <w:tc>
          <w:tcPr>
            <w:tcW w:w="1087" w:type="dxa"/>
            <w:tcBorders>
              <w:top w:val="single" w:sz="4" w:space="0" w:color="000000"/>
              <w:left w:val="single" w:sz="4" w:space="0" w:color="000000"/>
              <w:bottom w:val="single" w:sz="4" w:space="0" w:color="000000"/>
              <w:right w:val="single" w:sz="4" w:space="0" w:color="000000"/>
            </w:tcBorders>
          </w:tcPr>
          <w:p w14:paraId="07D88872" w14:textId="77777777" w:rsidR="00036AA2" w:rsidRDefault="00036AA2" w:rsidP="00036AA2">
            <w:pPr>
              <w:widowControl w:val="0"/>
              <w:ind w:left="142" w:hanging="142"/>
              <w:jc w:val="center"/>
              <w:rPr>
                <w:lang w:val="uk-UA"/>
              </w:rPr>
            </w:pPr>
            <w:r>
              <w:rPr>
                <w:lang w:val="uk-UA"/>
              </w:rPr>
              <w:t>2697,8</w:t>
            </w:r>
          </w:p>
        </w:tc>
        <w:tc>
          <w:tcPr>
            <w:tcW w:w="1235" w:type="dxa"/>
            <w:tcBorders>
              <w:top w:val="single" w:sz="4" w:space="0" w:color="000000"/>
              <w:left w:val="single" w:sz="4" w:space="0" w:color="000000"/>
              <w:bottom w:val="single" w:sz="4" w:space="0" w:color="000000"/>
              <w:right w:val="single" w:sz="4" w:space="0" w:color="000000"/>
            </w:tcBorders>
          </w:tcPr>
          <w:p w14:paraId="18F72A60" w14:textId="77777777" w:rsidR="00036AA2" w:rsidRDefault="00036AA2" w:rsidP="00036AA2">
            <w:pPr>
              <w:widowControl w:val="0"/>
              <w:ind w:left="142" w:hanging="142"/>
              <w:jc w:val="center"/>
              <w:rPr>
                <w:lang w:val="uk-UA"/>
              </w:rPr>
            </w:pPr>
            <w:r>
              <w:rPr>
                <w:lang w:val="uk-UA"/>
              </w:rPr>
              <w:t>378011,9</w:t>
            </w:r>
          </w:p>
        </w:tc>
      </w:tr>
      <w:tr w:rsidR="00036AA2" w14:paraId="48032DDA" w14:textId="77777777" w:rsidTr="002509EB">
        <w:trPr>
          <w:cantSplit/>
          <w:trHeight w:val="525"/>
        </w:trPr>
        <w:tc>
          <w:tcPr>
            <w:tcW w:w="556" w:type="dxa"/>
            <w:tcBorders>
              <w:top w:val="single" w:sz="4" w:space="0" w:color="000000"/>
              <w:left w:val="single" w:sz="4" w:space="0" w:color="000000"/>
              <w:bottom w:val="single" w:sz="4" w:space="0" w:color="000000"/>
              <w:right w:val="single" w:sz="4" w:space="0" w:color="000000"/>
            </w:tcBorders>
          </w:tcPr>
          <w:p w14:paraId="63304766" w14:textId="77777777" w:rsidR="00036AA2" w:rsidRDefault="00036AA2" w:rsidP="00036AA2">
            <w:pPr>
              <w:widowControl w:val="0"/>
              <w:ind w:left="142" w:hanging="142"/>
              <w:jc w:val="both"/>
              <w:rPr>
                <w:rFonts w:ascii="Arial Narrow" w:hAnsi="Arial Narrow"/>
              </w:rPr>
            </w:pPr>
            <w:r>
              <w:t>10</w:t>
            </w:r>
          </w:p>
        </w:tc>
        <w:tc>
          <w:tcPr>
            <w:tcW w:w="1219" w:type="dxa"/>
            <w:tcBorders>
              <w:top w:val="single" w:sz="4" w:space="0" w:color="000000"/>
              <w:left w:val="single" w:sz="4" w:space="0" w:color="000000"/>
              <w:bottom w:val="single" w:sz="4" w:space="0" w:color="000000"/>
              <w:right w:val="single" w:sz="4" w:space="0" w:color="000000"/>
            </w:tcBorders>
          </w:tcPr>
          <w:p w14:paraId="4E300E69" w14:textId="77777777" w:rsidR="00036AA2" w:rsidRDefault="00036AA2" w:rsidP="00036AA2">
            <w:pPr>
              <w:widowControl w:val="0"/>
              <w:ind w:left="142" w:hanging="142"/>
              <w:jc w:val="both"/>
              <w:rPr>
                <w:rFonts w:ascii="Arial Narrow" w:hAnsi="Arial Narrow"/>
              </w:rPr>
            </w:pPr>
          </w:p>
          <w:p w14:paraId="24A5C3BD"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0652EB3A" w14:textId="77777777" w:rsidR="00036AA2" w:rsidRDefault="00036AA2" w:rsidP="00036AA2">
            <w:pPr>
              <w:widowControl w:val="0"/>
              <w:ind w:left="142" w:hanging="142"/>
              <w:jc w:val="both"/>
              <w:rPr>
                <w:rFonts w:ascii="Arial Narrow" w:hAnsi="Arial Narrow"/>
              </w:rPr>
            </w:pPr>
            <w:r>
              <w:t xml:space="preserve">Глава 10. Содержание службы </w:t>
            </w:r>
            <w:proofErr w:type="gramStart"/>
            <w:r>
              <w:t>заказчика  и</w:t>
            </w:r>
            <w:proofErr w:type="gramEnd"/>
            <w:r>
              <w:t xml:space="preserve"> авторский надзор</w:t>
            </w:r>
          </w:p>
        </w:tc>
        <w:tc>
          <w:tcPr>
            <w:tcW w:w="1307" w:type="dxa"/>
            <w:tcBorders>
              <w:top w:val="single" w:sz="4" w:space="0" w:color="000000"/>
              <w:left w:val="single" w:sz="4" w:space="0" w:color="000000"/>
              <w:bottom w:val="single" w:sz="4" w:space="0" w:color="000000"/>
              <w:right w:val="single" w:sz="4" w:space="0" w:color="000000"/>
            </w:tcBorders>
          </w:tcPr>
          <w:p w14:paraId="3616C113"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21F9C7CD"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0672CB68"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7CF216A4"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6E5B84D1" w14:textId="77777777" w:rsidR="00036AA2" w:rsidRDefault="00036AA2" w:rsidP="00036AA2">
            <w:pPr>
              <w:widowControl w:val="0"/>
              <w:ind w:left="142" w:hanging="142"/>
              <w:jc w:val="center"/>
              <w:rPr>
                <w:rFonts w:ascii="Arial Narrow" w:hAnsi="Arial Narrow"/>
              </w:rPr>
            </w:pPr>
          </w:p>
        </w:tc>
      </w:tr>
      <w:tr w:rsidR="00036AA2" w14:paraId="430387DB" w14:textId="77777777" w:rsidTr="002509EB">
        <w:trPr>
          <w:cantSplit/>
          <w:trHeight w:val="330"/>
        </w:trPr>
        <w:tc>
          <w:tcPr>
            <w:tcW w:w="556" w:type="dxa"/>
            <w:tcBorders>
              <w:top w:val="single" w:sz="4" w:space="0" w:color="000000"/>
              <w:left w:val="single" w:sz="4" w:space="0" w:color="000000"/>
              <w:bottom w:val="single" w:sz="4" w:space="0" w:color="000000"/>
              <w:right w:val="single" w:sz="4" w:space="0" w:color="000000"/>
            </w:tcBorders>
          </w:tcPr>
          <w:p w14:paraId="3D02DBA3"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31B0D515" w14:textId="77777777" w:rsidR="00036AA2" w:rsidRDefault="00036AA2" w:rsidP="00036AA2">
            <w:pPr>
              <w:widowControl w:val="0"/>
              <w:ind w:left="142" w:hanging="142"/>
              <w:jc w:val="both"/>
              <w:rPr>
                <w:rFonts w:ascii="Arial Narrow" w:hAnsi="Arial Narrow"/>
              </w:rPr>
            </w:pPr>
          </w:p>
          <w:p w14:paraId="67EB4A70"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893934A" w14:textId="77777777" w:rsidR="00036AA2" w:rsidRDefault="00036AA2" w:rsidP="00036AA2">
            <w:pPr>
              <w:widowControl w:val="0"/>
              <w:ind w:left="142" w:hanging="142"/>
              <w:jc w:val="both"/>
              <w:rPr>
                <w:rFonts w:ascii="Arial Narrow" w:hAnsi="Arial Narrow"/>
              </w:rPr>
            </w:pPr>
            <w:r>
              <w:t>Итого по главе 10</w:t>
            </w:r>
          </w:p>
        </w:tc>
        <w:tc>
          <w:tcPr>
            <w:tcW w:w="1307" w:type="dxa"/>
            <w:tcBorders>
              <w:top w:val="single" w:sz="4" w:space="0" w:color="000000"/>
              <w:left w:val="single" w:sz="4" w:space="0" w:color="000000"/>
              <w:bottom w:val="single" w:sz="4" w:space="0" w:color="000000"/>
              <w:right w:val="single" w:sz="4" w:space="0" w:color="000000"/>
            </w:tcBorders>
          </w:tcPr>
          <w:p w14:paraId="6086473C"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1A67C255"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1997022F"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513B8D9B" w14:textId="77777777" w:rsidR="00036AA2" w:rsidRDefault="00036AA2" w:rsidP="00036AA2">
            <w:pPr>
              <w:widowControl w:val="0"/>
              <w:ind w:left="142" w:hanging="142"/>
              <w:jc w:val="center"/>
              <w:rPr>
                <w:lang w:val="uk-UA"/>
              </w:rPr>
            </w:pPr>
            <w:r>
              <w:rPr>
                <w:lang w:val="uk-UA"/>
              </w:rPr>
              <w:t>10432,8</w:t>
            </w:r>
          </w:p>
        </w:tc>
        <w:tc>
          <w:tcPr>
            <w:tcW w:w="1235" w:type="dxa"/>
            <w:tcBorders>
              <w:top w:val="single" w:sz="4" w:space="0" w:color="000000"/>
              <w:left w:val="single" w:sz="4" w:space="0" w:color="000000"/>
              <w:bottom w:val="single" w:sz="4" w:space="0" w:color="000000"/>
              <w:right w:val="single" w:sz="4" w:space="0" w:color="000000"/>
            </w:tcBorders>
          </w:tcPr>
          <w:p w14:paraId="74B4468D" w14:textId="77777777" w:rsidR="00036AA2" w:rsidRDefault="00036AA2" w:rsidP="00036AA2">
            <w:pPr>
              <w:widowControl w:val="0"/>
              <w:ind w:left="142" w:hanging="142"/>
              <w:jc w:val="center"/>
              <w:rPr>
                <w:lang w:val="uk-UA"/>
              </w:rPr>
            </w:pPr>
            <w:r>
              <w:rPr>
                <w:lang w:val="uk-UA"/>
              </w:rPr>
              <w:t>10432,8</w:t>
            </w:r>
          </w:p>
        </w:tc>
      </w:tr>
      <w:tr w:rsidR="00036AA2" w14:paraId="348A6AB9" w14:textId="77777777" w:rsidTr="002509EB">
        <w:trPr>
          <w:cantSplit/>
          <w:trHeight w:val="525"/>
        </w:trPr>
        <w:tc>
          <w:tcPr>
            <w:tcW w:w="556" w:type="dxa"/>
            <w:tcBorders>
              <w:top w:val="single" w:sz="4" w:space="0" w:color="000000"/>
              <w:left w:val="single" w:sz="4" w:space="0" w:color="000000"/>
              <w:bottom w:val="single" w:sz="4" w:space="0" w:color="000000"/>
              <w:right w:val="single" w:sz="4" w:space="0" w:color="000000"/>
            </w:tcBorders>
          </w:tcPr>
          <w:p w14:paraId="797FC77A" w14:textId="77777777" w:rsidR="00036AA2" w:rsidRDefault="00036AA2" w:rsidP="00036AA2">
            <w:pPr>
              <w:widowControl w:val="0"/>
              <w:ind w:left="142" w:hanging="142"/>
              <w:jc w:val="both"/>
              <w:rPr>
                <w:rFonts w:ascii="Arial Narrow" w:hAnsi="Arial Narrow"/>
              </w:rPr>
            </w:pPr>
            <w:r>
              <w:t>11</w:t>
            </w:r>
          </w:p>
        </w:tc>
        <w:tc>
          <w:tcPr>
            <w:tcW w:w="1219" w:type="dxa"/>
            <w:tcBorders>
              <w:top w:val="single" w:sz="4" w:space="0" w:color="000000"/>
              <w:left w:val="single" w:sz="4" w:space="0" w:color="000000"/>
              <w:bottom w:val="single" w:sz="4" w:space="0" w:color="000000"/>
              <w:right w:val="single" w:sz="4" w:space="0" w:color="000000"/>
            </w:tcBorders>
          </w:tcPr>
          <w:p w14:paraId="36149B3E" w14:textId="77777777" w:rsidR="00036AA2" w:rsidRDefault="00036AA2" w:rsidP="00036AA2">
            <w:pPr>
              <w:widowControl w:val="0"/>
              <w:ind w:left="142" w:hanging="142"/>
              <w:jc w:val="both"/>
              <w:rPr>
                <w:rFonts w:ascii="Arial Narrow" w:hAnsi="Arial Narrow"/>
              </w:rPr>
            </w:pPr>
          </w:p>
          <w:p w14:paraId="4F94602E"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0A3AA991" w14:textId="77777777" w:rsidR="00036AA2" w:rsidRDefault="00036AA2" w:rsidP="00036AA2">
            <w:pPr>
              <w:widowControl w:val="0"/>
              <w:ind w:left="142" w:hanging="142"/>
              <w:jc w:val="both"/>
              <w:rPr>
                <w:rFonts w:ascii="Arial Narrow" w:hAnsi="Arial Narrow"/>
              </w:rPr>
            </w:pPr>
            <w:r>
              <w:t>Глава 11. Подготовка эксплуатационных кадров</w:t>
            </w:r>
          </w:p>
        </w:tc>
        <w:tc>
          <w:tcPr>
            <w:tcW w:w="1307" w:type="dxa"/>
            <w:tcBorders>
              <w:top w:val="single" w:sz="4" w:space="0" w:color="000000"/>
              <w:left w:val="single" w:sz="4" w:space="0" w:color="000000"/>
              <w:bottom w:val="single" w:sz="4" w:space="0" w:color="000000"/>
              <w:right w:val="single" w:sz="4" w:space="0" w:color="000000"/>
            </w:tcBorders>
          </w:tcPr>
          <w:p w14:paraId="0787E5E3"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038AF083"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04398A2A"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2E76260E"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059EB4CA" w14:textId="77777777" w:rsidR="00036AA2" w:rsidRDefault="00036AA2" w:rsidP="00036AA2">
            <w:pPr>
              <w:widowControl w:val="0"/>
              <w:ind w:left="142" w:hanging="142"/>
              <w:jc w:val="center"/>
              <w:rPr>
                <w:rFonts w:ascii="Arial Narrow" w:hAnsi="Arial Narrow"/>
              </w:rPr>
            </w:pPr>
          </w:p>
        </w:tc>
      </w:tr>
      <w:tr w:rsidR="00036AA2" w14:paraId="4CE5DA7D" w14:textId="77777777" w:rsidTr="002509EB">
        <w:trPr>
          <w:cantSplit/>
          <w:trHeight w:val="525"/>
        </w:trPr>
        <w:tc>
          <w:tcPr>
            <w:tcW w:w="556" w:type="dxa"/>
            <w:tcBorders>
              <w:top w:val="single" w:sz="4" w:space="0" w:color="000000"/>
              <w:left w:val="single" w:sz="4" w:space="0" w:color="000000"/>
              <w:bottom w:val="single" w:sz="4" w:space="0" w:color="000000"/>
              <w:right w:val="single" w:sz="4" w:space="0" w:color="000000"/>
            </w:tcBorders>
          </w:tcPr>
          <w:p w14:paraId="3D2CFDAB"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020C6763" w14:textId="77777777" w:rsidR="00036AA2" w:rsidRDefault="00036AA2" w:rsidP="00036AA2">
            <w:pPr>
              <w:widowControl w:val="0"/>
              <w:ind w:left="142" w:hanging="142"/>
              <w:jc w:val="both"/>
              <w:rPr>
                <w:rFonts w:ascii="Arial Narrow" w:hAnsi="Arial Narrow"/>
              </w:rPr>
            </w:pPr>
          </w:p>
          <w:p w14:paraId="30E6E169"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24624593" w14:textId="77777777" w:rsidR="00036AA2" w:rsidRDefault="00036AA2" w:rsidP="00036AA2">
            <w:pPr>
              <w:widowControl w:val="0"/>
              <w:ind w:left="142" w:hanging="142"/>
              <w:jc w:val="both"/>
              <w:rPr>
                <w:rFonts w:ascii="Arial Narrow" w:hAnsi="Arial Narrow"/>
              </w:rPr>
            </w:pPr>
            <w:r>
              <w:t>Итого по главе 11</w:t>
            </w:r>
          </w:p>
        </w:tc>
        <w:tc>
          <w:tcPr>
            <w:tcW w:w="1307" w:type="dxa"/>
            <w:tcBorders>
              <w:top w:val="single" w:sz="4" w:space="0" w:color="000000"/>
              <w:left w:val="single" w:sz="4" w:space="0" w:color="000000"/>
              <w:bottom w:val="single" w:sz="4" w:space="0" w:color="000000"/>
              <w:right w:val="single" w:sz="4" w:space="0" w:color="000000"/>
            </w:tcBorders>
          </w:tcPr>
          <w:p w14:paraId="6913ED5E"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3C862E9A"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02B6A2AA"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338B09A2" w14:textId="77777777" w:rsidR="00036AA2" w:rsidRDefault="00036AA2" w:rsidP="00036AA2">
            <w:pPr>
              <w:widowControl w:val="0"/>
              <w:ind w:left="142" w:hanging="142"/>
              <w:jc w:val="center"/>
              <w:rPr>
                <w:lang w:val="uk-UA"/>
              </w:rPr>
            </w:pPr>
            <w:r>
              <w:rPr>
                <w:lang w:val="uk-UA"/>
              </w:rPr>
              <w:t>378,01</w:t>
            </w:r>
          </w:p>
        </w:tc>
        <w:tc>
          <w:tcPr>
            <w:tcW w:w="1235" w:type="dxa"/>
            <w:tcBorders>
              <w:top w:val="single" w:sz="4" w:space="0" w:color="000000"/>
              <w:left w:val="single" w:sz="4" w:space="0" w:color="000000"/>
              <w:bottom w:val="single" w:sz="4" w:space="0" w:color="000000"/>
              <w:right w:val="single" w:sz="4" w:space="0" w:color="000000"/>
            </w:tcBorders>
          </w:tcPr>
          <w:p w14:paraId="77FD5654" w14:textId="77777777" w:rsidR="00036AA2" w:rsidRDefault="00036AA2" w:rsidP="00036AA2">
            <w:pPr>
              <w:widowControl w:val="0"/>
              <w:ind w:left="142" w:hanging="142"/>
              <w:jc w:val="center"/>
              <w:rPr>
                <w:lang w:val="uk-UA"/>
              </w:rPr>
            </w:pPr>
            <w:r>
              <w:rPr>
                <w:lang w:val="uk-UA"/>
              </w:rPr>
              <w:t>378,01</w:t>
            </w:r>
          </w:p>
        </w:tc>
      </w:tr>
      <w:tr w:rsidR="00036AA2" w14:paraId="2F83F7C8" w14:textId="77777777" w:rsidTr="002509EB">
        <w:trPr>
          <w:cantSplit/>
          <w:trHeight w:val="360"/>
        </w:trPr>
        <w:tc>
          <w:tcPr>
            <w:tcW w:w="556" w:type="dxa"/>
            <w:tcBorders>
              <w:top w:val="single" w:sz="4" w:space="0" w:color="000000"/>
              <w:left w:val="single" w:sz="4" w:space="0" w:color="000000"/>
              <w:bottom w:val="single" w:sz="4" w:space="0" w:color="000000"/>
              <w:right w:val="single" w:sz="4" w:space="0" w:color="000000"/>
            </w:tcBorders>
          </w:tcPr>
          <w:p w14:paraId="28FBBE8F" w14:textId="77777777" w:rsidR="00036AA2" w:rsidRDefault="00036AA2" w:rsidP="00036AA2">
            <w:pPr>
              <w:widowControl w:val="0"/>
              <w:ind w:left="142" w:hanging="142"/>
              <w:jc w:val="both"/>
              <w:rPr>
                <w:rFonts w:ascii="Arial Narrow" w:hAnsi="Arial Narrow"/>
              </w:rPr>
            </w:pPr>
            <w:r>
              <w:t>12</w:t>
            </w:r>
          </w:p>
        </w:tc>
        <w:tc>
          <w:tcPr>
            <w:tcW w:w="1219" w:type="dxa"/>
            <w:tcBorders>
              <w:top w:val="single" w:sz="4" w:space="0" w:color="000000"/>
              <w:left w:val="single" w:sz="4" w:space="0" w:color="000000"/>
              <w:bottom w:val="single" w:sz="4" w:space="0" w:color="000000"/>
              <w:right w:val="single" w:sz="4" w:space="0" w:color="000000"/>
            </w:tcBorders>
          </w:tcPr>
          <w:p w14:paraId="5CCA42EC" w14:textId="77777777" w:rsidR="00036AA2" w:rsidRDefault="00036AA2" w:rsidP="00036AA2">
            <w:pPr>
              <w:widowControl w:val="0"/>
              <w:ind w:left="142" w:hanging="142"/>
              <w:jc w:val="both"/>
              <w:rPr>
                <w:rFonts w:ascii="Arial Narrow" w:hAnsi="Arial Narrow"/>
              </w:rPr>
            </w:pPr>
          </w:p>
          <w:p w14:paraId="567642CE"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11EDC855" w14:textId="77777777" w:rsidR="00036AA2" w:rsidRDefault="00036AA2" w:rsidP="00036AA2">
            <w:pPr>
              <w:widowControl w:val="0"/>
              <w:ind w:left="142" w:hanging="142"/>
              <w:jc w:val="both"/>
              <w:rPr>
                <w:rFonts w:ascii="Arial Narrow" w:hAnsi="Arial Narrow"/>
              </w:rPr>
            </w:pPr>
            <w:r>
              <w:t>Глава 12. Проектные и изыскательные работы</w:t>
            </w:r>
          </w:p>
        </w:tc>
        <w:tc>
          <w:tcPr>
            <w:tcW w:w="1307" w:type="dxa"/>
            <w:tcBorders>
              <w:top w:val="single" w:sz="4" w:space="0" w:color="000000"/>
              <w:left w:val="single" w:sz="4" w:space="0" w:color="000000"/>
              <w:bottom w:val="single" w:sz="4" w:space="0" w:color="000000"/>
              <w:right w:val="single" w:sz="4" w:space="0" w:color="000000"/>
            </w:tcBorders>
          </w:tcPr>
          <w:p w14:paraId="6A2B2324"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13F01A1C"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7D266B93"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45F9EA93"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1FA8F321" w14:textId="77777777" w:rsidR="00036AA2" w:rsidRDefault="00036AA2" w:rsidP="00036AA2">
            <w:pPr>
              <w:widowControl w:val="0"/>
              <w:ind w:left="142" w:hanging="142"/>
              <w:jc w:val="center"/>
              <w:rPr>
                <w:rFonts w:ascii="Arial Narrow" w:hAnsi="Arial Narrow"/>
              </w:rPr>
            </w:pPr>
          </w:p>
        </w:tc>
      </w:tr>
      <w:tr w:rsidR="00036AA2" w14:paraId="5DF20E91" w14:textId="77777777" w:rsidTr="002509EB">
        <w:trPr>
          <w:cantSplit/>
          <w:trHeight w:val="375"/>
        </w:trPr>
        <w:tc>
          <w:tcPr>
            <w:tcW w:w="556" w:type="dxa"/>
            <w:tcBorders>
              <w:top w:val="single" w:sz="4" w:space="0" w:color="000000"/>
              <w:left w:val="single" w:sz="4" w:space="0" w:color="000000"/>
              <w:bottom w:val="single" w:sz="4" w:space="0" w:color="000000"/>
              <w:right w:val="single" w:sz="4" w:space="0" w:color="000000"/>
            </w:tcBorders>
          </w:tcPr>
          <w:p w14:paraId="74C56F5F"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554E86CC"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096208B" w14:textId="77777777" w:rsidR="00036AA2" w:rsidRDefault="00036AA2" w:rsidP="00036AA2">
            <w:pPr>
              <w:widowControl w:val="0"/>
              <w:ind w:left="142" w:hanging="142"/>
              <w:jc w:val="both"/>
              <w:rPr>
                <w:rFonts w:ascii="Arial Narrow" w:hAnsi="Arial Narrow"/>
              </w:rPr>
            </w:pPr>
            <w:r>
              <w:t>Итого по главе 12</w:t>
            </w:r>
          </w:p>
        </w:tc>
        <w:tc>
          <w:tcPr>
            <w:tcW w:w="1307" w:type="dxa"/>
            <w:tcBorders>
              <w:top w:val="single" w:sz="4" w:space="0" w:color="000000"/>
              <w:left w:val="single" w:sz="4" w:space="0" w:color="000000"/>
              <w:bottom w:val="single" w:sz="4" w:space="0" w:color="000000"/>
              <w:right w:val="single" w:sz="4" w:space="0" w:color="000000"/>
            </w:tcBorders>
          </w:tcPr>
          <w:p w14:paraId="5A6B4591"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6058BA0B"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46E62731"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067A4B8F" w14:textId="77777777" w:rsidR="00036AA2" w:rsidRDefault="00036AA2" w:rsidP="00036AA2">
            <w:pPr>
              <w:widowControl w:val="0"/>
              <w:ind w:left="142" w:hanging="142"/>
              <w:jc w:val="center"/>
              <w:rPr>
                <w:lang w:val="uk-UA"/>
              </w:rPr>
            </w:pPr>
            <w:r>
              <w:rPr>
                <w:lang w:val="uk-UA"/>
              </w:rPr>
              <w:t>8316,3</w:t>
            </w:r>
          </w:p>
        </w:tc>
        <w:tc>
          <w:tcPr>
            <w:tcW w:w="1235" w:type="dxa"/>
            <w:tcBorders>
              <w:top w:val="single" w:sz="4" w:space="0" w:color="000000"/>
              <w:left w:val="single" w:sz="4" w:space="0" w:color="000000"/>
              <w:bottom w:val="single" w:sz="4" w:space="0" w:color="000000"/>
              <w:right w:val="single" w:sz="4" w:space="0" w:color="000000"/>
            </w:tcBorders>
          </w:tcPr>
          <w:p w14:paraId="1CB16EBD" w14:textId="77777777" w:rsidR="00036AA2" w:rsidRDefault="00036AA2" w:rsidP="00036AA2">
            <w:pPr>
              <w:widowControl w:val="0"/>
              <w:ind w:left="142" w:hanging="142"/>
              <w:jc w:val="center"/>
              <w:rPr>
                <w:lang w:val="uk-UA"/>
              </w:rPr>
            </w:pPr>
            <w:r>
              <w:rPr>
                <w:lang w:val="uk-UA"/>
              </w:rPr>
              <w:t>8316,3</w:t>
            </w:r>
          </w:p>
        </w:tc>
      </w:tr>
      <w:tr w:rsidR="00036AA2" w14:paraId="7C5875B3" w14:textId="77777777" w:rsidTr="002509EB">
        <w:trPr>
          <w:cantSplit/>
          <w:trHeight w:val="345"/>
        </w:trPr>
        <w:tc>
          <w:tcPr>
            <w:tcW w:w="556" w:type="dxa"/>
            <w:tcBorders>
              <w:top w:val="single" w:sz="4" w:space="0" w:color="000000"/>
              <w:left w:val="single" w:sz="4" w:space="0" w:color="000000"/>
              <w:bottom w:val="single" w:sz="4" w:space="0" w:color="000000"/>
              <w:right w:val="single" w:sz="4" w:space="0" w:color="000000"/>
            </w:tcBorders>
          </w:tcPr>
          <w:p w14:paraId="2A25BC93"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04C01C76"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5910922A" w14:textId="77777777" w:rsidR="00036AA2" w:rsidRDefault="00036AA2" w:rsidP="00036AA2">
            <w:pPr>
              <w:widowControl w:val="0"/>
              <w:ind w:left="142" w:hanging="142"/>
              <w:jc w:val="both"/>
              <w:rPr>
                <w:rFonts w:ascii="Arial Narrow" w:hAnsi="Arial Narrow"/>
              </w:rPr>
            </w:pPr>
            <w:r>
              <w:t>Итого по главам 1-12</w:t>
            </w:r>
          </w:p>
          <w:p w14:paraId="6BC4310B"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609A6064" w14:textId="77777777" w:rsidR="00036AA2" w:rsidRDefault="00036AA2" w:rsidP="00036AA2">
            <w:pPr>
              <w:widowControl w:val="0"/>
              <w:ind w:left="142" w:hanging="142"/>
              <w:jc w:val="center"/>
              <w:rPr>
                <w:lang w:val="uk-UA"/>
              </w:rPr>
            </w:pPr>
            <w:r>
              <w:rPr>
                <w:lang w:val="uk-UA"/>
              </w:rPr>
              <w:t>330449,8</w:t>
            </w:r>
          </w:p>
        </w:tc>
        <w:tc>
          <w:tcPr>
            <w:tcW w:w="1066" w:type="dxa"/>
            <w:tcBorders>
              <w:top w:val="single" w:sz="4" w:space="0" w:color="000000"/>
              <w:left w:val="single" w:sz="4" w:space="0" w:color="000000"/>
              <w:bottom w:val="single" w:sz="4" w:space="0" w:color="000000"/>
              <w:right w:val="single" w:sz="4" w:space="0" w:color="000000"/>
            </w:tcBorders>
          </w:tcPr>
          <w:p w14:paraId="1D70BDAA"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0928D45D" w14:textId="77777777" w:rsidR="00036AA2" w:rsidRDefault="00036AA2" w:rsidP="00036AA2">
            <w:pPr>
              <w:widowControl w:val="0"/>
              <w:ind w:left="142" w:hanging="142"/>
              <w:jc w:val="center"/>
              <w:rPr>
                <w:lang w:val="uk-UA"/>
              </w:rPr>
            </w:pPr>
            <w:r>
              <w:rPr>
                <w:lang w:val="uk-UA"/>
              </w:rPr>
              <w:t>43560,2</w:t>
            </w:r>
          </w:p>
        </w:tc>
        <w:tc>
          <w:tcPr>
            <w:tcW w:w="1087" w:type="dxa"/>
            <w:tcBorders>
              <w:top w:val="single" w:sz="4" w:space="0" w:color="000000"/>
              <w:left w:val="single" w:sz="4" w:space="0" w:color="000000"/>
              <w:bottom w:val="single" w:sz="4" w:space="0" w:color="000000"/>
              <w:right w:val="single" w:sz="4" w:space="0" w:color="000000"/>
            </w:tcBorders>
          </w:tcPr>
          <w:p w14:paraId="7E67B0B3" w14:textId="77777777" w:rsidR="00036AA2" w:rsidRDefault="00036AA2" w:rsidP="00036AA2">
            <w:pPr>
              <w:widowControl w:val="0"/>
              <w:ind w:left="142" w:hanging="142"/>
              <w:jc w:val="center"/>
              <w:rPr>
                <w:lang w:val="uk-UA"/>
              </w:rPr>
            </w:pPr>
            <w:r>
              <w:rPr>
                <w:lang w:val="uk-UA"/>
              </w:rPr>
              <w:t>21824,9</w:t>
            </w:r>
          </w:p>
        </w:tc>
        <w:tc>
          <w:tcPr>
            <w:tcW w:w="1235" w:type="dxa"/>
            <w:tcBorders>
              <w:top w:val="single" w:sz="4" w:space="0" w:color="000000"/>
              <w:left w:val="single" w:sz="4" w:space="0" w:color="000000"/>
              <w:bottom w:val="single" w:sz="4" w:space="0" w:color="000000"/>
              <w:right w:val="single" w:sz="4" w:space="0" w:color="000000"/>
            </w:tcBorders>
          </w:tcPr>
          <w:p w14:paraId="6AF2B6B7" w14:textId="77777777" w:rsidR="00036AA2" w:rsidRDefault="00036AA2" w:rsidP="00036AA2">
            <w:pPr>
              <w:widowControl w:val="0"/>
              <w:ind w:left="142" w:hanging="142"/>
              <w:jc w:val="center"/>
              <w:rPr>
                <w:lang w:val="uk-UA"/>
              </w:rPr>
            </w:pPr>
            <w:r>
              <w:rPr>
                <w:lang w:val="uk-UA"/>
              </w:rPr>
              <w:t>397139,01</w:t>
            </w:r>
          </w:p>
        </w:tc>
      </w:tr>
      <w:tr w:rsidR="00036AA2" w14:paraId="121C75F4" w14:textId="77777777" w:rsidTr="002509EB">
        <w:trPr>
          <w:cantSplit/>
          <w:trHeight w:val="150"/>
        </w:trPr>
        <w:tc>
          <w:tcPr>
            <w:tcW w:w="556" w:type="dxa"/>
            <w:tcBorders>
              <w:top w:val="single" w:sz="4" w:space="0" w:color="000000"/>
              <w:left w:val="single" w:sz="4" w:space="0" w:color="000000"/>
              <w:bottom w:val="single" w:sz="4" w:space="0" w:color="000000"/>
              <w:right w:val="single" w:sz="4" w:space="0" w:color="000000"/>
            </w:tcBorders>
          </w:tcPr>
          <w:p w14:paraId="68A85188"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C4CB1D7"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454F3A01" w14:textId="77777777" w:rsidR="00036AA2" w:rsidRDefault="00036AA2" w:rsidP="00036AA2">
            <w:pPr>
              <w:widowControl w:val="0"/>
              <w:ind w:left="142" w:hanging="142"/>
              <w:jc w:val="both"/>
              <w:rPr>
                <w:rFonts w:ascii="Arial Narrow" w:hAnsi="Arial Narrow"/>
              </w:rPr>
            </w:pPr>
            <w:r>
              <w:t>Сметная прибыль (П)</w:t>
            </w:r>
          </w:p>
          <w:p w14:paraId="0B711B59"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0D32D6CA" w14:textId="77777777" w:rsidR="00036AA2" w:rsidRDefault="00036AA2" w:rsidP="00036AA2">
            <w:pPr>
              <w:widowControl w:val="0"/>
              <w:ind w:left="142" w:hanging="142"/>
              <w:jc w:val="center"/>
              <w:rPr>
                <w:lang w:val="uk-UA"/>
              </w:rPr>
            </w:pPr>
            <w:r>
              <w:rPr>
                <w:lang w:val="uk-UA"/>
              </w:rPr>
              <w:t>11241,9</w:t>
            </w:r>
          </w:p>
        </w:tc>
        <w:tc>
          <w:tcPr>
            <w:tcW w:w="1066" w:type="dxa"/>
            <w:tcBorders>
              <w:top w:val="single" w:sz="4" w:space="0" w:color="000000"/>
              <w:left w:val="single" w:sz="4" w:space="0" w:color="000000"/>
              <w:bottom w:val="single" w:sz="4" w:space="0" w:color="000000"/>
              <w:right w:val="single" w:sz="4" w:space="0" w:color="000000"/>
            </w:tcBorders>
          </w:tcPr>
          <w:p w14:paraId="7266B25C"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68D56F5A"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5F1DBA51"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1281A17A" w14:textId="77777777" w:rsidR="00036AA2" w:rsidRDefault="00036AA2" w:rsidP="00036AA2">
            <w:pPr>
              <w:widowControl w:val="0"/>
              <w:ind w:left="142" w:hanging="142"/>
              <w:jc w:val="center"/>
              <w:rPr>
                <w:lang w:val="uk-UA"/>
              </w:rPr>
            </w:pPr>
            <w:r>
              <w:rPr>
                <w:lang w:val="uk-UA"/>
              </w:rPr>
              <w:t>11241,9</w:t>
            </w:r>
          </w:p>
        </w:tc>
      </w:tr>
      <w:tr w:rsidR="00036AA2" w14:paraId="438738E5" w14:textId="77777777" w:rsidTr="002509EB">
        <w:trPr>
          <w:cantSplit/>
          <w:trHeight w:val="150"/>
        </w:trPr>
        <w:tc>
          <w:tcPr>
            <w:tcW w:w="556" w:type="dxa"/>
            <w:tcBorders>
              <w:top w:val="single" w:sz="4" w:space="0" w:color="000000"/>
              <w:left w:val="single" w:sz="4" w:space="0" w:color="000000"/>
              <w:bottom w:val="single" w:sz="4" w:space="0" w:color="000000"/>
              <w:right w:val="single" w:sz="4" w:space="0" w:color="000000"/>
            </w:tcBorders>
          </w:tcPr>
          <w:p w14:paraId="68E5C0B2"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511E4933"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11EB0FE2" w14:textId="77777777" w:rsidR="00036AA2" w:rsidRDefault="00036AA2" w:rsidP="00036AA2">
            <w:pPr>
              <w:widowControl w:val="0"/>
              <w:ind w:left="142" w:hanging="142"/>
              <w:jc w:val="both"/>
              <w:rPr>
                <w:rFonts w:ascii="Arial Narrow" w:hAnsi="Arial Narrow"/>
              </w:rPr>
            </w:pPr>
            <w:r>
              <w:t>Средства на покрытие административных расходов строительно-монтажных организаций (АР)</w:t>
            </w:r>
          </w:p>
        </w:tc>
        <w:tc>
          <w:tcPr>
            <w:tcW w:w="1307" w:type="dxa"/>
            <w:tcBorders>
              <w:top w:val="single" w:sz="4" w:space="0" w:color="000000"/>
              <w:left w:val="single" w:sz="4" w:space="0" w:color="000000"/>
              <w:bottom w:val="single" w:sz="4" w:space="0" w:color="000000"/>
              <w:right w:val="single" w:sz="4" w:space="0" w:color="000000"/>
            </w:tcBorders>
          </w:tcPr>
          <w:p w14:paraId="01CD093A" w14:textId="77777777" w:rsidR="00036AA2" w:rsidRDefault="00036AA2" w:rsidP="00036AA2">
            <w:pPr>
              <w:widowControl w:val="0"/>
              <w:ind w:left="142" w:hanging="142"/>
              <w:jc w:val="center"/>
              <w:rPr>
                <w:rFonts w:ascii="Arial Narrow" w:hAnsi="Arial Narrow"/>
              </w:rPr>
            </w:pPr>
          </w:p>
          <w:p w14:paraId="31E7AB6C" w14:textId="77777777" w:rsidR="00036AA2" w:rsidRDefault="00036AA2" w:rsidP="00036AA2">
            <w:pPr>
              <w:widowControl w:val="0"/>
              <w:ind w:left="142" w:hanging="142"/>
              <w:jc w:val="center"/>
              <w:rPr>
                <w:lang w:val="uk-UA"/>
              </w:rPr>
            </w:pPr>
            <w:r>
              <w:rPr>
                <w:lang w:val="uk-UA"/>
              </w:rPr>
              <w:t>5323,4</w:t>
            </w:r>
          </w:p>
        </w:tc>
        <w:tc>
          <w:tcPr>
            <w:tcW w:w="1066" w:type="dxa"/>
            <w:tcBorders>
              <w:top w:val="single" w:sz="4" w:space="0" w:color="000000"/>
              <w:left w:val="single" w:sz="4" w:space="0" w:color="000000"/>
              <w:bottom w:val="single" w:sz="4" w:space="0" w:color="000000"/>
              <w:right w:val="single" w:sz="4" w:space="0" w:color="000000"/>
            </w:tcBorders>
          </w:tcPr>
          <w:p w14:paraId="1FA80E4D" w14:textId="77777777" w:rsidR="00036AA2" w:rsidRDefault="00036AA2" w:rsidP="00036AA2">
            <w:pPr>
              <w:widowControl w:val="0"/>
              <w:ind w:left="142" w:hanging="142"/>
              <w:jc w:val="center"/>
              <w:rPr>
                <w:rFonts w:ascii="Arial Narrow" w:hAnsi="Arial Narrow"/>
              </w:rPr>
            </w:pPr>
          </w:p>
          <w:p w14:paraId="0D397612"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707338B3" w14:textId="77777777" w:rsidR="00036AA2" w:rsidRDefault="00036AA2" w:rsidP="00036AA2">
            <w:pPr>
              <w:widowControl w:val="0"/>
              <w:ind w:left="142" w:hanging="142"/>
              <w:jc w:val="center"/>
              <w:rPr>
                <w:rFonts w:ascii="Arial Narrow" w:hAnsi="Arial Narrow"/>
              </w:rPr>
            </w:pPr>
          </w:p>
          <w:p w14:paraId="0F5312A8"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00FF729A" w14:textId="77777777" w:rsidR="00036AA2" w:rsidRDefault="00036AA2" w:rsidP="00036AA2">
            <w:pPr>
              <w:widowControl w:val="0"/>
              <w:ind w:left="142" w:hanging="142"/>
              <w:jc w:val="center"/>
              <w:rPr>
                <w:rFonts w:ascii="Arial Narrow" w:hAnsi="Arial Narrow"/>
              </w:rPr>
            </w:pPr>
          </w:p>
          <w:p w14:paraId="62DC40EE"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36B3D323" w14:textId="77777777" w:rsidR="00036AA2" w:rsidRDefault="00036AA2" w:rsidP="00036AA2">
            <w:pPr>
              <w:widowControl w:val="0"/>
              <w:ind w:left="142" w:hanging="142"/>
              <w:jc w:val="center"/>
              <w:rPr>
                <w:lang w:val="uk-UA"/>
              </w:rPr>
            </w:pPr>
          </w:p>
          <w:p w14:paraId="2BB7C181" w14:textId="77777777" w:rsidR="00036AA2" w:rsidRDefault="00036AA2" w:rsidP="00036AA2">
            <w:pPr>
              <w:widowControl w:val="0"/>
              <w:ind w:left="142" w:hanging="142"/>
              <w:jc w:val="center"/>
              <w:rPr>
                <w:lang w:val="uk-UA"/>
              </w:rPr>
            </w:pPr>
            <w:r>
              <w:rPr>
                <w:lang w:val="uk-UA"/>
              </w:rPr>
              <w:t>5323,4</w:t>
            </w:r>
          </w:p>
        </w:tc>
      </w:tr>
      <w:tr w:rsidR="00036AA2" w14:paraId="5573E557" w14:textId="77777777" w:rsidTr="002509EB">
        <w:trPr>
          <w:cantSplit/>
          <w:trHeight w:val="195"/>
        </w:trPr>
        <w:tc>
          <w:tcPr>
            <w:tcW w:w="556" w:type="dxa"/>
            <w:tcBorders>
              <w:top w:val="single" w:sz="4" w:space="0" w:color="000000"/>
              <w:left w:val="single" w:sz="4" w:space="0" w:color="000000"/>
              <w:bottom w:val="single" w:sz="4" w:space="0" w:color="000000"/>
              <w:right w:val="single" w:sz="4" w:space="0" w:color="000000"/>
            </w:tcBorders>
          </w:tcPr>
          <w:p w14:paraId="359E8A86"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E350EA6"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747FB338" w14:textId="77777777" w:rsidR="00036AA2" w:rsidRDefault="00036AA2" w:rsidP="00036AA2">
            <w:pPr>
              <w:widowControl w:val="0"/>
              <w:ind w:left="142" w:hanging="142"/>
              <w:jc w:val="both"/>
              <w:rPr>
                <w:rFonts w:ascii="Arial Narrow" w:hAnsi="Arial Narrow"/>
              </w:rPr>
            </w:pPr>
            <w:r>
              <w:t xml:space="preserve">Средства на покрытие риска всех участников </w:t>
            </w:r>
            <w:proofErr w:type="spellStart"/>
            <w:r>
              <w:t>стро-ительства</w:t>
            </w:r>
            <w:proofErr w:type="spellEnd"/>
            <w:r>
              <w:t xml:space="preserve"> (Р)</w:t>
            </w:r>
          </w:p>
        </w:tc>
        <w:tc>
          <w:tcPr>
            <w:tcW w:w="1307" w:type="dxa"/>
            <w:tcBorders>
              <w:top w:val="single" w:sz="4" w:space="0" w:color="000000"/>
              <w:left w:val="single" w:sz="4" w:space="0" w:color="000000"/>
              <w:bottom w:val="single" w:sz="4" w:space="0" w:color="000000"/>
              <w:right w:val="single" w:sz="4" w:space="0" w:color="000000"/>
            </w:tcBorders>
          </w:tcPr>
          <w:p w14:paraId="620B5F08" w14:textId="77777777" w:rsidR="00036AA2" w:rsidRDefault="00036AA2" w:rsidP="00036AA2">
            <w:pPr>
              <w:widowControl w:val="0"/>
              <w:ind w:left="142" w:hanging="142"/>
              <w:jc w:val="center"/>
              <w:rPr>
                <w:rFonts w:ascii="Arial Narrow" w:hAnsi="Arial Narrow"/>
              </w:rPr>
            </w:pPr>
          </w:p>
          <w:p w14:paraId="6949A120" w14:textId="77777777" w:rsidR="00036AA2" w:rsidRDefault="00036AA2" w:rsidP="00036AA2">
            <w:pPr>
              <w:widowControl w:val="0"/>
              <w:ind w:left="142" w:hanging="142"/>
              <w:jc w:val="center"/>
              <w:rPr>
                <w:rFonts w:ascii="Arial Narrow" w:hAnsi="Arial Narrow"/>
              </w:rPr>
            </w:pPr>
            <w:r>
              <w:t>-</w:t>
            </w:r>
          </w:p>
          <w:p w14:paraId="48B7460E" w14:textId="77777777" w:rsidR="00036AA2" w:rsidRDefault="00036AA2" w:rsidP="00036AA2">
            <w:pPr>
              <w:widowControl w:val="0"/>
              <w:ind w:left="142" w:hanging="142"/>
              <w:jc w:val="center"/>
              <w:rPr>
                <w:rFonts w:ascii="Arial Narrow" w:hAnsi="Arial Narrow"/>
              </w:rPr>
            </w:pPr>
          </w:p>
        </w:tc>
        <w:tc>
          <w:tcPr>
            <w:tcW w:w="1066" w:type="dxa"/>
            <w:tcBorders>
              <w:top w:val="single" w:sz="4" w:space="0" w:color="000000"/>
              <w:left w:val="single" w:sz="4" w:space="0" w:color="000000"/>
              <w:bottom w:val="single" w:sz="4" w:space="0" w:color="000000"/>
              <w:right w:val="single" w:sz="4" w:space="0" w:color="000000"/>
            </w:tcBorders>
          </w:tcPr>
          <w:p w14:paraId="3A076379" w14:textId="77777777" w:rsidR="00036AA2" w:rsidRDefault="00036AA2" w:rsidP="00036AA2">
            <w:pPr>
              <w:widowControl w:val="0"/>
              <w:ind w:left="142" w:hanging="142"/>
              <w:jc w:val="center"/>
              <w:rPr>
                <w:rFonts w:ascii="Arial Narrow" w:hAnsi="Arial Narrow"/>
              </w:rPr>
            </w:pPr>
          </w:p>
          <w:p w14:paraId="487FF15F"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6F5BB03C" w14:textId="77777777" w:rsidR="00036AA2" w:rsidRDefault="00036AA2" w:rsidP="00036AA2">
            <w:pPr>
              <w:widowControl w:val="0"/>
              <w:ind w:left="142" w:hanging="142"/>
              <w:jc w:val="center"/>
              <w:rPr>
                <w:rFonts w:ascii="Arial Narrow" w:hAnsi="Arial Narrow"/>
              </w:rPr>
            </w:pPr>
          </w:p>
          <w:p w14:paraId="2B84EF20"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25D665E2" w14:textId="77777777" w:rsidR="00036AA2" w:rsidRDefault="00036AA2" w:rsidP="00036AA2">
            <w:pPr>
              <w:widowControl w:val="0"/>
              <w:ind w:left="142" w:hanging="142"/>
              <w:jc w:val="center"/>
              <w:rPr>
                <w:rFonts w:ascii="Arial Narrow" w:hAnsi="Arial Narrow"/>
              </w:rPr>
            </w:pPr>
          </w:p>
          <w:p w14:paraId="2D0F5EFA" w14:textId="77777777" w:rsidR="00036AA2" w:rsidRDefault="00036AA2" w:rsidP="00036AA2">
            <w:pPr>
              <w:widowControl w:val="0"/>
              <w:ind w:left="142" w:hanging="142"/>
              <w:jc w:val="center"/>
              <w:rPr>
                <w:lang w:val="uk-UA"/>
              </w:rPr>
            </w:pPr>
            <w:r>
              <w:rPr>
                <w:lang w:val="uk-UA"/>
              </w:rPr>
              <w:t>9928,5</w:t>
            </w:r>
          </w:p>
        </w:tc>
        <w:tc>
          <w:tcPr>
            <w:tcW w:w="1235" w:type="dxa"/>
            <w:tcBorders>
              <w:top w:val="single" w:sz="4" w:space="0" w:color="000000"/>
              <w:left w:val="single" w:sz="4" w:space="0" w:color="000000"/>
              <w:bottom w:val="single" w:sz="4" w:space="0" w:color="000000"/>
              <w:right w:val="single" w:sz="4" w:space="0" w:color="000000"/>
            </w:tcBorders>
          </w:tcPr>
          <w:p w14:paraId="41BB686C" w14:textId="77777777" w:rsidR="00036AA2" w:rsidRDefault="00036AA2" w:rsidP="00036AA2">
            <w:pPr>
              <w:widowControl w:val="0"/>
              <w:ind w:left="142" w:hanging="142"/>
              <w:jc w:val="center"/>
              <w:rPr>
                <w:rFonts w:ascii="Arial Narrow" w:hAnsi="Arial Narrow"/>
              </w:rPr>
            </w:pPr>
          </w:p>
          <w:p w14:paraId="4DA1DBA3" w14:textId="77777777" w:rsidR="00036AA2" w:rsidRDefault="00036AA2" w:rsidP="00036AA2">
            <w:pPr>
              <w:widowControl w:val="0"/>
              <w:ind w:left="142" w:hanging="142"/>
              <w:jc w:val="center"/>
              <w:rPr>
                <w:lang w:val="uk-UA"/>
              </w:rPr>
            </w:pPr>
            <w:r>
              <w:rPr>
                <w:lang w:val="uk-UA"/>
              </w:rPr>
              <w:t>9928,5</w:t>
            </w:r>
          </w:p>
        </w:tc>
      </w:tr>
      <w:tr w:rsidR="00036AA2" w14:paraId="3CAAF6E9" w14:textId="77777777" w:rsidTr="002509EB">
        <w:trPr>
          <w:cantSplit/>
          <w:trHeight w:val="70"/>
        </w:trPr>
        <w:tc>
          <w:tcPr>
            <w:tcW w:w="556" w:type="dxa"/>
            <w:tcBorders>
              <w:top w:val="single" w:sz="4" w:space="0" w:color="000000"/>
              <w:left w:val="single" w:sz="4" w:space="0" w:color="000000"/>
              <w:bottom w:val="single" w:sz="4" w:space="0" w:color="000000"/>
              <w:right w:val="single" w:sz="4" w:space="0" w:color="000000"/>
            </w:tcBorders>
          </w:tcPr>
          <w:p w14:paraId="5A320E60"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4D5E5590"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3705433D" w14:textId="77777777" w:rsidR="00036AA2" w:rsidRDefault="00036AA2" w:rsidP="00036AA2">
            <w:pPr>
              <w:widowControl w:val="0"/>
              <w:ind w:left="142" w:hanging="142"/>
              <w:jc w:val="both"/>
              <w:rPr>
                <w:rFonts w:ascii="Arial Narrow" w:hAnsi="Arial Narrow"/>
              </w:rPr>
            </w:pPr>
            <w:r>
              <w:t>Средства на покрытие затрат, связанных с инфляционными процессами (И)</w:t>
            </w:r>
          </w:p>
        </w:tc>
        <w:tc>
          <w:tcPr>
            <w:tcW w:w="1307" w:type="dxa"/>
            <w:tcBorders>
              <w:top w:val="single" w:sz="4" w:space="0" w:color="000000"/>
              <w:left w:val="single" w:sz="4" w:space="0" w:color="000000"/>
              <w:bottom w:val="single" w:sz="4" w:space="0" w:color="000000"/>
              <w:right w:val="single" w:sz="4" w:space="0" w:color="000000"/>
            </w:tcBorders>
          </w:tcPr>
          <w:p w14:paraId="5FF15167" w14:textId="77777777" w:rsidR="00036AA2" w:rsidRDefault="00036AA2" w:rsidP="00036AA2">
            <w:pPr>
              <w:widowControl w:val="0"/>
              <w:ind w:left="142" w:hanging="142"/>
              <w:jc w:val="center"/>
              <w:rPr>
                <w:rFonts w:ascii="Arial Narrow" w:hAnsi="Arial Narrow"/>
              </w:rPr>
            </w:pPr>
          </w:p>
          <w:p w14:paraId="47CCB8E1"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13DD6F20" w14:textId="77777777" w:rsidR="00036AA2" w:rsidRDefault="00036AA2" w:rsidP="00036AA2">
            <w:pPr>
              <w:widowControl w:val="0"/>
              <w:ind w:left="142" w:hanging="142"/>
              <w:jc w:val="center"/>
              <w:rPr>
                <w:rFonts w:ascii="Arial Narrow" w:hAnsi="Arial Narrow"/>
              </w:rPr>
            </w:pPr>
          </w:p>
          <w:p w14:paraId="30FCDADE"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6F6551FC" w14:textId="77777777" w:rsidR="00036AA2" w:rsidRDefault="00036AA2" w:rsidP="00036AA2">
            <w:pPr>
              <w:widowControl w:val="0"/>
              <w:ind w:left="142" w:hanging="142"/>
              <w:jc w:val="center"/>
              <w:rPr>
                <w:rFonts w:ascii="Arial Narrow" w:hAnsi="Arial Narrow"/>
              </w:rPr>
            </w:pPr>
          </w:p>
          <w:p w14:paraId="1D071A7F"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34904DFC" w14:textId="77777777" w:rsidR="00036AA2" w:rsidRDefault="00036AA2" w:rsidP="00036AA2">
            <w:pPr>
              <w:widowControl w:val="0"/>
              <w:ind w:left="142" w:hanging="142"/>
              <w:jc w:val="center"/>
              <w:rPr>
                <w:rFonts w:ascii="Arial Narrow" w:hAnsi="Arial Narrow"/>
              </w:rPr>
            </w:pPr>
          </w:p>
        </w:tc>
        <w:tc>
          <w:tcPr>
            <w:tcW w:w="1235" w:type="dxa"/>
            <w:tcBorders>
              <w:top w:val="single" w:sz="4" w:space="0" w:color="000000"/>
              <w:left w:val="single" w:sz="4" w:space="0" w:color="000000"/>
              <w:bottom w:val="single" w:sz="4" w:space="0" w:color="000000"/>
              <w:right w:val="single" w:sz="4" w:space="0" w:color="000000"/>
            </w:tcBorders>
          </w:tcPr>
          <w:p w14:paraId="1F0C79D7" w14:textId="77777777" w:rsidR="00036AA2" w:rsidRDefault="00036AA2" w:rsidP="00036AA2">
            <w:pPr>
              <w:widowControl w:val="0"/>
              <w:ind w:left="142" w:hanging="142"/>
              <w:jc w:val="center"/>
              <w:rPr>
                <w:rFonts w:ascii="Arial Narrow" w:hAnsi="Arial Narrow"/>
              </w:rPr>
            </w:pPr>
          </w:p>
        </w:tc>
      </w:tr>
      <w:tr w:rsidR="00036AA2" w14:paraId="10E1E126" w14:textId="77777777" w:rsidTr="002509EB">
        <w:trPr>
          <w:cantSplit/>
          <w:trHeight w:val="180"/>
        </w:trPr>
        <w:tc>
          <w:tcPr>
            <w:tcW w:w="556" w:type="dxa"/>
            <w:tcBorders>
              <w:top w:val="single" w:sz="4" w:space="0" w:color="000000"/>
              <w:left w:val="single" w:sz="4" w:space="0" w:color="000000"/>
              <w:bottom w:val="single" w:sz="4" w:space="0" w:color="000000"/>
              <w:right w:val="single" w:sz="4" w:space="0" w:color="000000"/>
            </w:tcBorders>
          </w:tcPr>
          <w:p w14:paraId="05CF1F44"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75EF2647"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729C62EF" w14:textId="77777777" w:rsidR="00036AA2" w:rsidRDefault="00036AA2" w:rsidP="00036AA2">
            <w:pPr>
              <w:widowControl w:val="0"/>
              <w:ind w:left="142" w:hanging="142"/>
              <w:jc w:val="both"/>
              <w:rPr>
                <w:rFonts w:ascii="Arial Narrow" w:hAnsi="Arial Narrow"/>
              </w:rPr>
            </w:pPr>
            <w:r>
              <w:t>Итого (гл.1-12+П+АР+Р+И)</w:t>
            </w:r>
          </w:p>
          <w:p w14:paraId="748C4F73"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45D0ECE2" w14:textId="77777777" w:rsidR="00036AA2" w:rsidRDefault="00036AA2" w:rsidP="00036AA2">
            <w:pPr>
              <w:widowControl w:val="0"/>
              <w:ind w:left="142" w:hanging="142"/>
              <w:jc w:val="center"/>
              <w:rPr>
                <w:lang w:val="uk-UA"/>
              </w:rPr>
            </w:pPr>
            <w:r>
              <w:rPr>
                <w:lang w:val="uk-UA"/>
              </w:rPr>
              <w:t>347015,1</w:t>
            </w:r>
          </w:p>
        </w:tc>
        <w:tc>
          <w:tcPr>
            <w:tcW w:w="1066" w:type="dxa"/>
            <w:tcBorders>
              <w:top w:val="single" w:sz="4" w:space="0" w:color="000000"/>
              <w:left w:val="single" w:sz="4" w:space="0" w:color="000000"/>
              <w:bottom w:val="single" w:sz="4" w:space="0" w:color="000000"/>
              <w:right w:val="single" w:sz="4" w:space="0" w:color="000000"/>
            </w:tcBorders>
          </w:tcPr>
          <w:p w14:paraId="7B1C688C"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0BE3C9E2" w14:textId="77777777" w:rsidR="00036AA2" w:rsidRDefault="00036AA2" w:rsidP="00036AA2">
            <w:pPr>
              <w:widowControl w:val="0"/>
              <w:ind w:left="142" w:hanging="142"/>
              <w:jc w:val="center"/>
              <w:rPr>
                <w:lang w:val="uk-UA"/>
              </w:rPr>
            </w:pPr>
            <w:r>
              <w:rPr>
                <w:lang w:val="uk-UA"/>
              </w:rPr>
              <w:t>43560,2</w:t>
            </w:r>
          </w:p>
        </w:tc>
        <w:tc>
          <w:tcPr>
            <w:tcW w:w="1087" w:type="dxa"/>
            <w:tcBorders>
              <w:top w:val="single" w:sz="4" w:space="0" w:color="000000"/>
              <w:left w:val="single" w:sz="4" w:space="0" w:color="000000"/>
              <w:bottom w:val="single" w:sz="4" w:space="0" w:color="000000"/>
              <w:right w:val="single" w:sz="4" w:space="0" w:color="000000"/>
            </w:tcBorders>
          </w:tcPr>
          <w:p w14:paraId="3CC4A2DE" w14:textId="77777777" w:rsidR="00036AA2" w:rsidRDefault="00036AA2" w:rsidP="00036AA2">
            <w:pPr>
              <w:widowControl w:val="0"/>
              <w:ind w:left="142" w:hanging="142"/>
              <w:jc w:val="center"/>
              <w:rPr>
                <w:lang w:val="uk-UA"/>
              </w:rPr>
            </w:pPr>
            <w:r>
              <w:rPr>
                <w:lang w:val="uk-UA"/>
              </w:rPr>
              <w:t>31753,4</w:t>
            </w:r>
          </w:p>
        </w:tc>
        <w:tc>
          <w:tcPr>
            <w:tcW w:w="1235" w:type="dxa"/>
            <w:tcBorders>
              <w:top w:val="single" w:sz="4" w:space="0" w:color="000000"/>
              <w:left w:val="single" w:sz="4" w:space="0" w:color="000000"/>
              <w:bottom w:val="single" w:sz="4" w:space="0" w:color="000000"/>
              <w:right w:val="single" w:sz="4" w:space="0" w:color="000000"/>
            </w:tcBorders>
          </w:tcPr>
          <w:p w14:paraId="5EA8E83A" w14:textId="77777777" w:rsidR="00036AA2" w:rsidRDefault="00036AA2" w:rsidP="00036AA2">
            <w:pPr>
              <w:widowControl w:val="0"/>
              <w:ind w:left="142" w:hanging="142"/>
              <w:jc w:val="center"/>
              <w:rPr>
                <w:lang w:val="uk-UA"/>
              </w:rPr>
            </w:pPr>
            <w:r>
              <w:rPr>
                <w:lang w:val="uk-UA"/>
              </w:rPr>
              <w:t>423632,8</w:t>
            </w:r>
          </w:p>
        </w:tc>
      </w:tr>
      <w:tr w:rsidR="00036AA2" w14:paraId="4C8FA85D" w14:textId="77777777" w:rsidTr="002509EB">
        <w:trPr>
          <w:cantSplit/>
          <w:trHeight w:val="315"/>
        </w:trPr>
        <w:tc>
          <w:tcPr>
            <w:tcW w:w="556" w:type="dxa"/>
            <w:tcBorders>
              <w:top w:val="single" w:sz="4" w:space="0" w:color="000000"/>
              <w:left w:val="single" w:sz="4" w:space="0" w:color="000000"/>
              <w:bottom w:val="single" w:sz="4" w:space="0" w:color="000000"/>
              <w:right w:val="single" w:sz="4" w:space="0" w:color="000000"/>
            </w:tcBorders>
          </w:tcPr>
          <w:p w14:paraId="44872DBF"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0F2C20B" w14:textId="77777777" w:rsidR="00036AA2" w:rsidRDefault="00036AA2" w:rsidP="00036AA2">
            <w:pPr>
              <w:widowControl w:val="0"/>
              <w:ind w:left="142" w:hanging="142"/>
              <w:jc w:val="both"/>
              <w:rPr>
                <w:rFonts w:ascii="Arial Narrow" w:hAnsi="Arial Narrow"/>
              </w:rPr>
            </w:pPr>
            <w:r>
              <w:t>ДБН Д.1.1-1-2000,</w:t>
            </w:r>
          </w:p>
          <w:p w14:paraId="4C0AE8AD" w14:textId="77777777" w:rsidR="00036AA2" w:rsidRDefault="00036AA2" w:rsidP="00036AA2">
            <w:pPr>
              <w:widowControl w:val="0"/>
              <w:ind w:left="142" w:hanging="142"/>
              <w:jc w:val="both"/>
              <w:rPr>
                <w:rFonts w:ascii="Arial Narrow" w:hAnsi="Arial Narrow"/>
              </w:rPr>
            </w:pPr>
            <w:r>
              <w:t>П.3.1.22</w:t>
            </w:r>
          </w:p>
        </w:tc>
        <w:tc>
          <w:tcPr>
            <w:tcW w:w="3096" w:type="dxa"/>
            <w:tcBorders>
              <w:top w:val="single" w:sz="4" w:space="0" w:color="000000"/>
              <w:left w:val="single" w:sz="4" w:space="0" w:color="000000"/>
              <w:bottom w:val="single" w:sz="4" w:space="0" w:color="000000"/>
              <w:right w:val="single" w:sz="4" w:space="0" w:color="000000"/>
            </w:tcBorders>
          </w:tcPr>
          <w:p w14:paraId="598D1607" w14:textId="77777777" w:rsidR="00036AA2" w:rsidRDefault="00036AA2" w:rsidP="00036AA2">
            <w:pPr>
              <w:widowControl w:val="0"/>
              <w:ind w:left="142" w:hanging="142"/>
              <w:jc w:val="both"/>
              <w:rPr>
                <w:rFonts w:ascii="Arial Narrow" w:hAnsi="Arial Narrow"/>
              </w:rPr>
            </w:pPr>
            <w:r>
              <w:t>Налоги, сборы, обязательные платежи, установленные действующим законодательством и не учтенные составляющими стоимости строительства (без НДС)</w:t>
            </w:r>
          </w:p>
        </w:tc>
        <w:tc>
          <w:tcPr>
            <w:tcW w:w="1307" w:type="dxa"/>
            <w:tcBorders>
              <w:top w:val="single" w:sz="4" w:space="0" w:color="000000"/>
              <w:left w:val="single" w:sz="4" w:space="0" w:color="000000"/>
              <w:bottom w:val="single" w:sz="4" w:space="0" w:color="000000"/>
              <w:right w:val="single" w:sz="4" w:space="0" w:color="000000"/>
            </w:tcBorders>
          </w:tcPr>
          <w:p w14:paraId="1492FAF0" w14:textId="77777777" w:rsidR="00036AA2" w:rsidRDefault="00036AA2" w:rsidP="00036AA2">
            <w:pPr>
              <w:widowControl w:val="0"/>
              <w:ind w:left="142" w:hanging="142"/>
              <w:jc w:val="center"/>
              <w:rPr>
                <w:rFonts w:ascii="Arial Narrow" w:hAnsi="Arial Narrow"/>
              </w:rPr>
            </w:pPr>
          </w:p>
          <w:p w14:paraId="65B18E58" w14:textId="77777777" w:rsidR="00036AA2" w:rsidRDefault="00036AA2" w:rsidP="00036AA2">
            <w:pPr>
              <w:widowControl w:val="0"/>
              <w:ind w:left="142" w:hanging="142"/>
              <w:jc w:val="center"/>
              <w:rPr>
                <w:rFonts w:ascii="Arial Narrow" w:hAnsi="Arial Narrow"/>
              </w:rPr>
            </w:pPr>
          </w:p>
          <w:p w14:paraId="67AEB8E8" w14:textId="77777777" w:rsidR="00036AA2" w:rsidRDefault="00036AA2" w:rsidP="00036AA2">
            <w:pPr>
              <w:widowControl w:val="0"/>
              <w:ind w:left="142" w:hanging="142"/>
              <w:jc w:val="center"/>
              <w:rPr>
                <w:rFonts w:ascii="Arial Narrow" w:hAnsi="Arial Narrow"/>
              </w:rPr>
            </w:pPr>
          </w:p>
          <w:p w14:paraId="34F88E8C" w14:textId="77777777" w:rsidR="00036AA2" w:rsidRDefault="00036AA2" w:rsidP="00036AA2">
            <w:pPr>
              <w:widowControl w:val="0"/>
              <w:ind w:left="142" w:hanging="142"/>
              <w:jc w:val="center"/>
              <w:rPr>
                <w:rFonts w:ascii="Arial Narrow" w:hAnsi="Arial Narrow"/>
              </w:rPr>
            </w:pPr>
          </w:p>
          <w:p w14:paraId="3E816AC6" w14:textId="77777777" w:rsidR="00036AA2" w:rsidRDefault="00036AA2" w:rsidP="00036AA2">
            <w:pPr>
              <w:widowControl w:val="0"/>
              <w:ind w:left="142" w:hanging="142"/>
              <w:jc w:val="center"/>
              <w:rPr>
                <w:rFonts w:ascii="Arial Narrow" w:hAnsi="Arial Narrow"/>
              </w:rPr>
            </w:pPr>
          </w:p>
          <w:p w14:paraId="05EA0693"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7E0AE44E" w14:textId="77777777" w:rsidR="00036AA2" w:rsidRDefault="00036AA2" w:rsidP="00036AA2">
            <w:pPr>
              <w:widowControl w:val="0"/>
              <w:ind w:left="142" w:hanging="142"/>
              <w:jc w:val="center"/>
              <w:rPr>
                <w:rFonts w:ascii="Arial Narrow" w:hAnsi="Arial Narrow"/>
              </w:rPr>
            </w:pPr>
          </w:p>
          <w:p w14:paraId="02E5794E" w14:textId="77777777" w:rsidR="00036AA2" w:rsidRDefault="00036AA2" w:rsidP="00036AA2">
            <w:pPr>
              <w:widowControl w:val="0"/>
              <w:ind w:left="142" w:hanging="142"/>
              <w:jc w:val="center"/>
              <w:rPr>
                <w:rFonts w:ascii="Arial Narrow" w:hAnsi="Arial Narrow"/>
              </w:rPr>
            </w:pPr>
          </w:p>
          <w:p w14:paraId="386B4747" w14:textId="77777777" w:rsidR="00036AA2" w:rsidRDefault="00036AA2" w:rsidP="00036AA2">
            <w:pPr>
              <w:widowControl w:val="0"/>
              <w:ind w:left="142" w:hanging="142"/>
              <w:jc w:val="center"/>
              <w:rPr>
                <w:rFonts w:ascii="Arial Narrow" w:hAnsi="Arial Narrow"/>
              </w:rPr>
            </w:pPr>
          </w:p>
          <w:p w14:paraId="069A5381" w14:textId="77777777" w:rsidR="00036AA2" w:rsidRDefault="00036AA2" w:rsidP="00036AA2">
            <w:pPr>
              <w:widowControl w:val="0"/>
              <w:ind w:left="142" w:hanging="142"/>
              <w:jc w:val="center"/>
              <w:rPr>
                <w:rFonts w:ascii="Arial Narrow" w:hAnsi="Arial Narrow"/>
              </w:rPr>
            </w:pPr>
          </w:p>
          <w:p w14:paraId="698224C6" w14:textId="77777777" w:rsidR="00036AA2" w:rsidRDefault="00036AA2" w:rsidP="00036AA2">
            <w:pPr>
              <w:widowControl w:val="0"/>
              <w:ind w:left="142" w:hanging="142"/>
              <w:jc w:val="center"/>
              <w:rPr>
                <w:rFonts w:ascii="Arial Narrow" w:hAnsi="Arial Narrow"/>
              </w:rPr>
            </w:pPr>
          </w:p>
          <w:p w14:paraId="40C9A083"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121FA09A" w14:textId="77777777" w:rsidR="00036AA2" w:rsidRDefault="00036AA2" w:rsidP="00036AA2">
            <w:pPr>
              <w:widowControl w:val="0"/>
              <w:ind w:left="142" w:hanging="142"/>
              <w:jc w:val="center"/>
              <w:rPr>
                <w:rFonts w:ascii="Arial Narrow" w:hAnsi="Arial Narrow"/>
              </w:rPr>
            </w:pPr>
          </w:p>
          <w:p w14:paraId="6260F3B5" w14:textId="77777777" w:rsidR="00036AA2" w:rsidRDefault="00036AA2" w:rsidP="00036AA2">
            <w:pPr>
              <w:widowControl w:val="0"/>
              <w:ind w:left="142" w:hanging="142"/>
              <w:jc w:val="center"/>
              <w:rPr>
                <w:rFonts w:ascii="Arial Narrow" w:hAnsi="Arial Narrow"/>
              </w:rPr>
            </w:pPr>
          </w:p>
          <w:p w14:paraId="3C7256B3" w14:textId="77777777" w:rsidR="00036AA2" w:rsidRDefault="00036AA2" w:rsidP="00036AA2">
            <w:pPr>
              <w:widowControl w:val="0"/>
              <w:ind w:left="142" w:hanging="142"/>
              <w:jc w:val="center"/>
              <w:rPr>
                <w:rFonts w:ascii="Arial Narrow" w:hAnsi="Arial Narrow"/>
              </w:rPr>
            </w:pPr>
          </w:p>
          <w:p w14:paraId="0974D2BE" w14:textId="77777777" w:rsidR="00036AA2" w:rsidRDefault="00036AA2" w:rsidP="00036AA2">
            <w:pPr>
              <w:widowControl w:val="0"/>
              <w:ind w:left="142" w:hanging="142"/>
              <w:jc w:val="center"/>
              <w:rPr>
                <w:rFonts w:ascii="Arial Narrow" w:hAnsi="Arial Narrow"/>
              </w:rPr>
            </w:pPr>
          </w:p>
          <w:p w14:paraId="61C581F6" w14:textId="77777777" w:rsidR="00036AA2" w:rsidRDefault="00036AA2" w:rsidP="00036AA2">
            <w:pPr>
              <w:widowControl w:val="0"/>
              <w:ind w:left="142" w:hanging="142"/>
              <w:jc w:val="center"/>
              <w:rPr>
                <w:rFonts w:ascii="Arial Narrow" w:hAnsi="Arial Narrow"/>
              </w:rPr>
            </w:pPr>
          </w:p>
          <w:p w14:paraId="7117AA62"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33F060A5" w14:textId="77777777" w:rsidR="00036AA2" w:rsidRDefault="00036AA2" w:rsidP="00036AA2">
            <w:pPr>
              <w:widowControl w:val="0"/>
              <w:ind w:left="142" w:hanging="142"/>
              <w:jc w:val="center"/>
              <w:rPr>
                <w:rFonts w:ascii="Arial Narrow" w:hAnsi="Arial Narrow"/>
              </w:rPr>
            </w:pPr>
          </w:p>
          <w:p w14:paraId="27B87B46" w14:textId="77777777" w:rsidR="00036AA2" w:rsidRDefault="00036AA2" w:rsidP="00036AA2">
            <w:pPr>
              <w:widowControl w:val="0"/>
              <w:ind w:left="142" w:hanging="142"/>
              <w:jc w:val="center"/>
              <w:rPr>
                <w:rFonts w:ascii="Arial Narrow" w:hAnsi="Arial Narrow"/>
              </w:rPr>
            </w:pPr>
          </w:p>
          <w:p w14:paraId="6B5E0465" w14:textId="77777777" w:rsidR="00036AA2" w:rsidRDefault="00036AA2" w:rsidP="00036AA2">
            <w:pPr>
              <w:widowControl w:val="0"/>
              <w:ind w:left="142" w:hanging="142"/>
              <w:jc w:val="center"/>
              <w:rPr>
                <w:rFonts w:ascii="Arial Narrow" w:hAnsi="Arial Narrow"/>
              </w:rPr>
            </w:pPr>
          </w:p>
          <w:p w14:paraId="10DB79F9" w14:textId="77777777" w:rsidR="00036AA2" w:rsidRDefault="00036AA2" w:rsidP="00036AA2">
            <w:pPr>
              <w:widowControl w:val="0"/>
              <w:ind w:left="142" w:hanging="142"/>
              <w:rPr>
                <w:rFonts w:ascii="Arial Narrow" w:hAnsi="Arial Narrow"/>
              </w:rPr>
            </w:pPr>
            <w:r>
              <w:t xml:space="preserve">     378</w:t>
            </w:r>
          </w:p>
        </w:tc>
        <w:tc>
          <w:tcPr>
            <w:tcW w:w="1235" w:type="dxa"/>
            <w:tcBorders>
              <w:top w:val="single" w:sz="4" w:space="0" w:color="000000"/>
              <w:left w:val="single" w:sz="4" w:space="0" w:color="000000"/>
              <w:bottom w:val="single" w:sz="4" w:space="0" w:color="000000"/>
              <w:right w:val="single" w:sz="4" w:space="0" w:color="000000"/>
            </w:tcBorders>
          </w:tcPr>
          <w:p w14:paraId="4EE312DB" w14:textId="77777777" w:rsidR="00036AA2" w:rsidRDefault="00036AA2" w:rsidP="00036AA2">
            <w:pPr>
              <w:widowControl w:val="0"/>
              <w:ind w:left="142" w:hanging="142"/>
              <w:jc w:val="center"/>
              <w:rPr>
                <w:rFonts w:ascii="Arial Narrow" w:hAnsi="Arial Narrow"/>
              </w:rPr>
            </w:pPr>
          </w:p>
          <w:p w14:paraId="78574DBF" w14:textId="77777777" w:rsidR="00036AA2" w:rsidRDefault="00036AA2" w:rsidP="00036AA2">
            <w:pPr>
              <w:widowControl w:val="0"/>
              <w:ind w:left="142" w:hanging="142"/>
              <w:jc w:val="center"/>
              <w:rPr>
                <w:rFonts w:ascii="Arial Narrow" w:hAnsi="Arial Narrow"/>
              </w:rPr>
            </w:pPr>
          </w:p>
          <w:p w14:paraId="484E91B2" w14:textId="77777777" w:rsidR="00036AA2" w:rsidRDefault="00036AA2" w:rsidP="00036AA2">
            <w:pPr>
              <w:widowControl w:val="0"/>
              <w:ind w:left="142" w:hanging="142"/>
              <w:jc w:val="center"/>
              <w:rPr>
                <w:rFonts w:ascii="Arial Narrow" w:hAnsi="Arial Narrow"/>
              </w:rPr>
            </w:pPr>
          </w:p>
          <w:p w14:paraId="09383681" w14:textId="77777777" w:rsidR="00036AA2" w:rsidRDefault="00036AA2" w:rsidP="00036AA2">
            <w:pPr>
              <w:widowControl w:val="0"/>
              <w:ind w:left="142" w:hanging="142"/>
              <w:jc w:val="center"/>
              <w:rPr>
                <w:lang w:val="uk-UA"/>
              </w:rPr>
            </w:pPr>
            <w:r>
              <w:rPr>
                <w:lang w:val="uk-UA"/>
              </w:rPr>
              <w:t>378</w:t>
            </w:r>
          </w:p>
        </w:tc>
      </w:tr>
      <w:tr w:rsidR="00036AA2" w14:paraId="309D1CB6" w14:textId="77777777" w:rsidTr="002509EB">
        <w:trPr>
          <w:cantSplit/>
          <w:trHeight w:val="330"/>
        </w:trPr>
        <w:tc>
          <w:tcPr>
            <w:tcW w:w="556" w:type="dxa"/>
            <w:tcBorders>
              <w:top w:val="single" w:sz="4" w:space="0" w:color="000000"/>
              <w:left w:val="single" w:sz="4" w:space="0" w:color="000000"/>
              <w:bottom w:val="single" w:sz="4" w:space="0" w:color="000000"/>
              <w:right w:val="single" w:sz="4" w:space="0" w:color="000000"/>
            </w:tcBorders>
          </w:tcPr>
          <w:p w14:paraId="3E3AC5C9"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6FC28D3A"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15B0E8C7" w14:textId="77777777" w:rsidR="00036AA2" w:rsidRDefault="00036AA2" w:rsidP="00036AA2">
            <w:pPr>
              <w:widowControl w:val="0"/>
              <w:ind w:left="142" w:hanging="142"/>
              <w:jc w:val="both"/>
              <w:rPr>
                <w:rFonts w:ascii="Arial Narrow" w:hAnsi="Arial Narrow"/>
              </w:rPr>
            </w:pPr>
            <w:r>
              <w:t>Итого</w:t>
            </w:r>
          </w:p>
          <w:p w14:paraId="3EDED3C3" w14:textId="77777777" w:rsidR="00036AA2" w:rsidRDefault="00036AA2" w:rsidP="00036AA2">
            <w:pPr>
              <w:widowControl w:val="0"/>
              <w:ind w:left="142" w:hanging="142"/>
              <w:jc w:val="both"/>
              <w:rPr>
                <w:rFonts w:ascii="Arial Narrow" w:hAnsi="Arial Narrow"/>
              </w:rPr>
            </w:pPr>
          </w:p>
        </w:tc>
        <w:tc>
          <w:tcPr>
            <w:tcW w:w="1307" w:type="dxa"/>
            <w:tcBorders>
              <w:top w:val="single" w:sz="4" w:space="0" w:color="000000"/>
              <w:left w:val="single" w:sz="4" w:space="0" w:color="000000"/>
              <w:bottom w:val="single" w:sz="4" w:space="0" w:color="000000"/>
              <w:right w:val="single" w:sz="4" w:space="0" w:color="000000"/>
            </w:tcBorders>
          </w:tcPr>
          <w:p w14:paraId="056EC5E5" w14:textId="77777777" w:rsidR="00036AA2" w:rsidRDefault="00036AA2" w:rsidP="00036AA2">
            <w:pPr>
              <w:widowControl w:val="0"/>
              <w:ind w:left="142" w:hanging="142"/>
              <w:jc w:val="center"/>
              <w:rPr>
                <w:lang w:val="uk-UA"/>
              </w:rPr>
            </w:pPr>
            <w:r>
              <w:rPr>
                <w:lang w:val="uk-UA"/>
              </w:rPr>
              <w:t>347015,1</w:t>
            </w:r>
          </w:p>
        </w:tc>
        <w:tc>
          <w:tcPr>
            <w:tcW w:w="1066" w:type="dxa"/>
            <w:tcBorders>
              <w:top w:val="single" w:sz="4" w:space="0" w:color="000000"/>
              <w:left w:val="single" w:sz="4" w:space="0" w:color="000000"/>
              <w:bottom w:val="single" w:sz="4" w:space="0" w:color="000000"/>
              <w:right w:val="single" w:sz="4" w:space="0" w:color="000000"/>
            </w:tcBorders>
          </w:tcPr>
          <w:p w14:paraId="05AAA4CE"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7E8138AA" w14:textId="77777777" w:rsidR="00036AA2" w:rsidRDefault="00036AA2" w:rsidP="00036AA2">
            <w:pPr>
              <w:widowControl w:val="0"/>
              <w:ind w:left="142" w:hanging="142"/>
              <w:jc w:val="center"/>
              <w:rPr>
                <w:lang w:val="uk-UA"/>
              </w:rPr>
            </w:pPr>
            <w:r>
              <w:rPr>
                <w:lang w:val="uk-UA"/>
              </w:rPr>
              <w:t>43560,2</w:t>
            </w:r>
          </w:p>
        </w:tc>
        <w:tc>
          <w:tcPr>
            <w:tcW w:w="1087" w:type="dxa"/>
            <w:tcBorders>
              <w:top w:val="single" w:sz="4" w:space="0" w:color="000000"/>
              <w:left w:val="single" w:sz="4" w:space="0" w:color="000000"/>
              <w:bottom w:val="single" w:sz="4" w:space="0" w:color="000000"/>
              <w:right w:val="single" w:sz="4" w:space="0" w:color="000000"/>
            </w:tcBorders>
          </w:tcPr>
          <w:p w14:paraId="3E67DD0D" w14:textId="77777777" w:rsidR="00036AA2" w:rsidRDefault="00036AA2" w:rsidP="00036AA2">
            <w:pPr>
              <w:widowControl w:val="0"/>
              <w:ind w:left="142" w:hanging="142"/>
              <w:jc w:val="center"/>
              <w:rPr>
                <w:lang w:val="uk-UA"/>
              </w:rPr>
            </w:pPr>
            <w:r>
              <w:rPr>
                <w:lang w:val="uk-UA"/>
              </w:rPr>
              <w:t>32131,4</w:t>
            </w:r>
          </w:p>
        </w:tc>
        <w:tc>
          <w:tcPr>
            <w:tcW w:w="1235" w:type="dxa"/>
            <w:tcBorders>
              <w:top w:val="single" w:sz="4" w:space="0" w:color="000000"/>
              <w:left w:val="single" w:sz="4" w:space="0" w:color="000000"/>
              <w:bottom w:val="single" w:sz="4" w:space="0" w:color="000000"/>
              <w:right w:val="single" w:sz="4" w:space="0" w:color="000000"/>
            </w:tcBorders>
          </w:tcPr>
          <w:p w14:paraId="319808FA" w14:textId="77777777" w:rsidR="00036AA2" w:rsidRDefault="00036AA2" w:rsidP="00036AA2">
            <w:pPr>
              <w:widowControl w:val="0"/>
              <w:ind w:left="142" w:hanging="142"/>
              <w:jc w:val="center"/>
              <w:rPr>
                <w:lang w:val="uk-UA"/>
              </w:rPr>
            </w:pPr>
            <w:r>
              <w:rPr>
                <w:lang w:val="uk-UA"/>
              </w:rPr>
              <w:t>424010,8</w:t>
            </w:r>
          </w:p>
        </w:tc>
      </w:tr>
      <w:tr w:rsidR="00036AA2" w14:paraId="63508424" w14:textId="77777777" w:rsidTr="002509EB">
        <w:trPr>
          <w:cantSplit/>
          <w:trHeight w:val="165"/>
        </w:trPr>
        <w:tc>
          <w:tcPr>
            <w:tcW w:w="556" w:type="dxa"/>
            <w:tcBorders>
              <w:top w:val="single" w:sz="4" w:space="0" w:color="000000"/>
              <w:left w:val="single" w:sz="4" w:space="0" w:color="000000"/>
              <w:bottom w:val="single" w:sz="4" w:space="0" w:color="000000"/>
              <w:right w:val="single" w:sz="4" w:space="0" w:color="000000"/>
            </w:tcBorders>
          </w:tcPr>
          <w:p w14:paraId="16634D4F"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7A998558"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6E9D8344" w14:textId="77777777" w:rsidR="00036AA2" w:rsidRDefault="00036AA2" w:rsidP="00036AA2">
            <w:pPr>
              <w:widowControl w:val="0"/>
              <w:ind w:left="142" w:hanging="142"/>
              <w:jc w:val="both"/>
              <w:rPr>
                <w:rFonts w:ascii="Arial Narrow" w:hAnsi="Arial Narrow"/>
              </w:rPr>
            </w:pPr>
            <w:r>
              <w:t>Налог на добавленную стоимость (20%)</w:t>
            </w:r>
          </w:p>
        </w:tc>
        <w:tc>
          <w:tcPr>
            <w:tcW w:w="1307" w:type="dxa"/>
            <w:tcBorders>
              <w:top w:val="single" w:sz="4" w:space="0" w:color="000000"/>
              <w:left w:val="single" w:sz="4" w:space="0" w:color="000000"/>
              <w:bottom w:val="single" w:sz="4" w:space="0" w:color="000000"/>
              <w:right w:val="single" w:sz="4" w:space="0" w:color="000000"/>
            </w:tcBorders>
          </w:tcPr>
          <w:p w14:paraId="2BC1C31D"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4366E94E"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5E1130E6"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548DC00B" w14:textId="77777777" w:rsidR="00036AA2" w:rsidRDefault="00036AA2" w:rsidP="00036AA2">
            <w:pPr>
              <w:widowControl w:val="0"/>
              <w:ind w:left="142" w:hanging="142"/>
              <w:jc w:val="center"/>
              <w:rPr>
                <w:lang w:val="uk-UA"/>
              </w:rPr>
            </w:pPr>
            <w:r>
              <w:rPr>
                <w:lang w:val="uk-UA"/>
              </w:rPr>
              <w:t>84802,2</w:t>
            </w:r>
          </w:p>
        </w:tc>
        <w:tc>
          <w:tcPr>
            <w:tcW w:w="1235" w:type="dxa"/>
            <w:tcBorders>
              <w:top w:val="single" w:sz="4" w:space="0" w:color="000000"/>
              <w:left w:val="single" w:sz="4" w:space="0" w:color="000000"/>
              <w:bottom w:val="single" w:sz="4" w:space="0" w:color="000000"/>
              <w:right w:val="single" w:sz="4" w:space="0" w:color="000000"/>
            </w:tcBorders>
          </w:tcPr>
          <w:p w14:paraId="5D0D53B1" w14:textId="77777777" w:rsidR="00036AA2" w:rsidRDefault="00036AA2" w:rsidP="00036AA2">
            <w:pPr>
              <w:widowControl w:val="0"/>
              <w:ind w:left="142" w:hanging="142"/>
              <w:jc w:val="center"/>
              <w:rPr>
                <w:lang w:val="uk-UA"/>
              </w:rPr>
            </w:pPr>
            <w:r>
              <w:rPr>
                <w:lang w:val="uk-UA"/>
              </w:rPr>
              <w:t>84802,2</w:t>
            </w:r>
          </w:p>
        </w:tc>
      </w:tr>
      <w:tr w:rsidR="00036AA2" w14:paraId="0FE1BE51" w14:textId="77777777" w:rsidTr="002509EB">
        <w:trPr>
          <w:cantSplit/>
          <w:trHeight w:val="165"/>
        </w:trPr>
        <w:tc>
          <w:tcPr>
            <w:tcW w:w="556" w:type="dxa"/>
            <w:tcBorders>
              <w:top w:val="single" w:sz="4" w:space="0" w:color="000000"/>
              <w:left w:val="single" w:sz="4" w:space="0" w:color="000000"/>
              <w:bottom w:val="single" w:sz="4" w:space="0" w:color="000000"/>
              <w:right w:val="single" w:sz="4" w:space="0" w:color="000000"/>
            </w:tcBorders>
          </w:tcPr>
          <w:p w14:paraId="22EA46ED"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10AFB084" w14:textId="77777777" w:rsidR="00036AA2" w:rsidRDefault="00036AA2" w:rsidP="00036AA2">
            <w:pPr>
              <w:widowControl w:val="0"/>
              <w:ind w:left="142" w:hanging="142"/>
              <w:jc w:val="both"/>
              <w:rPr>
                <w:rFonts w:ascii="Arial Narrow" w:hAnsi="Arial Narrow"/>
              </w:rPr>
            </w:pPr>
          </w:p>
        </w:tc>
        <w:tc>
          <w:tcPr>
            <w:tcW w:w="3096" w:type="dxa"/>
            <w:tcBorders>
              <w:top w:val="single" w:sz="4" w:space="0" w:color="000000"/>
              <w:left w:val="single" w:sz="4" w:space="0" w:color="000000"/>
              <w:bottom w:val="single" w:sz="4" w:space="0" w:color="000000"/>
              <w:right w:val="single" w:sz="4" w:space="0" w:color="000000"/>
            </w:tcBorders>
          </w:tcPr>
          <w:p w14:paraId="3F137731" w14:textId="77777777" w:rsidR="00036AA2" w:rsidRDefault="00036AA2" w:rsidP="00036AA2">
            <w:pPr>
              <w:widowControl w:val="0"/>
              <w:ind w:left="142" w:hanging="142"/>
              <w:jc w:val="both"/>
              <w:rPr>
                <w:rFonts w:ascii="Arial Narrow" w:hAnsi="Arial Narrow"/>
              </w:rPr>
            </w:pPr>
            <w:r>
              <w:t>Всего по сводному сметному расчету</w:t>
            </w:r>
          </w:p>
        </w:tc>
        <w:tc>
          <w:tcPr>
            <w:tcW w:w="1307" w:type="dxa"/>
            <w:tcBorders>
              <w:top w:val="single" w:sz="4" w:space="0" w:color="000000"/>
              <w:left w:val="single" w:sz="4" w:space="0" w:color="000000"/>
              <w:bottom w:val="single" w:sz="4" w:space="0" w:color="000000"/>
              <w:right w:val="single" w:sz="4" w:space="0" w:color="000000"/>
            </w:tcBorders>
          </w:tcPr>
          <w:p w14:paraId="68D07854" w14:textId="77777777" w:rsidR="00036AA2" w:rsidRDefault="00036AA2" w:rsidP="00036AA2">
            <w:pPr>
              <w:widowControl w:val="0"/>
              <w:ind w:left="142" w:hanging="142"/>
              <w:jc w:val="center"/>
              <w:rPr>
                <w:lang w:val="uk-UA"/>
              </w:rPr>
            </w:pPr>
            <w:r>
              <w:rPr>
                <w:lang w:val="uk-UA"/>
              </w:rPr>
              <w:t>347015,1</w:t>
            </w:r>
          </w:p>
        </w:tc>
        <w:tc>
          <w:tcPr>
            <w:tcW w:w="1066" w:type="dxa"/>
            <w:tcBorders>
              <w:top w:val="single" w:sz="4" w:space="0" w:color="000000"/>
              <w:left w:val="single" w:sz="4" w:space="0" w:color="000000"/>
              <w:bottom w:val="single" w:sz="4" w:space="0" w:color="000000"/>
              <w:right w:val="single" w:sz="4" w:space="0" w:color="000000"/>
            </w:tcBorders>
          </w:tcPr>
          <w:p w14:paraId="20A50D14" w14:textId="77777777" w:rsidR="00036AA2" w:rsidRDefault="00036AA2" w:rsidP="00036AA2">
            <w:pPr>
              <w:widowControl w:val="0"/>
              <w:ind w:left="142" w:hanging="142"/>
              <w:jc w:val="center"/>
              <w:rPr>
                <w:rFonts w:ascii="Arial Narrow" w:hAnsi="Arial Narrow"/>
              </w:rPr>
            </w:pPr>
          </w:p>
        </w:tc>
        <w:tc>
          <w:tcPr>
            <w:tcW w:w="1119" w:type="dxa"/>
            <w:tcBorders>
              <w:top w:val="single" w:sz="4" w:space="0" w:color="000000"/>
              <w:left w:val="single" w:sz="4" w:space="0" w:color="000000"/>
              <w:bottom w:val="single" w:sz="4" w:space="0" w:color="000000"/>
              <w:right w:val="single" w:sz="4" w:space="0" w:color="000000"/>
            </w:tcBorders>
          </w:tcPr>
          <w:p w14:paraId="76F37494" w14:textId="77777777" w:rsidR="00036AA2" w:rsidRDefault="00036AA2" w:rsidP="00036AA2">
            <w:pPr>
              <w:widowControl w:val="0"/>
              <w:ind w:left="142" w:hanging="142"/>
              <w:jc w:val="center"/>
              <w:rPr>
                <w:lang w:val="uk-UA"/>
              </w:rPr>
            </w:pPr>
            <w:r>
              <w:rPr>
                <w:lang w:val="uk-UA"/>
              </w:rPr>
              <w:t>43560,2</w:t>
            </w:r>
          </w:p>
        </w:tc>
        <w:tc>
          <w:tcPr>
            <w:tcW w:w="1087" w:type="dxa"/>
            <w:tcBorders>
              <w:top w:val="single" w:sz="4" w:space="0" w:color="000000"/>
              <w:left w:val="single" w:sz="4" w:space="0" w:color="000000"/>
              <w:bottom w:val="single" w:sz="4" w:space="0" w:color="000000"/>
              <w:right w:val="single" w:sz="4" w:space="0" w:color="000000"/>
            </w:tcBorders>
          </w:tcPr>
          <w:p w14:paraId="74CC5A6F" w14:textId="77777777" w:rsidR="00036AA2" w:rsidRDefault="00036AA2" w:rsidP="00036AA2">
            <w:pPr>
              <w:widowControl w:val="0"/>
              <w:ind w:left="142" w:hanging="142"/>
              <w:rPr>
                <w:lang w:val="uk-UA"/>
              </w:rPr>
            </w:pPr>
            <w:r>
              <w:rPr>
                <w:lang w:val="uk-UA"/>
              </w:rPr>
              <w:t>116933,6</w:t>
            </w:r>
          </w:p>
        </w:tc>
        <w:tc>
          <w:tcPr>
            <w:tcW w:w="1235" w:type="dxa"/>
            <w:tcBorders>
              <w:top w:val="single" w:sz="4" w:space="0" w:color="000000"/>
              <w:left w:val="single" w:sz="4" w:space="0" w:color="000000"/>
              <w:bottom w:val="single" w:sz="4" w:space="0" w:color="000000"/>
              <w:right w:val="single" w:sz="4" w:space="0" w:color="000000"/>
            </w:tcBorders>
          </w:tcPr>
          <w:p w14:paraId="5EB63A26" w14:textId="77777777" w:rsidR="00036AA2" w:rsidRDefault="00036AA2" w:rsidP="00036AA2">
            <w:pPr>
              <w:widowControl w:val="0"/>
              <w:ind w:left="142" w:hanging="142"/>
              <w:jc w:val="center"/>
              <w:rPr>
                <w:lang w:val="uk-UA"/>
              </w:rPr>
            </w:pPr>
            <w:r>
              <w:rPr>
                <w:lang w:val="uk-UA"/>
              </w:rPr>
              <w:t>508813</w:t>
            </w:r>
          </w:p>
        </w:tc>
      </w:tr>
      <w:tr w:rsidR="00036AA2" w14:paraId="36118586" w14:textId="77777777" w:rsidTr="002509EB">
        <w:trPr>
          <w:cantSplit/>
          <w:trHeight w:val="405"/>
        </w:trPr>
        <w:tc>
          <w:tcPr>
            <w:tcW w:w="556" w:type="dxa"/>
            <w:tcBorders>
              <w:top w:val="single" w:sz="4" w:space="0" w:color="000000"/>
              <w:left w:val="single" w:sz="4" w:space="0" w:color="000000"/>
              <w:bottom w:val="single" w:sz="4" w:space="0" w:color="000000"/>
              <w:right w:val="single" w:sz="4" w:space="0" w:color="000000"/>
            </w:tcBorders>
          </w:tcPr>
          <w:p w14:paraId="624EDC3A" w14:textId="77777777" w:rsidR="00036AA2" w:rsidRDefault="00036AA2" w:rsidP="00036AA2">
            <w:pPr>
              <w:widowControl w:val="0"/>
              <w:ind w:left="142" w:hanging="142"/>
              <w:jc w:val="both"/>
              <w:rPr>
                <w:rFonts w:ascii="Arial Narrow" w:hAnsi="Arial Narrow"/>
              </w:rPr>
            </w:pPr>
          </w:p>
        </w:tc>
        <w:tc>
          <w:tcPr>
            <w:tcW w:w="1219" w:type="dxa"/>
            <w:tcBorders>
              <w:top w:val="single" w:sz="4" w:space="0" w:color="000000"/>
              <w:left w:val="single" w:sz="4" w:space="0" w:color="000000"/>
              <w:bottom w:val="single" w:sz="4" w:space="0" w:color="000000"/>
              <w:right w:val="single" w:sz="4" w:space="0" w:color="000000"/>
            </w:tcBorders>
          </w:tcPr>
          <w:p w14:paraId="06637CC2" w14:textId="77777777" w:rsidR="00036AA2" w:rsidRDefault="00036AA2" w:rsidP="00036AA2">
            <w:pPr>
              <w:widowControl w:val="0"/>
              <w:ind w:left="142" w:hanging="142"/>
              <w:jc w:val="both"/>
              <w:rPr>
                <w:rFonts w:ascii="Arial Narrow" w:hAnsi="Arial Narrow"/>
              </w:rPr>
            </w:pPr>
            <w:r>
              <w:t>ДБН Д.1.1-1-</w:t>
            </w:r>
            <w:proofErr w:type="gramStart"/>
            <w:r>
              <w:t>2000,  п.</w:t>
            </w:r>
            <w:proofErr w:type="gramEnd"/>
            <w:r>
              <w:t>2.8.18.1</w:t>
            </w:r>
          </w:p>
        </w:tc>
        <w:tc>
          <w:tcPr>
            <w:tcW w:w="3096" w:type="dxa"/>
            <w:tcBorders>
              <w:top w:val="single" w:sz="4" w:space="0" w:color="000000"/>
              <w:left w:val="single" w:sz="4" w:space="0" w:color="000000"/>
              <w:bottom w:val="single" w:sz="4" w:space="0" w:color="000000"/>
              <w:right w:val="single" w:sz="4" w:space="0" w:color="000000"/>
            </w:tcBorders>
          </w:tcPr>
          <w:p w14:paraId="31B5D03B" w14:textId="77777777" w:rsidR="00036AA2" w:rsidRDefault="00036AA2" w:rsidP="00036AA2">
            <w:pPr>
              <w:widowControl w:val="0"/>
              <w:ind w:left="142" w:hanging="142"/>
              <w:jc w:val="both"/>
              <w:rPr>
                <w:rFonts w:ascii="Arial Narrow" w:hAnsi="Arial Narrow"/>
              </w:rPr>
            </w:pPr>
            <w:r>
              <w:t>Возвратные суммы</w:t>
            </w:r>
          </w:p>
        </w:tc>
        <w:tc>
          <w:tcPr>
            <w:tcW w:w="1307" w:type="dxa"/>
            <w:tcBorders>
              <w:top w:val="single" w:sz="4" w:space="0" w:color="000000"/>
              <w:left w:val="single" w:sz="4" w:space="0" w:color="000000"/>
              <w:bottom w:val="single" w:sz="4" w:space="0" w:color="000000"/>
              <w:right w:val="single" w:sz="4" w:space="0" w:color="000000"/>
            </w:tcBorders>
          </w:tcPr>
          <w:p w14:paraId="2702324A" w14:textId="77777777" w:rsidR="00036AA2" w:rsidRDefault="00036AA2" w:rsidP="00036AA2">
            <w:pPr>
              <w:widowControl w:val="0"/>
              <w:ind w:left="142" w:hanging="142"/>
              <w:jc w:val="center"/>
              <w:rPr>
                <w:rFonts w:ascii="Arial Narrow" w:hAnsi="Arial Narrow"/>
              </w:rPr>
            </w:pPr>
            <w:r>
              <w:t>-</w:t>
            </w:r>
          </w:p>
        </w:tc>
        <w:tc>
          <w:tcPr>
            <w:tcW w:w="1066" w:type="dxa"/>
            <w:tcBorders>
              <w:top w:val="single" w:sz="4" w:space="0" w:color="000000"/>
              <w:left w:val="single" w:sz="4" w:space="0" w:color="000000"/>
              <w:bottom w:val="single" w:sz="4" w:space="0" w:color="000000"/>
              <w:right w:val="single" w:sz="4" w:space="0" w:color="000000"/>
            </w:tcBorders>
          </w:tcPr>
          <w:p w14:paraId="1A5005F8" w14:textId="77777777" w:rsidR="00036AA2" w:rsidRDefault="00036AA2" w:rsidP="00036AA2">
            <w:pPr>
              <w:widowControl w:val="0"/>
              <w:ind w:left="142" w:hanging="142"/>
              <w:jc w:val="center"/>
              <w:rPr>
                <w:rFonts w:ascii="Arial Narrow" w:hAnsi="Arial Narrow"/>
              </w:rPr>
            </w:pPr>
            <w:r>
              <w:t>-</w:t>
            </w:r>
          </w:p>
        </w:tc>
        <w:tc>
          <w:tcPr>
            <w:tcW w:w="1119" w:type="dxa"/>
            <w:tcBorders>
              <w:top w:val="single" w:sz="4" w:space="0" w:color="000000"/>
              <w:left w:val="single" w:sz="4" w:space="0" w:color="000000"/>
              <w:bottom w:val="single" w:sz="4" w:space="0" w:color="000000"/>
              <w:right w:val="single" w:sz="4" w:space="0" w:color="000000"/>
            </w:tcBorders>
          </w:tcPr>
          <w:p w14:paraId="0B01C0B5" w14:textId="77777777" w:rsidR="00036AA2" w:rsidRDefault="00036AA2" w:rsidP="00036AA2">
            <w:pPr>
              <w:widowControl w:val="0"/>
              <w:ind w:left="142" w:hanging="142"/>
              <w:jc w:val="center"/>
              <w:rPr>
                <w:rFonts w:ascii="Arial Narrow" w:hAnsi="Arial Narrow"/>
              </w:rPr>
            </w:pPr>
            <w:r>
              <w:t>-</w:t>
            </w:r>
          </w:p>
        </w:tc>
        <w:tc>
          <w:tcPr>
            <w:tcW w:w="1087" w:type="dxa"/>
            <w:tcBorders>
              <w:top w:val="single" w:sz="4" w:space="0" w:color="000000"/>
              <w:left w:val="single" w:sz="4" w:space="0" w:color="000000"/>
              <w:bottom w:val="single" w:sz="4" w:space="0" w:color="000000"/>
              <w:right w:val="single" w:sz="4" w:space="0" w:color="000000"/>
            </w:tcBorders>
          </w:tcPr>
          <w:p w14:paraId="5D4A896A" w14:textId="77777777" w:rsidR="00036AA2" w:rsidRDefault="00036AA2" w:rsidP="00036AA2">
            <w:pPr>
              <w:widowControl w:val="0"/>
              <w:ind w:left="142" w:hanging="142"/>
              <w:jc w:val="center"/>
              <w:rPr>
                <w:rFonts w:ascii="Arial Narrow" w:hAnsi="Arial Narrow"/>
              </w:rPr>
            </w:pPr>
            <w:r>
              <w:t>-</w:t>
            </w:r>
          </w:p>
        </w:tc>
        <w:tc>
          <w:tcPr>
            <w:tcW w:w="1235" w:type="dxa"/>
            <w:tcBorders>
              <w:top w:val="single" w:sz="4" w:space="0" w:color="000000"/>
              <w:left w:val="single" w:sz="4" w:space="0" w:color="000000"/>
              <w:bottom w:val="single" w:sz="4" w:space="0" w:color="000000"/>
              <w:right w:val="single" w:sz="4" w:space="0" w:color="000000"/>
            </w:tcBorders>
          </w:tcPr>
          <w:p w14:paraId="0F86810D" w14:textId="77777777" w:rsidR="00036AA2" w:rsidRDefault="00036AA2" w:rsidP="00036AA2">
            <w:pPr>
              <w:widowControl w:val="0"/>
              <w:ind w:left="142" w:hanging="142"/>
              <w:jc w:val="center"/>
              <w:rPr>
                <w:rFonts w:ascii="Arial Narrow" w:hAnsi="Arial Narrow"/>
              </w:rPr>
            </w:pPr>
          </w:p>
        </w:tc>
      </w:tr>
    </w:tbl>
    <w:p w14:paraId="593C2930" w14:textId="77777777" w:rsidR="00036AA2" w:rsidRDefault="00036AA2" w:rsidP="00036AA2">
      <w:pPr>
        <w:ind w:left="142" w:hanging="142"/>
        <w:jc w:val="both"/>
        <w:rPr>
          <w:rFonts w:ascii="Arial Narrow" w:hAnsi="Arial Narrow"/>
        </w:rPr>
      </w:pPr>
    </w:p>
    <w:p w14:paraId="74050986" w14:textId="77777777" w:rsidR="00036AA2" w:rsidRDefault="00036AA2" w:rsidP="00036AA2">
      <w:pPr>
        <w:pStyle w:val="25"/>
        <w:spacing w:line="240" w:lineRule="auto"/>
        <w:ind w:left="142" w:hanging="142"/>
        <w:rPr>
          <w:rFonts w:ascii="Arial Narrow" w:hAnsi="Arial Narrow"/>
          <w:lang w:val="uk-UA"/>
        </w:rPr>
      </w:pPr>
    </w:p>
    <w:p w14:paraId="004B59E3" w14:textId="77777777" w:rsidR="00036AA2" w:rsidRDefault="00036AA2" w:rsidP="00036AA2">
      <w:pPr>
        <w:ind w:left="142" w:hanging="142"/>
        <w:rPr>
          <w:rFonts w:ascii="Arial Narrow" w:hAnsi="Arial Narrow"/>
        </w:rPr>
      </w:pPr>
    </w:p>
    <w:p w14:paraId="65C404D9" w14:textId="77777777" w:rsidR="00036AA2" w:rsidRDefault="00036AA2" w:rsidP="00036AA2">
      <w:pPr>
        <w:spacing w:line="360" w:lineRule="auto"/>
        <w:ind w:left="709" w:firstLine="709"/>
        <w:rPr>
          <w:rFonts w:ascii="Arial Narrow" w:hAnsi="Arial Narrow"/>
          <w:lang w:val="uk-UA"/>
        </w:rPr>
      </w:pPr>
    </w:p>
    <w:p w14:paraId="2BFAD931" w14:textId="77777777" w:rsidR="00036AA2" w:rsidRDefault="00036AA2" w:rsidP="00036AA2">
      <w:pPr>
        <w:spacing w:line="360" w:lineRule="auto"/>
        <w:ind w:left="709" w:firstLine="709"/>
        <w:rPr>
          <w:rFonts w:ascii="Arial Narrow" w:hAnsi="Arial Narrow"/>
          <w:lang w:val="uk-UA"/>
        </w:rPr>
      </w:pPr>
    </w:p>
    <w:p w14:paraId="516B054A" w14:textId="77777777" w:rsidR="00036AA2" w:rsidRDefault="00036AA2" w:rsidP="00036AA2">
      <w:pPr>
        <w:spacing w:line="360" w:lineRule="auto"/>
        <w:ind w:left="709" w:firstLine="709"/>
        <w:rPr>
          <w:rFonts w:ascii="Arial Narrow" w:hAnsi="Arial Narrow"/>
          <w:lang w:val="uk-UA"/>
        </w:rPr>
      </w:pPr>
    </w:p>
    <w:p w14:paraId="11B6D595" w14:textId="77777777" w:rsidR="00036AA2" w:rsidRDefault="00036AA2" w:rsidP="00036AA2">
      <w:pPr>
        <w:spacing w:line="360" w:lineRule="auto"/>
        <w:ind w:left="709" w:firstLine="709"/>
        <w:rPr>
          <w:rFonts w:ascii="Arial Narrow" w:hAnsi="Arial Narrow"/>
          <w:lang w:val="uk-UA"/>
        </w:rPr>
      </w:pPr>
    </w:p>
    <w:p w14:paraId="2E2C659C" w14:textId="77777777" w:rsidR="00036AA2" w:rsidRDefault="00036AA2" w:rsidP="00036AA2">
      <w:pPr>
        <w:spacing w:line="360" w:lineRule="auto"/>
        <w:ind w:left="709" w:firstLine="709"/>
        <w:rPr>
          <w:rFonts w:ascii="Arial Narrow" w:hAnsi="Arial Narrow"/>
          <w:lang w:val="uk-UA"/>
        </w:rPr>
      </w:pPr>
    </w:p>
    <w:p w14:paraId="7842D926" w14:textId="77777777" w:rsidR="00036AA2" w:rsidRDefault="00036AA2" w:rsidP="00036AA2">
      <w:pPr>
        <w:jc w:val="center"/>
        <w:rPr>
          <w:rFonts w:ascii="Arial Narrow" w:hAnsi="Arial Narrow"/>
          <w:b/>
          <w:sz w:val="28"/>
          <w:szCs w:val="28"/>
          <w:lang w:val="uk-UA"/>
        </w:rPr>
      </w:pPr>
      <w:r>
        <w:rPr>
          <w:rFonts w:ascii="Arial Narrow" w:hAnsi="Arial Narrow"/>
          <w:b/>
          <w:sz w:val="28"/>
          <w:szCs w:val="28"/>
          <w:lang w:val="uk-UA"/>
        </w:rPr>
        <w:t>Розрахунок техніко-економічних показників проекту</w:t>
      </w:r>
    </w:p>
    <w:p w14:paraId="379191F3" w14:textId="77777777" w:rsidR="00036AA2" w:rsidRDefault="00036AA2" w:rsidP="00036AA2">
      <w:pPr>
        <w:pStyle w:val="1"/>
        <w:numPr>
          <w:ilvl w:val="0"/>
          <w:numId w:val="14"/>
        </w:numPr>
        <w:tabs>
          <w:tab w:val="clear" w:pos="1429"/>
          <w:tab w:val="num" w:pos="720"/>
        </w:tabs>
        <w:spacing w:line="336" w:lineRule="auto"/>
        <w:ind w:left="720" w:hanging="360"/>
        <w:rPr>
          <w:rFonts w:ascii="Arial Narrow" w:hAnsi="Arial Narrow"/>
        </w:rPr>
      </w:pPr>
      <w:proofErr w:type="spellStart"/>
      <w:r>
        <w:rPr>
          <w:rFonts w:ascii="Arial Narrow" w:hAnsi="Arial Narrow"/>
        </w:rPr>
        <w:t>Об'ємно</w:t>
      </w:r>
      <w:proofErr w:type="spellEnd"/>
      <w:r>
        <w:rPr>
          <w:rFonts w:ascii="Arial Narrow" w:hAnsi="Arial Narrow"/>
        </w:rPr>
        <w:t xml:space="preserve">-планувальні показники </w:t>
      </w:r>
    </w:p>
    <w:p w14:paraId="6698D697" w14:textId="77777777" w:rsidR="00036AA2" w:rsidRDefault="00036AA2" w:rsidP="00036AA2">
      <w:pPr>
        <w:spacing w:line="336" w:lineRule="auto"/>
        <w:ind w:left="709"/>
        <w:jc w:val="both"/>
        <w:rPr>
          <w:rFonts w:ascii="Arial Narrow" w:hAnsi="Arial Narrow"/>
          <w:sz w:val="28"/>
          <w:lang w:val="uk-UA"/>
        </w:rPr>
      </w:pPr>
      <w:r>
        <w:rPr>
          <w:rFonts w:ascii="Arial Narrow" w:hAnsi="Arial Narrow"/>
          <w:sz w:val="28"/>
          <w:lang w:val="uk-UA"/>
        </w:rPr>
        <w:t xml:space="preserve">2. </w:t>
      </w:r>
      <w:r>
        <w:rPr>
          <w:rFonts w:ascii="Arial Narrow" w:hAnsi="Arial Narrow"/>
          <w:sz w:val="28"/>
          <w:szCs w:val="28"/>
          <w:lang w:val="uk-UA"/>
        </w:rPr>
        <w:t xml:space="preserve">Загальна площа будинку </w:t>
      </w:r>
      <w:r>
        <w:rPr>
          <w:rFonts w:ascii="Arial Narrow" w:hAnsi="Arial Narrow"/>
          <w:lang w:val="uk-UA"/>
        </w:rPr>
        <w:t xml:space="preserve"> </w:t>
      </w:r>
      <w:r>
        <w:rPr>
          <w:rFonts w:ascii="Arial Narrow" w:hAnsi="Arial Narrow"/>
          <w:sz w:val="28"/>
          <w:lang w:val="uk-UA"/>
        </w:rPr>
        <w:t xml:space="preserve"> </w:t>
      </w:r>
      <w:proofErr w:type="spellStart"/>
      <w:r>
        <w:rPr>
          <w:rFonts w:ascii="Arial Narrow" w:hAnsi="Arial Narrow"/>
          <w:b/>
          <w:bCs/>
          <w:sz w:val="28"/>
          <w:lang w:val="uk-UA"/>
        </w:rPr>
        <w:t>S</w:t>
      </w:r>
      <w:r>
        <w:rPr>
          <w:rFonts w:ascii="Arial Narrow" w:hAnsi="Arial Narrow"/>
          <w:b/>
          <w:bCs/>
          <w:sz w:val="28"/>
          <w:vertAlign w:val="subscript"/>
          <w:lang w:val="uk-UA"/>
        </w:rPr>
        <w:t>заг</w:t>
      </w:r>
      <w:proofErr w:type="spellEnd"/>
      <w:r>
        <w:rPr>
          <w:rFonts w:ascii="Arial Narrow" w:hAnsi="Arial Narrow"/>
          <w:sz w:val="28"/>
          <w:vertAlign w:val="subscript"/>
          <w:lang w:val="uk-UA"/>
        </w:rPr>
        <w:t xml:space="preserve"> </w:t>
      </w:r>
      <w:r>
        <w:rPr>
          <w:rFonts w:ascii="Arial Narrow" w:hAnsi="Arial Narrow"/>
          <w:sz w:val="28"/>
          <w:lang w:val="uk-UA"/>
        </w:rPr>
        <w:t>=  56100*0,9/3,5=14425,7 (м</w:t>
      </w:r>
      <w:r>
        <w:rPr>
          <w:rFonts w:ascii="Arial Narrow" w:hAnsi="Arial Narrow"/>
          <w:sz w:val="28"/>
          <w:vertAlign w:val="superscript"/>
          <w:lang w:val="uk-UA"/>
        </w:rPr>
        <w:t>2</w:t>
      </w:r>
      <w:r>
        <w:rPr>
          <w:rFonts w:ascii="Arial Narrow" w:hAnsi="Arial Narrow"/>
          <w:sz w:val="28"/>
          <w:lang w:val="uk-UA"/>
        </w:rPr>
        <w:t>); (  14,4 тис. м</w:t>
      </w:r>
      <w:r>
        <w:rPr>
          <w:rFonts w:ascii="Arial Narrow" w:hAnsi="Arial Narrow"/>
          <w:sz w:val="28"/>
          <w:vertAlign w:val="superscript"/>
          <w:lang w:val="uk-UA"/>
        </w:rPr>
        <w:t>2</w:t>
      </w:r>
      <w:r>
        <w:rPr>
          <w:rFonts w:ascii="Arial Narrow" w:hAnsi="Arial Narrow"/>
          <w:sz w:val="28"/>
          <w:lang w:val="uk-UA"/>
        </w:rPr>
        <w:t>)</w:t>
      </w:r>
    </w:p>
    <w:p w14:paraId="106D4B5B" w14:textId="77777777" w:rsidR="00036AA2" w:rsidRDefault="00036AA2" w:rsidP="00036AA2">
      <w:pPr>
        <w:spacing w:line="336" w:lineRule="auto"/>
        <w:ind w:left="709"/>
        <w:jc w:val="both"/>
        <w:rPr>
          <w:rFonts w:ascii="Arial Narrow" w:hAnsi="Arial Narrow"/>
          <w:sz w:val="28"/>
          <w:lang w:val="uk-UA"/>
        </w:rPr>
      </w:pPr>
      <w:r>
        <w:rPr>
          <w:rFonts w:ascii="Arial Narrow" w:hAnsi="Arial Narrow"/>
          <w:sz w:val="28"/>
          <w:lang w:val="uk-UA"/>
        </w:rPr>
        <w:t xml:space="preserve">3. </w:t>
      </w:r>
      <w:r>
        <w:rPr>
          <w:rFonts w:ascii="Arial Narrow" w:hAnsi="Arial Narrow"/>
          <w:sz w:val="28"/>
          <w:szCs w:val="28"/>
          <w:lang w:val="uk-UA"/>
        </w:rPr>
        <w:t>Будівельний об’єм будинку</w:t>
      </w:r>
      <w:r>
        <w:rPr>
          <w:rFonts w:ascii="Arial Narrow" w:hAnsi="Arial Narrow"/>
          <w:lang w:val="uk-UA"/>
        </w:rPr>
        <w:t xml:space="preserve">             </w:t>
      </w:r>
      <w:r>
        <w:rPr>
          <w:rFonts w:ascii="Arial Narrow" w:hAnsi="Arial Narrow"/>
          <w:b/>
          <w:bCs/>
          <w:sz w:val="28"/>
          <w:lang w:val="uk-UA"/>
        </w:rPr>
        <w:t>V</w:t>
      </w:r>
      <w:r>
        <w:rPr>
          <w:rFonts w:ascii="Arial Narrow" w:hAnsi="Arial Narrow"/>
          <w:sz w:val="28"/>
          <w:lang w:val="uk-UA"/>
        </w:rPr>
        <w:t xml:space="preserve"> =   56100 (м</w:t>
      </w:r>
      <w:r>
        <w:rPr>
          <w:rFonts w:ascii="Arial Narrow" w:hAnsi="Arial Narrow"/>
          <w:sz w:val="28"/>
          <w:vertAlign w:val="superscript"/>
          <w:lang w:val="uk-UA"/>
        </w:rPr>
        <w:t>3</w:t>
      </w:r>
      <w:r>
        <w:rPr>
          <w:rFonts w:ascii="Arial Narrow" w:hAnsi="Arial Narrow"/>
          <w:sz w:val="28"/>
          <w:lang w:val="uk-UA"/>
        </w:rPr>
        <w:t>). (   56,1тис. м</w:t>
      </w:r>
      <w:r>
        <w:rPr>
          <w:rFonts w:ascii="Arial Narrow" w:hAnsi="Arial Narrow"/>
          <w:sz w:val="28"/>
          <w:vertAlign w:val="superscript"/>
          <w:lang w:val="uk-UA"/>
        </w:rPr>
        <w:t>3</w:t>
      </w:r>
      <w:r>
        <w:rPr>
          <w:rFonts w:ascii="Arial Narrow" w:hAnsi="Arial Narrow"/>
          <w:sz w:val="28"/>
          <w:lang w:val="uk-UA"/>
        </w:rPr>
        <w:t>)</w:t>
      </w:r>
    </w:p>
    <w:p w14:paraId="4BF09622" w14:textId="77777777" w:rsidR="00036AA2" w:rsidRDefault="00036AA2" w:rsidP="00036AA2">
      <w:pPr>
        <w:pStyle w:val="1"/>
        <w:numPr>
          <w:ilvl w:val="0"/>
          <w:numId w:val="14"/>
        </w:numPr>
        <w:tabs>
          <w:tab w:val="clear" w:pos="1429"/>
          <w:tab w:val="num" w:pos="720"/>
        </w:tabs>
        <w:spacing w:line="336" w:lineRule="auto"/>
        <w:ind w:left="720" w:hanging="360"/>
        <w:rPr>
          <w:rFonts w:ascii="Arial Narrow" w:hAnsi="Arial Narrow"/>
        </w:rPr>
      </w:pPr>
      <w:r>
        <w:rPr>
          <w:rFonts w:ascii="Arial Narrow" w:hAnsi="Arial Narrow"/>
        </w:rPr>
        <w:t xml:space="preserve">Показники кошторисної вартості </w:t>
      </w:r>
    </w:p>
    <w:p w14:paraId="67BC7968" w14:textId="77777777" w:rsidR="00036AA2" w:rsidRDefault="00036AA2" w:rsidP="00036AA2">
      <w:pPr>
        <w:spacing w:line="336" w:lineRule="auto"/>
        <w:rPr>
          <w:rFonts w:ascii="Arial Narrow" w:hAnsi="Arial Narrow"/>
          <w:sz w:val="28"/>
          <w:lang w:val="uk-UA"/>
        </w:rPr>
      </w:pPr>
      <w:r>
        <w:rPr>
          <w:rFonts w:ascii="Arial Narrow" w:hAnsi="Arial Narrow"/>
          <w:lang w:val="uk-UA"/>
        </w:rPr>
        <w:t xml:space="preserve">            </w:t>
      </w:r>
      <w:r>
        <w:rPr>
          <w:rFonts w:ascii="Arial Narrow" w:hAnsi="Arial Narrow"/>
          <w:sz w:val="28"/>
          <w:lang w:val="uk-UA"/>
        </w:rPr>
        <w:t xml:space="preserve">4. </w:t>
      </w:r>
      <w:r>
        <w:rPr>
          <w:rFonts w:ascii="Arial Narrow" w:hAnsi="Arial Narrow"/>
          <w:sz w:val="28"/>
          <w:szCs w:val="28"/>
          <w:lang w:val="uk-UA"/>
        </w:rPr>
        <w:t xml:space="preserve">Вартість  спорудження  </w:t>
      </w:r>
      <w:r>
        <w:rPr>
          <w:rFonts w:ascii="Arial Narrow" w:hAnsi="Arial Narrow"/>
          <w:b/>
          <w:bCs/>
          <w:sz w:val="28"/>
          <w:lang w:val="uk-UA"/>
        </w:rPr>
        <w:t xml:space="preserve">С = </w:t>
      </w:r>
      <w:proofErr w:type="spellStart"/>
      <w:r>
        <w:rPr>
          <w:rFonts w:ascii="Arial Narrow" w:hAnsi="Arial Narrow"/>
          <w:b/>
          <w:bCs/>
          <w:sz w:val="28"/>
          <w:lang w:val="uk-UA"/>
        </w:rPr>
        <w:t>Д</w:t>
      </w:r>
      <w:r>
        <w:rPr>
          <w:rFonts w:ascii="Arial Narrow" w:hAnsi="Arial Narrow"/>
          <w:b/>
          <w:bCs/>
          <w:sz w:val="28"/>
          <w:vertAlign w:val="subscript"/>
          <w:lang w:val="uk-UA"/>
        </w:rPr>
        <w:t>ц</w:t>
      </w:r>
      <w:proofErr w:type="spellEnd"/>
      <w:r>
        <w:rPr>
          <w:rFonts w:ascii="Arial Narrow" w:hAnsi="Arial Narrow"/>
          <w:b/>
          <w:bCs/>
          <w:sz w:val="28"/>
          <w:lang w:val="uk-UA"/>
        </w:rPr>
        <w:t xml:space="preserve"> + </w:t>
      </w:r>
      <w:proofErr w:type="spellStart"/>
      <w:r>
        <w:rPr>
          <w:rFonts w:ascii="Arial Narrow" w:hAnsi="Arial Narrow"/>
          <w:b/>
          <w:bCs/>
          <w:sz w:val="28"/>
          <w:lang w:val="uk-UA"/>
        </w:rPr>
        <w:t>С</w:t>
      </w:r>
      <w:r>
        <w:rPr>
          <w:rFonts w:ascii="Arial Narrow" w:hAnsi="Arial Narrow"/>
          <w:b/>
          <w:bCs/>
          <w:sz w:val="28"/>
          <w:vertAlign w:val="subscript"/>
          <w:lang w:val="uk-UA"/>
        </w:rPr>
        <w:t>обл</w:t>
      </w:r>
      <w:proofErr w:type="spellEnd"/>
      <w:r>
        <w:rPr>
          <w:rFonts w:ascii="Arial Narrow" w:hAnsi="Arial Narrow"/>
          <w:sz w:val="28"/>
          <w:lang w:val="uk-UA"/>
        </w:rPr>
        <w:t xml:space="preserve"> = 2417008,7+34299,7=2451308,4  тис</w:t>
      </w:r>
    </w:p>
    <w:p w14:paraId="448A6991" w14:textId="77777777" w:rsidR="00036AA2" w:rsidRDefault="00036AA2" w:rsidP="00036AA2">
      <w:pPr>
        <w:spacing w:line="336" w:lineRule="auto"/>
        <w:rPr>
          <w:rFonts w:ascii="Arial Narrow" w:hAnsi="Arial Narrow"/>
          <w:sz w:val="28"/>
          <w:lang w:val="uk-UA"/>
        </w:rPr>
      </w:pPr>
      <w:r>
        <w:rPr>
          <w:rFonts w:ascii="Arial Narrow" w:hAnsi="Arial Narrow"/>
          <w:sz w:val="28"/>
          <w:lang w:val="uk-UA"/>
        </w:rPr>
        <w:t xml:space="preserve">               </w:t>
      </w:r>
      <w:proofErr w:type="spellStart"/>
      <w:r>
        <w:rPr>
          <w:rFonts w:ascii="Arial Narrow" w:hAnsi="Arial Narrow"/>
          <w:sz w:val="28"/>
          <w:lang w:val="uk-UA"/>
        </w:rPr>
        <w:t>Д</w:t>
      </w:r>
      <w:r>
        <w:rPr>
          <w:rFonts w:ascii="Arial Narrow" w:hAnsi="Arial Narrow"/>
          <w:sz w:val="28"/>
          <w:vertAlign w:val="subscript"/>
          <w:lang w:val="uk-UA"/>
        </w:rPr>
        <w:t>ц</w:t>
      </w:r>
      <w:proofErr w:type="spellEnd"/>
      <w:r>
        <w:rPr>
          <w:rFonts w:ascii="Arial Narrow" w:hAnsi="Arial Narrow"/>
          <w:sz w:val="28"/>
          <w:lang w:val="uk-UA"/>
        </w:rPr>
        <w:t xml:space="preserve"> – договірна ціна будівництва;</w:t>
      </w:r>
    </w:p>
    <w:p w14:paraId="0D00B0E7" w14:textId="77777777" w:rsidR="00036AA2" w:rsidRDefault="00036AA2" w:rsidP="00036AA2">
      <w:pPr>
        <w:spacing w:line="336" w:lineRule="auto"/>
        <w:rPr>
          <w:rFonts w:ascii="Arial Narrow" w:hAnsi="Arial Narrow"/>
          <w:sz w:val="28"/>
          <w:lang w:val="uk-UA"/>
        </w:rPr>
      </w:pPr>
      <w:r>
        <w:rPr>
          <w:rFonts w:ascii="Arial Narrow" w:hAnsi="Arial Narrow"/>
          <w:sz w:val="28"/>
          <w:lang w:val="uk-UA"/>
        </w:rPr>
        <w:t xml:space="preserve">               </w:t>
      </w:r>
      <w:proofErr w:type="spellStart"/>
      <w:r>
        <w:rPr>
          <w:rFonts w:ascii="Arial Narrow" w:hAnsi="Arial Narrow"/>
          <w:sz w:val="28"/>
          <w:lang w:val="uk-UA"/>
        </w:rPr>
        <w:t>С</w:t>
      </w:r>
      <w:r>
        <w:rPr>
          <w:rFonts w:ascii="Arial Narrow" w:hAnsi="Arial Narrow"/>
          <w:sz w:val="28"/>
          <w:vertAlign w:val="subscript"/>
          <w:lang w:val="uk-UA"/>
        </w:rPr>
        <w:t>обл</w:t>
      </w:r>
      <w:proofErr w:type="spellEnd"/>
      <w:r>
        <w:rPr>
          <w:rFonts w:ascii="Arial Narrow" w:hAnsi="Arial Narrow"/>
          <w:sz w:val="28"/>
          <w:lang w:val="uk-UA"/>
        </w:rPr>
        <w:t>- вартість обладнання з об’єктного кошторису</w:t>
      </w:r>
    </w:p>
    <w:p w14:paraId="6E8F3D7F" w14:textId="77777777" w:rsidR="00036AA2" w:rsidRDefault="00036AA2" w:rsidP="00036AA2">
      <w:pPr>
        <w:spacing w:line="336" w:lineRule="auto"/>
        <w:rPr>
          <w:rFonts w:ascii="Arial Narrow" w:hAnsi="Arial Narrow"/>
          <w:sz w:val="28"/>
          <w:lang w:val="uk-UA"/>
        </w:rPr>
      </w:pPr>
      <w:r>
        <w:rPr>
          <w:rFonts w:ascii="Arial Narrow" w:hAnsi="Arial Narrow"/>
          <w:sz w:val="28"/>
          <w:vertAlign w:val="subscript"/>
          <w:lang w:val="uk-UA"/>
        </w:rPr>
        <w:t xml:space="preserve"> </w:t>
      </w:r>
      <w:r>
        <w:rPr>
          <w:rFonts w:ascii="Arial Narrow" w:hAnsi="Arial Narrow"/>
          <w:sz w:val="28"/>
          <w:lang w:val="uk-UA"/>
        </w:rPr>
        <w:t xml:space="preserve">5. </w:t>
      </w:r>
      <w:r>
        <w:rPr>
          <w:rFonts w:ascii="Arial Narrow" w:hAnsi="Arial Narrow"/>
          <w:sz w:val="28"/>
          <w:szCs w:val="28"/>
          <w:lang w:val="uk-UA"/>
        </w:rPr>
        <w:t>Вартість 1м</w:t>
      </w:r>
      <w:r>
        <w:rPr>
          <w:rFonts w:ascii="Arial Narrow" w:hAnsi="Arial Narrow"/>
          <w:sz w:val="28"/>
          <w:szCs w:val="28"/>
          <w:vertAlign w:val="superscript"/>
          <w:lang w:val="uk-UA"/>
        </w:rPr>
        <w:t>2</w:t>
      </w:r>
      <w:r>
        <w:rPr>
          <w:rFonts w:ascii="Arial Narrow" w:hAnsi="Arial Narrow"/>
          <w:sz w:val="28"/>
          <w:szCs w:val="28"/>
          <w:lang w:val="uk-UA"/>
        </w:rPr>
        <w:t xml:space="preserve"> корисної площі будинку </w:t>
      </w:r>
      <w:r>
        <w:rPr>
          <w:rFonts w:ascii="Arial Narrow" w:hAnsi="Arial Narrow"/>
          <w:sz w:val="28"/>
          <w:lang w:val="uk-UA"/>
        </w:rPr>
        <w:t xml:space="preserve">– </w:t>
      </w:r>
      <w:proofErr w:type="spellStart"/>
      <w:r>
        <w:rPr>
          <w:rFonts w:ascii="Arial Narrow" w:hAnsi="Arial Narrow"/>
          <w:b/>
          <w:bCs/>
          <w:sz w:val="28"/>
          <w:lang w:val="uk-UA"/>
        </w:rPr>
        <w:t>Д</w:t>
      </w:r>
      <w:r>
        <w:rPr>
          <w:rFonts w:ascii="Arial Narrow" w:hAnsi="Arial Narrow"/>
          <w:b/>
          <w:bCs/>
          <w:sz w:val="28"/>
          <w:vertAlign w:val="subscript"/>
          <w:lang w:val="uk-UA"/>
        </w:rPr>
        <w:t>ц</w:t>
      </w:r>
      <w:proofErr w:type="spellEnd"/>
      <w:r>
        <w:rPr>
          <w:rFonts w:ascii="Arial Narrow" w:hAnsi="Arial Narrow"/>
          <w:b/>
          <w:bCs/>
          <w:sz w:val="28"/>
          <w:vertAlign w:val="subscript"/>
          <w:lang w:val="uk-UA"/>
        </w:rPr>
        <w:t xml:space="preserve"> </w:t>
      </w:r>
      <w:r>
        <w:rPr>
          <w:rFonts w:ascii="Arial Narrow" w:hAnsi="Arial Narrow"/>
          <w:b/>
          <w:bCs/>
          <w:sz w:val="28"/>
          <w:lang w:val="uk-UA"/>
        </w:rPr>
        <w:t xml:space="preserve">/ </w:t>
      </w:r>
      <w:proofErr w:type="spellStart"/>
      <w:r>
        <w:rPr>
          <w:rFonts w:ascii="Arial Narrow" w:hAnsi="Arial Narrow"/>
          <w:b/>
          <w:bCs/>
          <w:sz w:val="28"/>
          <w:lang w:val="uk-UA"/>
        </w:rPr>
        <w:t>S</w:t>
      </w:r>
      <w:r>
        <w:rPr>
          <w:rFonts w:ascii="Arial Narrow" w:hAnsi="Arial Narrow"/>
          <w:b/>
          <w:bCs/>
          <w:sz w:val="28"/>
          <w:vertAlign w:val="subscript"/>
          <w:lang w:val="uk-UA"/>
        </w:rPr>
        <w:t>пол</w:t>
      </w:r>
      <w:proofErr w:type="spellEnd"/>
      <w:r>
        <w:rPr>
          <w:rFonts w:ascii="Arial Narrow" w:hAnsi="Arial Narrow"/>
          <w:sz w:val="28"/>
          <w:lang w:val="uk-UA"/>
        </w:rPr>
        <w:t xml:space="preserve">  = 2417008,7/14,4=167847,8 грн/м</w:t>
      </w:r>
      <w:r>
        <w:rPr>
          <w:rFonts w:ascii="Arial Narrow" w:hAnsi="Arial Narrow"/>
          <w:sz w:val="28"/>
          <w:vertAlign w:val="superscript"/>
          <w:lang w:val="uk-UA"/>
        </w:rPr>
        <w:t>2</w:t>
      </w:r>
      <w:r>
        <w:rPr>
          <w:rFonts w:ascii="Arial Narrow" w:hAnsi="Arial Narrow"/>
          <w:sz w:val="28"/>
          <w:lang w:val="uk-UA"/>
        </w:rPr>
        <w:t xml:space="preserve">                     </w:t>
      </w:r>
    </w:p>
    <w:p w14:paraId="08371818" w14:textId="77777777" w:rsidR="00036AA2" w:rsidRDefault="00036AA2" w:rsidP="00036AA2">
      <w:pPr>
        <w:spacing w:line="336" w:lineRule="auto"/>
        <w:rPr>
          <w:rFonts w:ascii="Arial Narrow" w:hAnsi="Arial Narrow"/>
          <w:sz w:val="28"/>
          <w:lang w:val="uk-UA"/>
        </w:rPr>
      </w:pPr>
      <w:r>
        <w:rPr>
          <w:rFonts w:ascii="Arial Narrow" w:hAnsi="Arial Narrow"/>
          <w:sz w:val="28"/>
          <w:lang w:val="uk-UA"/>
        </w:rPr>
        <w:t xml:space="preserve"> 6. </w:t>
      </w:r>
      <w:r>
        <w:rPr>
          <w:rFonts w:ascii="Arial Narrow" w:hAnsi="Arial Narrow"/>
          <w:sz w:val="28"/>
          <w:szCs w:val="28"/>
          <w:lang w:val="uk-UA"/>
        </w:rPr>
        <w:t>Вартість 1м</w:t>
      </w:r>
      <w:r>
        <w:rPr>
          <w:rFonts w:ascii="Arial Narrow" w:hAnsi="Arial Narrow"/>
          <w:sz w:val="28"/>
          <w:szCs w:val="28"/>
          <w:vertAlign w:val="superscript"/>
          <w:lang w:val="uk-UA"/>
        </w:rPr>
        <w:t>3</w:t>
      </w:r>
      <w:r>
        <w:rPr>
          <w:rFonts w:ascii="Arial Narrow" w:hAnsi="Arial Narrow"/>
          <w:sz w:val="28"/>
          <w:szCs w:val="28"/>
          <w:lang w:val="uk-UA"/>
        </w:rPr>
        <w:t xml:space="preserve"> будівельного обсягу будинку</w:t>
      </w:r>
      <w:r>
        <w:rPr>
          <w:rFonts w:ascii="Arial Narrow" w:hAnsi="Arial Narrow"/>
          <w:sz w:val="28"/>
          <w:lang w:val="uk-UA"/>
        </w:rPr>
        <w:t xml:space="preserve"> - </w:t>
      </w:r>
      <w:proofErr w:type="spellStart"/>
      <w:r>
        <w:rPr>
          <w:rFonts w:ascii="Arial Narrow" w:hAnsi="Arial Narrow"/>
          <w:b/>
          <w:bCs/>
          <w:sz w:val="28"/>
          <w:lang w:val="uk-UA"/>
        </w:rPr>
        <w:t>Д</w:t>
      </w:r>
      <w:r>
        <w:rPr>
          <w:rFonts w:ascii="Arial Narrow" w:hAnsi="Arial Narrow"/>
          <w:b/>
          <w:bCs/>
          <w:sz w:val="28"/>
          <w:vertAlign w:val="subscript"/>
          <w:lang w:val="uk-UA"/>
        </w:rPr>
        <w:t>ц</w:t>
      </w:r>
      <w:proofErr w:type="spellEnd"/>
      <w:r>
        <w:rPr>
          <w:rFonts w:ascii="Arial Narrow" w:hAnsi="Arial Narrow"/>
          <w:b/>
          <w:bCs/>
          <w:sz w:val="28"/>
          <w:vertAlign w:val="subscript"/>
          <w:lang w:val="uk-UA"/>
        </w:rPr>
        <w:t xml:space="preserve"> </w:t>
      </w:r>
      <w:r>
        <w:rPr>
          <w:rFonts w:ascii="Arial Narrow" w:hAnsi="Arial Narrow"/>
          <w:b/>
          <w:bCs/>
          <w:sz w:val="28"/>
          <w:lang w:val="uk-UA"/>
        </w:rPr>
        <w:t>/ V</w:t>
      </w:r>
      <w:r>
        <w:rPr>
          <w:rFonts w:ascii="Arial Narrow" w:hAnsi="Arial Narrow"/>
          <w:sz w:val="28"/>
          <w:lang w:val="uk-UA"/>
        </w:rPr>
        <w:t xml:space="preserve">  =2417008,7/56,1=43083,9  грн/м</w:t>
      </w:r>
      <w:r>
        <w:rPr>
          <w:rFonts w:ascii="Arial Narrow" w:hAnsi="Arial Narrow"/>
          <w:sz w:val="28"/>
          <w:vertAlign w:val="superscript"/>
          <w:lang w:val="uk-UA"/>
        </w:rPr>
        <w:t>3</w:t>
      </w:r>
      <w:r>
        <w:rPr>
          <w:rFonts w:ascii="Arial Narrow" w:hAnsi="Arial Narrow"/>
          <w:sz w:val="28"/>
          <w:lang w:val="uk-UA"/>
        </w:rPr>
        <w:t xml:space="preserve">                    </w:t>
      </w:r>
    </w:p>
    <w:p w14:paraId="44A3F403" w14:textId="77777777" w:rsidR="00036AA2" w:rsidRDefault="00036AA2" w:rsidP="00036AA2">
      <w:pPr>
        <w:pStyle w:val="1"/>
        <w:numPr>
          <w:ilvl w:val="0"/>
          <w:numId w:val="14"/>
        </w:numPr>
        <w:tabs>
          <w:tab w:val="clear" w:pos="1429"/>
          <w:tab w:val="num" w:pos="720"/>
        </w:tabs>
        <w:spacing w:line="336" w:lineRule="auto"/>
        <w:ind w:left="720" w:hanging="360"/>
        <w:rPr>
          <w:rFonts w:ascii="Arial Narrow" w:hAnsi="Arial Narrow"/>
        </w:rPr>
      </w:pPr>
      <w:r>
        <w:rPr>
          <w:rFonts w:ascii="Arial Narrow" w:hAnsi="Arial Narrow"/>
          <w:szCs w:val="28"/>
        </w:rPr>
        <w:lastRenderedPageBreak/>
        <w:t xml:space="preserve">Показники </w:t>
      </w:r>
      <w:proofErr w:type="spellStart"/>
      <w:r>
        <w:rPr>
          <w:rFonts w:ascii="Arial Narrow" w:hAnsi="Arial Narrow"/>
          <w:szCs w:val="28"/>
        </w:rPr>
        <w:t>технолого</w:t>
      </w:r>
      <w:proofErr w:type="spellEnd"/>
      <w:r>
        <w:rPr>
          <w:rFonts w:ascii="Arial Narrow" w:hAnsi="Arial Narrow"/>
          <w:szCs w:val="28"/>
        </w:rPr>
        <w:t>-організаційних рішень</w:t>
      </w:r>
      <w:r>
        <w:rPr>
          <w:rFonts w:ascii="Arial Narrow" w:hAnsi="Arial Narrow"/>
        </w:rPr>
        <w:t xml:space="preserve"> </w:t>
      </w:r>
    </w:p>
    <w:p w14:paraId="60D4DFC5" w14:textId="77777777" w:rsidR="00036AA2" w:rsidRDefault="00036AA2" w:rsidP="00036AA2">
      <w:pPr>
        <w:rPr>
          <w:rFonts w:ascii="Arial Narrow" w:hAnsi="Arial Narrow"/>
          <w:sz w:val="28"/>
          <w:szCs w:val="28"/>
          <w:lang w:val="uk-UA"/>
        </w:rPr>
      </w:pPr>
      <w:r>
        <w:rPr>
          <w:rFonts w:ascii="Arial Narrow" w:hAnsi="Arial Narrow"/>
          <w:sz w:val="28"/>
          <w:szCs w:val="28"/>
          <w:lang w:val="uk-UA"/>
        </w:rPr>
        <w:t xml:space="preserve">            9. Витрати праці:</w:t>
      </w:r>
    </w:p>
    <w:p w14:paraId="619969BF" w14:textId="77777777" w:rsidR="00036AA2" w:rsidRDefault="00036AA2" w:rsidP="00036AA2">
      <w:pPr>
        <w:jc w:val="both"/>
        <w:rPr>
          <w:rFonts w:ascii="Arial Narrow" w:hAnsi="Arial Narrow"/>
          <w:sz w:val="28"/>
          <w:szCs w:val="28"/>
          <w:lang w:val="uk-UA"/>
        </w:rPr>
      </w:pPr>
      <w:r>
        <w:rPr>
          <w:lang w:val="uk-UA"/>
        </w:rPr>
        <w:t xml:space="preserve">              - </w:t>
      </w:r>
      <w:r>
        <w:rPr>
          <w:rFonts w:ascii="Arial Narrow" w:hAnsi="Arial Narrow"/>
          <w:sz w:val="28"/>
          <w:szCs w:val="28"/>
          <w:lang w:val="uk-UA"/>
        </w:rPr>
        <w:t>нормативні</w:t>
      </w:r>
      <w:r>
        <w:rPr>
          <w:lang w:val="uk-UA"/>
        </w:rPr>
        <w:t xml:space="preserve"> – </w:t>
      </w:r>
      <w:r>
        <w:rPr>
          <w:rFonts w:ascii="Arial Narrow" w:hAnsi="Arial Narrow"/>
          <w:sz w:val="28"/>
          <w:szCs w:val="28"/>
          <w:lang w:val="uk-UA"/>
        </w:rPr>
        <w:t>визначаються як сума трудомісткості в прямих витратах, тимчасових будинках і спорудженнях, у сезонних  подорожчаннях (розрахунок у договірній ціні)</w:t>
      </w:r>
    </w:p>
    <w:p w14:paraId="557AB4C7" w14:textId="77777777" w:rsidR="00036AA2" w:rsidRDefault="00036AA2" w:rsidP="00036AA2">
      <w:pPr>
        <w:pStyle w:val="25"/>
        <w:spacing w:line="336" w:lineRule="auto"/>
        <w:rPr>
          <w:lang w:val="uk-UA"/>
        </w:rPr>
      </w:pPr>
      <w:r>
        <w:rPr>
          <w:lang w:val="uk-UA"/>
        </w:rPr>
        <w:t xml:space="preserve">         </w:t>
      </w:r>
      <w:proofErr w:type="spellStart"/>
      <w:r>
        <w:rPr>
          <w:lang w:val="uk-UA"/>
        </w:rPr>
        <w:t>Т</w:t>
      </w:r>
      <w:r>
        <w:rPr>
          <w:vertAlign w:val="subscript"/>
          <w:lang w:val="uk-UA"/>
        </w:rPr>
        <w:t>р</w:t>
      </w:r>
      <w:r>
        <w:rPr>
          <w:vertAlign w:val="superscript"/>
          <w:lang w:val="uk-UA"/>
        </w:rPr>
        <w:t>н</w:t>
      </w:r>
      <w:proofErr w:type="spellEnd"/>
      <w:r>
        <w:rPr>
          <w:lang w:val="uk-UA"/>
        </w:rPr>
        <w:t xml:space="preserve"> =338285/8=42285,6(тис. люд-</w:t>
      </w:r>
      <w:proofErr w:type="spellStart"/>
      <w:r>
        <w:rPr>
          <w:lang w:val="uk-UA"/>
        </w:rPr>
        <w:t>дн</w:t>
      </w:r>
      <w:proofErr w:type="spellEnd"/>
      <w:r>
        <w:rPr>
          <w:lang w:val="uk-UA"/>
        </w:rPr>
        <w:t>) (</w:t>
      </w:r>
      <w:proofErr w:type="spellStart"/>
      <w:r>
        <w:rPr>
          <w:lang w:val="uk-UA"/>
        </w:rPr>
        <w:t>тис.люд-дн</w:t>
      </w:r>
      <w:proofErr w:type="spellEnd"/>
      <w:r>
        <w:rPr>
          <w:lang w:val="uk-UA"/>
        </w:rPr>
        <w:t>=люд-г/8))</w:t>
      </w:r>
    </w:p>
    <w:p w14:paraId="5F7621D0" w14:textId="77777777" w:rsidR="00036AA2" w:rsidRDefault="00036AA2" w:rsidP="00036AA2">
      <w:pPr>
        <w:spacing w:line="336" w:lineRule="auto"/>
        <w:jc w:val="both"/>
        <w:rPr>
          <w:rFonts w:ascii="Arial Narrow" w:hAnsi="Arial Narrow"/>
          <w:sz w:val="28"/>
          <w:szCs w:val="28"/>
          <w:lang w:val="uk-UA"/>
        </w:rPr>
      </w:pPr>
      <w:r>
        <w:rPr>
          <w:rFonts w:ascii="Arial Narrow" w:hAnsi="Arial Narrow"/>
          <w:sz w:val="28"/>
          <w:lang w:val="uk-UA"/>
        </w:rPr>
        <w:t xml:space="preserve">              </w:t>
      </w:r>
      <w:r>
        <w:rPr>
          <w:rFonts w:ascii="Arial Narrow" w:hAnsi="Arial Narrow"/>
          <w:sz w:val="28"/>
          <w:szCs w:val="28"/>
          <w:lang w:val="uk-UA"/>
        </w:rPr>
        <w:t>- на 1 м</w:t>
      </w:r>
      <w:r>
        <w:rPr>
          <w:rFonts w:ascii="Arial Narrow" w:hAnsi="Arial Narrow"/>
          <w:sz w:val="28"/>
          <w:szCs w:val="28"/>
          <w:vertAlign w:val="superscript"/>
          <w:lang w:val="uk-UA"/>
        </w:rPr>
        <w:t>2</w:t>
      </w:r>
      <w:r>
        <w:rPr>
          <w:rFonts w:ascii="Arial Narrow" w:hAnsi="Arial Narrow"/>
          <w:sz w:val="28"/>
          <w:szCs w:val="28"/>
          <w:lang w:val="uk-UA"/>
        </w:rPr>
        <w:t xml:space="preserve"> корисній площі будинку:</w:t>
      </w:r>
    </w:p>
    <w:p w14:paraId="51FC1B80" w14:textId="77777777" w:rsidR="00036AA2" w:rsidRDefault="00036AA2" w:rsidP="00036AA2">
      <w:pPr>
        <w:spacing w:line="336" w:lineRule="auto"/>
        <w:jc w:val="both"/>
        <w:rPr>
          <w:rFonts w:ascii="Arial Narrow" w:hAnsi="Arial Narrow"/>
          <w:sz w:val="28"/>
          <w:lang w:val="uk-UA"/>
        </w:rPr>
      </w:pPr>
      <w:r>
        <w:rPr>
          <w:rFonts w:ascii="Arial Narrow" w:hAnsi="Arial Narrow"/>
          <w:sz w:val="28"/>
          <w:lang w:val="uk-UA"/>
        </w:rPr>
        <w:t xml:space="preserve">                      - нормативні  </w:t>
      </w:r>
      <w:proofErr w:type="spellStart"/>
      <w:r>
        <w:rPr>
          <w:rFonts w:ascii="Arial Narrow" w:hAnsi="Arial Narrow"/>
          <w:b/>
          <w:bCs/>
          <w:sz w:val="28"/>
          <w:lang w:val="uk-UA"/>
        </w:rPr>
        <w:t>Т</w:t>
      </w:r>
      <w:r>
        <w:rPr>
          <w:rFonts w:ascii="Arial Narrow" w:hAnsi="Arial Narrow"/>
          <w:b/>
          <w:bCs/>
          <w:sz w:val="28"/>
          <w:vertAlign w:val="subscript"/>
          <w:lang w:val="uk-UA"/>
        </w:rPr>
        <w:t>р</w:t>
      </w:r>
      <w:r>
        <w:rPr>
          <w:rFonts w:ascii="Arial Narrow" w:hAnsi="Arial Narrow"/>
          <w:b/>
          <w:bCs/>
          <w:sz w:val="28"/>
          <w:vertAlign w:val="superscript"/>
          <w:lang w:val="uk-UA"/>
        </w:rPr>
        <w:t>н</w:t>
      </w:r>
      <w:proofErr w:type="spellEnd"/>
      <w:r>
        <w:rPr>
          <w:rFonts w:ascii="Arial Narrow" w:hAnsi="Arial Narrow"/>
          <w:b/>
          <w:bCs/>
          <w:sz w:val="28"/>
          <w:vertAlign w:val="superscript"/>
          <w:lang w:val="uk-UA"/>
        </w:rPr>
        <w:t xml:space="preserve"> </w:t>
      </w:r>
      <w:r>
        <w:rPr>
          <w:rFonts w:ascii="Arial Narrow" w:hAnsi="Arial Narrow"/>
          <w:b/>
          <w:bCs/>
          <w:sz w:val="28"/>
          <w:lang w:val="uk-UA"/>
        </w:rPr>
        <w:t xml:space="preserve">/ </w:t>
      </w:r>
      <w:proofErr w:type="spellStart"/>
      <w:r>
        <w:rPr>
          <w:rFonts w:ascii="Arial Narrow" w:hAnsi="Arial Narrow"/>
          <w:b/>
          <w:bCs/>
          <w:sz w:val="28"/>
          <w:lang w:val="uk-UA"/>
        </w:rPr>
        <w:t>S</w:t>
      </w:r>
      <w:r>
        <w:rPr>
          <w:rFonts w:ascii="Arial Narrow" w:hAnsi="Arial Narrow"/>
          <w:b/>
          <w:bCs/>
          <w:sz w:val="28"/>
          <w:vertAlign w:val="subscript"/>
          <w:lang w:val="uk-UA"/>
        </w:rPr>
        <w:t>заг</w:t>
      </w:r>
      <w:proofErr w:type="spellEnd"/>
      <w:r>
        <w:rPr>
          <w:rFonts w:ascii="Arial Narrow" w:hAnsi="Arial Narrow"/>
          <w:sz w:val="28"/>
          <w:vertAlign w:val="subscript"/>
          <w:lang w:val="uk-UA"/>
        </w:rPr>
        <w:t xml:space="preserve">  </w:t>
      </w:r>
      <w:r>
        <w:rPr>
          <w:rFonts w:ascii="Arial Narrow" w:hAnsi="Arial Narrow"/>
          <w:sz w:val="28"/>
          <w:lang w:val="uk-UA"/>
        </w:rPr>
        <w:t>=338285/14,4=23492(люд-</w:t>
      </w:r>
      <w:proofErr w:type="spellStart"/>
      <w:r>
        <w:rPr>
          <w:rFonts w:ascii="Arial Narrow" w:hAnsi="Arial Narrow"/>
          <w:sz w:val="28"/>
          <w:lang w:val="uk-UA"/>
        </w:rPr>
        <w:t>дн</w:t>
      </w:r>
      <w:proofErr w:type="spellEnd"/>
      <w:r>
        <w:rPr>
          <w:rFonts w:ascii="Arial Narrow" w:hAnsi="Arial Narrow"/>
          <w:sz w:val="28"/>
          <w:lang w:val="uk-UA"/>
        </w:rPr>
        <w:t>);</w:t>
      </w:r>
    </w:p>
    <w:p w14:paraId="4FB7EFC4" w14:textId="77777777" w:rsidR="00036AA2" w:rsidRDefault="00036AA2" w:rsidP="00036AA2">
      <w:pPr>
        <w:spacing w:line="336" w:lineRule="auto"/>
        <w:jc w:val="both"/>
        <w:rPr>
          <w:rFonts w:ascii="Arial Narrow" w:hAnsi="Arial Narrow"/>
          <w:sz w:val="28"/>
          <w:lang w:val="uk-UA"/>
        </w:rPr>
      </w:pPr>
      <w:r>
        <w:rPr>
          <w:rFonts w:ascii="Arial Narrow" w:hAnsi="Arial Narrow"/>
          <w:sz w:val="28"/>
          <w:lang w:val="uk-UA"/>
        </w:rPr>
        <w:t xml:space="preserve">              - на 1м</w:t>
      </w:r>
      <w:r>
        <w:rPr>
          <w:rFonts w:ascii="Arial Narrow" w:hAnsi="Arial Narrow"/>
          <w:sz w:val="28"/>
          <w:vertAlign w:val="superscript"/>
          <w:lang w:val="uk-UA"/>
        </w:rPr>
        <w:t>3</w:t>
      </w:r>
      <w:r>
        <w:rPr>
          <w:rFonts w:ascii="Arial Narrow" w:hAnsi="Arial Narrow"/>
          <w:sz w:val="28"/>
          <w:lang w:val="uk-UA"/>
        </w:rPr>
        <w:t xml:space="preserve"> </w:t>
      </w:r>
      <w:r>
        <w:rPr>
          <w:rFonts w:ascii="Arial Narrow" w:hAnsi="Arial Narrow"/>
          <w:sz w:val="28"/>
          <w:szCs w:val="28"/>
          <w:lang w:val="uk-UA"/>
        </w:rPr>
        <w:t>будівельного об’єму будинку</w:t>
      </w:r>
      <w:r>
        <w:rPr>
          <w:rFonts w:ascii="Arial Narrow" w:hAnsi="Arial Narrow"/>
          <w:sz w:val="28"/>
          <w:lang w:val="uk-UA"/>
        </w:rPr>
        <w:t xml:space="preserve">     </w:t>
      </w:r>
    </w:p>
    <w:p w14:paraId="5E760C1E" w14:textId="77777777" w:rsidR="00036AA2" w:rsidRDefault="00036AA2" w:rsidP="00036AA2">
      <w:pPr>
        <w:spacing w:line="336" w:lineRule="auto"/>
        <w:jc w:val="both"/>
        <w:rPr>
          <w:rFonts w:ascii="Arial Narrow" w:hAnsi="Arial Narrow"/>
          <w:sz w:val="28"/>
          <w:lang w:val="uk-UA"/>
        </w:rPr>
      </w:pPr>
      <w:r>
        <w:rPr>
          <w:rFonts w:ascii="Arial Narrow" w:hAnsi="Arial Narrow"/>
          <w:sz w:val="28"/>
          <w:lang w:val="uk-UA"/>
        </w:rPr>
        <w:t xml:space="preserve">                      - нормативні  </w:t>
      </w:r>
      <w:proofErr w:type="spellStart"/>
      <w:r>
        <w:rPr>
          <w:rFonts w:ascii="Arial Narrow" w:hAnsi="Arial Narrow"/>
          <w:b/>
          <w:bCs/>
          <w:sz w:val="28"/>
          <w:lang w:val="uk-UA"/>
        </w:rPr>
        <w:t>Т</w:t>
      </w:r>
      <w:r>
        <w:rPr>
          <w:rFonts w:ascii="Arial Narrow" w:hAnsi="Arial Narrow"/>
          <w:b/>
          <w:bCs/>
          <w:sz w:val="28"/>
          <w:vertAlign w:val="subscript"/>
          <w:lang w:val="uk-UA"/>
        </w:rPr>
        <w:t>р</w:t>
      </w:r>
      <w:r>
        <w:rPr>
          <w:rFonts w:ascii="Arial Narrow" w:hAnsi="Arial Narrow"/>
          <w:b/>
          <w:bCs/>
          <w:sz w:val="28"/>
          <w:vertAlign w:val="superscript"/>
          <w:lang w:val="uk-UA"/>
        </w:rPr>
        <w:t>н</w:t>
      </w:r>
      <w:proofErr w:type="spellEnd"/>
      <w:r>
        <w:rPr>
          <w:rFonts w:ascii="Arial Narrow" w:hAnsi="Arial Narrow"/>
          <w:b/>
          <w:bCs/>
          <w:sz w:val="28"/>
          <w:vertAlign w:val="superscript"/>
          <w:lang w:val="uk-UA"/>
        </w:rPr>
        <w:t xml:space="preserve"> </w:t>
      </w:r>
      <w:r>
        <w:rPr>
          <w:rFonts w:ascii="Arial Narrow" w:hAnsi="Arial Narrow"/>
          <w:b/>
          <w:bCs/>
          <w:sz w:val="28"/>
          <w:lang w:val="uk-UA"/>
        </w:rPr>
        <w:t>/ V</w:t>
      </w:r>
      <w:r>
        <w:rPr>
          <w:rFonts w:ascii="Arial Narrow" w:hAnsi="Arial Narrow"/>
          <w:sz w:val="28"/>
          <w:lang w:val="uk-UA"/>
        </w:rPr>
        <w:t xml:space="preserve"> = 338285/56,1=6030,03(люд-</w:t>
      </w:r>
      <w:proofErr w:type="spellStart"/>
      <w:r>
        <w:rPr>
          <w:rFonts w:ascii="Arial Narrow" w:hAnsi="Arial Narrow"/>
          <w:sz w:val="28"/>
          <w:lang w:val="uk-UA"/>
        </w:rPr>
        <w:t>дн</w:t>
      </w:r>
      <w:proofErr w:type="spellEnd"/>
      <w:r>
        <w:rPr>
          <w:rFonts w:ascii="Arial Narrow" w:hAnsi="Arial Narrow"/>
          <w:sz w:val="28"/>
          <w:lang w:val="uk-UA"/>
        </w:rPr>
        <w:t>);</w:t>
      </w:r>
    </w:p>
    <w:p w14:paraId="71BBB389" w14:textId="77777777" w:rsidR="00036AA2" w:rsidRDefault="00036AA2" w:rsidP="00036AA2">
      <w:pPr>
        <w:spacing w:line="336" w:lineRule="auto"/>
        <w:rPr>
          <w:rFonts w:ascii="Arial Narrow" w:hAnsi="Arial Narrow"/>
          <w:sz w:val="28"/>
          <w:szCs w:val="28"/>
          <w:lang w:val="uk-UA"/>
        </w:rPr>
      </w:pPr>
      <w:r>
        <w:rPr>
          <w:rFonts w:ascii="Arial Narrow" w:hAnsi="Arial Narrow"/>
          <w:sz w:val="28"/>
          <w:lang w:val="uk-UA"/>
        </w:rPr>
        <w:t xml:space="preserve">           10. </w:t>
      </w:r>
      <w:r>
        <w:rPr>
          <w:rFonts w:ascii="Arial Narrow" w:hAnsi="Arial Narrow"/>
          <w:sz w:val="28"/>
          <w:szCs w:val="28"/>
          <w:lang w:val="uk-UA"/>
        </w:rPr>
        <w:t>Середньоденне вироблення на одного робітника:</w:t>
      </w:r>
    </w:p>
    <w:p w14:paraId="48E38A67" w14:textId="77777777" w:rsidR="00036AA2" w:rsidRDefault="00036AA2" w:rsidP="00036AA2">
      <w:pPr>
        <w:spacing w:line="336" w:lineRule="auto"/>
        <w:rPr>
          <w:rFonts w:ascii="Arial Narrow" w:hAnsi="Arial Narrow"/>
          <w:sz w:val="28"/>
          <w:lang w:val="uk-UA"/>
        </w:rPr>
      </w:pPr>
      <w:r>
        <w:rPr>
          <w:rFonts w:ascii="Arial Narrow" w:hAnsi="Arial Narrow"/>
          <w:sz w:val="28"/>
          <w:lang w:val="uk-UA"/>
        </w:rPr>
        <w:t xml:space="preserve">                         - нормативна - </w:t>
      </w:r>
      <w:proofErr w:type="spellStart"/>
      <w:r>
        <w:rPr>
          <w:rFonts w:ascii="Arial Narrow" w:hAnsi="Arial Narrow"/>
          <w:b/>
          <w:bCs/>
          <w:sz w:val="28"/>
          <w:lang w:val="uk-UA"/>
        </w:rPr>
        <w:t>Вн</w:t>
      </w:r>
      <w:proofErr w:type="spellEnd"/>
      <w:r>
        <w:rPr>
          <w:rFonts w:ascii="Arial Narrow" w:hAnsi="Arial Narrow"/>
          <w:b/>
          <w:bCs/>
          <w:sz w:val="28"/>
          <w:lang w:val="uk-UA"/>
        </w:rPr>
        <w:t xml:space="preserve">= </w:t>
      </w:r>
      <w:proofErr w:type="spellStart"/>
      <w:r>
        <w:rPr>
          <w:rFonts w:ascii="Arial Narrow" w:hAnsi="Arial Narrow"/>
          <w:b/>
          <w:bCs/>
          <w:sz w:val="28"/>
          <w:lang w:val="uk-UA"/>
        </w:rPr>
        <w:t>Д</w:t>
      </w:r>
      <w:r>
        <w:rPr>
          <w:rFonts w:ascii="Arial Narrow" w:hAnsi="Arial Narrow"/>
          <w:b/>
          <w:bCs/>
          <w:sz w:val="28"/>
          <w:vertAlign w:val="subscript"/>
          <w:lang w:val="uk-UA"/>
        </w:rPr>
        <w:t>ц</w:t>
      </w:r>
      <w:proofErr w:type="spellEnd"/>
      <w:r>
        <w:rPr>
          <w:rFonts w:ascii="Arial Narrow" w:hAnsi="Arial Narrow"/>
          <w:b/>
          <w:bCs/>
          <w:sz w:val="28"/>
          <w:vertAlign w:val="subscript"/>
          <w:lang w:val="uk-UA"/>
        </w:rPr>
        <w:t xml:space="preserve"> </w:t>
      </w:r>
      <w:r>
        <w:rPr>
          <w:rFonts w:ascii="Arial Narrow" w:hAnsi="Arial Narrow"/>
          <w:b/>
          <w:bCs/>
          <w:sz w:val="28"/>
          <w:lang w:val="uk-UA"/>
        </w:rPr>
        <w:t xml:space="preserve">/ </w:t>
      </w:r>
      <w:proofErr w:type="spellStart"/>
      <w:r>
        <w:rPr>
          <w:rFonts w:ascii="Arial Narrow" w:hAnsi="Arial Narrow"/>
          <w:b/>
          <w:bCs/>
          <w:sz w:val="28"/>
          <w:lang w:val="uk-UA"/>
        </w:rPr>
        <w:t>Т</w:t>
      </w:r>
      <w:r>
        <w:rPr>
          <w:rFonts w:ascii="Arial Narrow" w:hAnsi="Arial Narrow"/>
          <w:b/>
          <w:bCs/>
          <w:sz w:val="28"/>
          <w:vertAlign w:val="subscript"/>
          <w:lang w:val="uk-UA"/>
        </w:rPr>
        <w:t>р</w:t>
      </w:r>
      <w:r>
        <w:rPr>
          <w:rFonts w:ascii="Arial Narrow" w:hAnsi="Arial Narrow"/>
          <w:b/>
          <w:bCs/>
          <w:sz w:val="28"/>
          <w:vertAlign w:val="superscript"/>
          <w:lang w:val="uk-UA"/>
        </w:rPr>
        <w:t>н</w:t>
      </w:r>
      <w:proofErr w:type="spellEnd"/>
      <w:r>
        <w:rPr>
          <w:rFonts w:ascii="Arial Narrow" w:hAnsi="Arial Narrow"/>
          <w:sz w:val="28"/>
          <w:lang w:val="uk-UA"/>
        </w:rPr>
        <w:t xml:space="preserve"> =2417008,7/338285=7,14(грн);</w:t>
      </w:r>
    </w:p>
    <w:p w14:paraId="5C41602B" w14:textId="77777777" w:rsidR="00036AA2" w:rsidRDefault="00036AA2" w:rsidP="00036AA2">
      <w:pPr>
        <w:spacing w:line="336" w:lineRule="auto"/>
        <w:rPr>
          <w:rFonts w:ascii="Arial Narrow" w:hAnsi="Arial Narrow"/>
          <w:sz w:val="28"/>
          <w:szCs w:val="28"/>
          <w:lang w:val="uk-UA"/>
        </w:rPr>
      </w:pPr>
      <w:r>
        <w:rPr>
          <w:rFonts w:ascii="Arial Narrow" w:hAnsi="Arial Narrow"/>
          <w:sz w:val="28"/>
          <w:szCs w:val="28"/>
          <w:lang w:val="uk-UA"/>
        </w:rPr>
        <w:t xml:space="preserve">            11. Заробітна плата (</w:t>
      </w:r>
      <w:proofErr w:type="spellStart"/>
      <w:r>
        <w:rPr>
          <w:rFonts w:ascii="Arial Narrow" w:hAnsi="Arial Narrow"/>
          <w:sz w:val="28"/>
          <w:szCs w:val="28"/>
          <w:lang w:val="uk-UA"/>
        </w:rPr>
        <w:t>З</w:t>
      </w:r>
      <w:r>
        <w:rPr>
          <w:rFonts w:ascii="Arial Narrow" w:hAnsi="Arial Narrow"/>
          <w:sz w:val="28"/>
          <w:szCs w:val="28"/>
          <w:vertAlign w:val="subscript"/>
          <w:lang w:val="uk-UA"/>
        </w:rPr>
        <w:t>п</w:t>
      </w:r>
      <w:proofErr w:type="spellEnd"/>
      <w:r>
        <w:rPr>
          <w:rFonts w:ascii="Arial Narrow" w:hAnsi="Arial Narrow"/>
          <w:sz w:val="28"/>
          <w:szCs w:val="28"/>
          <w:lang w:val="uk-UA"/>
        </w:rPr>
        <w:t xml:space="preserve"> визначається по об'єктному кошторисі):</w:t>
      </w:r>
    </w:p>
    <w:p w14:paraId="531327CA" w14:textId="77777777" w:rsidR="00036AA2" w:rsidRDefault="00036AA2" w:rsidP="00036AA2">
      <w:pPr>
        <w:spacing w:line="336" w:lineRule="auto"/>
        <w:rPr>
          <w:rFonts w:ascii="Arial Narrow" w:hAnsi="Arial Narrow"/>
          <w:sz w:val="28"/>
          <w:szCs w:val="28"/>
          <w:lang w:val="uk-UA"/>
        </w:rPr>
      </w:pPr>
      <w:r>
        <w:rPr>
          <w:rFonts w:ascii="Arial Narrow" w:hAnsi="Arial Narrow"/>
          <w:sz w:val="28"/>
          <w:szCs w:val="28"/>
          <w:lang w:val="uk-UA"/>
        </w:rPr>
        <w:t xml:space="preserve">             - зарплата на 1грн. договірної ціни </w:t>
      </w:r>
      <w:proofErr w:type="spellStart"/>
      <w:r>
        <w:rPr>
          <w:rFonts w:ascii="Arial Narrow" w:hAnsi="Arial Narrow"/>
          <w:b/>
          <w:bCs/>
          <w:sz w:val="28"/>
          <w:szCs w:val="28"/>
          <w:lang w:val="uk-UA"/>
        </w:rPr>
        <w:t>Зп</w:t>
      </w:r>
      <w:proofErr w:type="spellEnd"/>
      <w:r>
        <w:rPr>
          <w:rFonts w:ascii="Arial Narrow" w:hAnsi="Arial Narrow"/>
          <w:b/>
          <w:bCs/>
          <w:sz w:val="28"/>
          <w:szCs w:val="28"/>
          <w:lang w:val="uk-UA"/>
        </w:rPr>
        <w:t xml:space="preserve"> / </w:t>
      </w:r>
      <w:proofErr w:type="spellStart"/>
      <w:r>
        <w:rPr>
          <w:rFonts w:ascii="Arial Narrow" w:hAnsi="Arial Narrow"/>
          <w:b/>
          <w:bCs/>
          <w:sz w:val="28"/>
          <w:szCs w:val="28"/>
          <w:lang w:val="uk-UA"/>
        </w:rPr>
        <w:t>Д</w:t>
      </w:r>
      <w:r>
        <w:rPr>
          <w:rFonts w:ascii="Arial Narrow" w:hAnsi="Arial Narrow"/>
          <w:b/>
          <w:bCs/>
          <w:sz w:val="28"/>
          <w:szCs w:val="28"/>
          <w:vertAlign w:val="subscript"/>
          <w:lang w:val="uk-UA"/>
        </w:rPr>
        <w:t>ц</w:t>
      </w:r>
      <w:proofErr w:type="spellEnd"/>
      <w:r>
        <w:rPr>
          <w:rFonts w:ascii="Arial Narrow" w:hAnsi="Arial Narrow"/>
          <w:sz w:val="28"/>
          <w:szCs w:val="28"/>
          <w:lang w:val="uk-UA"/>
        </w:rPr>
        <w:t xml:space="preserve">   = 43330/2417008,7=0,018(грн);</w:t>
      </w:r>
    </w:p>
    <w:p w14:paraId="20EA45E1" w14:textId="77777777" w:rsidR="00036AA2" w:rsidRDefault="00036AA2" w:rsidP="00036AA2">
      <w:pPr>
        <w:spacing w:line="336" w:lineRule="auto"/>
        <w:rPr>
          <w:rFonts w:ascii="Arial Narrow" w:hAnsi="Arial Narrow"/>
          <w:sz w:val="28"/>
          <w:szCs w:val="28"/>
          <w:lang w:val="uk-UA"/>
        </w:rPr>
      </w:pPr>
      <w:r>
        <w:rPr>
          <w:rFonts w:ascii="Arial Narrow" w:hAnsi="Arial Narrow"/>
          <w:sz w:val="28"/>
          <w:szCs w:val="28"/>
          <w:lang w:val="uk-UA"/>
        </w:rPr>
        <w:t xml:space="preserve">             -  середня заробітна плата на 1 люд-</w:t>
      </w:r>
      <w:proofErr w:type="spellStart"/>
      <w:r>
        <w:rPr>
          <w:rFonts w:ascii="Arial Narrow" w:hAnsi="Arial Narrow"/>
          <w:sz w:val="28"/>
          <w:szCs w:val="28"/>
          <w:lang w:val="uk-UA"/>
        </w:rPr>
        <w:t>дн</w:t>
      </w:r>
      <w:proofErr w:type="spellEnd"/>
      <w:r>
        <w:rPr>
          <w:rFonts w:ascii="Arial Narrow" w:hAnsi="Arial Narrow"/>
          <w:sz w:val="28"/>
          <w:szCs w:val="28"/>
          <w:lang w:val="uk-UA"/>
        </w:rPr>
        <w:t>:</w:t>
      </w:r>
    </w:p>
    <w:p w14:paraId="568785E1" w14:textId="77777777" w:rsidR="00036AA2" w:rsidRDefault="00036AA2" w:rsidP="00036AA2">
      <w:pPr>
        <w:numPr>
          <w:ilvl w:val="1"/>
          <w:numId w:val="14"/>
        </w:numPr>
        <w:spacing w:after="0" w:line="336" w:lineRule="auto"/>
        <w:rPr>
          <w:rFonts w:ascii="Arial Narrow" w:hAnsi="Arial Narrow"/>
          <w:sz w:val="28"/>
          <w:szCs w:val="28"/>
          <w:lang w:val="uk-UA"/>
        </w:rPr>
      </w:pPr>
      <w:r>
        <w:rPr>
          <w:rFonts w:ascii="Arial Narrow" w:hAnsi="Arial Narrow"/>
          <w:sz w:val="28"/>
          <w:szCs w:val="28"/>
          <w:lang w:val="uk-UA"/>
        </w:rPr>
        <w:t xml:space="preserve">нормативна </w:t>
      </w:r>
      <w:proofErr w:type="spellStart"/>
      <w:r>
        <w:rPr>
          <w:rFonts w:ascii="Arial Narrow" w:hAnsi="Arial Narrow"/>
          <w:b/>
          <w:bCs/>
          <w:sz w:val="28"/>
          <w:szCs w:val="28"/>
          <w:lang w:val="uk-UA"/>
        </w:rPr>
        <w:t>Зп</w:t>
      </w:r>
      <w:proofErr w:type="spellEnd"/>
      <w:r>
        <w:rPr>
          <w:rFonts w:ascii="Arial Narrow" w:hAnsi="Arial Narrow"/>
          <w:b/>
          <w:bCs/>
          <w:sz w:val="28"/>
          <w:szCs w:val="28"/>
          <w:lang w:val="uk-UA"/>
        </w:rPr>
        <w:t xml:space="preserve">/ </w:t>
      </w:r>
      <w:proofErr w:type="spellStart"/>
      <w:r>
        <w:rPr>
          <w:rFonts w:ascii="Arial Narrow" w:hAnsi="Arial Narrow"/>
          <w:b/>
          <w:bCs/>
          <w:sz w:val="28"/>
          <w:szCs w:val="28"/>
          <w:lang w:val="uk-UA"/>
        </w:rPr>
        <w:t>Т</w:t>
      </w:r>
      <w:r>
        <w:rPr>
          <w:rFonts w:ascii="Arial Narrow" w:hAnsi="Arial Narrow"/>
          <w:b/>
          <w:bCs/>
          <w:sz w:val="28"/>
          <w:szCs w:val="28"/>
          <w:vertAlign w:val="subscript"/>
          <w:lang w:val="uk-UA"/>
        </w:rPr>
        <w:t>р</w:t>
      </w:r>
      <w:r>
        <w:rPr>
          <w:rFonts w:ascii="Arial Narrow" w:hAnsi="Arial Narrow"/>
          <w:b/>
          <w:bCs/>
          <w:sz w:val="28"/>
          <w:szCs w:val="28"/>
          <w:vertAlign w:val="superscript"/>
          <w:lang w:val="uk-UA"/>
        </w:rPr>
        <w:t>н</w:t>
      </w:r>
      <w:proofErr w:type="spellEnd"/>
      <w:r>
        <w:rPr>
          <w:rFonts w:ascii="Arial Narrow" w:hAnsi="Arial Narrow"/>
          <w:sz w:val="28"/>
          <w:szCs w:val="28"/>
          <w:lang w:val="uk-UA"/>
        </w:rPr>
        <w:t xml:space="preserve"> =43330/338285=0,13(грн);</w:t>
      </w:r>
    </w:p>
    <w:p w14:paraId="2827EAF9" w14:textId="77777777" w:rsidR="00036AA2" w:rsidRDefault="00036AA2" w:rsidP="00036AA2">
      <w:pPr>
        <w:spacing w:line="336" w:lineRule="auto"/>
        <w:rPr>
          <w:rFonts w:ascii="Arial Narrow" w:hAnsi="Arial Narrow"/>
          <w:b/>
          <w:bCs/>
          <w:sz w:val="28"/>
          <w:szCs w:val="28"/>
          <w:lang w:val="uk-UA"/>
        </w:rPr>
      </w:pPr>
      <w:r>
        <w:rPr>
          <w:rFonts w:ascii="Arial Narrow" w:hAnsi="Arial Narrow"/>
          <w:sz w:val="28"/>
          <w:szCs w:val="28"/>
          <w:lang w:val="uk-UA"/>
        </w:rPr>
        <w:t xml:space="preserve">            13. Рівень рентабельності   </w:t>
      </w:r>
      <w:proofErr w:type="spellStart"/>
      <w:r>
        <w:rPr>
          <w:rFonts w:ascii="Arial Narrow" w:hAnsi="Arial Narrow"/>
          <w:b/>
          <w:bCs/>
          <w:sz w:val="28"/>
          <w:szCs w:val="28"/>
          <w:lang w:val="uk-UA"/>
        </w:rPr>
        <w:t>Рр</w:t>
      </w:r>
      <w:proofErr w:type="spellEnd"/>
      <w:r>
        <w:rPr>
          <w:rFonts w:ascii="Arial Narrow" w:hAnsi="Arial Narrow"/>
          <w:b/>
          <w:bCs/>
          <w:sz w:val="28"/>
          <w:szCs w:val="28"/>
          <w:lang w:val="uk-UA"/>
        </w:rPr>
        <w:t xml:space="preserve"> = (П/</w:t>
      </w:r>
      <w:proofErr w:type="spellStart"/>
      <w:r>
        <w:rPr>
          <w:rFonts w:ascii="Arial Narrow" w:hAnsi="Arial Narrow"/>
          <w:b/>
          <w:bCs/>
          <w:sz w:val="28"/>
          <w:szCs w:val="28"/>
          <w:lang w:val="uk-UA"/>
        </w:rPr>
        <w:t>С</w:t>
      </w:r>
      <w:r>
        <w:rPr>
          <w:rFonts w:ascii="Arial Narrow" w:hAnsi="Arial Narrow"/>
          <w:b/>
          <w:bCs/>
          <w:sz w:val="28"/>
          <w:szCs w:val="28"/>
          <w:vertAlign w:val="subscript"/>
          <w:lang w:val="uk-UA"/>
        </w:rPr>
        <w:t>бмр</w:t>
      </w:r>
      <w:proofErr w:type="spellEnd"/>
      <w:r>
        <w:rPr>
          <w:rFonts w:ascii="Arial Narrow" w:hAnsi="Arial Narrow"/>
          <w:b/>
          <w:bCs/>
          <w:sz w:val="28"/>
          <w:szCs w:val="28"/>
          <w:lang w:val="uk-UA"/>
        </w:rPr>
        <w:t xml:space="preserve">) </w:t>
      </w:r>
      <w:r>
        <w:rPr>
          <w:rFonts w:ascii="Symbol" w:eastAsia="Symbol" w:hAnsi="Symbol" w:cs="Symbol"/>
          <w:b/>
          <w:bCs/>
          <w:sz w:val="28"/>
          <w:szCs w:val="28"/>
          <w:lang w:val="uk-UA"/>
        </w:rPr>
        <w:t></w:t>
      </w:r>
      <w:r>
        <w:rPr>
          <w:rFonts w:ascii="Arial Narrow" w:hAnsi="Arial Narrow"/>
          <w:b/>
          <w:bCs/>
          <w:sz w:val="28"/>
          <w:szCs w:val="28"/>
          <w:lang w:val="uk-UA"/>
        </w:rPr>
        <w:t>100% =</w:t>
      </w:r>
      <w:r>
        <w:rPr>
          <w:rFonts w:ascii="Arial Narrow" w:hAnsi="Arial Narrow"/>
          <w:bCs/>
          <w:sz w:val="28"/>
          <w:szCs w:val="28"/>
          <w:lang w:val="uk-UA"/>
        </w:rPr>
        <w:t>1292248,7/1541884,8=84</w:t>
      </w:r>
    </w:p>
    <w:p w14:paraId="1E6E0AF5" w14:textId="77777777" w:rsidR="00036AA2" w:rsidRDefault="00036AA2" w:rsidP="00036AA2">
      <w:pPr>
        <w:rPr>
          <w:rFonts w:ascii="Arial Narrow" w:hAnsi="Arial Narrow"/>
          <w:sz w:val="28"/>
          <w:szCs w:val="28"/>
          <w:lang w:val="uk-UA"/>
        </w:rPr>
      </w:pPr>
      <w:r>
        <w:rPr>
          <w:rFonts w:ascii="Arial Narrow" w:hAnsi="Arial Narrow"/>
          <w:sz w:val="28"/>
          <w:szCs w:val="28"/>
          <w:lang w:val="uk-UA"/>
        </w:rPr>
        <w:t xml:space="preserve">       де П - прибуток будівельно-монтажної організації (з договірної ціни);</w:t>
      </w:r>
    </w:p>
    <w:p w14:paraId="7EA70AD4" w14:textId="77777777" w:rsidR="00036AA2" w:rsidRDefault="00036AA2" w:rsidP="00036AA2">
      <w:pPr>
        <w:rPr>
          <w:i/>
          <w:lang w:val="uk-UA"/>
        </w:rPr>
      </w:pPr>
      <w:r>
        <w:rPr>
          <w:rFonts w:ascii="Arial Narrow" w:hAnsi="Arial Narrow"/>
          <w:sz w:val="28"/>
          <w:szCs w:val="28"/>
          <w:lang w:val="uk-UA"/>
        </w:rPr>
        <w:t xml:space="preserve">            </w:t>
      </w:r>
      <w:proofErr w:type="spellStart"/>
      <w:r>
        <w:rPr>
          <w:rFonts w:ascii="Arial Narrow" w:hAnsi="Arial Narrow"/>
          <w:sz w:val="28"/>
          <w:szCs w:val="28"/>
          <w:lang w:val="uk-UA"/>
        </w:rPr>
        <w:t>С</w:t>
      </w:r>
      <w:r>
        <w:rPr>
          <w:rFonts w:ascii="Arial Narrow" w:hAnsi="Arial Narrow"/>
          <w:sz w:val="28"/>
          <w:szCs w:val="28"/>
          <w:vertAlign w:val="subscript"/>
          <w:lang w:val="uk-UA"/>
        </w:rPr>
        <w:t>бмр</w:t>
      </w:r>
      <w:proofErr w:type="spellEnd"/>
      <w:r>
        <w:rPr>
          <w:rFonts w:ascii="Arial Narrow" w:hAnsi="Arial Narrow"/>
          <w:sz w:val="28"/>
          <w:szCs w:val="28"/>
          <w:lang w:val="uk-UA"/>
        </w:rPr>
        <w:t xml:space="preserve"> – визначається за договірною ціною (стовпець 5, рядок разом договірна ціна без ПДВ)</w:t>
      </w:r>
    </w:p>
    <w:p w14:paraId="69575F33" w14:textId="77777777" w:rsidR="00036AA2" w:rsidRDefault="00036AA2" w:rsidP="00036AA2">
      <w:pPr>
        <w:pStyle w:val="2"/>
        <w:jc w:val="center"/>
        <w:rPr>
          <w:lang w:val="uk-UA"/>
        </w:rPr>
      </w:pPr>
      <w:r>
        <w:rPr>
          <w:i w:val="0"/>
          <w:lang w:val="uk-UA"/>
        </w:rPr>
        <w:t>Таблиця ТЕП проекту</w:t>
      </w:r>
    </w:p>
    <w:tbl>
      <w:tblPr>
        <w:tblW w:w="9540" w:type="dxa"/>
        <w:tblInd w:w="108" w:type="dxa"/>
        <w:tblLayout w:type="fixed"/>
        <w:tblLook w:val="0000" w:firstRow="0" w:lastRow="0" w:firstColumn="0" w:lastColumn="0" w:noHBand="0" w:noVBand="0"/>
      </w:tblPr>
      <w:tblGrid>
        <w:gridCol w:w="560"/>
        <w:gridCol w:w="5986"/>
        <w:gridCol w:w="1194"/>
        <w:gridCol w:w="1800"/>
      </w:tblGrid>
      <w:tr w:rsidR="00036AA2" w14:paraId="2B68A63B" w14:textId="77777777" w:rsidTr="002509EB">
        <w:trPr>
          <w:trHeight w:val="617"/>
        </w:trPr>
        <w:tc>
          <w:tcPr>
            <w:tcW w:w="560" w:type="dxa"/>
            <w:tcBorders>
              <w:top w:val="single" w:sz="4" w:space="0" w:color="000000"/>
              <w:left w:val="single" w:sz="4" w:space="0" w:color="000000"/>
              <w:bottom w:val="single" w:sz="4" w:space="0" w:color="000000"/>
              <w:right w:val="single" w:sz="4" w:space="0" w:color="000000"/>
            </w:tcBorders>
          </w:tcPr>
          <w:p w14:paraId="57EC0EDA" w14:textId="77777777" w:rsidR="00036AA2" w:rsidRDefault="00036AA2" w:rsidP="002509EB">
            <w:pPr>
              <w:widowControl w:val="0"/>
              <w:spacing w:line="336" w:lineRule="auto"/>
              <w:jc w:val="center"/>
              <w:rPr>
                <w:rFonts w:ascii="Arial Narrow" w:hAnsi="Arial Narrow"/>
                <w:b/>
                <w:bCs/>
                <w:sz w:val="20"/>
                <w:szCs w:val="20"/>
                <w:lang w:val="uk-UA"/>
              </w:rPr>
            </w:pPr>
            <w:r>
              <w:rPr>
                <w:rFonts w:ascii="Arial Narrow" w:hAnsi="Arial Narrow"/>
                <w:b/>
                <w:bCs/>
                <w:sz w:val="20"/>
                <w:szCs w:val="20"/>
                <w:lang w:val="uk-UA"/>
              </w:rPr>
              <w:t>№</w:t>
            </w:r>
          </w:p>
          <w:p w14:paraId="1602AD8B" w14:textId="77777777" w:rsidR="00036AA2" w:rsidRDefault="00036AA2" w:rsidP="002509EB">
            <w:pPr>
              <w:widowControl w:val="0"/>
              <w:spacing w:line="336" w:lineRule="auto"/>
              <w:jc w:val="center"/>
              <w:rPr>
                <w:sz w:val="20"/>
                <w:szCs w:val="20"/>
                <w:lang w:val="uk-UA"/>
              </w:rPr>
            </w:pPr>
            <w:r>
              <w:rPr>
                <w:rFonts w:ascii="Arial Narrow" w:hAnsi="Arial Narrow"/>
                <w:sz w:val="20"/>
                <w:szCs w:val="20"/>
                <w:lang w:val="uk-UA"/>
              </w:rPr>
              <w:t>п/п</w:t>
            </w:r>
          </w:p>
        </w:tc>
        <w:tc>
          <w:tcPr>
            <w:tcW w:w="5985" w:type="dxa"/>
            <w:tcBorders>
              <w:top w:val="single" w:sz="4" w:space="0" w:color="000000"/>
              <w:left w:val="single" w:sz="4" w:space="0" w:color="000000"/>
              <w:bottom w:val="single" w:sz="4" w:space="0" w:color="000000"/>
              <w:right w:val="single" w:sz="4" w:space="0" w:color="000000"/>
            </w:tcBorders>
          </w:tcPr>
          <w:p w14:paraId="7FC879FF" w14:textId="77777777" w:rsidR="00036AA2" w:rsidRDefault="00036AA2" w:rsidP="002509EB">
            <w:pPr>
              <w:pStyle w:val="3"/>
              <w:widowControl w:val="0"/>
              <w:jc w:val="center"/>
              <w:rPr>
                <w:b w:val="0"/>
                <w:sz w:val="24"/>
                <w:lang w:val="uk-UA"/>
              </w:rPr>
            </w:pPr>
            <w:r>
              <w:rPr>
                <w:rFonts w:ascii="Arial Narrow" w:hAnsi="Arial Narrow"/>
                <w:b w:val="0"/>
                <w:sz w:val="24"/>
                <w:lang w:val="uk-UA"/>
              </w:rPr>
              <w:t>Найменування показників</w:t>
            </w:r>
          </w:p>
        </w:tc>
        <w:tc>
          <w:tcPr>
            <w:tcW w:w="1194" w:type="dxa"/>
            <w:tcBorders>
              <w:top w:val="single" w:sz="4" w:space="0" w:color="000000"/>
              <w:left w:val="single" w:sz="4" w:space="0" w:color="000000"/>
              <w:bottom w:val="single" w:sz="4" w:space="0" w:color="000000"/>
              <w:right w:val="single" w:sz="4" w:space="0" w:color="000000"/>
            </w:tcBorders>
          </w:tcPr>
          <w:p w14:paraId="48FD16EF" w14:textId="77777777" w:rsidR="00036AA2" w:rsidRDefault="00036AA2" w:rsidP="002509EB">
            <w:pPr>
              <w:widowControl w:val="0"/>
              <w:rPr>
                <w:rFonts w:ascii="Arial Narrow" w:hAnsi="Arial Narrow"/>
                <w:lang w:val="uk-UA"/>
              </w:rPr>
            </w:pPr>
            <w:r>
              <w:rPr>
                <w:rFonts w:ascii="Arial Narrow" w:hAnsi="Arial Narrow"/>
                <w:lang w:val="uk-UA"/>
              </w:rPr>
              <w:t>Одиниця</w:t>
            </w:r>
          </w:p>
          <w:p w14:paraId="3065ACDC" w14:textId="77777777" w:rsidR="00036AA2" w:rsidRDefault="00036AA2" w:rsidP="002509EB">
            <w:pPr>
              <w:widowControl w:val="0"/>
              <w:rPr>
                <w:sz w:val="20"/>
                <w:szCs w:val="20"/>
                <w:lang w:val="uk-UA"/>
              </w:rPr>
            </w:pPr>
            <w:r>
              <w:rPr>
                <w:rFonts w:ascii="Arial Narrow" w:hAnsi="Arial Narrow"/>
                <w:lang w:val="uk-UA"/>
              </w:rPr>
              <w:t>вимір</w:t>
            </w:r>
          </w:p>
        </w:tc>
        <w:tc>
          <w:tcPr>
            <w:tcW w:w="1800" w:type="dxa"/>
            <w:tcBorders>
              <w:top w:val="single" w:sz="4" w:space="0" w:color="000000"/>
              <w:left w:val="single" w:sz="4" w:space="0" w:color="000000"/>
              <w:bottom w:val="single" w:sz="4" w:space="0" w:color="000000"/>
              <w:right w:val="single" w:sz="4" w:space="0" w:color="000000"/>
            </w:tcBorders>
          </w:tcPr>
          <w:p w14:paraId="47A54C30" w14:textId="77777777" w:rsidR="00036AA2" w:rsidRDefault="00036AA2" w:rsidP="002509EB">
            <w:pPr>
              <w:widowControl w:val="0"/>
              <w:jc w:val="center"/>
              <w:rPr>
                <w:lang w:val="uk-UA"/>
              </w:rPr>
            </w:pPr>
            <w:r>
              <w:rPr>
                <w:rFonts w:ascii="Arial Narrow" w:hAnsi="Arial Narrow"/>
                <w:lang w:val="uk-UA"/>
              </w:rPr>
              <w:t>Значення показника</w:t>
            </w:r>
          </w:p>
        </w:tc>
      </w:tr>
      <w:tr w:rsidR="00036AA2" w14:paraId="31B86BE3" w14:textId="77777777" w:rsidTr="002509EB">
        <w:trPr>
          <w:trHeight w:val="609"/>
        </w:trPr>
        <w:tc>
          <w:tcPr>
            <w:tcW w:w="560" w:type="dxa"/>
            <w:vMerge w:val="restart"/>
            <w:tcBorders>
              <w:top w:val="single" w:sz="4" w:space="0" w:color="000000"/>
              <w:left w:val="single" w:sz="4" w:space="0" w:color="000000"/>
              <w:bottom w:val="single" w:sz="4" w:space="0" w:color="000000"/>
              <w:right w:val="single" w:sz="4" w:space="0" w:color="000000"/>
            </w:tcBorders>
          </w:tcPr>
          <w:p w14:paraId="68BDE246" w14:textId="77777777" w:rsidR="00036AA2" w:rsidRDefault="00036AA2" w:rsidP="002509EB">
            <w:pPr>
              <w:widowControl w:val="0"/>
              <w:spacing w:line="336" w:lineRule="auto"/>
              <w:rPr>
                <w:sz w:val="20"/>
                <w:szCs w:val="20"/>
                <w:lang w:val="uk-UA"/>
              </w:rPr>
            </w:pPr>
            <w:r>
              <w:rPr>
                <w:sz w:val="20"/>
                <w:szCs w:val="20"/>
                <w:lang w:val="uk-UA"/>
              </w:rPr>
              <w:t>I</w:t>
            </w:r>
          </w:p>
        </w:tc>
        <w:tc>
          <w:tcPr>
            <w:tcW w:w="5985" w:type="dxa"/>
            <w:tcBorders>
              <w:top w:val="single" w:sz="4" w:space="0" w:color="000000"/>
              <w:left w:val="single" w:sz="4" w:space="0" w:color="000000"/>
              <w:bottom w:val="single" w:sz="4" w:space="0" w:color="000000"/>
              <w:right w:val="single" w:sz="4" w:space="0" w:color="000000"/>
            </w:tcBorders>
          </w:tcPr>
          <w:p w14:paraId="579E8426" w14:textId="77777777" w:rsidR="00036AA2" w:rsidRDefault="00036AA2" w:rsidP="00036AA2">
            <w:pPr>
              <w:pStyle w:val="1"/>
              <w:widowControl w:val="0"/>
              <w:numPr>
                <w:ilvl w:val="0"/>
                <w:numId w:val="13"/>
              </w:numPr>
              <w:tabs>
                <w:tab w:val="clear" w:pos="1429"/>
              </w:tabs>
              <w:spacing w:line="336" w:lineRule="auto"/>
              <w:ind w:left="0" w:firstLine="0"/>
              <w:rPr>
                <w:rFonts w:ascii="Arial Narrow" w:hAnsi="Arial Narrow"/>
                <w:bCs/>
                <w:caps/>
              </w:rPr>
            </w:pPr>
            <w:r>
              <w:rPr>
                <w:rFonts w:ascii="Arial Narrow" w:hAnsi="Arial Narrow"/>
                <w:caps/>
                <w:sz w:val="22"/>
                <w:szCs w:val="22"/>
              </w:rPr>
              <w:t xml:space="preserve"> </w:t>
            </w:r>
            <w:proofErr w:type="spellStart"/>
            <w:r>
              <w:rPr>
                <w:rFonts w:ascii="Arial Narrow" w:hAnsi="Arial Narrow"/>
              </w:rPr>
              <w:t>Об'ємно</w:t>
            </w:r>
            <w:proofErr w:type="spellEnd"/>
            <w:r>
              <w:rPr>
                <w:rFonts w:ascii="Arial Narrow" w:hAnsi="Arial Narrow"/>
              </w:rPr>
              <w:t>-планувальні показники</w:t>
            </w:r>
          </w:p>
          <w:p w14:paraId="77409525"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1. Площа забудови</w:t>
            </w:r>
            <w:r>
              <w:rPr>
                <w:rFonts w:ascii="Arial Narrow" w:hAnsi="Arial Narrow"/>
                <w:sz w:val="28"/>
                <w:szCs w:val="28"/>
                <w:lang w:val="uk-UA"/>
              </w:rPr>
              <w:t xml:space="preserve"> </w:t>
            </w:r>
            <w:proofErr w:type="spellStart"/>
            <w:r>
              <w:rPr>
                <w:rFonts w:ascii="Arial Narrow" w:hAnsi="Arial Narrow"/>
                <w:sz w:val="20"/>
                <w:szCs w:val="20"/>
                <w:lang w:val="uk-UA"/>
              </w:rPr>
              <w:t>S</w:t>
            </w:r>
            <w:r>
              <w:rPr>
                <w:rFonts w:ascii="Arial Narrow" w:hAnsi="Arial Narrow"/>
                <w:sz w:val="20"/>
                <w:szCs w:val="20"/>
                <w:vertAlign w:val="subscript"/>
                <w:lang w:val="uk-UA"/>
              </w:rPr>
              <w:t>заб</w:t>
            </w:r>
            <w:proofErr w:type="spellEnd"/>
            <w:r>
              <w:rPr>
                <w:rFonts w:ascii="Arial Narrow" w:hAnsi="Arial Narrow"/>
                <w:sz w:val="20"/>
                <w:szCs w:val="20"/>
                <w:vertAlign w:val="subscript"/>
                <w:lang w:val="uk-UA"/>
              </w:rPr>
              <w:t xml:space="preserve"> </w:t>
            </w:r>
            <w:r>
              <w:rPr>
                <w:rFonts w:ascii="Arial Narrow" w:hAnsi="Arial Narrow"/>
                <w:sz w:val="20"/>
                <w:szCs w:val="20"/>
                <w:lang w:val="uk-UA"/>
              </w:rPr>
              <w:t xml:space="preserve">                           </w:t>
            </w:r>
          </w:p>
        </w:tc>
        <w:tc>
          <w:tcPr>
            <w:tcW w:w="1194" w:type="dxa"/>
            <w:tcBorders>
              <w:top w:val="single" w:sz="4" w:space="0" w:color="000000"/>
              <w:left w:val="single" w:sz="4" w:space="0" w:color="000000"/>
              <w:bottom w:val="single" w:sz="4" w:space="0" w:color="000000"/>
              <w:right w:val="single" w:sz="4" w:space="0" w:color="000000"/>
            </w:tcBorders>
          </w:tcPr>
          <w:p w14:paraId="03A6A980" w14:textId="77777777" w:rsidR="00036AA2" w:rsidRDefault="00036AA2" w:rsidP="002509EB">
            <w:pPr>
              <w:widowControl w:val="0"/>
              <w:spacing w:line="336" w:lineRule="auto"/>
              <w:jc w:val="center"/>
              <w:rPr>
                <w:b/>
                <w:bCs/>
                <w:sz w:val="20"/>
                <w:szCs w:val="20"/>
                <w:lang w:val="uk-UA"/>
              </w:rPr>
            </w:pPr>
          </w:p>
        </w:tc>
        <w:tc>
          <w:tcPr>
            <w:tcW w:w="1800" w:type="dxa"/>
            <w:tcBorders>
              <w:top w:val="single" w:sz="4" w:space="0" w:color="000000"/>
              <w:left w:val="single" w:sz="4" w:space="0" w:color="000000"/>
              <w:bottom w:val="single" w:sz="4" w:space="0" w:color="000000"/>
              <w:right w:val="single" w:sz="4" w:space="0" w:color="000000"/>
            </w:tcBorders>
          </w:tcPr>
          <w:p w14:paraId="2BC14D1F" w14:textId="77777777" w:rsidR="00036AA2" w:rsidRDefault="00036AA2" w:rsidP="002509EB">
            <w:pPr>
              <w:widowControl w:val="0"/>
              <w:spacing w:line="336" w:lineRule="auto"/>
              <w:rPr>
                <w:b/>
                <w:bCs/>
                <w:sz w:val="20"/>
                <w:szCs w:val="20"/>
                <w:lang w:val="uk-UA"/>
              </w:rPr>
            </w:pPr>
          </w:p>
        </w:tc>
      </w:tr>
      <w:tr w:rsidR="00036AA2" w14:paraId="7FE88331" w14:textId="77777777" w:rsidTr="002509EB">
        <w:trPr>
          <w:trHeight w:val="231"/>
        </w:trPr>
        <w:tc>
          <w:tcPr>
            <w:tcW w:w="560" w:type="dxa"/>
            <w:vMerge/>
            <w:tcBorders>
              <w:top w:val="single" w:sz="4" w:space="0" w:color="000000"/>
              <w:left w:val="single" w:sz="4" w:space="0" w:color="000000"/>
              <w:bottom w:val="single" w:sz="4" w:space="0" w:color="000000"/>
              <w:right w:val="single" w:sz="4" w:space="0" w:color="000000"/>
            </w:tcBorders>
          </w:tcPr>
          <w:p w14:paraId="0B0FC433"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76E69F1B" w14:textId="77777777" w:rsidR="00036AA2" w:rsidRDefault="00036AA2" w:rsidP="002509EB">
            <w:pPr>
              <w:widowControl w:val="0"/>
              <w:spacing w:line="336" w:lineRule="auto"/>
              <w:jc w:val="both"/>
              <w:rPr>
                <w:rFonts w:ascii="Arial Narrow" w:hAnsi="Arial Narrow"/>
                <w:bCs/>
                <w:caps/>
                <w:sz w:val="20"/>
                <w:szCs w:val="20"/>
                <w:lang w:val="uk-UA"/>
              </w:rPr>
            </w:pPr>
            <w:r>
              <w:rPr>
                <w:rFonts w:ascii="Arial Narrow" w:hAnsi="Arial Narrow"/>
                <w:sz w:val="20"/>
                <w:szCs w:val="20"/>
                <w:lang w:val="uk-UA"/>
              </w:rPr>
              <w:t xml:space="preserve">2. Загальна площа будинку </w:t>
            </w:r>
            <w:proofErr w:type="spellStart"/>
            <w:r>
              <w:rPr>
                <w:rFonts w:ascii="Arial Narrow" w:hAnsi="Arial Narrow"/>
                <w:sz w:val="20"/>
                <w:szCs w:val="20"/>
                <w:lang w:val="uk-UA"/>
              </w:rPr>
              <w:t>S</w:t>
            </w:r>
            <w:r>
              <w:rPr>
                <w:rFonts w:ascii="Arial Narrow" w:hAnsi="Arial Narrow"/>
                <w:sz w:val="20"/>
                <w:szCs w:val="20"/>
                <w:vertAlign w:val="subscript"/>
                <w:lang w:val="uk-UA"/>
              </w:rPr>
              <w:t>заг</w:t>
            </w:r>
            <w:proofErr w:type="spellEnd"/>
          </w:p>
        </w:tc>
        <w:tc>
          <w:tcPr>
            <w:tcW w:w="1194" w:type="dxa"/>
            <w:tcBorders>
              <w:top w:val="single" w:sz="4" w:space="0" w:color="000000"/>
              <w:left w:val="single" w:sz="4" w:space="0" w:color="000000"/>
              <w:bottom w:val="single" w:sz="4" w:space="0" w:color="000000"/>
              <w:right w:val="single" w:sz="4" w:space="0" w:color="000000"/>
            </w:tcBorders>
          </w:tcPr>
          <w:p w14:paraId="0872D310" w14:textId="77777777" w:rsidR="00036AA2" w:rsidRDefault="00036AA2" w:rsidP="002509EB">
            <w:pPr>
              <w:widowControl w:val="0"/>
              <w:spacing w:line="336" w:lineRule="auto"/>
              <w:jc w:val="center"/>
              <w:rPr>
                <w:b/>
                <w:bCs/>
                <w:sz w:val="20"/>
                <w:szCs w:val="20"/>
                <w:lang w:val="uk-UA"/>
              </w:rPr>
            </w:pPr>
            <w:r>
              <w:rPr>
                <w:rFonts w:ascii="Arial Narrow" w:hAnsi="Arial Narrow"/>
                <w:sz w:val="28"/>
                <w:lang w:val="uk-UA"/>
              </w:rPr>
              <w:t>м</w:t>
            </w:r>
            <w:r>
              <w:rPr>
                <w:rFonts w:ascii="Arial Narrow" w:hAnsi="Arial Narrow"/>
                <w:sz w:val="28"/>
                <w:vertAlign w:val="superscript"/>
                <w:lang w:val="uk-UA"/>
              </w:rPr>
              <w:t>2</w:t>
            </w:r>
          </w:p>
        </w:tc>
        <w:tc>
          <w:tcPr>
            <w:tcW w:w="1800" w:type="dxa"/>
            <w:tcBorders>
              <w:top w:val="single" w:sz="4" w:space="0" w:color="000000"/>
              <w:left w:val="single" w:sz="4" w:space="0" w:color="000000"/>
              <w:bottom w:val="single" w:sz="4" w:space="0" w:color="000000"/>
              <w:right w:val="single" w:sz="4" w:space="0" w:color="000000"/>
            </w:tcBorders>
          </w:tcPr>
          <w:p w14:paraId="3817B0DB" w14:textId="77777777" w:rsidR="00036AA2" w:rsidRDefault="00036AA2" w:rsidP="002509EB">
            <w:pPr>
              <w:widowControl w:val="0"/>
              <w:spacing w:line="336" w:lineRule="auto"/>
              <w:rPr>
                <w:b/>
                <w:bCs/>
                <w:sz w:val="20"/>
                <w:szCs w:val="20"/>
                <w:lang w:val="uk-UA"/>
              </w:rPr>
            </w:pPr>
            <w:r>
              <w:rPr>
                <w:b/>
                <w:bCs/>
                <w:sz w:val="20"/>
                <w:szCs w:val="20"/>
                <w:lang w:val="uk-UA"/>
              </w:rPr>
              <w:t xml:space="preserve">         14425,7</w:t>
            </w:r>
          </w:p>
        </w:tc>
      </w:tr>
      <w:tr w:rsidR="00036AA2" w14:paraId="496C9FDB" w14:textId="77777777" w:rsidTr="002509EB">
        <w:trPr>
          <w:trHeight w:val="210"/>
        </w:trPr>
        <w:tc>
          <w:tcPr>
            <w:tcW w:w="560" w:type="dxa"/>
            <w:vMerge/>
            <w:tcBorders>
              <w:top w:val="single" w:sz="4" w:space="0" w:color="000000"/>
              <w:left w:val="single" w:sz="4" w:space="0" w:color="000000"/>
              <w:bottom w:val="single" w:sz="4" w:space="0" w:color="000000"/>
              <w:right w:val="single" w:sz="4" w:space="0" w:color="000000"/>
            </w:tcBorders>
          </w:tcPr>
          <w:p w14:paraId="15FDF380"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4A73435A"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3. Будівельний об’єм будинку V</w:t>
            </w:r>
          </w:p>
        </w:tc>
        <w:tc>
          <w:tcPr>
            <w:tcW w:w="1194" w:type="dxa"/>
            <w:tcBorders>
              <w:top w:val="single" w:sz="4" w:space="0" w:color="000000"/>
              <w:left w:val="single" w:sz="4" w:space="0" w:color="000000"/>
              <w:bottom w:val="single" w:sz="4" w:space="0" w:color="000000"/>
              <w:right w:val="single" w:sz="4" w:space="0" w:color="000000"/>
            </w:tcBorders>
          </w:tcPr>
          <w:p w14:paraId="42EBA2F8" w14:textId="77777777" w:rsidR="00036AA2" w:rsidRDefault="00036AA2" w:rsidP="002509EB">
            <w:pPr>
              <w:widowControl w:val="0"/>
              <w:spacing w:line="336" w:lineRule="auto"/>
              <w:jc w:val="center"/>
              <w:rPr>
                <w:b/>
                <w:bCs/>
                <w:sz w:val="20"/>
                <w:szCs w:val="20"/>
                <w:lang w:val="uk-UA"/>
              </w:rPr>
            </w:pPr>
            <w:r>
              <w:rPr>
                <w:rFonts w:ascii="Arial Narrow" w:hAnsi="Arial Narrow"/>
                <w:sz w:val="28"/>
                <w:lang w:val="uk-UA"/>
              </w:rPr>
              <w:t>м</w:t>
            </w:r>
            <w:r>
              <w:rPr>
                <w:rFonts w:ascii="Arial Narrow" w:hAnsi="Arial Narrow"/>
                <w:sz w:val="28"/>
                <w:vertAlign w:val="superscript"/>
                <w:lang w:val="uk-UA"/>
              </w:rPr>
              <w:t>3</w:t>
            </w:r>
          </w:p>
        </w:tc>
        <w:tc>
          <w:tcPr>
            <w:tcW w:w="1800" w:type="dxa"/>
            <w:tcBorders>
              <w:top w:val="single" w:sz="4" w:space="0" w:color="000000"/>
              <w:left w:val="single" w:sz="4" w:space="0" w:color="000000"/>
              <w:bottom w:val="single" w:sz="4" w:space="0" w:color="000000"/>
              <w:right w:val="single" w:sz="4" w:space="0" w:color="000000"/>
            </w:tcBorders>
          </w:tcPr>
          <w:p w14:paraId="64D7E4AD" w14:textId="77777777" w:rsidR="00036AA2" w:rsidRDefault="00036AA2" w:rsidP="002509EB">
            <w:pPr>
              <w:widowControl w:val="0"/>
              <w:spacing w:line="336" w:lineRule="auto"/>
              <w:rPr>
                <w:b/>
                <w:bCs/>
                <w:sz w:val="20"/>
                <w:szCs w:val="20"/>
                <w:lang w:val="uk-UA"/>
              </w:rPr>
            </w:pPr>
            <w:r>
              <w:rPr>
                <w:b/>
                <w:bCs/>
                <w:sz w:val="20"/>
                <w:szCs w:val="20"/>
                <w:lang w:val="uk-UA"/>
              </w:rPr>
              <w:t xml:space="preserve">          56100</w:t>
            </w:r>
          </w:p>
        </w:tc>
      </w:tr>
      <w:tr w:rsidR="00036AA2" w14:paraId="661C3CE7" w14:textId="77777777" w:rsidTr="002509EB">
        <w:trPr>
          <w:trHeight w:val="540"/>
        </w:trPr>
        <w:tc>
          <w:tcPr>
            <w:tcW w:w="560" w:type="dxa"/>
            <w:vMerge w:val="restart"/>
            <w:tcBorders>
              <w:top w:val="single" w:sz="4" w:space="0" w:color="000000"/>
              <w:left w:val="single" w:sz="4" w:space="0" w:color="000000"/>
              <w:bottom w:val="single" w:sz="4" w:space="0" w:color="000000"/>
              <w:right w:val="single" w:sz="4" w:space="0" w:color="000000"/>
            </w:tcBorders>
          </w:tcPr>
          <w:p w14:paraId="673D7AAF" w14:textId="77777777" w:rsidR="00036AA2" w:rsidRDefault="00036AA2" w:rsidP="002509EB">
            <w:pPr>
              <w:widowControl w:val="0"/>
              <w:spacing w:line="336" w:lineRule="auto"/>
              <w:rPr>
                <w:sz w:val="20"/>
                <w:szCs w:val="20"/>
                <w:lang w:val="uk-UA"/>
              </w:rPr>
            </w:pPr>
            <w:r>
              <w:rPr>
                <w:sz w:val="20"/>
                <w:szCs w:val="20"/>
                <w:lang w:val="uk-UA"/>
              </w:rPr>
              <w:t>II</w:t>
            </w:r>
          </w:p>
        </w:tc>
        <w:tc>
          <w:tcPr>
            <w:tcW w:w="5985" w:type="dxa"/>
            <w:tcBorders>
              <w:top w:val="single" w:sz="4" w:space="0" w:color="000000"/>
              <w:left w:val="single" w:sz="4" w:space="0" w:color="000000"/>
              <w:bottom w:val="single" w:sz="4" w:space="0" w:color="000000"/>
              <w:right w:val="single" w:sz="4" w:space="0" w:color="000000"/>
            </w:tcBorders>
          </w:tcPr>
          <w:p w14:paraId="3C987B85" w14:textId="77777777" w:rsidR="00036AA2" w:rsidRDefault="00036AA2" w:rsidP="002509EB">
            <w:pPr>
              <w:widowControl w:val="0"/>
              <w:spacing w:line="336" w:lineRule="auto"/>
              <w:rPr>
                <w:rFonts w:ascii="Arial Narrow" w:hAnsi="Arial Narrow"/>
                <w:b/>
                <w:u w:val="single"/>
                <w:lang w:val="uk-UA"/>
              </w:rPr>
            </w:pPr>
            <w:r>
              <w:rPr>
                <w:rFonts w:ascii="Arial Narrow" w:hAnsi="Arial Narrow"/>
                <w:b/>
                <w:u w:val="single"/>
                <w:lang w:val="uk-UA"/>
              </w:rPr>
              <w:t>Показники кошторисної вартості</w:t>
            </w:r>
          </w:p>
          <w:p w14:paraId="40C75F07" w14:textId="77777777" w:rsidR="00036AA2" w:rsidRDefault="00036AA2" w:rsidP="002509EB">
            <w:pPr>
              <w:widowControl w:val="0"/>
              <w:spacing w:line="336" w:lineRule="auto"/>
              <w:rPr>
                <w:rFonts w:ascii="Arial Narrow" w:hAnsi="Arial Narrow"/>
                <w:bCs/>
                <w:caps/>
                <w:sz w:val="20"/>
                <w:szCs w:val="20"/>
                <w:lang w:val="uk-UA"/>
              </w:rPr>
            </w:pPr>
            <w:r>
              <w:rPr>
                <w:rFonts w:ascii="Arial Narrow" w:hAnsi="Arial Narrow"/>
                <w:sz w:val="20"/>
                <w:szCs w:val="20"/>
                <w:lang w:val="uk-UA"/>
              </w:rPr>
              <w:t xml:space="preserve">4. Вартість будинку (спорудження)    С =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 </w:t>
            </w:r>
            <w:proofErr w:type="spellStart"/>
            <w:r>
              <w:rPr>
                <w:rFonts w:ascii="Arial Narrow" w:hAnsi="Arial Narrow"/>
                <w:sz w:val="20"/>
                <w:szCs w:val="20"/>
                <w:lang w:val="uk-UA"/>
              </w:rPr>
              <w:t>С</w:t>
            </w:r>
            <w:r>
              <w:rPr>
                <w:rFonts w:ascii="Arial Narrow" w:hAnsi="Arial Narrow"/>
                <w:sz w:val="20"/>
                <w:szCs w:val="20"/>
                <w:vertAlign w:val="subscript"/>
                <w:lang w:val="uk-UA"/>
              </w:rPr>
              <w:t>обл</w:t>
            </w:r>
            <w:proofErr w:type="spellEnd"/>
            <w:r>
              <w:rPr>
                <w:rFonts w:ascii="Arial Narrow" w:hAnsi="Arial Narrow"/>
                <w:sz w:val="20"/>
                <w:szCs w:val="20"/>
                <w:vertAlign w:val="subscript"/>
                <w:lang w:val="uk-UA"/>
              </w:rPr>
              <w:t xml:space="preserve"> </w:t>
            </w:r>
          </w:p>
        </w:tc>
        <w:tc>
          <w:tcPr>
            <w:tcW w:w="1194" w:type="dxa"/>
            <w:tcBorders>
              <w:top w:val="single" w:sz="4" w:space="0" w:color="000000"/>
              <w:left w:val="single" w:sz="4" w:space="0" w:color="000000"/>
              <w:bottom w:val="single" w:sz="4" w:space="0" w:color="000000"/>
              <w:right w:val="single" w:sz="4" w:space="0" w:color="000000"/>
            </w:tcBorders>
          </w:tcPr>
          <w:p w14:paraId="3B9574D9" w14:textId="77777777" w:rsidR="00036AA2" w:rsidRDefault="00036AA2" w:rsidP="002509EB">
            <w:pPr>
              <w:widowControl w:val="0"/>
              <w:spacing w:line="336" w:lineRule="auto"/>
              <w:jc w:val="center"/>
              <w:rPr>
                <w:b/>
                <w:bCs/>
                <w:sz w:val="20"/>
                <w:szCs w:val="20"/>
                <w:lang w:val="uk-UA"/>
              </w:rPr>
            </w:pPr>
          </w:p>
          <w:p w14:paraId="6FB0727C" w14:textId="77777777" w:rsidR="00036AA2" w:rsidRDefault="00036AA2" w:rsidP="002509EB">
            <w:pPr>
              <w:widowControl w:val="0"/>
              <w:spacing w:line="336" w:lineRule="auto"/>
              <w:jc w:val="center"/>
              <w:rPr>
                <w:b/>
                <w:bCs/>
                <w:sz w:val="20"/>
                <w:szCs w:val="20"/>
                <w:lang w:val="uk-UA"/>
              </w:rPr>
            </w:pPr>
            <w:r>
              <w:rPr>
                <w:b/>
                <w:bCs/>
                <w:sz w:val="20"/>
                <w:szCs w:val="20"/>
                <w:lang w:val="uk-UA"/>
              </w:rPr>
              <w:t>Тис/грн</w:t>
            </w:r>
          </w:p>
        </w:tc>
        <w:tc>
          <w:tcPr>
            <w:tcW w:w="1800" w:type="dxa"/>
            <w:tcBorders>
              <w:top w:val="single" w:sz="4" w:space="0" w:color="000000"/>
              <w:left w:val="single" w:sz="4" w:space="0" w:color="000000"/>
              <w:bottom w:val="single" w:sz="4" w:space="0" w:color="000000"/>
              <w:right w:val="single" w:sz="4" w:space="0" w:color="000000"/>
            </w:tcBorders>
          </w:tcPr>
          <w:p w14:paraId="5F24EE17" w14:textId="77777777" w:rsidR="00036AA2" w:rsidRDefault="00036AA2" w:rsidP="002509EB">
            <w:pPr>
              <w:widowControl w:val="0"/>
              <w:spacing w:line="336" w:lineRule="auto"/>
              <w:rPr>
                <w:b/>
                <w:bCs/>
                <w:sz w:val="20"/>
                <w:szCs w:val="20"/>
                <w:lang w:val="uk-UA"/>
              </w:rPr>
            </w:pPr>
          </w:p>
          <w:p w14:paraId="26CEC9B0" w14:textId="77777777" w:rsidR="00036AA2" w:rsidRDefault="00036AA2" w:rsidP="002509EB">
            <w:pPr>
              <w:widowControl w:val="0"/>
              <w:spacing w:line="336" w:lineRule="auto"/>
              <w:rPr>
                <w:b/>
                <w:bCs/>
                <w:sz w:val="20"/>
                <w:szCs w:val="20"/>
                <w:lang w:val="uk-UA"/>
              </w:rPr>
            </w:pPr>
            <w:r>
              <w:rPr>
                <w:b/>
                <w:bCs/>
                <w:sz w:val="20"/>
                <w:szCs w:val="20"/>
                <w:lang w:val="uk-UA"/>
              </w:rPr>
              <w:t xml:space="preserve">       2451308,4</w:t>
            </w:r>
          </w:p>
        </w:tc>
      </w:tr>
      <w:tr w:rsidR="00036AA2" w14:paraId="43E1AE93" w14:textId="77777777" w:rsidTr="002509EB">
        <w:trPr>
          <w:trHeight w:val="257"/>
        </w:trPr>
        <w:tc>
          <w:tcPr>
            <w:tcW w:w="560" w:type="dxa"/>
            <w:vMerge/>
            <w:tcBorders>
              <w:top w:val="single" w:sz="4" w:space="0" w:color="000000"/>
              <w:left w:val="single" w:sz="4" w:space="0" w:color="000000"/>
              <w:bottom w:val="single" w:sz="4" w:space="0" w:color="000000"/>
              <w:right w:val="single" w:sz="4" w:space="0" w:color="000000"/>
            </w:tcBorders>
          </w:tcPr>
          <w:p w14:paraId="64594D32"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50F36ADA" w14:textId="77777777" w:rsidR="00036AA2" w:rsidRDefault="00036AA2" w:rsidP="002509EB">
            <w:pPr>
              <w:widowControl w:val="0"/>
              <w:spacing w:line="336" w:lineRule="auto"/>
              <w:rPr>
                <w:rFonts w:ascii="Arial Narrow" w:hAnsi="Arial Narrow"/>
                <w:bCs/>
                <w:caps/>
                <w:sz w:val="20"/>
                <w:szCs w:val="20"/>
                <w:lang w:val="uk-UA"/>
              </w:rPr>
            </w:pPr>
            <w:r>
              <w:rPr>
                <w:rFonts w:ascii="Arial Narrow" w:hAnsi="Arial Narrow"/>
                <w:sz w:val="20"/>
                <w:szCs w:val="20"/>
                <w:lang w:val="uk-UA"/>
              </w:rPr>
              <w:t xml:space="preserve">4.1.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 договірна ціна будівництва;</w:t>
            </w:r>
          </w:p>
        </w:tc>
        <w:tc>
          <w:tcPr>
            <w:tcW w:w="1194" w:type="dxa"/>
            <w:tcBorders>
              <w:top w:val="single" w:sz="4" w:space="0" w:color="000000"/>
              <w:left w:val="single" w:sz="4" w:space="0" w:color="000000"/>
              <w:bottom w:val="single" w:sz="4" w:space="0" w:color="000000"/>
              <w:right w:val="single" w:sz="4" w:space="0" w:color="000000"/>
            </w:tcBorders>
          </w:tcPr>
          <w:p w14:paraId="2557186B" w14:textId="77777777" w:rsidR="00036AA2" w:rsidRDefault="00036AA2" w:rsidP="002509EB">
            <w:pPr>
              <w:widowControl w:val="0"/>
              <w:spacing w:line="336" w:lineRule="auto"/>
              <w:jc w:val="center"/>
              <w:rPr>
                <w:b/>
                <w:bCs/>
                <w:sz w:val="20"/>
                <w:szCs w:val="20"/>
                <w:lang w:val="uk-UA"/>
              </w:rPr>
            </w:pPr>
            <w:r>
              <w:rPr>
                <w:b/>
                <w:bCs/>
                <w:sz w:val="20"/>
                <w:szCs w:val="20"/>
                <w:lang w:val="uk-UA"/>
              </w:rPr>
              <w:t>Тис/грн</w:t>
            </w:r>
          </w:p>
        </w:tc>
        <w:tc>
          <w:tcPr>
            <w:tcW w:w="1800" w:type="dxa"/>
            <w:tcBorders>
              <w:top w:val="single" w:sz="4" w:space="0" w:color="000000"/>
              <w:left w:val="single" w:sz="4" w:space="0" w:color="000000"/>
              <w:bottom w:val="single" w:sz="4" w:space="0" w:color="000000"/>
              <w:right w:val="single" w:sz="4" w:space="0" w:color="000000"/>
            </w:tcBorders>
          </w:tcPr>
          <w:p w14:paraId="195097F1" w14:textId="77777777" w:rsidR="00036AA2" w:rsidRDefault="00036AA2" w:rsidP="002509EB">
            <w:pPr>
              <w:widowControl w:val="0"/>
              <w:spacing w:line="336" w:lineRule="auto"/>
              <w:rPr>
                <w:b/>
                <w:bCs/>
                <w:sz w:val="20"/>
                <w:szCs w:val="20"/>
                <w:lang w:val="uk-UA"/>
              </w:rPr>
            </w:pPr>
            <w:r>
              <w:rPr>
                <w:b/>
                <w:bCs/>
                <w:sz w:val="20"/>
                <w:szCs w:val="20"/>
                <w:lang w:val="uk-UA"/>
              </w:rPr>
              <w:t xml:space="preserve">       2417008,7</w:t>
            </w:r>
          </w:p>
        </w:tc>
      </w:tr>
      <w:tr w:rsidR="00036AA2" w14:paraId="40F43E4E" w14:textId="77777777" w:rsidTr="002509EB">
        <w:trPr>
          <w:trHeight w:val="334"/>
        </w:trPr>
        <w:tc>
          <w:tcPr>
            <w:tcW w:w="560" w:type="dxa"/>
            <w:vMerge/>
            <w:tcBorders>
              <w:top w:val="single" w:sz="4" w:space="0" w:color="000000"/>
              <w:left w:val="single" w:sz="4" w:space="0" w:color="000000"/>
              <w:bottom w:val="single" w:sz="4" w:space="0" w:color="000000"/>
              <w:right w:val="single" w:sz="4" w:space="0" w:color="000000"/>
            </w:tcBorders>
          </w:tcPr>
          <w:p w14:paraId="43F315D1"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5F98D9A7"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4.2. </w:t>
            </w:r>
            <w:proofErr w:type="spellStart"/>
            <w:r>
              <w:rPr>
                <w:rFonts w:ascii="Arial Narrow" w:hAnsi="Arial Narrow"/>
                <w:sz w:val="20"/>
                <w:szCs w:val="20"/>
                <w:lang w:val="uk-UA"/>
              </w:rPr>
              <w:t>С</w:t>
            </w:r>
            <w:r>
              <w:rPr>
                <w:rFonts w:ascii="Arial Narrow" w:hAnsi="Arial Narrow"/>
                <w:sz w:val="20"/>
                <w:szCs w:val="20"/>
                <w:vertAlign w:val="subscript"/>
                <w:lang w:val="uk-UA"/>
              </w:rPr>
              <w:t>обл</w:t>
            </w:r>
            <w:proofErr w:type="spellEnd"/>
            <w:r>
              <w:rPr>
                <w:rFonts w:ascii="Arial Narrow" w:hAnsi="Arial Narrow"/>
                <w:sz w:val="20"/>
                <w:szCs w:val="20"/>
                <w:lang w:val="uk-UA"/>
              </w:rPr>
              <w:t xml:space="preserve">- вартість устаткування з об'єктного кошторису  </w:t>
            </w:r>
          </w:p>
        </w:tc>
        <w:tc>
          <w:tcPr>
            <w:tcW w:w="1194" w:type="dxa"/>
            <w:tcBorders>
              <w:top w:val="single" w:sz="4" w:space="0" w:color="000000"/>
              <w:left w:val="single" w:sz="4" w:space="0" w:color="000000"/>
              <w:bottom w:val="single" w:sz="4" w:space="0" w:color="000000"/>
              <w:right w:val="single" w:sz="4" w:space="0" w:color="000000"/>
            </w:tcBorders>
          </w:tcPr>
          <w:p w14:paraId="05E2B6A3" w14:textId="77777777" w:rsidR="00036AA2" w:rsidRDefault="00036AA2" w:rsidP="002509EB">
            <w:pPr>
              <w:widowControl w:val="0"/>
              <w:spacing w:line="336" w:lineRule="auto"/>
              <w:jc w:val="center"/>
              <w:rPr>
                <w:b/>
                <w:bCs/>
                <w:sz w:val="20"/>
                <w:szCs w:val="20"/>
                <w:lang w:val="uk-UA"/>
              </w:rPr>
            </w:pPr>
            <w:r>
              <w:rPr>
                <w:b/>
                <w:bCs/>
                <w:sz w:val="20"/>
                <w:szCs w:val="20"/>
                <w:lang w:val="uk-UA"/>
              </w:rPr>
              <w:t>Тис/грн</w:t>
            </w:r>
          </w:p>
        </w:tc>
        <w:tc>
          <w:tcPr>
            <w:tcW w:w="1800" w:type="dxa"/>
            <w:tcBorders>
              <w:top w:val="single" w:sz="4" w:space="0" w:color="000000"/>
              <w:left w:val="single" w:sz="4" w:space="0" w:color="000000"/>
              <w:bottom w:val="single" w:sz="4" w:space="0" w:color="000000"/>
              <w:right w:val="single" w:sz="4" w:space="0" w:color="000000"/>
            </w:tcBorders>
          </w:tcPr>
          <w:p w14:paraId="65852BF5" w14:textId="77777777" w:rsidR="00036AA2" w:rsidRDefault="00036AA2" w:rsidP="002509EB">
            <w:pPr>
              <w:widowControl w:val="0"/>
              <w:spacing w:line="336" w:lineRule="auto"/>
              <w:rPr>
                <w:b/>
                <w:bCs/>
                <w:sz w:val="20"/>
                <w:szCs w:val="20"/>
                <w:lang w:val="uk-UA"/>
              </w:rPr>
            </w:pPr>
            <w:r>
              <w:rPr>
                <w:b/>
                <w:bCs/>
                <w:sz w:val="20"/>
                <w:szCs w:val="20"/>
                <w:lang w:val="uk-UA"/>
              </w:rPr>
              <w:t xml:space="preserve">       34299,7</w:t>
            </w:r>
          </w:p>
        </w:tc>
      </w:tr>
      <w:tr w:rsidR="00036AA2" w14:paraId="210424DA" w14:textId="77777777" w:rsidTr="002509EB">
        <w:trPr>
          <w:trHeight w:val="231"/>
        </w:trPr>
        <w:tc>
          <w:tcPr>
            <w:tcW w:w="560" w:type="dxa"/>
            <w:vMerge/>
            <w:tcBorders>
              <w:top w:val="single" w:sz="4" w:space="0" w:color="000000"/>
              <w:left w:val="single" w:sz="4" w:space="0" w:color="000000"/>
              <w:bottom w:val="single" w:sz="4" w:space="0" w:color="000000"/>
              <w:right w:val="single" w:sz="4" w:space="0" w:color="000000"/>
            </w:tcBorders>
          </w:tcPr>
          <w:p w14:paraId="75070A2E"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2A1E6A5E"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5. Вартість 1м</w:t>
            </w:r>
            <w:r>
              <w:rPr>
                <w:rFonts w:ascii="Arial Narrow" w:hAnsi="Arial Narrow"/>
                <w:sz w:val="20"/>
                <w:szCs w:val="20"/>
                <w:vertAlign w:val="superscript"/>
                <w:lang w:val="uk-UA"/>
              </w:rPr>
              <w:t>2</w:t>
            </w:r>
            <w:r>
              <w:rPr>
                <w:rFonts w:ascii="Arial Narrow" w:hAnsi="Arial Narrow"/>
                <w:sz w:val="20"/>
                <w:szCs w:val="20"/>
                <w:lang w:val="uk-UA"/>
              </w:rPr>
              <w:t xml:space="preserve"> корисної площі будинку –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 </w:t>
            </w:r>
            <w:proofErr w:type="spellStart"/>
            <w:r>
              <w:rPr>
                <w:rFonts w:ascii="Arial Narrow" w:hAnsi="Arial Narrow"/>
                <w:sz w:val="20"/>
                <w:szCs w:val="20"/>
                <w:lang w:val="uk-UA"/>
              </w:rPr>
              <w:t>S</w:t>
            </w:r>
            <w:r>
              <w:rPr>
                <w:rFonts w:ascii="Arial Narrow" w:hAnsi="Arial Narrow"/>
                <w:sz w:val="20"/>
                <w:szCs w:val="20"/>
                <w:vertAlign w:val="subscript"/>
                <w:lang w:val="uk-UA"/>
              </w:rPr>
              <w:t>кор</w:t>
            </w:r>
            <w:proofErr w:type="spellEnd"/>
            <w:r>
              <w:rPr>
                <w:rFonts w:ascii="Arial Narrow" w:hAnsi="Arial Narrow"/>
                <w:sz w:val="20"/>
                <w:szCs w:val="20"/>
                <w:vertAlign w:val="subscript"/>
                <w:lang w:val="uk-UA"/>
              </w:rPr>
              <w:t xml:space="preserve">   </w:t>
            </w:r>
            <w:r>
              <w:rPr>
                <w:rFonts w:ascii="Arial Narrow" w:hAnsi="Arial Narrow"/>
                <w:sz w:val="20"/>
                <w:szCs w:val="20"/>
                <w:lang w:val="uk-UA"/>
              </w:rPr>
              <w:t xml:space="preserve"> </w:t>
            </w:r>
          </w:p>
        </w:tc>
        <w:tc>
          <w:tcPr>
            <w:tcW w:w="1194" w:type="dxa"/>
            <w:tcBorders>
              <w:top w:val="single" w:sz="4" w:space="0" w:color="000000"/>
              <w:left w:val="single" w:sz="4" w:space="0" w:color="000000"/>
              <w:bottom w:val="single" w:sz="4" w:space="0" w:color="000000"/>
              <w:right w:val="single" w:sz="4" w:space="0" w:color="000000"/>
            </w:tcBorders>
          </w:tcPr>
          <w:p w14:paraId="6BE3621A" w14:textId="77777777" w:rsidR="00036AA2" w:rsidRDefault="00036AA2" w:rsidP="002509EB">
            <w:pPr>
              <w:widowControl w:val="0"/>
              <w:spacing w:line="336" w:lineRule="auto"/>
              <w:jc w:val="center"/>
              <w:rPr>
                <w:b/>
                <w:bCs/>
                <w:sz w:val="20"/>
                <w:szCs w:val="20"/>
                <w:lang w:val="uk-UA"/>
              </w:rPr>
            </w:pPr>
            <w:r>
              <w:rPr>
                <w:b/>
                <w:bCs/>
                <w:sz w:val="20"/>
                <w:szCs w:val="20"/>
                <w:lang w:val="uk-UA"/>
              </w:rPr>
              <w:t>грн</w:t>
            </w:r>
          </w:p>
        </w:tc>
        <w:tc>
          <w:tcPr>
            <w:tcW w:w="1800" w:type="dxa"/>
            <w:tcBorders>
              <w:top w:val="single" w:sz="4" w:space="0" w:color="000000"/>
              <w:left w:val="single" w:sz="4" w:space="0" w:color="000000"/>
              <w:bottom w:val="single" w:sz="4" w:space="0" w:color="000000"/>
              <w:right w:val="single" w:sz="4" w:space="0" w:color="000000"/>
            </w:tcBorders>
          </w:tcPr>
          <w:p w14:paraId="0D376401" w14:textId="77777777" w:rsidR="00036AA2" w:rsidRDefault="00036AA2" w:rsidP="002509EB">
            <w:pPr>
              <w:widowControl w:val="0"/>
              <w:spacing w:line="336" w:lineRule="auto"/>
              <w:rPr>
                <w:b/>
                <w:bCs/>
                <w:sz w:val="20"/>
                <w:szCs w:val="20"/>
                <w:lang w:val="uk-UA"/>
              </w:rPr>
            </w:pPr>
            <w:r>
              <w:rPr>
                <w:b/>
                <w:bCs/>
                <w:sz w:val="20"/>
                <w:szCs w:val="20"/>
                <w:lang w:val="uk-UA"/>
              </w:rPr>
              <w:t xml:space="preserve">      167847,8</w:t>
            </w:r>
          </w:p>
        </w:tc>
      </w:tr>
      <w:tr w:rsidR="00036AA2" w14:paraId="4F16EC46" w14:textId="77777777" w:rsidTr="002509EB">
        <w:trPr>
          <w:trHeight w:val="304"/>
        </w:trPr>
        <w:tc>
          <w:tcPr>
            <w:tcW w:w="560" w:type="dxa"/>
            <w:vMerge/>
            <w:tcBorders>
              <w:top w:val="single" w:sz="4" w:space="0" w:color="000000"/>
              <w:left w:val="single" w:sz="4" w:space="0" w:color="000000"/>
              <w:bottom w:val="single" w:sz="4" w:space="0" w:color="000000"/>
              <w:right w:val="single" w:sz="4" w:space="0" w:color="000000"/>
            </w:tcBorders>
          </w:tcPr>
          <w:p w14:paraId="3706724C"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0D5BA2CE"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6. Вартість 1м</w:t>
            </w:r>
            <w:r>
              <w:rPr>
                <w:rFonts w:ascii="Arial Narrow" w:hAnsi="Arial Narrow"/>
                <w:sz w:val="20"/>
                <w:szCs w:val="20"/>
                <w:vertAlign w:val="superscript"/>
                <w:lang w:val="uk-UA"/>
              </w:rPr>
              <w:t>3</w:t>
            </w:r>
            <w:r>
              <w:rPr>
                <w:rFonts w:ascii="Arial Narrow" w:hAnsi="Arial Narrow"/>
                <w:sz w:val="20"/>
                <w:szCs w:val="20"/>
                <w:lang w:val="uk-UA"/>
              </w:rPr>
              <w:t xml:space="preserve"> будівельного об’єму будинку -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 V</w:t>
            </w:r>
          </w:p>
        </w:tc>
        <w:tc>
          <w:tcPr>
            <w:tcW w:w="1194" w:type="dxa"/>
            <w:tcBorders>
              <w:top w:val="single" w:sz="4" w:space="0" w:color="000000"/>
              <w:left w:val="single" w:sz="4" w:space="0" w:color="000000"/>
              <w:bottom w:val="single" w:sz="4" w:space="0" w:color="000000"/>
              <w:right w:val="single" w:sz="4" w:space="0" w:color="000000"/>
            </w:tcBorders>
          </w:tcPr>
          <w:p w14:paraId="0F818078" w14:textId="77777777" w:rsidR="00036AA2" w:rsidRDefault="00036AA2" w:rsidP="002509EB">
            <w:pPr>
              <w:widowControl w:val="0"/>
              <w:spacing w:line="336" w:lineRule="auto"/>
              <w:jc w:val="center"/>
              <w:rPr>
                <w:b/>
                <w:bCs/>
                <w:sz w:val="20"/>
                <w:szCs w:val="20"/>
                <w:lang w:val="uk-UA"/>
              </w:rPr>
            </w:pPr>
            <w:r>
              <w:rPr>
                <w:b/>
                <w:bCs/>
                <w:sz w:val="20"/>
                <w:szCs w:val="20"/>
                <w:lang w:val="uk-UA"/>
              </w:rPr>
              <w:t>грн</w:t>
            </w:r>
          </w:p>
        </w:tc>
        <w:tc>
          <w:tcPr>
            <w:tcW w:w="1800" w:type="dxa"/>
            <w:tcBorders>
              <w:top w:val="single" w:sz="4" w:space="0" w:color="000000"/>
              <w:left w:val="single" w:sz="4" w:space="0" w:color="000000"/>
              <w:bottom w:val="single" w:sz="4" w:space="0" w:color="000000"/>
              <w:right w:val="single" w:sz="4" w:space="0" w:color="000000"/>
            </w:tcBorders>
          </w:tcPr>
          <w:p w14:paraId="762A47F1" w14:textId="77777777" w:rsidR="00036AA2" w:rsidRDefault="00036AA2" w:rsidP="002509EB">
            <w:pPr>
              <w:widowControl w:val="0"/>
              <w:spacing w:line="336" w:lineRule="auto"/>
              <w:rPr>
                <w:b/>
                <w:bCs/>
                <w:sz w:val="20"/>
                <w:szCs w:val="20"/>
                <w:lang w:val="uk-UA"/>
              </w:rPr>
            </w:pPr>
            <w:r>
              <w:rPr>
                <w:b/>
                <w:bCs/>
                <w:sz w:val="20"/>
                <w:szCs w:val="20"/>
                <w:lang w:val="uk-UA"/>
              </w:rPr>
              <w:t xml:space="preserve">       43083,9</w:t>
            </w:r>
          </w:p>
        </w:tc>
      </w:tr>
      <w:tr w:rsidR="00036AA2" w14:paraId="33999CB1" w14:textId="77777777" w:rsidTr="002509EB">
        <w:trPr>
          <w:trHeight w:val="1196"/>
        </w:trPr>
        <w:tc>
          <w:tcPr>
            <w:tcW w:w="560" w:type="dxa"/>
            <w:vMerge w:val="restart"/>
            <w:tcBorders>
              <w:top w:val="single" w:sz="4" w:space="0" w:color="000000"/>
              <w:left w:val="single" w:sz="4" w:space="0" w:color="000000"/>
              <w:bottom w:val="single" w:sz="4" w:space="0" w:color="000000"/>
              <w:right w:val="single" w:sz="4" w:space="0" w:color="000000"/>
            </w:tcBorders>
          </w:tcPr>
          <w:p w14:paraId="3D731FDB" w14:textId="77777777" w:rsidR="00036AA2" w:rsidRDefault="00036AA2" w:rsidP="002509EB">
            <w:pPr>
              <w:widowControl w:val="0"/>
              <w:spacing w:line="336" w:lineRule="auto"/>
              <w:rPr>
                <w:sz w:val="20"/>
                <w:szCs w:val="20"/>
                <w:lang w:val="uk-UA"/>
              </w:rPr>
            </w:pPr>
            <w:r>
              <w:rPr>
                <w:sz w:val="20"/>
                <w:szCs w:val="20"/>
                <w:lang w:val="uk-UA"/>
              </w:rPr>
              <w:t>III</w:t>
            </w:r>
          </w:p>
        </w:tc>
        <w:tc>
          <w:tcPr>
            <w:tcW w:w="5985" w:type="dxa"/>
            <w:tcBorders>
              <w:top w:val="single" w:sz="4" w:space="0" w:color="000000"/>
              <w:left w:val="single" w:sz="4" w:space="0" w:color="000000"/>
              <w:bottom w:val="single" w:sz="4" w:space="0" w:color="000000"/>
              <w:right w:val="single" w:sz="4" w:space="0" w:color="000000"/>
            </w:tcBorders>
          </w:tcPr>
          <w:p w14:paraId="0499FA04" w14:textId="77777777" w:rsidR="00036AA2" w:rsidRDefault="00036AA2" w:rsidP="002509EB">
            <w:pPr>
              <w:widowControl w:val="0"/>
              <w:spacing w:line="336" w:lineRule="auto"/>
              <w:rPr>
                <w:rFonts w:ascii="Arial Narrow" w:hAnsi="Arial Narrow"/>
                <w:b/>
                <w:u w:val="single"/>
                <w:lang w:val="uk-UA"/>
              </w:rPr>
            </w:pPr>
            <w:r>
              <w:rPr>
                <w:rFonts w:ascii="Arial Narrow" w:hAnsi="Arial Narrow"/>
                <w:b/>
                <w:u w:val="single"/>
                <w:lang w:val="uk-UA"/>
              </w:rPr>
              <w:t xml:space="preserve">Показники </w:t>
            </w:r>
            <w:proofErr w:type="spellStart"/>
            <w:r>
              <w:rPr>
                <w:rFonts w:ascii="Arial Narrow" w:hAnsi="Arial Narrow"/>
                <w:b/>
                <w:u w:val="single"/>
                <w:lang w:val="uk-UA"/>
              </w:rPr>
              <w:t>технолого</w:t>
            </w:r>
            <w:proofErr w:type="spellEnd"/>
            <w:r>
              <w:rPr>
                <w:rFonts w:ascii="Arial Narrow" w:hAnsi="Arial Narrow"/>
                <w:b/>
                <w:u w:val="single"/>
                <w:lang w:val="uk-UA"/>
              </w:rPr>
              <w:t>-організаційних рішень</w:t>
            </w:r>
          </w:p>
          <w:p w14:paraId="22191CAF"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 9. Витрати праці:</w:t>
            </w:r>
          </w:p>
          <w:p w14:paraId="386E2603" w14:textId="77777777" w:rsidR="00036AA2" w:rsidRDefault="00036AA2" w:rsidP="002509EB">
            <w:pPr>
              <w:pStyle w:val="25"/>
              <w:widowControl w:val="0"/>
              <w:spacing w:line="336" w:lineRule="auto"/>
              <w:rPr>
                <w:rFonts w:ascii="Arial Narrow" w:hAnsi="Arial Narrow"/>
                <w:bCs w:val="0"/>
                <w:caps/>
                <w:sz w:val="20"/>
                <w:szCs w:val="20"/>
                <w:lang w:val="uk-UA"/>
              </w:rPr>
            </w:pPr>
            <w:r>
              <w:rPr>
                <w:rFonts w:ascii="Arial Narrow" w:hAnsi="Arial Narrow"/>
                <w:sz w:val="20"/>
                <w:szCs w:val="20"/>
                <w:lang w:val="uk-UA"/>
              </w:rPr>
              <w:t xml:space="preserve"> 9.1. нормативні – </w:t>
            </w:r>
            <w:proofErr w:type="spellStart"/>
            <w:r>
              <w:rPr>
                <w:rFonts w:ascii="Arial Narrow" w:hAnsi="Arial Narrow"/>
                <w:sz w:val="20"/>
                <w:szCs w:val="20"/>
                <w:lang w:val="uk-UA"/>
              </w:rPr>
              <w:t>Тр</w:t>
            </w:r>
            <w:r>
              <w:rPr>
                <w:rFonts w:ascii="Arial Narrow" w:hAnsi="Arial Narrow"/>
                <w:sz w:val="20"/>
                <w:szCs w:val="20"/>
                <w:vertAlign w:val="subscript"/>
                <w:lang w:val="uk-UA"/>
              </w:rPr>
              <w:t>н</w:t>
            </w:r>
            <w:proofErr w:type="spellEnd"/>
            <w:r>
              <w:rPr>
                <w:rFonts w:ascii="Arial Narrow" w:hAnsi="Arial Narrow"/>
                <w:sz w:val="20"/>
                <w:szCs w:val="20"/>
                <w:lang w:val="uk-UA"/>
              </w:rPr>
              <w:t xml:space="preserve">                    (тис. люд-</w:t>
            </w:r>
            <w:proofErr w:type="spellStart"/>
            <w:r>
              <w:rPr>
                <w:rFonts w:ascii="Arial Narrow" w:hAnsi="Arial Narrow"/>
                <w:sz w:val="20"/>
                <w:szCs w:val="20"/>
                <w:lang w:val="uk-UA"/>
              </w:rPr>
              <w:t>дн</w:t>
            </w:r>
            <w:proofErr w:type="spellEnd"/>
            <w:r>
              <w:rPr>
                <w:rFonts w:ascii="Arial Narrow" w:hAnsi="Arial Narrow"/>
                <w:sz w:val="20"/>
                <w:szCs w:val="20"/>
                <w:lang w:val="uk-UA"/>
              </w:rPr>
              <w:t>) (</w:t>
            </w:r>
            <w:proofErr w:type="spellStart"/>
            <w:r>
              <w:rPr>
                <w:rFonts w:ascii="Arial Narrow" w:hAnsi="Arial Narrow"/>
                <w:sz w:val="20"/>
                <w:szCs w:val="20"/>
                <w:lang w:val="uk-UA"/>
              </w:rPr>
              <w:t>тис.люд-дн</w:t>
            </w:r>
            <w:proofErr w:type="spellEnd"/>
            <w:r>
              <w:rPr>
                <w:rFonts w:ascii="Arial Narrow" w:hAnsi="Arial Narrow"/>
                <w:sz w:val="20"/>
                <w:szCs w:val="20"/>
                <w:lang w:val="uk-UA"/>
              </w:rPr>
              <w:t>=люд-ч/8))</w:t>
            </w:r>
          </w:p>
        </w:tc>
        <w:tc>
          <w:tcPr>
            <w:tcW w:w="1194" w:type="dxa"/>
            <w:tcBorders>
              <w:top w:val="single" w:sz="4" w:space="0" w:color="000000"/>
              <w:left w:val="single" w:sz="4" w:space="0" w:color="000000"/>
              <w:bottom w:val="single" w:sz="4" w:space="0" w:color="000000"/>
              <w:right w:val="single" w:sz="4" w:space="0" w:color="000000"/>
            </w:tcBorders>
          </w:tcPr>
          <w:p w14:paraId="74B52305" w14:textId="77777777" w:rsidR="00036AA2" w:rsidRDefault="00036AA2" w:rsidP="002509EB">
            <w:pPr>
              <w:widowControl w:val="0"/>
              <w:spacing w:line="336" w:lineRule="auto"/>
              <w:jc w:val="center"/>
              <w:rPr>
                <w:b/>
                <w:bCs/>
                <w:sz w:val="20"/>
                <w:szCs w:val="20"/>
                <w:lang w:val="uk-UA"/>
              </w:rPr>
            </w:pPr>
          </w:p>
          <w:p w14:paraId="640D602A" w14:textId="77777777" w:rsidR="00036AA2" w:rsidRDefault="00036AA2" w:rsidP="002509EB">
            <w:pPr>
              <w:widowControl w:val="0"/>
              <w:spacing w:line="336" w:lineRule="auto"/>
              <w:rPr>
                <w:b/>
                <w:bCs/>
                <w:sz w:val="20"/>
                <w:szCs w:val="20"/>
                <w:lang w:val="uk-UA"/>
              </w:rPr>
            </w:pPr>
            <w:r>
              <w:rPr>
                <w:b/>
                <w:bCs/>
                <w:sz w:val="20"/>
                <w:szCs w:val="20"/>
                <w:lang w:val="uk-UA"/>
              </w:rPr>
              <w:t xml:space="preserve">    </w:t>
            </w:r>
          </w:p>
          <w:p w14:paraId="702F1414" w14:textId="77777777" w:rsidR="00036AA2" w:rsidRDefault="00036AA2" w:rsidP="002509EB">
            <w:pPr>
              <w:widowControl w:val="0"/>
              <w:spacing w:line="336" w:lineRule="auto"/>
              <w:rPr>
                <w:b/>
                <w:bCs/>
                <w:sz w:val="20"/>
                <w:szCs w:val="20"/>
                <w:lang w:val="uk-UA"/>
              </w:rPr>
            </w:pPr>
            <w:r>
              <w:rPr>
                <w:b/>
                <w:bCs/>
                <w:sz w:val="20"/>
                <w:szCs w:val="20"/>
                <w:lang w:val="uk-UA"/>
              </w:rPr>
              <w:t xml:space="preserve">    </w:t>
            </w:r>
            <w:proofErr w:type="spellStart"/>
            <w:r>
              <w:rPr>
                <w:b/>
                <w:bCs/>
                <w:sz w:val="20"/>
                <w:szCs w:val="20"/>
                <w:lang w:val="uk-UA"/>
              </w:rPr>
              <w:t>Чел</w:t>
            </w:r>
            <w:proofErr w:type="spellEnd"/>
            <w:r>
              <w:rPr>
                <w:b/>
                <w:bCs/>
                <w:sz w:val="20"/>
                <w:szCs w:val="20"/>
                <w:lang w:val="uk-UA"/>
              </w:rPr>
              <w:t>/</w:t>
            </w:r>
            <w:proofErr w:type="spellStart"/>
            <w:r>
              <w:rPr>
                <w:b/>
                <w:bCs/>
                <w:sz w:val="20"/>
                <w:szCs w:val="20"/>
                <w:lang w:val="uk-UA"/>
              </w:rPr>
              <w:t>дн</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592247E3" w14:textId="77777777" w:rsidR="00036AA2" w:rsidRDefault="00036AA2" w:rsidP="002509EB">
            <w:pPr>
              <w:widowControl w:val="0"/>
              <w:spacing w:line="336" w:lineRule="auto"/>
              <w:rPr>
                <w:b/>
                <w:bCs/>
                <w:sz w:val="20"/>
                <w:szCs w:val="20"/>
                <w:lang w:val="uk-UA"/>
              </w:rPr>
            </w:pPr>
          </w:p>
          <w:p w14:paraId="132CBCCA" w14:textId="77777777" w:rsidR="00036AA2" w:rsidRDefault="00036AA2" w:rsidP="002509EB">
            <w:pPr>
              <w:widowControl w:val="0"/>
              <w:spacing w:line="336" w:lineRule="auto"/>
              <w:rPr>
                <w:b/>
                <w:bCs/>
                <w:sz w:val="20"/>
                <w:szCs w:val="20"/>
                <w:lang w:val="uk-UA"/>
              </w:rPr>
            </w:pPr>
            <w:r>
              <w:rPr>
                <w:b/>
                <w:bCs/>
                <w:sz w:val="20"/>
                <w:szCs w:val="20"/>
                <w:lang w:val="uk-UA"/>
              </w:rPr>
              <w:t xml:space="preserve">        </w:t>
            </w:r>
          </w:p>
          <w:p w14:paraId="36534562" w14:textId="77777777" w:rsidR="00036AA2" w:rsidRDefault="00036AA2" w:rsidP="002509EB">
            <w:pPr>
              <w:widowControl w:val="0"/>
              <w:spacing w:line="336" w:lineRule="auto"/>
              <w:rPr>
                <w:b/>
                <w:bCs/>
                <w:sz w:val="20"/>
                <w:szCs w:val="20"/>
                <w:lang w:val="uk-UA"/>
              </w:rPr>
            </w:pPr>
            <w:r>
              <w:rPr>
                <w:b/>
                <w:bCs/>
                <w:sz w:val="20"/>
                <w:szCs w:val="20"/>
                <w:lang w:val="uk-UA"/>
              </w:rPr>
              <w:t xml:space="preserve">       42285,6</w:t>
            </w:r>
          </w:p>
        </w:tc>
      </w:tr>
      <w:tr w:rsidR="00036AA2" w14:paraId="15C4C2D0" w14:textId="77777777" w:rsidTr="002509EB">
        <w:trPr>
          <w:trHeight w:val="255"/>
        </w:trPr>
        <w:tc>
          <w:tcPr>
            <w:tcW w:w="560" w:type="dxa"/>
            <w:vMerge/>
            <w:tcBorders>
              <w:top w:val="single" w:sz="4" w:space="0" w:color="000000"/>
              <w:left w:val="single" w:sz="4" w:space="0" w:color="000000"/>
              <w:bottom w:val="single" w:sz="4" w:space="0" w:color="000000"/>
              <w:right w:val="single" w:sz="4" w:space="0" w:color="000000"/>
            </w:tcBorders>
          </w:tcPr>
          <w:p w14:paraId="271CEED8"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1C03A552"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 xml:space="preserve">  9.3.  на 1 м</w:t>
            </w:r>
            <w:r>
              <w:rPr>
                <w:rFonts w:ascii="Arial Narrow" w:hAnsi="Arial Narrow"/>
                <w:sz w:val="20"/>
                <w:szCs w:val="20"/>
                <w:vertAlign w:val="superscript"/>
                <w:lang w:val="uk-UA"/>
              </w:rPr>
              <w:t>2</w:t>
            </w:r>
            <w:r>
              <w:rPr>
                <w:rFonts w:ascii="Arial Narrow" w:hAnsi="Arial Narrow"/>
                <w:sz w:val="20"/>
                <w:szCs w:val="20"/>
                <w:lang w:val="uk-UA"/>
              </w:rPr>
              <w:t xml:space="preserve"> корисної площі будинку:</w:t>
            </w:r>
          </w:p>
        </w:tc>
        <w:tc>
          <w:tcPr>
            <w:tcW w:w="1194" w:type="dxa"/>
            <w:tcBorders>
              <w:top w:val="single" w:sz="4" w:space="0" w:color="000000"/>
              <w:left w:val="single" w:sz="4" w:space="0" w:color="000000"/>
              <w:bottom w:val="single" w:sz="4" w:space="0" w:color="000000"/>
              <w:right w:val="single" w:sz="4" w:space="0" w:color="000000"/>
            </w:tcBorders>
          </w:tcPr>
          <w:p w14:paraId="52E9EDE4" w14:textId="77777777" w:rsidR="00036AA2" w:rsidRDefault="00036AA2" w:rsidP="002509EB">
            <w:pPr>
              <w:widowControl w:val="0"/>
              <w:spacing w:line="336" w:lineRule="auto"/>
              <w:jc w:val="center"/>
              <w:rPr>
                <w:b/>
                <w:bCs/>
                <w:sz w:val="20"/>
                <w:szCs w:val="20"/>
                <w:lang w:val="uk-UA"/>
              </w:rPr>
            </w:pPr>
            <w:proofErr w:type="spellStart"/>
            <w:r>
              <w:rPr>
                <w:b/>
                <w:bCs/>
                <w:sz w:val="20"/>
                <w:szCs w:val="20"/>
                <w:lang w:val="uk-UA"/>
              </w:rPr>
              <w:t>Челдн</w:t>
            </w:r>
            <w:proofErr w:type="spellEnd"/>
            <w:r>
              <w:rPr>
                <w:b/>
                <w:bCs/>
                <w:sz w:val="20"/>
                <w:szCs w:val="20"/>
                <w:lang w:val="uk-UA"/>
              </w:rPr>
              <w:t>/</w:t>
            </w:r>
            <w:r>
              <w:rPr>
                <w:rFonts w:ascii="Arial Narrow" w:hAnsi="Arial Narrow"/>
                <w:sz w:val="28"/>
                <w:lang w:val="uk-UA"/>
              </w:rPr>
              <w:t xml:space="preserve"> м</w:t>
            </w:r>
            <w:r>
              <w:rPr>
                <w:rFonts w:ascii="Arial Narrow" w:hAnsi="Arial Narrow"/>
                <w:sz w:val="28"/>
                <w:vertAlign w:val="superscript"/>
                <w:lang w:val="uk-UA"/>
              </w:rPr>
              <w:t>2</w:t>
            </w:r>
          </w:p>
        </w:tc>
        <w:tc>
          <w:tcPr>
            <w:tcW w:w="1800" w:type="dxa"/>
            <w:tcBorders>
              <w:top w:val="single" w:sz="4" w:space="0" w:color="000000"/>
              <w:left w:val="single" w:sz="4" w:space="0" w:color="000000"/>
              <w:bottom w:val="single" w:sz="4" w:space="0" w:color="000000"/>
              <w:right w:val="single" w:sz="4" w:space="0" w:color="000000"/>
            </w:tcBorders>
          </w:tcPr>
          <w:p w14:paraId="73581905" w14:textId="77777777" w:rsidR="00036AA2" w:rsidRDefault="00036AA2" w:rsidP="002509EB">
            <w:pPr>
              <w:widowControl w:val="0"/>
              <w:spacing w:line="336" w:lineRule="auto"/>
              <w:rPr>
                <w:b/>
                <w:bCs/>
                <w:sz w:val="20"/>
                <w:szCs w:val="20"/>
                <w:lang w:val="uk-UA"/>
              </w:rPr>
            </w:pPr>
            <w:r>
              <w:rPr>
                <w:b/>
                <w:bCs/>
                <w:sz w:val="20"/>
                <w:szCs w:val="20"/>
                <w:lang w:val="uk-UA"/>
              </w:rPr>
              <w:t xml:space="preserve">         23492</w:t>
            </w:r>
          </w:p>
        </w:tc>
      </w:tr>
      <w:tr w:rsidR="00036AA2" w14:paraId="6659545E" w14:textId="77777777" w:rsidTr="002509EB">
        <w:trPr>
          <w:trHeight w:val="320"/>
        </w:trPr>
        <w:tc>
          <w:tcPr>
            <w:tcW w:w="560" w:type="dxa"/>
            <w:vMerge/>
            <w:tcBorders>
              <w:top w:val="single" w:sz="4" w:space="0" w:color="000000"/>
              <w:left w:val="single" w:sz="4" w:space="0" w:color="000000"/>
              <w:bottom w:val="single" w:sz="4" w:space="0" w:color="000000"/>
              <w:right w:val="single" w:sz="4" w:space="0" w:color="000000"/>
            </w:tcBorders>
          </w:tcPr>
          <w:p w14:paraId="387271EA"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1988FB5F"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 xml:space="preserve">  9.3.1. нормативні  </w:t>
            </w:r>
            <w:proofErr w:type="spellStart"/>
            <w:r>
              <w:rPr>
                <w:rFonts w:ascii="Arial Narrow" w:hAnsi="Arial Narrow"/>
                <w:sz w:val="20"/>
                <w:szCs w:val="20"/>
                <w:lang w:val="uk-UA"/>
              </w:rPr>
              <w:t>Тр</w:t>
            </w:r>
            <w:r>
              <w:rPr>
                <w:rFonts w:ascii="Arial Narrow" w:hAnsi="Arial Narrow"/>
                <w:sz w:val="20"/>
                <w:szCs w:val="20"/>
                <w:vertAlign w:val="subscript"/>
                <w:lang w:val="uk-UA"/>
              </w:rPr>
              <w:t>н</w:t>
            </w:r>
            <w:proofErr w:type="spellEnd"/>
            <w:r>
              <w:rPr>
                <w:rFonts w:ascii="Arial Narrow" w:hAnsi="Arial Narrow"/>
                <w:sz w:val="20"/>
                <w:szCs w:val="20"/>
                <w:lang w:val="uk-UA"/>
              </w:rPr>
              <w:t xml:space="preserve"> / </w:t>
            </w:r>
            <w:proofErr w:type="spellStart"/>
            <w:r>
              <w:rPr>
                <w:rFonts w:ascii="Arial Narrow" w:hAnsi="Arial Narrow"/>
                <w:sz w:val="20"/>
                <w:szCs w:val="20"/>
                <w:lang w:val="uk-UA"/>
              </w:rPr>
              <w:t>S</w:t>
            </w:r>
            <w:r>
              <w:rPr>
                <w:rFonts w:ascii="Arial Narrow" w:hAnsi="Arial Narrow"/>
                <w:sz w:val="20"/>
                <w:szCs w:val="20"/>
                <w:vertAlign w:val="subscript"/>
                <w:lang w:val="uk-UA"/>
              </w:rPr>
              <w:t>кор</w:t>
            </w:r>
            <w:proofErr w:type="spellEnd"/>
          </w:p>
        </w:tc>
        <w:tc>
          <w:tcPr>
            <w:tcW w:w="1194" w:type="dxa"/>
            <w:tcBorders>
              <w:top w:val="single" w:sz="4" w:space="0" w:color="000000"/>
              <w:left w:val="single" w:sz="4" w:space="0" w:color="000000"/>
              <w:bottom w:val="single" w:sz="4" w:space="0" w:color="000000"/>
              <w:right w:val="single" w:sz="4" w:space="0" w:color="000000"/>
            </w:tcBorders>
          </w:tcPr>
          <w:p w14:paraId="37202B6D" w14:textId="77777777" w:rsidR="00036AA2" w:rsidRDefault="00036AA2" w:rsidP="002509EB">
            <w:pPr>
              <w:widowControl w:val="0"/>
              <w:spacing w:line="336" w:lineRule="auto"/>
              <w:jc w:val="center"/>
              <w:rPr>
                <w:b/>
                <w:bCs/>
                <w:sz w:val="20"/>
                <w:szCs w:val="20"/>
                <w:lang w:val="uk-UA"/>
              </w:rPr>
            </w:pPr>
          </w:p>
        </w:tc>
        <w:tc>
          <w:tcPr>
            <w:tcW w:w="1800" w:type="dxa"/>
            <w:tcBorders>
              <w:top w:val="single" w:sz="4" w:space="0" w:color="000000"/>
              <w:left w:val="single" w:sz="4" w:space="0" w:color="000000"/>
              <w:bottom w:val="single" w:sz="4" w:space="0" w:color="000000"/>
              <w:right w:val="single" w:sz="4" w:space="0" w:color="000000"/>
            </w:tcBorders>
          </w:tcPr>
          <w:p w14:paraId="682ECC1D" w14:textId="77777777" w:rsidR="00036AA2" w:rsidRDefault="00036AA2" w:rsidP="002509EB">
            <w:pPr>
              <w:widowControl w:val="0"/>
              <w:spacing w:line="336" w:lineRule="auto"/>
              <w:rPr>
                <w:b/>
                <w:bCs/>
                <w:sz w:val="20"/>
                <w:szCs w:val="20"/>
                <w:lang w:val="uk-UA"/>
              </w:rPr>
            </w:pPr>
            <w:r>
              <w:rPr>
                <w:b/>
                <w:bCs/>
                <w:sz w:val="20"/>
                <w:szCs w:val="20"/>
                <w:lang w:val="uk-UA"/>
              </w:rPr>
              <w:t xml:space="preserve">          </w:t>
            </w:r>
          </w:p>
        </w:tc>
      </w:tr>
      <w:tr w:rsidR="00036AA2" w14:paraId="78CCEC64" w14:textId="77777777" w:rsidTr="002509EB">
        <w:trPr>
          <w:trHeight w:val="347"/>
        </w:trPr>
        <w:tc>
          <w:tcPr>
            <w:tcW w:w="560" w:type="dxa"/>
            <w:vMerge/>
            <w:tcBorders>
              <w:top w:val="single" w:sz="4" w:space="0" w:color="000000"/>
              <w:left w:val="single" w:sz="4" w:space="0" w:color="000000"/>
              <w:bottom w:val="single" w:sz="4" w:space="0" w:color="000000"/>
              <w:right w:val="single" w:sz="4" w:space="0" w:color="000000"/>
            </w:tcBorders>
          </w:tcPr>
          <w:p w14:paraId="0C068034"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70710D80"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 xml:space="preserve">  9.4. на 1м</w:t>
            </w:r>
            <w:r>
              <w:rPr>
                <w:rFonts w:ascii="Arial Narrow" w:hAnsi="Arial Narrow"/>
                <w:sz w:val="20"/>
                <w:szCs w:val="20"/>
                <w:vertAlign w:val="superscript"/>
                <w:lang w:val="uk-UA"/>
              </w:rPr>
              <w:t>3</w:t>
            </w:r>
            <w:r>
              <w:rPr>
                <w:rFonts w:ascii="Arial Narrow" w:hAnsi="Arial Narrow"/>
                <w:sz w:val="20"/>
                <w:szCs w:val="20"/>
                <w:lang w:val="uk-UA"/>
              </w:rPr>
              <w:t xml:space="preserve"> будівельного об’єму будинку</w:t>
            </w:r>
          </w:p>
        </w:tc>
        <w:tc>
          <w:tcPr>
            <w:tcW w:w="1194" w:type="dxa"/>
            <w:tcBorders>
              <w:top w:val="single" w:sz="4" w:space="0" w:color="000000"/>
              <w:left w:val="single" w:sz="4" w:space="0" w:color="000000"/>
              <w:bottom w:val="single" w:sz="4" w:space="0" w:color="000000"/>
              <w:right w:val="single" w:sz="4" w:space="0" w:color="000000"/>
            </w:tcBorders>
          </w:tcPr>
          <w:p w14:paraId="3C1FD3B2" w14:textId="77777777" w:rsidR="00036AA2" w:rsidRDefault="00036AA2" w:rsidP="002509EB">
            <w:pPr>
              <w:widowControl w:val="0"/>
              <w:spacing w:line="336" w:lineRule="auto"/>
              <w:jc w:val="center"/>
              <w:rPr>
                <w:b/>
                <w:bCs/>
                <w:sz w:val="20"/>
                <w:szCs w:val="20"/>
                <w:lang w:val="uk-UA"/>
              </w:rPr>
            </w:pPr>
            <w:proofErr w:type="spellStart"/>
            <w:r>
              <w:rPr>
                <w:b/>
                <w:bCs/>
                <w:sz w:val="20"/>
                <w:szCs w:val="20"/>
                <w:lang w:val="uk-UA"/>
              </w:rPr>
              <w:t>Челдн</w:t>
            </w:r>
            <w:proofErr w:type="spellEnd"/>
            <w:r>
              <w:rPr>
                <w:b/>
                <w:bCs/>
                <w:sz w:val="20"/>
                <w:szCs w:val="20"/>
                <w:lang w:val="uk-UA"/>
              </w:rPr>
              <w:t>/</w:t>
            </w:r>
            <w:r>
              <w:rPr>
                <w:rFonts w:ascii="Arial Narrow" w:hAnsi="Arial Narrow"/>
                <w:sz w:val="28"/>
                <w:lang w:val="uk-UA"/>
              </w:rPr>
              <w:t xml:space="preserve"> м</w:t>
            </w:r>
            <w:r>
              <w:rPr>
                <w:rFonts w:ascii="Arial Narrow" w:hAnsi="Arial Narrow"/>
                <w:sz w:val="28"/>
                <w:vertAlign w:val="superscript"/>
                <w:lang w:val="uk-UA"/>
              </w:rPr>
              <w:t>3</w:t>
            </w:r>
          </w:p>
        </w:tc>
        <w:tc>
          <w:tcPr>
            <w:tcW w:w="1800" w:type="dxa"/>
            <w:tcBorders>
              <w:top w:val="single" w:sz="4" w:space="0" w:color="000000"/>
              <w:left w:val="single" w:sz="4" w:space="0" w:color="000000"/>
              <w:bottom w:val="single" w:sz="4" w:space="0" w:color="000000"/>
              <w:right w:val="single" w:sz="4" w:space="0" w:color="000000"/>
            </w:tcBorders>
          </w:tcPr>
          <w:p w14:paraId="2C093898" w14:textId="77777777" w:rsidR="00036AA2" w:rsidRDefault="00036AA2" w:rsidP="002509EB">
            <w:pPr>
              <w:widowControl w:val="0"/>
              <w:spacing w:line="336" w:lineRule="auto"/>
              <w:rPr>
                <w:b/>
                <w:bCs/>
                <w:sz w:val="20"/>
                <w:szCs w:val="20"/>
                <w:lang w:val="uk-UA"/>
              </w:rPr>
            </w:pPr>
            <w:r>
              <w:rPr>
                <w:b/>
                <w:bCs/>
                <w:sz w:val="20"/>
                <w:szCs w:val="20"/>
                <w:lang w:val="uk-UA"/>
              </w:rPr>
              <w:t xml:space="preserve">        6030,03</w:t>
            </w:r>
          </w:p>
        </w:tc>
      </w:tr>
      <w:tr w:rsidR="00036AA2" w14:paraId="0901B0E9" w14:textId="77777777" w:rsidTr="002509EB">
        <w:trPr>
          <w:trHeight w:val="387"/>
        </w:trPr>
        <w:tc>
          <w:tcPr>
            <w:tcW w:w="560" w:type="dxa"/>
            <w:vMerge/>
            <w:tcBorders>
              <w:top w:val="single" w:sz="4" w:space="0" w:color="000000"/>
              <w:left w:val="single" w:sz="4" w:space="0" w:color="000000"/>
              <w:bottom w:val="single" w:sz="4" w:space="0" w:color="000000"/>
              <w:right w:val="single" w:sz="4" w:space="0" w:color="000000"/>
            </w:tcBorders>
          </w:tcPr>
          <w:p w14:paraId="6895BBFA"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53594534" w14:textId="77777777" w:rsidR="00036AA2" w:rsidRDefault="00036AA2" w:rsidP="002509EB">
            <w:pPr>
              <w:widowControl w:val="0"/>
              <w:spacing w:line="336" w:lineRule="auto"/>
              <w:jc w:val="both"/>
              <w:rPr>
                <w:rFonts w:ascii="Arial Narrow" w:hAnsi="Arial Narrow"/>
                <w:sz w:val="20"/>
                <w:szCs w:val="20"/>
                <w:lang w:val="uk-UA"/>
              </w:rPr>
            </w:pPr>
            <w:r>
              <w:rPr>
                <w:rFonts w:ascii="Arial Narrow" w:hAnsi="Arial Narrow"/>
                <w:sz w:val="20"/>
                <w:szCs w:val="20"/>
                <w:lang w:val="uk-UA"/>
              </w:rPr>
              <w:t xml:space="preserve">  9.4.1. нормативні  </w:t>
            </w:r>
            <w:proofErr w:type="spellStart"/>
            <w:r>
              <w:rPr>
                <w:rFonts w:ascii="Arial Narrow" w:hAnsi="Arial Narrow"/>
                <w:sz w:val="20"/>
                <w:szCs w:val="20"/>
                <w:lang w:val="uk-UA"/>
              </w:rPr>
              <w:t>Тр</w:t>
            </w:r>
            <w:r>
              <w:rPr>
                <w:rFonts w:ascii="Arial Narrow" w:hAnsi="Arial Narrow"/>
                <w:sz w:val="20"/>
                <w:szCs w:val="20"/>
                <w:vertAlign w:val="subscript"/>
                <w:lang w:val="uk-UA"/>
              </w:rPr>
              <w:t>н</w:t>
            </w:r>
            <w:proofErr w:type="spellEnd"/>
            <w:r>
              <w:rPr>
                <w:rFonts w:ascii="Arial Narrow" w:hAnsi="Arial Narrow"/>
                <w:sz w:val="20"/>
                <w:szCs w:val="20"/>
                <w:lang w:val="uk-UA"/>
              </w:rPr>
              <w:t xml:space="preserve"> / V                                </w:t>
            </w:r>
          </w:p>
        </w:tc>
        <w:tc>
          <w:tcPr>
            <w:tcW w:w="1194" w:type="dxa"/>
            <w:tcBorders>
              <w:top w:val="single" w:sz="4" w:space="0" w:color="000000"/>
              <w:left w:val="single" w:sz="4" w:space="0" w:color="000000"/>
              <w:bottom w:val="single" w:sz="4" w:space="0" w:color="000000"/>
              <w:right w:val="single" w:sz="4" w:space="0" w:color="000000"/>
            </w:tcBorders>
          </w:tcPr>
          <w:p w14:paraId="22C0BE80" w14:textId="77777777" w:rsidR="00036AA2" w:rsidRDefault="00036AA2" w:rsidP="002509EB">
            <w:pPr>
              <w:widowControl w:val="0"/>
              <w:spacing w:line="336" w:lineRule="auto"/>
              <w:jc w:val="center"/>
              <w:rPr>
                <w:b/>
                <w:bCs/>
                <w:sz w:val="20"/>
                <w:szCs w:val="20"/>
                <w:lang w:val="uk-UA"/>
              </w:rPr>
            </w:pPr>
          </w:p>
        </w:tc>
        <w:tc>
          <w:tcPr>
            <w:tcW w:w="1800" w:type="dxa"/>
            <w:tcBorders>
              <w:top w:val="single" w:sz="4" w:space="0" w:color="000000"/>
              <w:left w:val="single" w:sz="4" w:space="0" w:color="000000"/>
              <w:bottom w:val="single" w:sz="4" w:space="0" w:color="000000"/>
              <w:right w:val="single" w:sz="4" w:space="0" w:color="000000"/>
            </w:tcBorders>
          </w:tcPr>
          <w:p w14:paraId="5758E979" w14:textId="77777777" w:rsidR="00036AA2" w:rsidRDefault="00036AA2" w:rsidP="002509EB">
            <w:pPr>
              <w:widowControl w:val="0"/>
              <w:spacing w:line="336" w:lineRule="auto"/>
              <w:rPr>
                <w:b/>
                <w:bCs/>
                <w:sz w:val="20"/>
                <w:szCs w:val="20"/>
                <w:lang w:val="uk-UA"/>
              </w:rPr>
            </w:pPr>
          </w:p>
        </w:tc>
      </w:tr>
      <w:tr w:rsidR="00036AA2" w14:paraId="4A7DD2C0" w14:textId="77777777" w:rsidTr="002509EB">
        <w:trPr>
          <w:trHeight w:val="363"/>
        </w:trPr>
        <w:tc>
          <w:tcPr>
            <w:tcW w:w="560" w:type="dxa"/>
            <w:vMerge/>
            <w:tcBorders>
              <w:top w:val="single" w:sz="4" w:space="0" w:color="000000"/>
              <w:left w:val="single" w:sz="4" w:space="0" w:color="000000"/>
              <w:bottom w:val="single" w:sz="4" w:space="0" w:color="000000"/>
              <w:right w:val="single" w:sz="4" w:space="0" w:color="000000"/>
            </w:tcBorders>
          </w:tcPr>
          <w:p w14:paraId="20EC87FA"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2D29578A"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10. Середньоденне вироблення на одного робітника:</w:t>
            </w:r>
          </w:p>
        </w:tc>
        <w:tc>
          <w:tcPr>
            <w:tcW w:w="1194" w:type="dxa"/>
            <w:tcBorders>
              <w:top w:val="single" w:sz="4" w:space="0" w:color="000000"/>
              <w:left w:val="single" w:sz="4" w:space="0" w:color="000000"/>
              <w:bottom w:val="single" w:sz="4" w:space="0" w:color="000000"/>
              <w:right w:val="single" w:sz="4" w:space="0" w:color="000000"/>
            </w:tcBorders>
          </w:tcPr>
          <w:p w14:paraId="26101B2E" w14:textId="77777777" w:rsidR="00036AA2" w:rsidRDefault="00036AA2" w:rsidP="002509EB">
            <w:pPr>
              <w:widowControl w:val="0"/>
              <w:spacing w:line="336" w:lineRule="auto"/>
              <w:jc w:val="center"/>
              <w:rPr>
                <w:b/>
                <w:bCs/>
                <w:sz w:val="20"/>
                <w:szCs w:val="20"/>
                <w:lang w:val="uk-UA"/>
              </w:rPr>
            </w:pPr>
          </w:p>
        </w:tc>
        <w:tc>
          <w:tcPr>
            <w:tcW w:w="1800" w:type="dxa"/>
            <w:tcBorders>
              <w:top w:val="single" w:sz="4" w:space="0" w:color="000000"/>
              <w:left w:val="single" w:sz="4" w:space="0" w:color="000000"/>
              <w:bottom w:val="single" w:sz="4" w:space="0" w:color="000000"/>
              <w:right w:val="single" w:sz="4" w:space="0" w:color="000000"/>
            </w:tcBorders>
          </w:tcPr>
          <w:p w14:paraId="52EF8994" w14:textId="77777777" w:rsidR="00036AA2" w:rsidRDefault="00036AA2" w:rsidP="002509EB">
            <w:pPr>
              <w:widowControl w:val="0"/>
              <w:spacing w:line="336" w:lineRule="auto"/>
              <w:rPr>
                <w:b/>
                <w:bCs/>
                <w:sz w:val="20"/>
                <w:szCs w:val="20"/>
                <w:lang w:val="uk-UA"/>
              </w:rPr>
            </w:pPr>
          </w:p>
        </w:tc>
      </w:tr>
      <w:tr w:rsidR="00036AA2" w14:paraId="532FA2D4" w14:textId="77777777" w:rsidTr="002509EB">
        <w:trPr>
          <w:trHeight w:val="340"/>
        </w:trPr>
        <w:tc>
          <w:tcPr>
            <w:tcW w:w="560" w:type="dxa"/>
            <w:vMerge/>
            <w:tcBorders>
              <w:top w:val="single" w:sz="4" w:space="0" w:color="000000"/>
              <w:left w:val="single" w:sz="4" w:space="0" w:color="000000"/>
              <w:bottom w:val="single" w:sz="4" w:space="0" w:color="000000"/>
              <w:right w:val="single" w:sz="4" w:space="0" w:color="000000"/>
            </w:tcBorders>
          </w:tcPr>
          <w:p w14:paraId="580ADD60"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33DB8C9C"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  10.2. нормативна - </w:t>
            </w:r>
            <w:proofErr w:type="spellStart"/>
            <w:r>
              <w:rPr>
                <w:rFonts w:ascii="Arial Narrow" w:hAnsi="Arial Narrow"/>
                <w:sz w:val="20"/>
                <w:szCs w:val="20"/>
                <w:lang w:val="uk-UA"/>
              </w:rPr>
              <w:t>В</w:t>
            </w:r>
            <w:r>
              <w:rPr>
                <w:rFonts w:ascii="Arial Narrow" w:hAnsi="Arial Narrow"/>
                <w:sz w:val="20"/>
                <w:szCs w:val="20"/>
                <w:vertAlign w:val="subscript"/>
                <w:lang w:val="uk-UA"/>
              </w:rPr>
              <w:t>н</w:t>
            </w:r>
            <w:proofErr w:type="spellEnd"/>
            <w:r>
              <w:rPr>
                <w:rFonts w:ascii="Arial Narrow" w:hAnsi="Arial Narrow"/>
                <w:sz w:val="20"/>
                <w:szCs w:val="20"/>
                <w:lang w:val="uk-UA"/>
              </w:rPr>
              <w:t xml:space="preserve">=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 </w:t>
            </w:r>
            <w:proofErr w:type="spellStart"/>
            <w:r>
              <w:rPr>
                <w:rFonts w:ascii="Arial Narrow" w:hAnsi="Arial Narrow"/>
                <w:sz w:val="20"/>
                <w:szCs w:val="20"/>
                <w:lang w:val="uk-UA"/>
              </w:rPr>
              <w:t>Тр</w:t>
            </w:r>
            <w:r>
              <w:rPr>
                <w:rFonts w:ascii="Arial Narrow" w:hAnsi="Arial Narrow"/>
                <w:sz w:val="20"/>
                <w:szCs w:val="20"/>
                <w:vertAlign w:val="subscript"/>
                <w:lang w:val="uk-UA"/>
              </w:rPr>
              <w:t>н</w:t>
            </w:r>
            <w:proofErr w:type="spellEnd"/>
            <w:r>
              <w:rPr>
                <w:rFonts w:ascii="Arial Narrow" w:hAnsi="Arial Narrow"/>
                <w:sz w:val="20"/>
                <w:szCs w:val="20"/>
                <w:lang w:val="uk-UA"/>
              </w:rPr>
              <w:t xml:space="preserve"> </w:t>
            </w:r>
          </w:p>
        </w:tc>
        <w:tc>
          <w:tcPr>
            <w:tcW w:w="1194" w:type="dxa"/>
            <w:tcBorders>
              <w:top w:val="single" w:sz="4" w:space="0" w:color="000000"/>
              <w:left w:val="single" w:sz="4" w:space="0" w:color="000000"/>
              <w:bottom w:val="single" w:sz="4" w:space="0" w:color="000000"/>
              <w:right w:val="single" w:sz="4" w:space="0" w:color="000000"/>
            </w:tcBorders>
          </w:tcPr>
          <w:p w14:paraId="08AE0342" w14:textId="77777777" w:rsidR="00036AA2" w:rsidRDefault="00036AA2" w:rsidP="002509EB">
            <w:pPr>
              <w:widowControl w:val="0"/>
              <w:spacing w:line="336" w:lineRule="auto"/>
              <w:jc w:val="center"/>
              <w:rPr>
                <w:b/>
                <w:bCs/>
                <w:sz w:val="20"/>
                <w:szCs w:val="20"/>
                <w:lang w:val="uk-UA"/>
              </w:rPr>
            </w:pPr>
            <w:r>
              <w:rPr>
                <w:b/>
                <w:bCs/>
                <w:sz w:val="20"/>
                <w:szCs w:val="20"/>
                <w:lang w:val="uk-UA"/>
              </w:rPr>
              <w:t>Грн/</w:t>
            </w:r>
            <w:proofErr w:type="spellStart"/>
            <w:r>
              <w:rPr>
                <w:b/>
                <w:bCs/>
                <w:sz w:val="20"/>
                <w:szCs w:val="20"/>
                <w:lang w:val="uk-UA"/>
              </w:rPr>
              <w:t>челдн</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16BFB280" w14:textId="77777777" w:rsidR="00036AA2" w:rsidRDefault="00036AA2" w:rsidP="002509EB">
            <w:pPr>
              <w:widowControl w:val="0"/>
              <w:spacing w:line="336" w:lineRule="auto"/>
              <w:rPr>
                <w:b/>
                <w:bCs/>
                <w:sz w:val="20"/>
                <w:szCs w:val="20"/>
                <w:lang w:val="uk-UA"/>
              </w:rPr>
            </w:pPr>
            <w:r>
              <w:rPr>
                <w:b/>
                <w:bCs/>
                <w:sz w:val="20"/>
                <w:szCs w:val="20"/>
                <w:lang w:val="uk-UA"/>
              </w:rPr>
              <w:t xml:space="preserve">           7,14</w:t>
            </w:r>
          </w:p>
        </w:tc>
      </w:tr>
      <w:tr w:rsidR="00036AA2" w14:paraId="2AF0B9C9" w14:textId="77777777" w:rsidTr="002509EB">
        <w:trPr>
          <w:trHeight w:val="237"/>
        </w:trPr>
        <w:tc>
          <w:tcPr>
            <w:tcW w:w="560" w:type="dxa"/>
            <w:vMerge/>
            <w:tcBorders>
              <w:top w:val="single" w:sz="4" w:space="0" w:color="000000"/>
              <w:left w:val="single" w:sz="4" w:space="0" w:color="000000"/>
              <w:bottom w:val="single" w:sz="4" w:space="0" w:color="000000"/>
              <w:right w:val="single" w:sz="4" w:space="0" w:color="000000"/>
            </w:tcBorders>
          </w:tcPr>
          <w:p w14:paraId="6586800C"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73EB2ED0"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11. Заробітна плата (</w:t>
            </w:r>
            <w:proofErr w:type="spellStart"/>
            <w:r>
              <w:rPr>
                <w:rFonts w:ascii="Arial Narrow" w:hAnsi="Arial Narrow"/>
                <w:sz w:val="20"/>
                <w:szCs w:val="20"/>
                <w:lang w:val="uk-UA"/>
              </w:rPr>
              <w:t>З</w:t>
            </w:r>
            <w:r>
              <w:rPr>
                <w:rFonts w:ascii="Arial Narrow" w:hAnsi="Arial Narrow"/>
                <w:sz w:val="20"/>
                <w:szCs w:val="20"/>
                <w:vertAlign w:val="subscript"/>
                <w:lang w:val="uk-UA"/>
              </w:rPr>
              <w:t>п</w:t>
            </w:r>
            <w:proofErr w:type="spellEnd"/>
            <w:r>
              <w:rPr>
                <w:rFonts w:ascii="Arial Narrow" w:hAnsi="Arial Narrow"/>
                <w:sz w:val="20"/>
                <w:szCs w:val="20"/>
                <w:lang w:val="uk-UA"/>
              </w:rPr>
              <w:t xml:space="preserve"> визначається по об'єктному кошторису):</w:t>
            </w:r>
          </w:p>
        </w:tc>
        <w:tc>
          <w:tcPr>
            <w:tcW w:w="1194" w:type="dxa"/>
            <w:tcBorders>
              <w:top w:val="single" w:sz="4" w:space="0" w:color="000000"/>
              <w:left w:val="single" w:sz="4" w:space="0" w:color="000000"/>
              <w:bottom w:val="single" w:sz="4" w:space="0" w:color="000000"/>
              <w:right w:val="single" w:sz="4" w:space="0" w:color="000000"/>
            </w:tcBorders>
          </w:tcPr>
          <w:p w14:paraId="206FD554" w14:textId="77777777" w:rsidR="00036AA2" w:rsidRDefault="00036AA2" w:rsidP="002509EB">
            <w:pPr>
              <w:widowControl w:val="0"/>
              <w:spacing w:line="336" w:lineRule="auto"/>
              <w:jc w:val="center"/>
              <w:rPr>
                <w:b/>
                <w:bCs/>
                <w:sz w:val="20"/>
                <w:szCs w:val="20"/>
                <w:lang w:val="uk-UA"/>
              </w:rPr>
            </w:pPr>
          </w:p>
        </w:tc>
        <w:tc>
          <w:tcPr>
            <w:tcW w:w="1800" w:type="dxa"/>
            <w:tcBorders>
              <w:top w:val="single" w:sz="4" w:space="0" w:color="000000"/>
              <w:left w:val="single" w:sz="4" w:space="0" w:color="000000"/>
              <w:bottom w:val="single" w:sz="4" w:space="0" w:color="000000"/>
              <w:right w:val="single" w:sz="4" w:space="0" w:color="000000"/>
            </w:tcBorders>
          </w:tcPr>
          <w:p w14:paraId="7D57C36A" w14:textId="77777777" w:rsidR="00036AA2" w:rsidRDefault="00036AA2" w:rsidP="002509EB">
            <w:pPr>
              <w:widowControl w:val="0"/>
              <w:spacing w:line="336" w:lineRule="auto"/>
              <w:rPr>
                <w:b/>
                <w:bCs/>
                <w:sz w:val="20"/>
                <w:szCs w:val="20"/>
                <w:lang w:val="uk-UA"/>
              </w:rPr>
            </w:pPr>
          </w:p>
        </w:tc>
      </w:tr>
      <w:tr w:rsidR="00036AA2" w14:paraId="7B40A12E" w14:textId="77777777" w:rsidTr="002509EB">
        <w:trPr>
          <w:trHeight w:val="334"/>
        </w:trPr>
        <w:tc>
          <w:tcPr>
            <w:tcW w:w="560" w:type="dxa"/>
            <w:vMerge/>
            <w:tcBorders>
              <w:top w:val="single" w:sz="4" w:space="0" w:color="000000"/>
              <w:left w:val="single" w:sz="4" w:space="0" w:color="000000"/>
              <w:bottom w:val="single" w:sz="4" w:space="0" w:color="000000"/>
              <w:right w:val="single" w:sz="4" w:space="0" w:color="000000"/>
            </w:tcBorders>
          </w:tcPr>
          <w:p w14:paraId="70142CA8"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510224AA"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   1.1. зарплата на 1грн. договірної ціни </w:t>
            </w:r>
            <w:proofErr w:type="spellStart"/>
            <w:r>
              <w:rPr>
                <w:rFonts w:ascii="Arial Narrow" w:hAnsi="Arial Narrow"/>
                <w:sz w:val="20"/>
                <w:szCs w:val="20"/>
                <w:lang w:val="uk-UA"/>
              </w:rPr>
              <w:t>З</w:t>
            </w:r>
            <w:r>
              <w:rPr>
                <w:rFonts w:ascii="Arial Narrow" w:hAnsi="Arial Narrow"/>
                <w:sz w:val="20"/>
                <w:szCs w:val="20"/>
                <w:vertAlign w:val="subscript"/>
                <w:lang w:val="uk-UA"/>
              </w:rPr>
              <w:t>п</w:t>
            </w:r>
            <w:proofErr w:type="spellEnd"/>
            <w:r>
              <w:rPr>
                <w:rFonts w:ascii="Arial Narrow" w:hAnsi="Arial Narrow"/>
                <w:sz w:val="20"/>
                <w:szCs w:val="20"/>
                <w:lang w:val="uk-UA"/>
              </w:rPr>
              <w:t xml:space="preserve"> / </w:t>
            </w:r>
            <w:proofErr w:type="spellStart"/>
            <w:r>
              <w:rPr>
                <w:rFonts w:ascii="Arial Narrow" w:hAnsi="Arial Narrow"/>
                <w:sz w:val="20"/>
                <w:szCs w:val="20"/>
                <w:lang w:val="uk-UA"/>
              </w:rPr>
              <w:t>Д</w:t>
            </w:r>
            <w:r>
              <w:rPr>
                <w:rFonts w:ascii="Arial Narrow" w:hAnsi="Arial Narrow"/>
                <w:sz w:val="20"/>
                <w:szCs w:val="20"/>
                <w:vertAlign w:val="subscript"/>
                <w:lang w:val="uk-UA"/>
              </w:rPr>
              <w:t>ц</w:t>
            </w:r>
            <w:proofErr w:type="spellEnd"/>
            <w:r>
              <w:rPr>
                <w:rFonts w:ascii="Arial Narrow" w:hAnsi="Arial Narrow"/>
                <w:sz w:val="20"/>
                <w:szCs w:val="20"/>
                <w:lang w:val="uk-UA"/>
              </w:rPr>
              <w:t xml:space="preserve"> </w:t>
            </w:r>
          </w:p>
        </w:tc>
        <w:tc>
          <w:tcPr>
            <w:tcW w:w="1194" w:type="dxa"/>
            <w:tcBorders>
              <w:top w:val="single" w:sz="4" w:space="0" w:color="000000"/>
              <w:left w:val="single" w:sz="4" w:space="0" w:color="000000"/>
              <w:bottom w:val="single" w:sz="4" w:space="0" w:color="000000"/>
              <w:right w:val="single" w:sz="4" w:space="0" w:color="000000"/>
            </w:tcBorders>
          </w:tcPr>
          <w:p w14:paraId="5A455C82" w14:textId="77777777" w:rsidR="00036AA2" w:rsidRDefault="00036AA2" w:rsidP="002509EB">
            <w:pPr>
              <w:widowControl w:val="0"/>
              <w:spacing w:line="336" w:lineRule="auto"/>
              <w:jc w:val="center"/>
              <w:rPr>
                <w:b/>
                <w:bCs/>
                <w:sz w:val="20"/>
                <w:szCs w:val="20"/>
                <w:lang w:val="uk-UA"/>
              </w:rPr>
            </w:pPr>
            <w:r>
              <w:rPr>
                <w:b/>
                <w:bCs/>
                <w:sz w:val="20"/>
                <w:szCs w:val="20"/>
                <w:lang w:val="uk-UA"/>
              </w:rPr>
              <w:t>-</w:t>
            </w:r>
          </w:p>
        </w:tc>
        <w:tc>
          <w:tcPr>
            <w:tcW w:w="1800" w:type="dxa"/>
            <w:tcBorders>
              <w:top w:val="single" w:sz="4" w:space="0" w:color="000000"/>
              <w:left w:val="single" w:sz="4" w:space="0" w:color="000000"/>
              <w:bottom w:val="single" w:sz="4" w:space="0" w:color="000000"/>
              <w:right w:val="single" w:sz="4" w:space="0" w:color="000000"/>
            </w:tcBorders>
          </w:tcPr>
          <w:p w14:paraId="31FABD65" w14:textId="77777777" w:rsidR="00036AA2" w:rsidRDefault="00036AA2" w:rsidP="002509EB">
            <w:pPr>
              <w:widowControl w:val="0"/>
              <w:spacing w:line="336" w:lineRule="auto"/>
              <w:rPr>
                <w:b/>
                <w:bCs/>
                <w:sz w:val="20"/>
                <w:szCs w:val="20"/>
                <w:lang w:val="uk-UA"/>
              </w:rPr>
            </w:pPr>
          </w:p>
        </w:tc>
      </w:tr>
      <w:tr w:rsidR="00036AA2" w14:paraId="03506C3C" w14:textId="77777777" w:rsidTr="002509EB">
        <w:trPr>
          <w:trHeight w:val="231"/>
        </w:trPr>
        <w:tc>
          <w:tcPr>
            <w:tcW w:w="560" w:type="dxa"/>
            <w:vMerge/>
            <w:tcBorders>
              <w:top w:val="single" w:sz="4" w:space="0" w:color="000000"/>
              <w:left w:val="single" w:sz="4" w:space="0" w:color="000000"/>
              <w:bottom w:val="single" w:sz="4" w:space="0" w:color="000000"/>
              <w:right w:val="single" w:sz="4" w:space="0" w:color="000000"/>
            </w:tcBorders>
          </w:tcPr>
          <w:p w14:paraId="79746B93"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024FEF00"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  11.2. середня заробітна плата на 1 люд-</w:t>
            </w:r>
            <w:proofErr w:type="spellStart"/>
            <w:r>
              <w:rPr>
                <w:rFonts w:ascii="Arial Narrow" w:hAnsi="Arial Narrow"/>
                <w:sz w:val="20"/>
                <w:szCs w:val="20"/>
                <w:lang w:val="uk-UA"/>
              </w:rPr>
              <w:t>дн</w:t>
            </w:r>
            <w:proofErr w:type="spellEnd"/>
            <w:r>
              <w:rPr>
                <w:rFonts w:ascii="Arial Narrow" w:hAnsi="Arial Narrow"/>
                <w:sz w:val="20"/>
                <w:szCs w:val="20"/>
                <w:lang w:val="uk-UA"/>
              </w:rPr>
              <w:t>:</w:t>
            </w:r>
          </w:p>
        </w:tc>
        <w:tc>
          <w:tcPr>
            <w:tcW w:w="1194" w:type="dxa"/>
            <w:tcBorders>
              <w:top w:val="single" w:sz="4" w:space="0" w:color="000000"/>
              <w:left w:val="single" w:sz="4" w:space="0" w:color="000000"/>
              <w:bottom w:val="single" w:sz="4" w:space="0" w:color="000000"/>
              <w:right w:val="single" w:sz="4" w:space="0" w:color="000000"/>
            </w:tcBorders>
          </w:tcPr>
          <w:p w14:paraId="4F908B92" w14:textId="77777777" w:rsidR="00036AA2" w:rsidRDefault="00036AA2" w:rsidP="002509EB">
            <w:pPr>
              <w:widowControl w:val="0"/>
              <w:spacing w:line="336" w:lineRule="auto"/>
              <w:rPr>
                <w:b/>
                <w:bCs/>
                <w:sz w:val="20"/>
                <w:szCs w:val="20"/>
                <w:lang w:val="uk-UA"/>
              </w:rPr>
            </w:pPr>
            <w:r>
              <w:rPr>
                <w:b/>
                <w:bCs/>
                <w:sz w:val="20"/>
                <w:szCs w:val="20"/>
                <w:lang w:val="uk-UA"/>
              </w:rPr>
              <w:t xml:space="preserve">       грн</w:t>
            </w:r>
          </w:p>
        </w:tc>
        <w:tc>
          <w:tcPr>
            <w:tcW w:w="1800" w:type="dxa"/>
            <w:tcBorders>
              <w:top w:val="single" w:sz="4" w:space="0" w:color="000000"/>
              <w:left w:val="single" w:sz="4" w:space="0" w:color="000000"/>
              <w:bottom w:val="single" w:sz="4" w:space="0" w:color="000000"/>
              <w:right w:val="single" w:sz="4" w:space="0" w:color="000000"/>
            </w:tcBorders>
          </w:tcPr>
          <w:p w14:paraId="77473F33" w14:textId="77777777" w:rsidR="00036AA2" w:rsidRDefault="00036AA2" w:rsidP="002509EB">
            <w:pPr>
              <w:widowControl w:val="0"/>
              <w:spacing w:line="336" w:lineRule="auto"/>
              <w:rPr>
                <w:b/>
                <w:bCs/>
                <w:sz w:val="20"/>
                <w:szCs w:val="20"/>
                <w:lang w:val="uk-UA"/>
              </w:rPr>
            </w:pPr>
            <w:r>
              <w:rPr>
                <w:b/>
                <w:bCs/>
                <w:sz w:val="20"/>
                <w:szCs w:val="20"/>
                <w:lang w:val="uk-UA"/>
              </w:rPr>
              <w:t xml:space="preserve">          0,018</w:t>
            </w:r>
          </w:p>
        </w:tc>
      </w:tr>
      <w:tr w:rsidR="00036AA2" w14:paraId="428802E5" w14:textId="77777777" w:rsidTr="002509EB">
        <w:trPr>
          <w:trHeight w:val="308"/>
        </w:trPr>
        <w:tc>
          <w:tcPr>
            <w:tcW w:w="560" w:type="dxa"/>
            <w:vMerge/>
            <w:tcBorders>
              <w:top w:val="single" w:sz="4" w:space="0" w:color="000000"/>
              <w:left w:val="single" w:sz="4" w:space="0" w:color="000000"/>
              <w:bottom w:val="single" w:sz="4" w:space="0" w:color="000000"/>
              <w:right w:val="single" w:sz="4" w:space="0" w:color="000000"/>
            </w:tcBorders>
          </w:tcPr>
          <w:p w14:paraId="3F54F212"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38D75FD4"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  11.2.1. нормативна </w:t>
            </w:r>
            <w:proofErr w:type="spellStart"/>
            <w:r>
              <w:rPr>
                <w:rFonts w:ascii="Arial Narrow" w:hAnsi="Arial Narrow"/>
                <w:sz w:val="20"/>
                <w:szCs w:val="20"/>
                <w:lang w:val="uk-UA"/>
              </w:rPr>
              <w:t>Зп</w:t>
            </w:r>
            <w:proofErr w:type="spellEnd"/>
            <w:r>
              <w:rPr>
                <w:rFonts w:ascii="Arial Narrow" w:hAnsi="Arial Narrow"/>
                <w:sz w:val="20"/>
                <w:szCs w:val="20"/>
                <w:lang w:val="uk-UA"/>
              </w:rPr>
              <w:t xml:space="preserve">/ </w:t>
            </w:r>
            <w:proofErr w:type="spellStart"/>
            <w:r>
              <w:rPr>
                <w:rFonts w:ascii="Arial Narrow" w:hAnsi="Arial Narrow"/>
                <w:sz w:val="20"/>
                <w:szCs w:val="20"/>
                <w:lang w:val="uk-UA"/>
              </w:rPr>
              <w:t>Тр</w:t>
            </w:r>
            <w:r>
              <w:rPr>
                <w:rFonts w:ascii="Arial Narrow" w:hAnsi="Arial Narrow"/>
                <w:sz w:val="20"/>
                <w:szCs w:val="20"/>
                <w:vertAlign w:val="subscript"/>
                <w:lang w:val="uk-UA"/>
              </w:rPr>
              <w:t>н</w:t>
            </w:r>
            <w:proofErr w:type="spellEnd"/>
          </w:p>
        </w:tc>
        <w:tc>
          <w:tcPr>
            <w:tcW w:w="1194" w:type="dxa"/>
            <w:tcBorders>
              <w:top w:val="single" w:sz="4" w:space="0" w:color="000000"/>
              <w:left w:val="single" w:sz="4" w:space="0" w:color="000000"/>
              <w:bottom w:val="single" w:sz="4" w:space="0" w:color="000000"/>
              <w:right w:val="single" w:sz="4" w:space="0" w:color="000000"/>
            </w:tcBorders>
          </w:tcPr>
          <w:p w14:paraId="398416D7" w14:textId="77777777" w:rsidR="00036AA2" w:rsidRDefault="00036AA2" w:rsidP="002509EB">
            <w:pPr>
              <w:widowControl w:val="0"/>
              <w:spacing w:line="336" w:lineRule="auto"/>
              <w:jc w:val="center"/>
              <w:rPr>
                <w:b/>
                <w:bCs/>
                <w:sz w:val="20"/>
                <w:szCs w:val="20"/>
                <w:lang w:val="uk-UA"/>
              </w:rPr>
            </w:pPr>
            <w:r>
              <w:rPr>
                <w:b/>
                <w:bCs/>
                <w:sz w:val="20"/>
                <w:szCs w:val="20"/>
                <w:lang w:val="uk-UA"/>
              </w:rPr>
              <w:t>Грн/</w:t>
            </w:r>
            <w:proofErr w:type="spellStart"/>
            <w:r>
              <w:rPr>
                <w:b/>
                <w:bCs/>
                <w:sz w:val="20"/>
                <w:szCs w:val="20"/>
                <w:lang w:val="uk-UA"/>
              </w:rPr>
              <w:t>челдн</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1B6D133E" w14:textId="77777777" w:rsidR="00036AA2" w:rsidRDefault="00036AA2" w:rsidP="002509EB">
            <w:pPr>
              <w:widowControl w:val="0"/>
              <w:spacing w:line="336" w:lineRule="auto"/>
              <w:rPr>
                <w:b/>
                <w:bCs/>
                <w:sz w:val="20"/>
                <w:szCs w:val="20"/>
                <w:lang w:val="uk-UA"/>
              </w:rPr>
            </w:pPr>
            <w:r>
              <w:rPr>
                <w:b/>
                <w:bCs/>
                <w:sz w:val="20"/>
                <w:szCs w:val="20"/>
                <w:lang w:val="uk-UA"/>
              </w:rPr>
              <w:t xml:space="preserve">           0,13</w:t>
            </w:r>
          </w:p>
        </w:tc>
      </w:tr>
      <w:tr w:rsidR="00036AA2" w14:paraId="3EB93DAD" w14:textId="77777777" w:rsidTr="002509EB">
        <w:trPr>
          <w:trHeight w:val="206"/>
        </w:trPr>
        <w:tc>
          <w:tcPr>
            <w:tcW w:w="560" w:type="dxa"/>
            <w:vMerge/>
            <w:tcBorders>
              <w:top w:val="single" w:sz="4" w:space="0" w:color="000000"/>
              <w:left w:val="single" w:sz="4" w:space="0" w:color="000000"/>
              <w:bottom w:val="single" w:sz="4" w:space="0" w:color="000000"/>
              <w:right w:val="single" w:sz="4" w:space="0" w:color="000000"/>
            </w:tcBorders>
          </w:tcPr>
          <w:p w14:paraId="76E3EF11" w14:textId="77777777" w:rsidR="00036AA2" w:rsidRDefault="00036AA2" w:rsidP="002509EB">
            <w:pPr>
              <w:widowControl w:val="0"/>
              <w:spacing w:line="336" w:lineRule="auto"/>
              <w:rPr>
                <w:sz w:val="20"/>
                <w:szCs w:val="20"/>
                <w:lang w:val="uk-UA"/>
              </w:rPr>
            </w:pPr>
          </w:p>
        </w:tc>
        <w:tc>
          <w:tcPr>
            <w:tcW w:w="5985" w:type="dxa"/>
            <w:tcBorders>
              <w:top w:val="single" w:sz="4" w:space="0" w:color="000000"/>
              <w:left w:val="single" w:sz="4" w:space="0" w:color="000000"/>
              <w:bottom w:val="single" w:sz="4" w:space="0" w:color="000000"/>
              <w:right w:val="single" w:sz="4" w:space="0" w:color="000000"/>
            </w:tcBorders>
          </w:tcPr>
          <w:p w14:paraId="21576440" w14:textId="77777777" w:rsidR="00036AA2" w:rsidRDefault="00036AA2" w:rsidP="002509EB">
            <w:pPr>
              <w:widowControl w:val="0"/>
              <w:spacing w:line="336" w:lineRule="auto"/>
              <w:rPr>
                <w:rFonts w:ascii="Arial Narrow" w:hAnsi="Arial Narrow"/>
                <w:sz w:val="20"/>
                <w:szCs w:val="20"/>
                <w:lang w:val="uk-UA"/>
              </w:rPr>
            </w:pPr>
            <w:r>
              <w:rPr>
                <w:rFonts w:ascii="Arial Narrow" w:hAnsi="Arial Narrow"/>
                <w:sz w:val="20"/>
                <w:szCs w:val="20"/>
                <w:lang w:val="uk-UA"/>
              </w:rPr>
              <w:t xml:space="preserve">13. Рівень рентабельності   </w:t>
            </w:r>
            <w:proofErr w:type="spellStart"/>
            <w:r>
              <w:rPr>
                <w:rFonts w:ascii="Arial Narrow" w:hAnsi="Arial Narrow"/>
                <w:sz w:val="20"/>
                <w:szCs w:val="20"/>
                <w:lang w:val="uk-UA"/>
              </w:rPr>
              <w:t>Рр</w:t>
            </w:r>
            <w:proofErr w:type="spellEnd"/>
            <w:r>
              <w:rPr>
                <w:rFonts w:ascii="Arial Narrow" w:hAnsi="Arial Narrow"/>
                <w:sz w:val="20"/>
                <w:szCs w:val="20"/>
                <w:lang w:val="uk-UA"/>
              </w:rPr>
              <w:t xml:space="preserve"> = (П/</w:t>
            </w:r>
            <w:proofErr w:type="spellStart"/>
            <w:r>
              <w:rPr>
                <w:rFonts w:ascii="Arial Narrow" w:hAnsi="Arial Narrow"/>
                <w:sz w:val="20"/>
                <w:szCs w:val="20"/>
                <w:lang w:val="uk-UA"/>
              </w:rPr>
              <w:t>С</w:t>
            </w:r>
            <w:r>
              <w:rPr>
                <w:rFonts w:ascii="Arial Narrow" w:hAnsi="Arial Narrow"/>
                <w:sz w:val="20"/>
                <w:szCs w:val="20"/>
                <w:vertAlign w:val="subscript"/>
                <w:lang w:val="uk-UA"/>
              </w:rPr>
              <w:t>бмр</w:t>
            </w:r>
            <w:proofErr w:type="spellEnd"/>
            <w:r>
              <w:rPr>
                <w:rFonts w:ascii="Arial Narrow" w:hAnsi="Arial Narrow"/>
                <w:sz w:val="20"/>
                <w:szCs w:val="20"/>
                <w:lang w:val="uk-UA"/>
              </w:rPr>
              <w:t xml:space="preserve">) </w:t>
            </w:r>
            <w:r>
              <w:rPr>
                <w:rFonts w:ascii="Symbol" w:eastAsia="Symbol" w:hAnsi="Symbol" w:cs="Symbol"/>
                <w:sz w:val="20"/>
                <w:szCs w:val="20"/>
                <w:lang w:val="uk-UA"/>
              </w:rPr>
              <w:t></w:t>
            </w:r>
            <w:r>
              <w:rPr>
                <w:rFonts w:ascii="Arial Narrow" w:hAnsi="Arial Narrow"/>
                <w:sz w:val="20"/>
                <w:szCs w:val="20"/>
                <w:lang w:val="uk-UA"/>
              </w:rPr>
              <w:t xml:space="preserve">100% </w:t>
            </w:r>
          </w:p>
        </w:tc>
        <w:tc>
          <w:tcPr>
            <w:tcW w:w="1194" w:type="dxa"/>
            <w:tcBorders>
              <w:top w:val="single" w:sz="4" w:space="0" w:color="000000"/>
              <w:left w:val="single" w:sz="4" w:space="0" w:color="000000"/>
              <w:bottom w:val="single" w:sz="4" w:space="0" w:color="000000"/>
              <w:right w:val="single" w:sz="4" w:space="0" w:color="000000"/>
            </w:tcBorders>
          </w:tcPr>
          <w:p w14:paraId="30ADB581" w14:textId="77777777" w:rsidR="00036AA2" w:rsidRDefault="00036AA2" w:rsidP="002509EB">
            <w:pPr>
              <w:widowControl w:val="0"/>
              <w:spacing w:line="336" w:lineRule="auto"/>
              <w:jc w:val="center"/>
              <w:rPr>
                <w:b/>
                <w:bCs/>
                <w:sz w:val="20"/>
                <w:szCs w:val="20"/>
                <w:lang w:val="uk-UA"/>
              </w:rPr>
            </w:pPr>
            <w:r>
              <w:rPr>
                <w:b/>
                <w:bCs/>
                <w:sz w:val="20"/>
                <w:szCs w:val="20"/>
                <w:lang w:val="uk-UA"/>
              </w:rPr>
              <w:t>%</w:t>
            </w:r>
          </w:p>
        </w:tc>
        <w:tc>
          <w:tcPr>
            <w:tcW w:w="1800" w:type="dxa"/>
            <w:tcBorders>
              <w:top w:val="single" w:sz="4" w:space="0" w:color="000000"/>
              <w:left w:val="single" w:sz="4" w:space="0" w:color="000000"/>
              <w:bottom w:val="single" w:sz="4" w:space="0" w:color="000000"/>
              <w:right w:val="single" w:sz="4" w:space="0" w:color="000000"/>
            </w:tcBorders>
          </w:tcPr>
          <w:p w14:paraId="1318EFEE" w14:textId="77777777" w:rsidR="00036AA2" w:rsidRDefault="00036AA2" w:rsidP="002509EB">
            <w:pPr>
              <w:widowControl w:val="0"/>
              <w:spacing w:line="336" w:lineRule="auto"/>
              <w:rPr>
                <w:b/>
                <w:bCs/>
                <w:sz w:val="20"/>
                <w:szCs w:val="20"/>
                <w:lang w:val="uk-UA"/>
              </w:rPr>
            </w:pPr>
            <w:r>
              <w:rPr>
                <w:b/>
                <w:bCs/>
                <w:sz w:val="20"/>
                <w:szCs w:val="20"/>
                <w:lang w:val="uk-UA"/>
              </w:rPr>
              <w:t xml:space="preserve">             84</w:t>
            </w:r>
          </w:p>
        </w:tc>
      </w:tr>
    </w:tbl>
    <w:p w14:paraId="3C2F7ABA" w14:textId="77777777" w:rsidR="00036AA2" w:rsidRDefault="00036AA2" w:rsidP="007B151B">
      <w:pPr>
        <w:pBdr>
          <w:top w:val="single" w:sz="6" w:space="1" w:color="auto"/>
        </w:pBdr>
        <w:suppressAutoHyphens w:val="0"/>
        <w:spacing w:after="0" w:line="240" w:lineRule="auto"/>
        <w:jc w:val="center"/>
        <w:rPr>
          <w:rFonts w:ascii="Arial" w:eastAsia="Times New Roman" w:hAnsi="Arial" w:cs="Arial"/>
          <w:sz w:val="16"/>
          <w:szCs w:val="16"/>
          <w:lang w:val="ru-UA" w:eastAsia="ru-UA"/>
        </w:rPr>
      </w:pPr>
    </w:p>
    <w:p w14:paraId="4B5013D1" w14:textId="77777777" w:rsidR="00D60D25" w:rsidRDefault="00036AA2" w:rsidP="00036AA2">
      <w:pPr>
        <w:spacing w:after="0"/>
        <w:jc w:val="center"/>
        <w:rPr>
          <w:rFonts w:ascii="Arial" w:eastAsia="Times New Roman" w:hAnsi="Arial" w:cs="Arial"/>
          <w:sz w:val="16"/>
          <w:szCs w:val="16"/>
          <w:lang w:val="ru-UA" w:eastAsia="ru-UA"/>
        </w:rPr>
      </w:pPr>
      <w:r>
        <w:rPr>
          <w:rFonts w:ascii="Arial" w:eastAsia="Times New Roman" w:hAnsi="Arial" w:cs="Arial"/>
          <w:sz w:val="16"/>
          <w:szCs w:val="16"/>
          <w:lang w:val="ru-UA" w:eastAsia="ru-UA"/>
        </w:rPr>
        <w:br w:type="page"/>
      </w:r>
    </w:p>
    <w:p w14:paraId="75E25658" w14:textId="77777777" w:rsidR="00D60D25" w:rsidRDefault="00D60D25" w:rsidP="00036AA2">
      <w:pPr>
        <w:spacing w:after="0"/>
        <w:jc w:val="center"/>
        <w:rPr>
          <w:rFonts w:ascii="Arial" w:eastAsia="Times New Roman" w:hAnsi="Arial" w:cs="Arial"/>
          <w:sz w:val="16"/>
          <w:szCs w:val="16"/>
          <w:lang w:val="ru-UA" w:eastAsia="ru-UA"/>
        </w:rPr>
      </w:pPr>
    </w:p>
    <w:p w14:paraId="2A3AB087" w14:textId="77777777" w:rsidR="00D60D25" w:rsidRDefault="00D60D25" w:rsidP="00036AA2">
      <w:pPr>
        <w:spacing w:after="0"/>
        <w:jc w:val="center"/>
        <w:rPr>
          <w:rFonts w:ascii="Arial" w:eastAsia="Times New Roman" w:hAnsi="Arial" w:cs="Arial"/>
          <w:sz w:val="16"/>
          <w:szCs w:val="16"/>
          <w:lang w:val="ru-UA" w:eastAsia="ru-UA"/>
        </w:rPr>
      </w:pPr>
    </w:p>
    <w:p w14:paraId="27D96A2F" w14:textId="77777777" w:rsidR="00D60D25" w:rsidRDefault="00D60D25" w:rsidP="00036AA2">
      <w:pPr>
        <w:spacing w:after="0"/>
        <w:jc w:val="center"/>
        <w:rPr>
          <w:rFonts w:ascii="Arial" w:eastAsia="Times New Roman" w:hAnsi="Arial" w:cs="Arial"/>
          <w:sz w:val="16"/>
          <w:szCs w:val="16"/>
          <w:lang w:val="ru-UA" w:eastAsia="ru-UA"/>
        </w:rPr>
      </w:pPr>
    </w:p>
    <w:p w14:paraId="4799D7CB" w14:textId="77777777" w:rsidR="00D60D25" w:rsidRDefault="00D60D25" w:rsidP="00036AA2">
      <w:pPr>
        <w:spacing w:after="0"/>
        <w:jc w:val="center"/>
        <w:rPr>
          <w:rFonts w:ascii="Arial" w:eastAsia="Times New Roman" w:hAnsi="Arial" w:cs="Arial"/>
          <w:sz w:val="16"/>
          <w:szCs w:val="16"/>
          <w:lang w:val="ru-UA" w:eastAsia="ru-UA"/>
        </w:rPr>
      </w:pPr>
    </w:p>
    <w:p w14:paraId="1A05D305" w14:textId="77777777" w:rsidR="00D60D25" w:rsidRDefault="00D60D25" w:rsidP="00036AA2">
      <w:pPr>
        <w:spacing w:after="0"/>
        <w:jc w:val="center"/>
        <w:rPr>
          <w:rFonts w:ascii="Arial" w:eastAsia="Times New Roman" w:hAnsi="Arial" w:cs="Arial"/>
          <w:sz w:val="16"/>
          <w:szCs w:val="16"/>
          <w:lang w:val="ru-UA" w:eastAsia="ru-UA"/>
        </w:rPr>
      </w:pPr>
    </w:p>
    <w:p w14:paraId="1A5493A8" w14:textId="77777777" w:rsidR="00D60D25" w:rsidRDefault="00D60D25" w:rsidP="00036AA2">
      <w:pPr>
        <w:spacing w:after="0"/>
        <w:jc w:val="center"/>
        <w:rPr>
          <w:rFonts w:ascii="Arial" w:eastAsia="Times New Roman" w:hAnsi="Arial" w:cs="Arial"/>
          <w:sz w:val="16"/>
          <w:szCs w:val="16"/>
          <w:lang w:val="ru-UA" w:eastAsia="ru-UA"/>
        </w:rPr>
      </w:pPr>
    </w:p>
    <w:p w14:paraId="634FFE08" w14:textId="77777777" w:rsidR="00D60D25" w:rsidRDefault="00D60D25" w:rsidP="00036AA2">
      <w:pPr>
        <w:spacing w:after="0"/>
        <w:jc w:val="center"/>
        <w:rPr>
          <w:rFonts w:ascii="Arial" w:eastAsia="Times New Roman" w:hAnsi="Arial" w:cs="Arial"/>
          <w:sz w:val="16"/>
          <w:szCs w:val="16"/>
          <w:lang w:val="ru-UA" w:eastAsia="ru-UA"/>
        </w:rPr>
      </w:pPr>
    </w:p>
    <w:p w14:paraId="1245D9B2" w14:textId="77777777" w:rsidR="00D60D25" w:rsidRDefault="00D60D25" w:rsidP="00036AA2">
      <w:pPr>
        <w:spacing w:after="0"/>
        <w:jc w:val="center"/>
        <w:rPr>
          <w:rFonts w:ascii="Arial" w:eastAsia="Times New Roman" w:hAnsi="Arial" w:cs="Arial"/>
          <w:sz w:val="16"/>
          <w:szCs w:val="16"/>
          <w:lang w:val="ru-UA" w:eastAsia="ru-UA"/>
        </w:rPr>
      </w:pPr>
    </w:p>
    <w:p w14:paraId="233EE5A5" w14:textId="77777777" w:rsidR="00D60D25" w:rsidRDefault="00D60D25" w:rsidP="00036AA2">
      <w:pPr>
        <w:spacing w:after="0"/>
        <w:jc w:val="center"/>
        <w:rPr>
          <w:rFonts w:ascii="Arial" w:eastAsia="Times New Roman" w:hAnsi="Arial" w:cs="Arial"/>
          <w:sz w:val="16"/>
          <w:szCs w:val="16"/>
          <w:lang w:val="ru-UA" w:eastAsia="ru-UA"/>
        </w:rPr>
      </w:pPr>
    </w:p>
    <w:p w14:paraId="01CB41B2" w14:textId="77777777" w:rsidR="00D60D25" w:rsidRDefault="00D60D25" w:rsidP="00036AA2">
      <w:pPr>
        <w:spacing w:after="0"/>
        <w:jc w:val="center"/>
        <w:rPr>
          <w:rFonts w:ascii="Arial" w:eastAsia="Times New Roman" w:hAnsi="Arial" w:cs="Arial"/>
          <w:sz w:val="16"/>
          <w:szCs w:val="16"/>
          <w:lang w:val="ru-UA" w:eastAsia="ru-UA"/>
        </w:rPr>
      </w:pPr>
    </w:p>
    <w:p w14:paraId="45F12E3D" w14:textId="77777777" w:rsidR="00D60D25" w:rsidRDefault="00D60D25" w:rsidP="00036AA2">
      <w:pPr>
        <w:spacing w:after="0"/>
        <w:jc w:val="center"/>
        <w:rPr>
          <w:rFonts w:ascii="Arial" w:eastAsia="Times New Roman" w:hAnsi="Arial" w:cs="Arial"/>
          <w:sz w:val="16"/>
          <w:szCs w:val="16"/>
          <w:lang w:val="ru-UA" w:eastAsia="ru-UA"/>
        </w:rPr>
      </w:pPr>
    </w:p>
    <w:p w14:paraId="7EE38EC2" w14:textId="77777777" w:rsidR="00D60D25" w:rsidRDefault="00D60D25" w:rsidP="00036AA2">
      <w:pPr>
        <w:spacing w:after="0"/>
        <w:jc w:val="center"/>
        <w:rPr>
          <w:rFonts w:ascii="Arial" w:eastAsia="Times New Roman" w:hAnsi="Arial" w:cs="Arial"/>
          <w:sz w:val="16"/>
          <w:szCs w:val="16"/>
          <w:lang w:val="ru-UA" w:eastAsia="ru-UA"/>
        </w:rPr>
      </w:pPr>
    </w:p>
    <w:p w14:paraId="499EF857" w14:textId="77777777" w:rsidR="00D60D25" w:rsidRDefault="00D60D25" w:rsidP="00036AA2">
      <w:pPr>
        <w:spacing w:after="0"/>
        <w:jc w:val="center"/>
        <w:rPr>
          <w:rFonts w:ascii="Arial" w:eastAsia="Times New Roman" w:hAnsi="Arial" w:cs="Arial"/>
          <w:sz w:val="16"/>
          <w:szCs w:val="16"/>
          <w:lang w:val="ru-UA" w:eastAsia="ru-UA"/>
        </w:rPr>
      </w:pPr>
    </w:p>
    <w:p w14:paraId="7BF82EEA" w14:textId="77777777" w:rsidR="00D60D25" w:rsidRDefault="00D60D25" w:rsidP="00036AA2">
      <w:pPr>
        <w:spacing w:after="0"/>
        <w:jc w:val="center"/>
        <w:rPr>
          <w:rFonts w:ascii="Arial" w:eastAsia="Times New Roman" w:hAnsi="Arial" w:cs="Arial"/>
          <w:sz w:val="16"/>
          <w:szCs w:val="16"/>
          <w:lang w:val="ru-UA" w:eastAsia="ru-UA"/>
        </w:rPr>
      </w:pPr>
    </w:p>
    <w:p w14:paraId="7DAFCDB5" w14:textId="77777777" w:rsidR="00D60D25" w:rsidRDefault="00D60D25" w:rsidP="00036AA2">
      <w:pPr>
        <w:spacing w:after="0"/>
        <w:jc w:val="center"/>
        <w:rPr>
          <w:rFonts w:ascii="Arial" w:eastAsia="Times New Roman" w:hAnsi="Arial" w:cs="Arial"/>
          <w:sz w:val="16"/>
          <w:szCs w:val="16"/>
          <w:lang w:val="ru-UA" w:eastAsia="ru-UA"/>
        </w:rPr>
      </w:pPr>
    </w:p>
    <w:p w14:paraId="5B0D31BF" w14:textId="77777777" w:rsidR="00D60D25" w:rsidRDefault="00D60D25" w:rsidP="00036AA2">
      <w:pPr>
        <w:spacing w:after="0"/>
        <w:jc w:val="center"/>
        <w:rPr>
          <w:rFonts w:ascii="Arial" w:eastAsia="Times New Roman" w:hAnsi="Arial" w:cs="Arial"/>
          <w:sz w:val="16"/>
          <w:szCs w:val="16"/>
          <w:lang w:val="ru-UA" w:eastAsia="ru-UA"/>
        </w:rPr>
      </w:pPr>
    </w:p>
    <w:p w14:paraId="6EB861CB" w14:textId="77777777" w:rsidR="00D60D25" w:rsidRDefault="00D60D25" w:rsidP="00036AA2">
      <w:pPr>
        <w:spacing w:after="0"/>
        <w:jc w:val="center"/>
        <w:rPr>
          <w:rFonts w:ascii="Arial" w:eastAsia="Times New Roman" w:hAnsi="Arial" w:cs="Arial"/>
          <w:sz w:val="16"/>
          <w:szCs w:val="16"/>
          <w:lang w:val="ru-UA" w:eastAsia="ru-UA"/>
        </w:rPr>
      </w:pPr>
    </w:p>
    <w:p w14:paraId="5931A456" w14:textId="77777777" w:rsidR="00D60D25" w:rsidRDefault="00D60D25" w:rsidP="00036AA2">
      <w:pPr>
        <w:spacing w:after="0"/>
        <w:jc w:val="center"/>
        <w:rPr>
          <w:rFonts w:ascii="Arial" w:eastAsia="Times New Roman" w:hAnsi="Arial" w:cs="Arial"/>
          <w:sz w:val="16"/>
          <w:szCs w:val="16"/>
          <w:lang w:val="ru-UA" w:eastAsia="ru-UA"/>
        </w:rPr>
      </w:pPr>
    </w:p>
    <w:p w14:paraId="514E6FBD" w14:textId="77777777" w:rsidR="00D60D25" w:rsidRDefault="00D60D25" w:rsidP="00036AA2">
      <w:pPr>
        <w:spacing w:after="0"/>
        <w:jc w:val="center"/>
        <w:rPr>
          <w:rFonts w:ascii="Arial" w:eastAsia="Times New Roman" w:hAnsi="Arial" w:cs="Arial"/>
          <w:sz w:val="16"/>
          <w:szCs w:val="16"/>
          <w:lang w:val="ru-UA" w:eastAsia="ru-UA"/>
        </w:rPr>
      </w:pPr>
    </w:p>
    <w:p w14:paraId="249E0941" w14:textId="77777777" w:rsidR="00D60D25" w:rsidRDefault="00D60D25" w:rsidP="00036AA2">
      <w:pPr>
        <w:spacing w:after="0"/>
        <w:jc w:val="center"/>
        <w:rPr>
          <w:rFonts w:ascii="Arial" w:eastAsia="Times New Roman" w:hAnsi="Arial" w:cs="Arial"/>
          <w:sz w:val="16"/>
          <w:szCs w:val="16"/>
          <w:lang w:val="ru-UA" w:eastAsia="ru-UA"/>
        </w:rPr>
      </w:pPr>
    </w:p>
    <w:p w14:paraId="6AEDFF91" w14:textId="77777777" w:rsidR="00D60D25" w:rsidRDefault="00D60D25" w:rsidP="00036AA2">
      <w:pPr>
        <w:spacing w:after="0"/>
        <w:jc w:val="center"/>
        <w:rPr>
          <w:rFonts w:ascii="Arial" w:eastAsia="Times New Roman" w:hAnsi="Arial" w:cs="Arial"/>
          <w:sz w:val="16"/>
          <w:szCs w:val="16"/>
          <w:lang w:val="ru-UA" w:eastAsia="ru-UA"/>
        </w:rPr>
      </w:pPr>
    </w:p>
    <w:p w14:paraId="093AB5E8" w14:textId="77777777" w:rsidR="00D60D25" w:rsidRDefault="00D60D25" w:rsidP="00036AA2">
      <w:pPr>
        <w:spacing w:after="0"/>
        <w:jc w:val="center"/>
        <w:rPr>
          <w:rFonts w:ascii="Arial" w:eastAsia="Times New Roman" w:hAnsi="Arial" w:cs="Arial"/>
          <w:sz w:val="16"/>
          <w:szCs w:val="16"/>
          <w:lang w:val="ru-UA" w:eastAsia="ru-UA"/>
        </w:rPr>
      </w:pPr>
    </w:p>
    <w:p w14:paraId="28276386" w14:textId="77777777" w:rsidR="00D60D25" w:rsidRDefault="00D60D25" w:rsidP="00036AA2">
      <w:pPr>
        <w:spacing w:after="0"/>
        <w:jc w:val="center"/>
        <w:rPr>
          <w:rFonts w:ascii="Arial" w:eastAsia="Times New Roman" w:hAnsi="Arial" w:cs="Arial"/>
          <w:sz w:val="16"/>
          <w:szCs w:val="16"/>
          <w:lang w:val="ru-UA" w:eastAsia="ru-UA"/>
        </w:rPr>
      </w:pPr>
    </w:p>
    <w:p w14:paraId="4C530BD5" w14:textId="77777777" w:rsidR="00D60D25" w:rsidRDefault="00D60D25" w:rsidP="00036AA2">
      <w:pPr>
        <w:spacing w:after="0"/>
        <w:jc w:val="center"/>
        <w:rPr>
          <w:rFonts w:ascii="Arial" w:eastAsia="Times New Roman" w:hAnsi="Arial" w:cs="Arial"/>
          <w:sz w:val="16"/>
          <w:szCs w:val="16"/>
          <w:lang w:val="ru-UA" w:eastAsia="ru-UA"/>
        </w:rPr>
      </w:pPr>
    </w:p>
    <w:p w14:paraId="102312F1" w14:textId="77777777" w:rsidR="00D60D25" w:rsidRDefault="00D60D25" w:rsidP="00036AA2">
      <w:pPr>
        <w:spacing w:after="0"/>
        <w:jc w:val="center"/>
        <w:rPr>
          <w:rFonts w:ascii="Arial" w:eastAsia="Times New Roman" w:hAnsi="Arial" w:cs="Arial"/>
          <w:sz w:val="16"/>
          <w:szCs w:val="16"/>
          <w:lang w:val="ru-UA" w:eastAsia="ru-UA"/>
        </w:rPr>
      </w:pPr>
    </w:p>
    <w:p w14:paraId="3AF032B4" w14:textId="77777777" w:rsidR="00D60D25" w:rsidRDefault="00D60D25" w:rsidP="00036AA2">
      <w:pPr>
        <w:spacing w:after="0"/>
        <w:jc w:val="center"/>
        <w:rPr>
          <w:rFonts w:ascii="Arial" w:eastAsia="Times New Roman" w:hAnsi="Arial" w:cs="Arial"/>
          <w:sz w:val="16"/>
          <w:szCs w:val="16"/>
          <w:lang w:val="ru-UA" w:eastAsia="ru-UA"/>
        </w:rPr>
      </w:pPr>
    </w:p>
    <w:p w14:paraId="123C8621" w14:textId="2C9A6A63" w:rsidR="00036AA2" w:rsidRPr="001137DB" w:rsidRDefault="00036AA2" w:rsidP="00036AA2">
      <w:pPr>
        <w:spacing w:after="0"/>
        <w:jc w:val="center"/>
        <w:rPr>
          <w:rFonts w:ascii="Arial" w:hAnsi="Arial" w:cs="Arial"/>
          <w:b/>
          <w:bCs/>
          <w:i/>
          <w:iCs/>
          <w:sz w:val="48"/>
          <w:szCs w:val="48"/>
          <w:lang w:val="uk-UA"/>
        </w:rPr>
      </w:pPr>
      <w:r w:rsidRPr="001137DB">
        <w:rPr>
          <w:rFonts w:ascii="Arial" w:hAnsi="Arial" w:cs="Arial"/>
          <w:b/>
          <w:bCs/>
          <w:i/>
          <w:iCs/>
          <w:sz w:val="48"/>
          <w:szCs w:val="48"/>
          <w:lang w:val="uk-UA"/>
        </w:rPr>
        <w:t>Розділ 4</w:t>
      </w:r>
    </w:p>
    <w:p w14:paraId="36F256FD" w14:textId="77777777" w:rsidR="00036AA2" w:rsidRPr="001137DB" w:rsidRDefault="00036AA2" w:rsidP="00036AA2">
      <w:pPr>
        <w:spacing w:after="0"/>
        <w:jc w:val="center"/>
        <w:rPr>
          <w:rFonts w:ascii="Arial" w:hAnsi="Arial" w:cs="Arial"/>
          <w:b/>
          <w:bCs/>
          <w:i/>
          <w:iCs/>
          <w:sz w:val="48"/>
          <w:szCs w:val="48"/>
          <w:lang w:val="uk-UA"/>
        </w:rPr>
      </w:pPr>
      <w:r w:rsidRPr="001137DB">
        <w:rPr>
          <w:rFonts w:ascii="Arial" w:hAnsi="Arial" w:cs="Arial"/>
          <w:b/>
          <w:bCs/>
          <w:i/>
          <w:iCs/>
          <w:sz w:val="48"/>
          <w:szCs w:val="48"/>
          <w:lang w:val="uk-UA"/>
        </w:rPr>
        <w:t>«Будівельна фізика»</w:t>
      </w:r>
    </w:p>
    <w:p w14:paraId="09FFE7D4" w14:textId="77777777" w:rsidR="00036AA2" w:rsidRDefault="00036AA2" w:rsidP="00036AA2">
      <w:pPr>
        <w:spacing w:after="0"/>
        <w:rPr>
          <w:rFonts w:ascii="Times New Roman" w:hAnsi="Times New Roman" w:cs="Times New Roman"/>
          <w:sz w:val="28"/>
          <w:szCs w:val="28"/>
          <w:lang w:val="uk-UA"/>
        </w:rPr>
      </w:pPr>
    </w:p>
    <w:p w14:paraId="396D612B" w14:textId="77777777" w:rsidR="00036AA2" w:rsidRDefault="00036AA2" w:rsidP="00036AA2">
      <w:pPr>
        <w:spacing w:after="0"/>
        <w:rPr>
          <w:rFonts w:ascii="Times New Roman" w:hAnsi="Times New Roman" w:cs="Times New Roman"/>
          <w:sz w:val="28"/>
          <w:szCs w:val="28"/>
          <w:lang w:val="uk-UA"/>
        </w:rPr>
      </w:pPr>
    </w:p>
    <w:p w14:paraId="34358E75" w14:textId="77777777" w:rsidR="00036AA2" w:rsidRDefault="00036AA2" w:rsidP="00036AA2">
      <w:pPr>
        <w:spacing w:after="0"/>
        <w:rPr>
          <w:rFonts w:ascii="Times New Roman" w:hAnsi="Times New Roman" w:cs="Times New Roman"/>
          <w:sz w:val="28"/>
          <w:szCs w:val="28"/>
          <w:lang w:val="uk-UA"/>
        </w:rPr>
      </w:pPr>
    </w:p>
    <w:p w14:paraId="05A6DE32" w14:textId="77777777" w:rsidR="00036AA2" w:rsidRDefault="00036AA2" w:rsidP="00036AA2">
      <w:pPr>
        <w:spacing w:after="0"/>
        <w:rPr>
          <w:rFonts w:ascii="Times New Roman" w:hAnsi="Times New Roman" w:cs="Times New Roman"/>
          <w:sz w:val="28"/>
          <w:szCs w:val="28"/>
          <w:lang w:val="uk-UA"/>
        </w:rPr>
      </w:pPr>
    </w:p>
    <w:p w14:paraId="6DA6E6C6" w14:textId="77777777" w:rsidR="00036AA2" w:rsidRDefault="00036AA2" w:rsidP="00036AA2">
      <w:pPr>
        <w:spacing w:after="0"/>
        <w:rPr>
          <w:rFonts w:ascii="Times New Roman" w:hAnsi="Times New Roman" w:cs="Times New Roman"/>
          <w:sz w:val="28"/>
          <w:szCs w:val="28"/>
          <w:lang w:val="uk-UA"/>
        </w:rPr>
      </w:pPr>
    </w:p>
    <w:p w14:paraId="36F02621" w14:textId="77777777" w:rsidR="00036AA2" w:rsidRDefault="00036AA2" w:rsidP="00036AA2">
      <w:pPr>
        <w:spacing w:after="0"/>
        <w:rPr>
          <w:rFonts w:ascii="Times New Roman" w:hAnsi="Times New Roman" w:cs="Times New Roman"/>
          <w:sz w:val="28"/>
          <w:szCs w:val="28"/>
          <w:lang w:val="uk-UA"/>
        </w:rPr>
      </w:pPr>
    </w:p>
    <w:p w14:paraId="35F37E8E" w14:textId="77777777" w:rsidR="00036AA2" w:rsidRDefault="00036AA2" w:rsidP="00036AA2">
      <w:pPr>
        <w:spacing w:after="0"/>
        <w:rPr>
          <w:rFonts w:ascii="Times New Roman" w:hAnsi="Times New Roman" w:cs="Times New Roman"/>
          <w:sz w:val="28"/>
          <w:szCs w:val="28"/>
          <w:lang w:val="uk-UA"/>
        </w:rPr>
      </w:pPr>
    </w:p>
    <w:p w14:paraId="594ADAC3" w14:textId="77777777" w:rsidR="00036AA2" w:rsidRDefault="00036AA2" w:rsidP="00036AA2">
      <w:pPr>
        <w:spacing w:after="0"/>
        <w:rPr>
          <w:rFonts w:ascii="Times New Roman" w:hAnsi="Times New Roman" w:cs="Times New Roman"/>
          <w:sz w:val="28"/>
          <w:szCs w:val="28"/>
          <w:lang w:val="uk-UA"/>
        </w:rPr>
      </w:pPr>
    </w:p>
    <w:p w14:paraId="27B74821" w14:textId="77777777" w:rsidR="00036AA2" w:rsidRDefault="00036AA2" w:rsidP="00036AA2">
      <w:pPr>
        <w:spacing w:after="0"/>
        <w:rPr>
          <w:rFonts w:ascii="Times New Roman" w:hAnsi="Times New Roman" w:cs="Times New Roman"/>
          <w:sz w:val="28"/>
          <w:szCs w:val="28"/>
          <w:lang w:val="uk-UA"/>
        </w:rPr>
      </w:pPr>
    </w:p>
    <w:p w14:paraId="3D56D2EF" w14:textId="77777777" w:rsidR="00036AA2" w:rsidRDefault="00036AA2" w:rsidP="00036AA2">
      <w:pPr>
        <w:spacing w:after="0"/>
        <w:rPr>
          <w:rFonts w:ascii="Times New Roman" w:hAnsi="Times New Roman" w:cs="Times New Roman"/>
          <w:sz w:val="28"/>
          <w:szCs w:val="28"/>
          <w:lang w:val="uk-UA"/>
        </w:rPr>
      </w:pPr>
    </w:p>
    <w:p w14:paraId="46E6F676" w14:textId="77777777" w:rsidR="00036AA2" w:rsidRDefault="00036AA2" w:rsidP="00036AA2">
      <w:pPr>
        <w:spacing w:after="0"/>
        <w:rPr>
          <w:rFonts w:ascii="Times New Roman" w:hAnsi="Times New Roman" w:cs="Times New Roman"/>
          <w:sz w:val="28"/>
          <w:szCs w:val="28"/>
          <w:lang w:val="uk-UA"/>
        </w:rPr>
      </w:pPr>
    </w:p>
    <w:p w14:paraId="2589EC54" w14:textId="77777777" w:rsidR="00036AA2" w:rsidRDefault="00036AA2" w:rsidP="00036AA2">
      <w:pPr>
        <w:spacing w:after="0"/>
        <w:rPr>
          <w:rFonts w:ascii="Times New Roman" w:hAnsi="Times New Roman" w:cs="Times New Roman"/>
          <w:sz w:val="28"/>
          <w:szCs w:val="28"/>
          <w:lang w:val="uk-UA"/>
        </w:rPr>
      </w:pPr>
    </w:p>
    <w:p w14:paraId="373C15BA" w14:textId="77777777" w:rsidR="00036AA2" w:rsidRDefault="00036AA2" w:rsidP="00036AA2">
      <w:pPr>
        <w:spacing w:after="0"/>
        <w:jc w:val="center"/>
        <w:rPr>
          <w:rFonts w:ascii="Times New Roman" w:hAnsi="Times New Roman" w:cs="Times New Roman"/>
          <w:sz w:val="28"/>
          <w:szCs w:val="28"/>
          <w:lang w:val="uk-UA"/>
        </w:rPr>
      </w:pPr>
    </w:p>
    <w:p w14:paraId="171A57CA" w14:textId="77777777" w:rsidR="00036AA2" w:rsidRDefault="00036AA2" w:rsidP="00036AA2">
      <w:pPr>
        <w:spacing w:after="0"/>
        <w:jc w:val="center"/>
        <w:rPr>
          <w:rFonts w:ascii="Times New Roman" w:hAnsi="Times New Roman" w:cs="Times New Roman"/>
          <w:sz w:val="28"/>
          <w:szCs w:val="28"/>
          <w:lang w:val="uk-UA"/>
        </w:rPr>
      </w:pPr>
    </w:p>
    <w:p w14:paraId="68A6A457" w14:textId="77777777" w:rsidR="00036AA2" w:rsidRDefault="00036AA2" w:rsidP="00036AA2">
      <w:pPr>
        <w:spacing w:after="0"/>
        <w:jc w:val="center"/>
        <w:rPr>
          <w:rFonts w:ascii="Times New Roman" w:hAnsi="Times New Roman" w:cs="Times New Roman"/>
          <w:sz w:val="28"/>
          <w:szCs w:val="28"/>
          <w:lang w:val="uk-UA"/>
        </w:rPr>
      </w:pPr>
    </w:p>
    <w:p w14:paraId="5BFB9424" w14:textId="77777777" w:rsidR="00036AA2" w:rsidRDefault="00036AA2" w:rsidP="00036AA2">
      <w:pPr>
        <w:spacing w:after="0"/>
        <w:jc w:val="center"/>
        <w:rPr>
          <w:rFonts w:ascii="Times New Roman" w:hAnsi="Times New Roman" w:cs="Times New Roman"/>
          <w:sz w:val="28"/>
          <w:szCs w:val="28"/>
          <w:lang w:val="uk-UA"/>
        </w:rPr>
      </w:pPr>
    </w:p>
    <w:p w14:paraId="5D6F108D" w14:textId="77777777" w:rsidR="00036AA2" w:rsidRDefault="00036AA2" w:rsidP="00036AA2">
      <w:pPr>
        <w:spacing w:after="0"/>
        <w:jc w:val="center"/>
        <w:rPr>
          <w:rFonts w:ascii="Times New Roman" w:hAnsi="Times New Roman" w:cs="Times New Roman"/>
          <w:sz w:val="28"/>
          <w:szCs w:val="28"/>
          <w:lang w:val="uk-UA"/>
        </w:rPr>
      </w:pPr>
    </w:p>
    <w:p w14:paraId="08DAEB82" w14:textId="77777777" w:rsidR="00036AA2" w:rsidRDefault="00036AA2" w:rsidP="00036AA2">
      <w:pPr>
        <w:spacing w:after="0"/>
        <w:jc w:val="center"/>
        <w:rPr>
          <w:rFonts w:ascii="Times New Roman" w:hAnsi="Times New Roman" w:cs="Times New Roman"/>
          <w:sz w:val="28"/>
          <w:szCs w:val="28"/>
          <w:lang w:val="uk-UA"/>
        </w:rPr>
      </w:pPr>
    </w:p>
    <w:p w14:paraId="51899E7C" w14:textId="77777777" w:rsidR="00036AA2" w:rsidRDefault="00036AA2" w:rsidP="00036AA2">
      <w:pPr>
        <w:spacing w:after="0"/>
        <w:jc w:val="center"/>
        <w:rPr>
          <w:rFonts w:ascii="Times New Roman" w:hAnsi="Times New Roman" w:cs="Times New Roman"/>
          <w:sz w:val="28"/>
          <w:szCs w:val="28"/>
          <w:lang w:val="uk-UA"/>
        </w:rPr>
      </w:pPr>
    </w:p>
    <w:p w14:paraId="2791E718" w14:textId="77777777" w:rsidR="00036AA2" w:rsidRDefault="00036AA2" w:rsidP="00036AA2">
      <w:pPr>
        <w:spacing w:after="0"/>
        <w:jc w:val="center"/>
        <w:rPr>
          <w:rFonts w:ascii="Times New Roman" w:hAnsi="Times New Roman" w:cs="Times New Roman"/>
          <w:sz w:val="28"/>
          <w:szCs w:val="28"/>
          <w:lang w:val="uk-UA"/>
        </w:rPr>
      </w:pPr>
    </w:p>
    <w:p w14:paraId="235B5AB6" w14:textId="77777777" w:rsidR="00036AA2" w:rsidRDefault="00036AA2" w:rsidP="00036AA2">
      <w:pPr>
        <w:spacing w:after="0"/>
        <w:jc w:val="center"/>
        <w:rPr>
          <w:rFonts w:ascii="Times New Roman" w:hAnsi="Times New Roman" w:cs="Times New Roman"/>
          <w:sz w:val="28"/>
          <w:szCs w:val="28"/>
          <w:lang w:val="uk-UA"/>
        </w:rPr>
      </w:pPr>
    </w:p>
    <w:p w14:paraId="02B3CD8A" w14:textId="77777777" w:rsidR="00036AA2" w:rsidRDefault="00036AA2" w:rsidP="00036AA2">
      <w:pPr>
        <w:spacing w:after="0"/>
        <w:jc w:val="center"/>
        <w:rPr>
          <w:rFonts w:ascii="Times New Roman" w:hAnsi="Times New Roman" w:cs="Times New Roman"/>
          <w:sz w:val="28"/>
          <w:szCs w:val="28"/>
          <w:lang w:val="uk-UA"/>
        </w:rPr>
      </w:pPr>
    </w:p>
    <w:p w14:paraId="46E0DD4E" w14:textId="77777777" w:rsidR="00036AA2" w:rsidRDefault="00036AA2" w:rsidP="00036AA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3B96DFB1" w14:textId="77777777" w:rsidR="00036AA2" w:rsidRDefault="00036AA2" w:rsidP="00036AA2">
      <w:pPr>
        <w:pStyle w:val="ad"/>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І. Введення</w:t>
      </w:r>
    </w:p>
    <w:p w14:paraId="2610586D" w14:textId="77777777" w:rsidR="00036AA2" w:rsidRDefault="00036AA2" w:rsidP="00036AA2">
      <w:pPr>
        <w:pStyle w:val="ad"/>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ІІ. Містобудівна оцінка клімату у м. Житомир</w:t>
      </w:r>
    </w:p>
    <w:p w14:paraId="5C1D203E" w14:textId="77777777" w:rsidR="00036AA2" w:rsidRDefault="00036AA2" w:rsidP="00036AA2">
      <w:pPr>
        <w:pStyle w:val="ad"/>
        <w:spacing w:after="0"/>
        <w:jc w:val="both"/>
        <w:rPr>
          <w:rFonts w:ascii="Times New Roman" w:hAnsi="Times New Roman" w:cs="Times New Roman"/>
          <w:sz w:val="28"/>
          <w:szCs w:val="28"/>
          <w:lang w:val="uk-UA"/>
        </w:rPr>
      </w:pPr>
    </w:p>
    <w:p w14:paraId="646AD1C6" w14:textId="77777777" w:rsidR="00036AA2" w:rsidRDefault="00036AA2" w:rsidP="00036AA2">
      <w:pPr>
        <w:pStyle w:val="ad"/>
        <w:numPr>
          <w:ilvl w:val="0"/>
          <w:numId w:val="15"/>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Архітектурний аналіз клімату району будівництва</w:t>
      </w:r>
    </w:p>
    <w:p w14:paraId="70FE7E4E" w14:textId="77777777" w:rsidR="00036AA2" w:rsidRDefault="00036AA2" w:rsidP="00036AA2">
      <w:pPr>
        <w:pStyle w:val="ad"/>
        <w:numPr>
          <w:ilvl w:val="0"/>
          <w:numId w:val="15"/>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типів погоди. Основні рекомендації з проектування</w:t>
      </w:r>
    </w:p>
    <w:p w14:paraId="6E406D52" w14:textId="77777777" w:rsidR="00036AA2" w:rsidRDefault="00036AA2" w:rsidP="00036AA2">
      <w:pPr>
        <w:pStyle w:val="ad"/>
        <w:numPr>
          <w:ilvl w:val="0"/>
          <w:numId w:val="15"/>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вимоги з урахуванням природних кліматичних факторів при плануванні і забудові</w:t>
      </w:r>
    </w:p>
    <w:p w14:paraId="38AECDB6" w14:textId="77777777" w:rsidR="00036AA2" w:rsidRDefault="00036AA2" w:rsidP="00036AA2">
      <w:pPr>
        <w:pStyle w:val="ad"/>
        <w:numPr>
          <w:ilvl w:val="0"/>
          <w:numId w:val="15"/>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14:paraId="2516A0C0" w14:textId="77777777" w:rsidR="00036AA2" w:rsidRDefault="00036AA2" w:rsidP="00036AA2">
      <w:pPr>
        <w:pStyle w:val="ad"/>
        <w:numPr>
          <w:ilvl w:val="0"/>
          <w:numId w:val="15"/>
        </w:num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Теплозахист зовнішніх огороджувальних конструкцій</w:t>
      </w:r>
    </w:p>
    <w:p w14:paraId="7021B339" w14:textId="77777777" w:rsidR="00036AA2" w:rsidRDefault="00036AA2" w:rsidP="00036AA2">
      <w:pPr>
        <w:pStyle w:val="ad"/>
        <w:spacing w:after="0"/>
        <w:ind w:left="1290"/>
        <w:jc w:val="both"/>
        <w:rPr>
          <w:rFonts w:ascii="Times New Roman" w:hAnsi="Times New Roman" w:cs="Times New Roman"/>
          <w:sz w:val="28"/>
          <w:szCs w:val="28"/>
          <w:lang w:val="uk-UA"/>
        </w:rPr>
      </w:pPr>
    </w:p>
    <w:p w14:paraId="57E58ADD" w14:textId="77777777" w:rsidR="00036AA2" w:rsidRDefault="00036AA2" w:rsidP="00036AA2">
      <w:pPr>
        <w:spacing w:after="0"/>
        <w:ind w:left="567" w:firstLine="142"/>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Проектування природного освітлення </w:t>
      </w:r>
      <w:r>
        <w:rPr>
          <w:rFonts w:ascii="Times New Roman" w:eastAsia="Times New Roman" w:hAnsi="Times New Roman" w:cs="Times New Roman"/>
          <w:b/>
          <w:sz w:val="28"/>
          <w:lang w:val="uk-UA"/>
        </w:rPr>
        <w:t>експоцентру в індустріальному парку</w:t>
      </w:r>
      <w:r>
        <w:rPr>
          <w:rFonts w:ascii="Times New Roman" w:hAnsi="Times New Roman" w:cs="Times New Roman"/>
          <w:b/>
          <w:sz w:val="28"/>
          <w:szCs w:val="28"/>
          <w:lang w:val="uk-UA"/>
        </w:rPr>
        <w:t>.</w:t>
      </w:r>
    </w:p>
    <w:p w14:paraId="1C0D358D" w14:textId="77777777" w:rsidR="00036AA2" w:rsidRDefault="00036AA2" w:rsidP="00036AA2">
      <w:pPr>
        <w:spacing w:after="0"/>
        <w:ind w:left="567" w:firstLine="142"/>
        <w:contextualSpacing/>
        <w:jc w:val="both"/>
        <w:rPr>
          <w:rFonts w:ascii="Times New Roman" w:hAnsi="Times New Roman" w:cs="Times New Roman"/>
          <w:sz w:val="28"/>
          <w:szCs w:val="28"/>
          <w:lang w:val="uk-UA"/>
        </w:rPr>
      </w:pPr>
    </w:p>
    <w:p w14:paraId="41CC1FF7" w14:textId="77777777" w:rsidR="00036AA2" w:rsidRDefault="00036AA2" w:rsidP="00036AA2">
      <w:pPr>
        <w:numPr>
          <w:ilvl w:val="0"/>
          <w:numId w:val="16"/>
        </w:numPr>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Опис системи природного освітлення.</w:t>
      </w:r>
    </w:p>
    <w:p w14:paraId="4EF313FB" w14:textId="77777777" w:rsidR="00036AA2" w:rsidRDefault="00036AA2" w:rsidP="00036AA2">
      <w:pPr>
        <w:numPr>
          <w:ilvl w:val="0"/>
          <w:numId w:val="16"/>
        </w:numPr>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Поперечний розріз з показом світлових прорізів. Опис світлотехнічних матеріалів заповнення прорізів.</w:t>
      </w:r>
    </w:p>
    <w:p w14:paraId="5E526870" w14:textId="77777777" w:rsidR="00036AA2" w:rsidRDefault="00036AA2" w:rsidP="00036AA2">
      <w:pPr>
        <w:numPr>
          <w:ilvl w:val="0"/>
          <w:numId w:val="16"/>
        </w:numPr>
        <w:spacing w:after="0"/>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нормованого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коефіцієнта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освітленості</w:t>
      </w:r>
      <w:proofErr w:type="spellEnd"/>
      <w:r>
        <w:rPr>
          <w:rFonts w:ascii="Times New Roman" w:hAnsi="Times New Roman" w:cs="Times New Roman"/>
          <w:sz w:val="28"/>
          <w:szCs w:val="28"/>
          <w:lang w:val="uk-UA"/>
        </w:rPr>
        <w:t>.</w:t>
      </w:r>
    </w:p>
    <w:p w14:paraId="1A7D6BE1" w14:textId="77777777" w:rsidR="00036AA2" w:rsidRDefault="00036AA2" w:rsidP="00036AA2">
      <w:pPr>
        <w:numPr>
          <w:ilvl w:val="0"/>
          <w:numId w:val="16"/>
        </w:numPr>
        <w:spacing w:after="0"/>
        <w:contextualSpacing/>
        <w:jc w:val="both"/>
        <w:rPr>
          <w:rFonts w:ascii="Times New Roman" w:hAnsi="Times New Roman" w:cs="Times New Roman"/>
          <w:sz w:val="28"/>
          <w:szCs w:val="28"/>
          <w:lang w:val="uk-UA"/>
        </w:rPr>
      </w:pPr>
      <w:r>
        <w:rPr>
          <w:rFonts w:ascii="Times New Roman" w:hAnsi="Times New Roman" w:cs="Times New Roman"/>
          <w:color w:val="212121"/>
          <w:sz w:val="28"/>
          <w:szCs w:val="28"/>
          <w:shd w:val="clear" w:color="auto" w:fill="FFFFFF"/>
          <w:lang w:val="uk-UA"/>
        </w:rPr>
        <w:t>Визначення фактичного часу інсоляції.</w:t>
      </w:r>
    </w:p>
    <w:p w14:paraId="58A04C63" w14:textId="77777777" w:rsidR="00036AA2" w:rsidRDefault="00036AA2" w:rsidP="00036AA2">
      <w:pPr>
        <w:spacing w:after="0"/>
        <w:jc w:val="both"/>
        <w:rPr>
          <w:rFonts w:ascii="Times New Roman" w:hAnsi="Times New Roman" w:cs="Times New Roman"/>
          <w:sz w:val="28"/>
          <w:szCs w:val="28"/>
          <w:lang w:val="uk-UA"/>
        </w:rPr>
      </w:pPr>
    </w:p>
    <w:p w14:paraId="189F4DE8" w14:textId="77777777" w:rsidR="00036AA2" w:rsidRDefault="00036AA2" w:rsidP="00036AA2">
      <w:pPr>
        <w:spacing w:after="0"/>
        <w:jc w:val="both"/>
        <w:rPr>
          <w:rFonts w:ascii="Times New Roman" w:hAnsi="Times New Roman" w:cs="Times New Roman"/>
          <w:sz w:val="28"/>
          <w:szCs w:val="28"/>
          <w:lang w:val="uk-UA"/>
        </w:rPr>
      </w:pPr>
    </w:p>
    <w:p w14:paraId="327C6BE3" w14:textId="77777777" w:rsidR="00036AA2" w:rsidRDefault="00036AA2" w:rsidP="00036AA2">
      <w:pPr>
        <w:spacing w:after="0"/>
        <w:jc w:val="both"/>
        <w:rPr>
          <w:rFonts w:ascii="Times New Roman" w:hAnsi="Times New Roman" w:cs="Times New Roman"/>
          <w:sz w:val="28"/>
          <w:szCs w:val="28"/>
          <w:lang w:val="uk-UA"/>
        </w:rPr>
      </w:pPr>
    </w:p>
    <w:p w14:paraId="6A43BC8D" w14:textId="77777777" w:rsidR="00036AA2" w:rsidRDefault="00036AA2" w:rsidP="00036AA2">
      <w:pPr>
        <w:spacing w:after="0"/>
        <w:rPr>
          <w:rFonts w:ascii="Times New Roman" w:hAnsi="Times New Roman" w:cs="Times New Roman"/>
          <w:sz w:val="28"/>
          <w:szCs w:val="28"/>
          <w:lang w:val="uk-UA"/>
        </w:rPr>
      </w:pPr>
    </w:p>
    <w:p w14:paraId="43A56C4D" w14:textId="77777777" w:rsidR="00036AA2" w:rsidRDefault="00036AA2" w:rsidP="00036AA2">
      <w:pPr>
        <w:spacing w:after="0"/>
        <w:rPr>
          <w:rFonts w:ascii="Times New Roman" w:hAnsi="Times New Roman" w:cs="Times New Roman"/>
          <w:sz w:val="28"/>
          <w:szCs w:val="28"/>
          <w:lang w:val="uk-UA"/>
        </w:rPr>
      </w:pPr>
    </w:p>
    <w:p w14:paraId="3C38A236" w14:textId="77777777" w:rsidR="00036AA2" w:rsidRDefault="00036AA2" w:rsidP="00036AA2">
      <w:pPr>
        <w:spacing w:after="0"/>
        <w:rPr>
          <w:rFonts w:ascii="Times New Roman" w:hAnsi="Times New Roman" w:cs="Times New Roman"/>
          <w:sz w:val="28"/>
          <w:szCs w:val="28"/>
          <w:lang w:val="uk-UA"/>
        </w:rPr>
      </w:pPr>
    </w:p>
    <w:p w14:paraId="63B3BC18" w14:textId="77777777" w:rsidR="00036AA2" w:rsidRDefault="00036AA2" w:rsidP="00036AA2">
      <w:pPr>
        <w:spacing w:after="0"/>
        <w:rPr>
          <w:rFonts w:ascii="Times New Roman" w:hAnsi="Times New Roman" w:cs="Times New Roman"/>
          <w:sz w:val="28"/>
          <w:szCs w:val="28"/>
          <w:lang w:val="uk-UA"/>
        </w:rPr>
      </w:pPr>
    </w:p>
    <w:p w14:paraId="0143D3B1" w14:textId="77777777" w:rsidR="00036AA2" w:rsidRDefault="00036AA2" w:rsidP="00036AA2">
      <w:pPr>
        <w:spacing w:after="0"/>
        <w:rPr>
          <w:rFonts w:ascii="Times New Roman" w:hAnsi="Times New Roman" w:cs="Times New Roman"/>
          <w:b/>
          <w:sz w:val="28"/>
          <w:szCs w:val="28"/>
          <w:lang w:val="uk-UA"/>
        </w:rPr>
      </w:pPr>
    </w:p>
    <w:p w14:paraId="221CE127" w14:textId="77777777" w:rsidR="00036AA2" w:rsidRDefault="00036AA2" w:rsidP="00036AA2">
      <w:pPr>
        <w:spacing w:after="0"/>
        <w:rPr>
          <w:rFonts w:ascii="Times New Roman" w:hAnsi="Times New Roman" w:cs="Times New Roman"/>
          <w:b/>
          <w:sz w:val="28"/>
          <w:szCs w:val="28"/>
          <w:lang w:val="uk-UA"/>
        </w:rPr>
      </w:pPr>
    </w:p>
    <w:p w14:paraId="48F66352" w14:textId="77777777" w:rsidR="00036AA2" w:rsidRDefault="00036AA2" w:rsidP="00036AA2">
      <w:pPr>
        <w:spacing w:after="0"/>
        <w:rPr>
          <w:rFonts w:ascii="Times New Roman" w:hAnsi="Times New Roman" w:cs="Times New Roman"/>
          <w:b/>
          <w:sz w:val="28"/>
          <w:szCs w:val="28"/>
          <w:lang w:val="uk-UA"/>
        </w:rPr>
      </w:pPr>
    </w:p>
    <w:p w14:paraId="2F4D1113" w14:textId="77777777" w:rsidR="00036AA2" w:rsidRDefault="00036AA2" w:rsidP="00036AA2">
      <w:pPr>
        <w:spacing w:after="0"/>
        <w:rPr>
          <w:rFonts w:ascii="Times New Roman" w:hAnsi="Times New Roman" w:cs="Times New Roman"/>
          <w:b/>
          <w:sz w:val="28"/>
          <w:szCs w:val="28"/>
          <w:lang w:val="uk-UA"/>
        </w:rPr>
      </w:pPr>
    </w:p>
    <w:p w14:paraId="3A94E49D" w14:textId="77777777" w:rsidR="00036AA2" w:rsidRDefault="00036AA2" w:rsidP="00036AA2">
      <w:pPr>
        <w:spacing w:after="0"/>
        <w:rPr>
          <w:rFonts w:ascii="Times New Roman" w:hAnsi="Times New Roman" w:cs="Times New Roman"/>
          <w:b/>
          <w:sz w:val="28"/>
          <w:szCs w:val="28"/>
          <w:lang w:val="uk-UA"/>
        </w:rPr>
      </w:pPr>
    </w:p>
    <w:p w14:paraId="7D132549" w14:textId="77777777" w:rsidR="00036AA2" w:rsidRDefault="00036AA2" w:rsidP="00036AA2">
      <w:pPr>
        <w:spacing w:after="0"/>
        <w:rPr>
          <w:rFonts w:ascii="Times New Roman" w:hAnsi="Times New Roman" w:cs="Times New Roman"/>
          <w:b/>
          <w:sz w:val="28"/>
          <w:szCs w:val="28"/>
          <w:lang w:val="uk-UA"/>
        </w:rPr>
      </w:pPr>
    </w:p>
    <w:p w14:paraId="628A61F2" w14:textId="77777777" w:rsidR="00036AA2" w:rsidRDefault="00036AA2" w:rsidP="00036AA2">
      <w:pPr>
        <w:spacing w:after="0"/>
        <w:jc w:val="both"/>
        <w:rPr>
          <w:rFonts w:ascii="Times New Roman" w:hAnsi="Times New Roman" w:cs="Times New Roman"/>
          <w:b/>
          <w:sz w:val="28"/>
          <w:szCs w:val="28"/>
          <w:lang w:val="uk-UA"/>
        </w:rPr>
      </w:pPr>
    </w:p>
    <w:p w14:paraId="71DC67A3" w14:textId="77777777" w:rsidR="00036AA2" w:rsidRDefault="00036AA2" w:rsidP="00036AA2">
      <w:pPr>
        <w:spacing w:after="0"/>
        <w:rPr>
          <w:rFonts w:ascii="Times New Roman" w:hAnsi="Times New Roman" w:cs="Times New Roman"/>
          <w:b/>
          <w:sz w:val="28"/>
          <w:szCs w:val="28"/>
          <w:lang w:val="uk-UA"/>
        </w:rPr>
      </w:pPr>
    </w:p>
    <w:p w14:paraId="2F80D98B" w14:textId="77777777" w:rsidR="00036AA2" w:rsidRDefault="00036AA2" w:rsidP="00036AA2">
      <w:pPr>
        <w:spacing w:after="0"/>
        <w:ind w:firstLine="426"/>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7D2670C0" w14:textId="77777777" w:rsidR="00036AA2" w:rsidRDefault="00036AA2" w:rsidP="00036AA2">
      <w:pPr>
        <w:spacing w:after="0"/>
        <w:ind w:firstLine="426"/>
        <w:rPr>
          <w:rFonts w:ascii="Times New Roman" w:hAnsi="Times New Roman" w:cs="Times New Roman"/>
          <w:b/>
          <w:sz w:val="28"/>
          <w:szCs w:val="28"/>
          <w:lang w:val="uk-UA"/>
        </w:rPr>
      </w:pPr>
    </w:p>
    <w:p w14:paraId="46C06BFD" w14:textId="77777777" w:rsidR="00036AA2" w:rsidRDefault="00036AA2" w:rsidP="00036AA2">
      <w:pPr>
        <w:spacing w:after="0"/>
        <w:ind w:firstLine="426"/>
        <w:rPr>
          <w:rFonts w:ascii="Times New Roman" w:hAnsi="Times New Roman" w:cs="Times New Roman"/>
          <w:b/>
          <w:sz w:val="28"/>
          <w:szCs w:val="28"/>
          <w:lang w:val="uk-UA"/>
        </w:rPr>
      </w:pPr>
    </w:p>
    <w:p w14:paraId="5EFB94A9" w14:textId="77777777" w:rsidR="00036AA2" w:rsidRDefault="00036AA2" w:rsidP="00036AA2">
      <w:pPr>
        <w:spacing w:after="0"/>
        <w:ind w:firstLine="426"/>
        <w:jc w:val="both"/>
        <w:rPr>
          <w:rFonts w:ascii="Times New Roman" w:hAnsi="Times New Roman" w:cs="Times New Roman"/>
          <w:b/>
          <w:sz w:val="28"/>
          <w:szCs w:val="28"/>
          <w:lang w:val="uk-UA"/>
        </w:rPr>
      </w:pPr>
    </w:p>
    <w:p w14:paraId="748309BB" w14:textId="77777777" w:rsidR="00036AA2" w:rsidRDefault="00036AA2" w:rsidP="00036AA2">
      <w:pPr>
        <w:spacing w:after="0"/>
        <w:ind w:firstLine="426"/>
        <w:rPr>
          <w:rFonts w:ascii="Times New Roman" w:hAnsi="Times New Roman" w:cs="Times New Roman"/>
          <w:b/>
          <w:sz w:val="28"/>
          <w:szCs w:val="28"/>
          <w:lang w:val="uk-UA"/>
        </w:rPr>
      </w:pPr>
    </w:p>
    <w:p w14:paraId="6219522D" w14:textId="77777777" w:rsidR="00036AA2" w:rsidRDefault="00036AA2" w:rsidP="00036AA2">
      <w:pPr>
        <w:spacing w:after="0"/>
        <w:ind w:firstLine="426"/>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І.Введення</w:t>
      </w:r>
      <w:proofErr w:type="spellEnd"/>
    </w:p>
    <w:p w14:paraId="0072834F" w14:textId="77777777" w:rsidR="00036AA2" w:rsidRDefault="00036AA2" w:rsidP="00036AA2">
      <w:pPr>
        <w:pStyle w:val="HTML0"/>
        <w:shd w:val="clear" w:color="auto" w:fill="FFFFFF"/>
        <w:ind w:firstLine="426"/>
        <w:rPr>
          <w:rFonts w:ascii="Times New Roman" w:hAnsi="Times New Roman" w:cs="Times New Roman"/>
          <w:b/>
          <w:i/>
          <w:sz w:val="28"/>
          <w:szCs w:val="28"/>
          <w:lang w:val="uk-UA"/>
        </w:rPr>
      </w:pPr>
    </w:p>
    <w:p w14:paraId="442423F3"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b/>
          <w:i/>
          <w:sz w:val="28"/>
          <w:szCs w:val="28"/>
          <w:lang w:val="uk-UA"/>
        </w:rPr>
        <w:t>Архітектурна фізика</w:t>
      </w:r>
      <w:r>
        <w:rPr>
          <w:rFonts w:ascii="Times New Roman" w:hAnsi="Times New Roman" w:cs="Times New Roman"/>
          <w:sz w:val="28"/>
          <w:szCs w:val="28"/>
          <w:lang w:val="uk-UA"/>
        </w:rPr>
        <w:t xml:space="preserve"> – це </w:t>
      </w:r>
      <w:r>
        <w:rPr>
          <w:rFonts w:ascii="Times New Roman" w:hAnsi="Times New Roman" w:cs="Times New Roman"/>
          <w:color w:val="212121"/>
          <w:sz w:val="28"/>
          <w:szCs w:val="28"/>
          <w:lang w:val="uk-UA"/>
        </w:rPr>
        <w:t>- наукова дисципліна, що вивчає фізичні процеси в огороджувальних та інших конструкціях, будівлях і спорудах в залежності від кліматичних умов і режиму експлуатації. Будівельна фізика включає наступні основні розділи: будівельну кліматологію, теплофізики, будівельну аеродинаміку, теорію довговічності, будівельну та архітектурну акустику, звукоізоляцію, світлотехніку.</w:t>
      </w:r>
    </w:p>
    <w:p w14:paraId="3983E83C"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p>
    <w:p w14:paraId="14712BA1" w14:textId="77777777" w:rsidR="00036AA2" w:rsidRDefault="00036AA2" w:rsidP="00036AA2">
      <w:pPr>
        <w:pStyle w:val="HTML0"/>
        <w:shd w:val="clear" w:color="auto" w:fill="FFFFFF"/>
        <w:ind w:firstLine="426"/>
        <w:rPr>
          <w:rFonts w:ascii="Times New Roman" w:hAnsi="Times New Roman" w:cs="Times New Roman"/>
          <w:b/>
          <w:color w:val="212121"/>
          <w:sz w:val="28"/>
          <w:szCs w:val="28"/>
          <w:u w:val="single"/>
          <w:lang w:val="uk-UA"/>
        </w:rPr>
      </w:pPr>
      <w:r>
        <w:rPr>
          <w:rFonts w:ascii="Times New Roman" w:hAnsi="Times New Roman" w:cs="Times New Roman"/>
          <w:b/>
          <w:color w:val="212121"/>
          <w:sz w:val="28"/>
          <w:szCs w:val="28"/>
          <w:u w:val="single"/>
          <w:lang w:val="uk-UA"/>
        </w:rPr>
        <w:t>Кліматологія</w:t>
      </w:r>
    </w:p>
    <w:p w14:paraId="54A36D32"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p>
    <w:p w14:paraId="1CA0E95D"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Будівельна кліматологія - наука, яка розкриває зв'язки між кліматичними</w:t>
      </w:r>
    </w:p>
    <w:p w14:paraId="64255239"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умовами і архітектурою будівель і містобудівних утворень.</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Pr>
          <w:rFonts w:ascii="Times New Roman" w:hAnsi="Times New Roman" w:cs="Times New Roman"/>
          <w:color w:val="212121"/>
          <w:sz w:val="28"/>
          <w:szCs w:val="28"/>
          <w:shd w:val="clear" w:color="auto" w:fill="FFFFFF"/>
          <w:lang w:val="uk-UA"/>
        </w:rPr>
        <w:t xml:space="preserve">Основне завдання будівельної кліматології - обґрунтування доцільності рішень планування міської забудови, вибір типів будівель та </w:t>
      </w:r>
      <w:proofErr w:type="spellStart"/>
      <w:r>
        <w:rPr>
          <w:rFonts w:ascii="Times New Roman" w:hAnsi="Times New Roman" w:cs="Times New Roman"/>
          <w:color w:val="212121"/>
          <w:sz w:val="28"/>
          <w:szCs w:val="28"/>
          <w:shd w:val="clear" w:color="auto" w:fill="FFFFFF"/>
          <w:lang w:val="uk-UA"/>
        </w:rPr>
        <w:t>огороджуючих</w:t>
      </w:r>
      <w:proofErr w:type="spellEnd"/>
      <w:r>
        <w:rPr>
          <w:rFonts w:ascii="Times New Roman" w:hAnsi="Times New Roman" w:cs="Times New Roman"/>
          <w:color w:val="212121"/>
          <w:sz w:val="28"/>
          <w:szCs w:val="28"/>
          <w:shd w:val="clear" w:color="auto" w:fill="FFFFFF"/>
          <w:lang w:val="uk-UA"/>
        </w:rPr>
        <w:t xml:space="preserve"> конструкцій з урахуванням кліматичних особливостей району будівництва. Правильний вибір розмірів і форми приміщень залежить від ряду факторів, серед яких особливе місце займає повітряне середовище, характеристики якої залежать від кліматичних умов і місця будівництва.</w:t>
      </w:r>
    </w:p>
    <w:p w14:paraId="06D052D1"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Під кліматом розуміється багаторічний режим погоди, характерний для даної</w:t>
      </w:r>
    </w:p>
    <w:p w14:paraId="0105C3F1"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місцевості.</w:t>
      </w:r>
    </w:p>
    <w:p w14:paraId="553AA7E0"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p>
    <w:p w14:paraId="46472679"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 До найважливіших кліматичних чинників, необхідним для проектування,</w:t>
      </w:r>
    </w:p>
    <w:p w14:paraId="329BDD0E"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відносяться:</w:t>
      </w:r>
    </w:p>
    <w:p w14:paraId="207C278C"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сонячна радіація (пряма і розсіяна), яка надходить на різних широтах</w:t>
      </w:r>
    </w:p>
    <w:p w14:paraId="5605E7F2"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на горизонтальні і вертикальні огороджувальні поверхні різної орієнтації при</w:t>
      </w:r>
    </w:p>
    <w:p w14:paraId="3BA010B2"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безхмарному небі або при хмарності за різні терміни, Вт / м2;</w:t>
      </w:r>
    </w:p>
    <w:p w14:paraId="06AD5815"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температурні, у вигляді температур зовнішнього повітря холодного і теплого періодів року; </w:t>
      </w:r>
    </w:p>
    <w:p w14:paraId="4318C1D2"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w:t>
      </w:r>
      <w:proofErr w:type="spellStart"/>
      <w:r>
        <w:rPr>
          <w:rFonts w:ascii="Times New Roman" w:hAnsi="Times New Roman" w:cs="Times New Roman"/>
          <w:color w:val="212121"/>
          <w:sz w:val="28"/>
          <w:szCs w:val="28"/>
          <w:shd w:val="clear" w:color="auto" w:fill="FFFFFF"/>
          <w:lang w:val="uk-UA"/>
        </w:rPr>
        <w:t>вологісні</w:t>
      </w:r>
      <w:proofErr w:type="spellEnd"/>
      <w:r>
        <w:rPr>
          <w:rFonts w:ascii="Times New Roman" w:hAnsi="Times New Roman" w:cs="Times New Roman"/>
          <w:color w:val="212121"/>
          <w:sz w:val="28"/>
          <w:szCs w:val="28"/>
          <w:shd w:val="clear" w:color="auto" w:fill="FFFFFF"/>
          <w:lang w:val="uk-UA"/>
        </w:rPr>
        <w:t xml:space="preserve"> (відносна або абсолютна вологість повітря, кількість опадів за рік, місяць, добу і ін.);</w:t>
      </w:r>
    </w:p>
    <w:p w14:paraId="27D064DD"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вітрові (наприклад, повторюваність напрямків вітру, повторюваність штилів, середня швидкість за напрямками, максимальна, мінімальна швидкість і </w:t>
      </w:r>
      <w:proofErr w:type="spellStart"/>
      <w:r>
        <w:rPr>
          <w:rFonts w:ascii="Times New Roman" w:hAnsi="Times New Roman" w:cs="Times New Roman"/>
          <w:color w:val="212121"/>
          <w:sz w:val="28"/>
          <w:szCs w:val="28"/>
          <w:shd w:val="clear" w:color="auto" w:fill="FFFFFF"/>
          <w:lang w:val="uk-UA"/>
        </w:rPr>
        <w:t>ін</w:t>
      </w:r>
      <w:proofErr w:type="spellEnd"/>
      <w:r>
        <w:rPr>
          <w:rFonts w:ascii="Times New Roman" w:hAnsi="Times New Roman" w:cs="Times New Roman"/>
          <w:color w:val="212121"/>
          <w:sz w:val="28"/>
          <w:szCs w:val="28"/>
          <w:shd w:val="clear" w:color="auto" w:fill="FFFFFF"/>
          <w:lang w:val="uk-UA"/>
        </w:rPr>
        <w:t>)</w:t>
      </w:r>
    </w:p>
    <w:p w14:paraId="00BA4862"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p>
    <w:p w14:paraId="05777FC4" w14:textId="77777777" w:rsidR="00036AA2" w:rsidRDefault="00036AA2" w:rsidP="00036AA2">
      <w:pPr>
        <w:pStyle w:val="HTML0"/>
        <w:shd w:val="clear" w:color="auto" w:fill="FFFFFF"/>
        <w:ind w:firstLine="426"/>
        <w:rPr>
          <w:rFonts w:ascii="Times New Roman" w:hAnsi="Times New Roman" w:cs="Times New Roman"/>
          <w:b/>
          <w:color w:val="212121"/>
          <w:sz w:val="28"/>
          <w:szCs w:val="28"/>
          <w:u w:val="single"/>
          <w:shd w:val="clear" w:color="auto" w:fill="FFFFFF"/>
          <w:lang w:val="uk-UA"/>
        </w:rPr>
      </w:pPr>
      <w:r>
        <w:rPr>
          <w:rFonts w:ascii="Times New Roman" w:hAnsi="Times New Roman" w:cs="Times New Roman"/>
          <w:b/>
          <w:color w:val="212121"/>
          <w:sz w:val="28"/>
          <w:szCs w:val="28"/>
          <w:u w:val="single"/>
          <w:shd w:val="clear" w:color="auto" w:fill="FFFFFF"/>
          <w:lang w:val="uk-UA"/>
        </w:rPr>
        <w:t>Світлотехніка</w:t>
      </w:r>
    </w:p>
    <w:p w14:paraId="546D4377"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sz w:val="28"/>
          <w:szCs w:val="28"/>
          <w:lang w:val="uk-UA"/>
        </w:rPr>
        <w:br/>
      </w:r>
      <w:r>
        <w:rPr>
          <w:rFonts w:ascii="Times New Roman" w:hAnsi="Times New Roman" w:cs="Times New Roman"/>
          <w:color w:val="212121"/>
          <w:sz w:val="28"/>
          <w:szCs w:val="28"/>
          <w:shd w:val="clear" w:color="auto" w:fill="FFFFFF"/>
          <w:lang w:val="uk-UA"/>
        </w:rPr>
        <w:t xml:space="preserve">Навколишній простір створюється яскравістю і кольором обмежуючих його поверхонь, який є результатом впливу сонячного світла на навколишні нас будівлі та споруди. Багато категорій архітектури, такі, як, </w:t>
      </w:r>
      <w:proofErr w:type="spellStart"/>
      <w:r>
        <w:rPr>
          <w:rFonts w:ascii="Times New Roman" w:hAnsi="Times New Roman" w:cs="Times New Roman"/>
          <w:color w:val="212121"/>
          <w:sz w:val="28"/>
          <w:szCs w:val="28"/>
          <w:shd w:val="clear" w:color="auto" w:fill="FFFFFF"/>
          <w:lang w:val="uk-UA"/>
        </w:rPr>
        <w:t>об'ємно</w:t>
      </w:r>
      <w:proofErr w:type="spellEnd"/>
      <w:r>
        <w:rPr>
          <w:rFonts w:ascii="Times New Roman" w:hAnsi="Times New Roman" w:cs="Times New Roman"/>
          <w:color w:val="212121"/>
          <w:sz w:val="28"/>
          <w:szCs w:val="28"/>
          <w:shd w:val="clear" w:color="auto" w:fill="FFFFFF"/>
          <w:lang w:val="uk-UA"/>
        </w:rPr>
        <w:t>-просторова композиція, планувальне рішення, архітектурний образ, масштабність і ін. аж до національних ознак, багато в чому вирішуються конкретними кліматичними умовами і перш всього світловим кліматом місця будівництва.</w:t>
      </w:r>
    </w:p>
    <w:p w14:paraId="7EC21995"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p>
    <w:p w14:paraId="775C528D"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 Джерелом природного світла є промениста енергія сонця, що передається шляхом електромагнітного випромінювання. </w:t>
      </w:r>
    </w:p>
    <w:p w14:paraId="2BD7DAF1"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Штучне освітлення здійснюється за допомогою електричних світильників</w:t>
      </w:r>
    </w:p>
    <w:p w14:paraId="12F722CD"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різного типу з лампами розжарювання, з різноманітними газорозрядними лампами, в тому числі з люмінесцентними і ін. </w:t>
      </w:r>
    </w:p>
    <w:p w14:paraId="2DFEBE62"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proofErr w:type="spellStart"/>
      <w:r>
        <w:rPr>
          <w:rFonts w:ascii="Times New Roman" w:hAnsi="Times New Roman" w:cs="Times New Roman"/>
          <w:color w:val="212121"/>
          <w:sz w:val="28"/>
          <w:szCs w:val="28"/>
          <w:shd w:val="clear" w:color="auto" w:fill="FFFFFF"/>
        </w:rPr>
        <w:t>Комбіноване</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освітлення</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являє</w:t>
      </w:r>
      <w:proofErr w:type="spellEnd"/>
      <w:r>
        <w:rPr>
          <w:rFonts w:ascii="Times New Roman" w:hAnsi="Times New Roman" w:cs="Times New Roman"/>
          <w:color w:val="212121"/>
          <w:sz w:val="28"/>
          <w:szCs w:val="28"/>
          <w:shd w:val="clear" w:color="auto" w:fill="FFFFFF"/>
        </w:rPr>
        <w:t xml:space="preserve"> собою </w:t>
      </w:r>
      <w:proofErr w:type="spellStart"/>
      <w:r>
        <w:rPr>
          <w:rFonts w:ascii="Times New Roman" w:hAnsi="Times New Roman" w:cs="Times New Roman"/>
          <w:color w:val="212121"/>
          <w:sz w:val="28"/>
          <w:szCs w:val="28"/>
          <w:shd w:val="clear" w:color="auto" w:fill="FFFFFF"/>
        </w:rPr>
        <w:t>сукупність</w:t>
      </w:r>
      <w:proofErr w:type="spellEnd"/>
      <w:r>
        <w:rPr>
          <w:rFonts w:ascii="Times New Roman" w:hAnsi="Times New Roman" w:cs="Times New Roman"/>
          <w:color w:val="212121"/>
          <w:sz w:val="28"/>
          <w:szCs w:val="28"/>
          <w:shd w:val="clear" w:color="auto" w:fill="FFFFFF"/>
        </w:rPr>
        <w:t xml:space="preserve"> природного і штучного </w:t>
      </w:r>
      <w:proofErr w:type="spellStart"/>
      <w:r>
        <w:rPr>
          <w:rFonts w:ascii="Times New Roman" w:hAnsi="Times New Roman" w:cs="Times New Roman"/>
          <w:color w:val="212121"/>
          <w:sz w:val="28"/>
          <w:szCs w:val="28"/>
          <w:shd w:val="clear" w:color="auto" w:fill="FFFFFF"/>
        </w:rPr>
        <w:t>освітлення</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Необхідна</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кількість</w:t>
      </w:r>
      <w:proofErr w:type="spellEnd"/>
      <w:r>
        <w:rPr>
          <w:rFonts w:ascii="Times New Roman" w:hAnsi="Times New Roman" w:cs="Times New Roman"/>
          <w:color w:val="212121"/>
          <w:sz w:val="28"/>
          <w:szCs w:val="28"/>
          <w:shd w:val="clear" w:color="auto" w:fill="FFFFFF"/>
        </w:rPr>
        <w:t xml:space="preserve"> і </w:t>
      </w:r>
      <w:proofErr w:type="spellStart"/>
      <w:r>
        <w:rPr>
          <w:rFonts w:ascii="Times New Roman" w:hAnsi="Times New Roman" w:cs="Times New Roman"/>
          <w:color w:val="212121"/>
          <w:sz w:val="28"/>
          <w:szCs w:val="28"/>
          <w:shd w:val="clear" w:color="auto" w:fill="FFFFFF"/>
        </w:rPr>
        <w:t>якість</w:t>
      </w:r>
      <w:proofErr w:type="spellEnd"/>
      <w:r>
        <w:rPr>
          <w:rFonts w:ascii="Times New Roman" w:hAnsi="Times New Roman" w:cs="Times New Roman"/>
          <w:color w:val="212121"/>
          <w:sz w:val="28"/>
          <w:szCs w:val="28"/>
          <w:shd w:val="clear" w:color="auto" w:fill="FFFFFF"/>
        </w:rPr>
        <w:t xml:space="preserve"> природного </w:t>
      </w:r>
      <w:proofErr w:type="spellStart"/>
      <w:r>
        <w:rPr>
          <w:rFonts w:ascii="Times New Roman" w:hAnsi="Times New Roman" w:cs="Times New Roman"/>
          <w:color w:val="212121"/>
          <w:sz w:val="28"/>
          <w:szCs w:val="28"/>
          <w:shd w:val="clear" w:color="auto" w:fill="FFFFFF"/>
        </w:rPr>
        <w:t>світла</w:t>
      </w:r>
      <w:proofErr w:type="spellEnd"/>
      <w:r>
        <w:rPr>
          <w:rFonts w:ascii="Times New Roman" w:hAnsi="Times New Roman" w:cs="Times New Roman"/>
          <w:color w:val="212121"/>
          <w:sz w:val="28"/>
          <w:szCs w:val="28"/>
          <w:shd w:val="clear" w:color="auto" w:fill="FFFFFF"/>
        </w:rPr>
        <w:t xml:space="preserve"> в </w:t>
      </w:r>
      <w:proofErr w:type="spellStart"/>
      <w:r>
        <w:rPr>
          <w:rFonts w:ascii="Times New Roman" w:hAnsi="Times New Roman" w:cs="Times New Roman"/>
          <w:color w:val="212121"/>
          <w:sz w:val="28"/>
          <w:szCs w:val="28"/>
          <w:shd w:val="clear" w:color="auto" w:fill="FFFFFF"/>
        </w:rPr>
        <w:t>приміщеннях</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визначається</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їх</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функціональним</w:t>
      </w:r>
      <w:proofErr w:type="spellEnd"/>
      <w:r>
        <w:rPr>
          <w:rFonts w:ascii="Times New Roman" w:hAnsi="Times New Roman" w:cs="Times New Roman"/>
          <w:color w:val="212121"/>
          <w:sz w:val="28"/>
          <w:szCs w:val="28"/>
          <w:shd w:val="clear" w:color="auto" w:fill="FFFFFF"/>
        </w:rPr>
        <w:t xml:space="preserve"> </w:t>
      </w:r>
      <w:proofErr w:type="spellStart"/>
      <w:r>
        <w:rPr>
          <w:rFonts w:ascii="Times New Roman" w:hAnsi="Times New Roman" w:cs="Times New Roman"/>
          <w:color w:val="212121"/>
          <w:sz w:val="28"/>
          <w:szCs w:val="28"/>
          <w:shd w:val="clear" w:color="auto" w:fill="FFFFFF"/>
        </w:rPr>
        <w:t>призначенням</w:t>
      </w:r>
      <w:proofErr w:type="spellEnd"/>
      <w:r>
        <w:rPr>
          <w:rFonts w:ascii="Times New Roman" w:hAnsi="Times New Roman" w:cs="Times New Roman"/>
          <w:color w:val="212121"/>
          <w:sz w:val="28"/>
          <w:szCs w:val="28"/>
          <w:shd w:val="clear" w:color="auto" w:fill="FFFFFF"/>
        </w:rPr>
        <w:t>.</w:t>
      </w:r>
    </w:p>
    <w:p w14:paraId="20DA7A03"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Якість освітлення прийнято оцінювати по його характеристиках виходячи з функцій світла в архітектурі, найважливішими з яких є:</w:t>
      </w:r>
    </w:p>
    <w:p w14:paraId="788798B5" w14:textId="77777777" w:rsidR="00036AA2" w:rsidRDefault="00036AA2" w:rsidP="00036AA2">
      <w:pPr>
        <w:pStyle w:val="HTML0"/>
        <w:shd w:val="clear" w:color="auto" w:fill="FFFFFF"/>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 інформативно-зорові, що забезпечують глядача інформацією про просторової середовищі і створюють зоровий образ;</w:t>
      </w:r>
    </w:p>
    <w:p w14:paraId="04FA4CDF"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 - </w:t>
      </w:r>
      <w:proofErr w:type="spellStart"/>
      <w:r>
        <w:rPr>
          <w:rFonts w:ascii="Times New Roman" w:hAnsi="Times New Roman" w:cs="Times New Roman"/>
          <w:color w:val="212121"/>
          <w:sz w:val="28"/>
          <w:szCs w:val="28"/>
          <w:lang w:val="uk-UA"/>
        </w:rPr>
        <w:t>морфофункціональні</w:t>
      </w:r>
      <w:proofErr w:type="spellEnd"/>
      <w:r>
        <w:rPr>
          <w:rFonts w:ascii="Times New Roman" w:hAnsi="Times New Roman" w:cs="Times New Roman"/>
          <w:color w:val="212121"/>
          <w:sz w:val="28"/>
          <w:szCs w:val="28"/>
          <w:lang w:val="uk-UA"/>
        </w:rPr>
        <w:t>, які впливають на людину або</w:t>
      </w:r>
    </w:p>
    <w:p w14:paraId="1163B6E5"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безпосередньо через шкірний покрив, або через органи зору у вигляді ультрафіолетових,</w:t>
      </w:r>
    </w:p>
    <w:p w14:paraId="396C254A"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видимих ​​і інфрачервоних </w:t>
      </w:r>
      <w:proofErr w:type="spellStart"/>
      <w:r>
        <w:rPr>
          <w:rFonts w:ascii="Times New Roman" w:hAnsi="Times New Roman" w:cs="Times New Roman"/>
          <w:color w:val="212121"/>
          <w:sz w:val="28"/>
          <w:szCs w:val="28"/>
          <w:lang w:val="uk-UA"/>
        </w:rPr>
        <w:t>випромінювань</w:t>
      </w:r>
      <w:proofErr w:type="spellEnd"/>
      <w:r>
        <w:rPr>
          <w:rFonts w:ascii="Times New Roman" w:hAnsi="Times New Roman" w:cs="Times New Roman"/>
          <w:color w:val="212121"/>
          <w:sz w:val="28"/>
          <w:szCs w:val="28"/>
          <w:lang w:val="uk-UA"/>
        </w:rPr>
        <w:t>, не пов'язаних з виникненням зорових образів.</w:t>
      </w:r>
    </w:p>
    <w:p w14:paraId="04DF6745"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непрямі, що характеризують дії світла на матеріальне середовище, на її</w:t>
      </w:r>
    </w:p>
    <w:p w14:paraId="09897E50"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фізичні (температура, вологість), біологічні (вміст шкідливих бактерій), і</w:t>
      </w:r>
    </w:p>
    <w:p w14:paraId="7ABF7809"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хімічні (фотосинтез, вицвітання фарб) параметри, які в свою чергу нерідко</w:t>
      </w:r>
    </w:p>
    <w:p w14:paraId="1E6CDB38"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визначають стан людини, його відчуття комфортності.</w:t>
      </w:r>
    </w:p>
    <w:p w14:paraId="5122C730"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Кількісними характеристиками світла є: освітленість, яскравість,</w:t>
      </w:r>
    </w:p>
    <w:p w14:paraId="3E406018"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коефіцієнт природного освітлення (КПО).</w:t>
      </w:r>
    </w:p>
    <w:p w14:paraId="46B34286" w14:textId="77777777" w:rsidR="00036AA2" w:rsidRDefault="00036AA2" w:rsidP="00036AA2">
      <w:pPr>
        <w:spacing w:after="0"/>
        <w:ind w:firstLine="426"/>
        <w:rPr>
          <w:rFonts w:ascii="Times New Roman" w:hAnsi="Times New Roman" w:cs="Times New Roman"/>
          <w:b/>
          <w:sz w:val="28"/>
          <w:szCs w:val="28"/>
          <w:lang w:val="uk-UA"/>
        </w:rPr>
      </w:pPr>
    </w:p>
    <w:p w14:paraId="660BE54B"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b/>
          <w:sz w:val="28"/>
          <w:szCs w:val="28"/>
          <w:u w:val="single"/>
          <w:lang w:val="uk-UA"/>
        </w:rPr>
        <w:t>Акустика</w:t>
      </w:r>
      <w:r>
        <w:rPr>
          <w:rFonts w:ascii="Times New Roman" w:hAnsi="Times New Roman" w:cs="Times New Roman"/>
          <w:sz w:val="28"/>
          <w:szCs w:val="28"/>
        </w:rPr>
        <w:br/>
      </w:r>
      <w:proofErr w:type="spellStart"/>
      <w:r>
        <w:rPr>
          <w:rFonts w:ascii="Times New Roman" w:hAnsi="Times New Roman" w:cs="Times New Roman"/>
          <w:color w:val="212121"/>
          <w:sz w:val="28"/>
          <w:szCs w:val="28"/>
          <w:shd w:val="clear" w:color="auto" w:fill="FFFFFF"/>
          <w:lang w:val="uk-UA"/>
        </w:rPr>
        <w:t>Акустика</w:t>
      </w:r>
      <w:proofErr w:type="spellEnd"/>
      <w:r>
        <w:rPr>
          <w:rFonts w:ascii="Times New Roman" w:hAnsi="Times New Roman" w:cs="Times New Roman"/>
          <w:color w:val="212121"/>
          <w:sz w:val="28"/>
          <w:szCs w:val="28"/>
          <w:shd w:val="clear" w:color="auto" w:fill="FFFFFF"/>
          <w:lang w:val="uk-UA"/>
        </w:rPr>
        <w:t xml:space="preserve"> вивчає поширення звуку в приміщеннях. Вона поділяється на архітектурну, завдання якої полягають у створенні сприятливих умов найбільш повноцінного сприйняття звуків в театральних та інших приміщеннях, і будівельну, яка вирішує питання обмеження поширення небажаних звуків, які називаються шумами. Шум викликає у людей роздратування, ускладнює сприйняття мови і музики, а в деяких випадках є причиною глухоти.</w:t>
      </w:r>
      <w:r>
        <w:rPr>
          <w:rFonts w:ascii="Times New Roman" w:hAnsi="Times New Roman" w:cs="Times New Roman"/>
          <w:sz w:val="28"/>
          <w:szCs w:val="28"/>
        </w:rPr>
        <w:br/>
      </w:r>
      <w:r>
        <w:rPr>
          <w:rFonts w:ascii="Times New Roman" w:hAnsi="Times New Roman" w:cs="Times New Roman"/>
          <w:color w:val="212121"/>
          <w:sz w:val="28"/>
          <w:szCs w:val="28"/>
          <w:shd w:val="clear" w:color="auto" w:fill="FFFFFF"/>
          <w:lang w:val="uk-UA"/>
        </w:rPr>
        <w:t xml:space="preserve">Джерела шуму можна умовно розділити на дві групи: </w:t>
      </w:r>
    </w:p>
    <w:p w14:paraId="71686D8C"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color w:val="212121"/>
          <w:sz w:val="28"/>
          <w:szCs w:val="28"/>
          <w:shd w:val="clear" w:color="auto" w:fill="FFFFFF"/>
          <w:lang w:val="uk-UA"/>
        </w:rPr>
        <w:t>- окремі;</w:t>
      </w:r>
    </w:p>
    <w:p w14:paraId="4E3F8500"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 -комплексні, що складаються з ряду окремих джерел. </w:t>
      </w:r>
    </w:p>
    <w:p w14:paraId="75DE35A0"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p>
    <w:p w14:paraId="68BC3927"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 xml:space="preserve">До окремих або точкових джерел шуму відносяться ліфти, вентилятори, насоси, </w:t>
      </w:r>
      <w:proofErr w:type="spellStart"/>
      <w:r>
        <w:rPr>
          <w:rFonts w:ascii="Times New Roman" w:hAnsi="Times New Roman" w:cs="Times New Roman"/>
          <w:color w:val="212121"/>
          <w:sz w:val="28"/>
          <w:szCs w:val="28"/>
          <w:shd w:val="clear" w:color="auto" w:fill="FFFFFF"/>
          <w:lang w:val="uk-UA"/>
        </w:rPr>
        <w:t>електротрансформатори</w:t>
      </w:r>
      <w:proofErr w:type="spellEnd"/>
      <w:r>
        <w:rPr>
          <w:rFonts w:ascii="Times New Roman" w:hAnsi="Times New Roman" w:cs="Times New Roman"/>
          <w:color w:val="212121"/>
          <w:sz w:val="28"/>
          <w:szCs w:val="28"/>
          <w:shd w:val="clear" w:color="auto" w:fill="FFFFFF"/>
          <w:lang w:val="uk-UA"/>
        </w:rPr>
        <w:t>, поодинокі транспортні засоби, установки промислових або енергетичних підприємств та ін. До комплексних джерел шуму відносяться вуличні транспортні потоки, поїзди, промислові підприємства з численними джерелами шуму, спортивні майданчики тощо.</w:t>
      </w:r>
    </w:p>
    <w:p w14:paraId="17E97B17"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sz w:val="28"/>
          <w:szCs w:val="28"/>
        </w:rPr>
        <w:br/>
      </w:r>
      <w:r>
        <w:rPr>
          <w:rFonts w:ascii="Times New Roman" w:hAnsi="Times New Roman" w:cs="Times New Roman"/>
          <w:color w:val="212121"/>
          <w:sz w:val="28"/>
          <w:szCs w:val="28"/>
          <w:shd w:val="clear" w:color="auto" w:fill="FFFFFF"/>
          <w:lang w:val="uk-UA"/>
        </w:rPr>
        <w:t>За часовими характеристиками шуми поділяються на:</w:t>
      </w:r>
    </w:p>
    <w:p w14:paraId="7323E6BC"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color w:val="212121"/>
          <w:sz w:val="28"/>
          <w:szCs w:val="28"/>
          <w:shd w:val="clear" w:color="auto" w:fill="FFFFFF"/>
          <w:lang w:val="uk-UA"/>
        </w:rPr>
        <w:t>-постійні;</w:t>
      </w:r>
    </w:p>
    <w:p w14:paraId="4357C224"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lastRenderedPageBreak/>
        <w:t>-непостійні шуми;</w:t>
      </w:r>
    </w:p>
    <w:p w14:paraId="18BFC50F"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-хиткі у часі шуми;</w:t>
      </w:r>
    </w:p>
    <w:p w14:paraId="0FF78C18" w14:textId="77777777" w:rsidR="00036AA2" w:rsidRDefault="00036AA2" w:rsidP="00036AA2">
      <w:pPr>
        <w:pStyle w:val="HTML0"/>
        <w:shd w:val="clear" w:color="auto" w:fill="FFFFFF"/>
        <w:ind w:firstLine="426"/>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-переривчасті шуми;</w:t>
      </w:r>
    </w:p>
    <w:p w14:paraId="26C63EAD"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sz w:val="28"/>
          <w:szCs w:val="28"/>
          <w:lang w:val="uk-UA"/>
        </w:rPr>
        <w:br/>
      </w:r>
      <w:r>
        <w:rPr>
          <w:rFonts w:ascii="Times New Roman" w:hAnsi="Times New Roman" w:cs="Times New Roman"/>
          <w:color w:val="212121"/>
          <w:sz w:val="28"/>
          <w:szCs w:val="28"/>
          <w:shd w:val="clear" w:color="auto" w:fill="FFFFFF"/>
          <w:lang w:val="uk-UA"/>
        </w:rPr>
        <w:t>При проектуванні аудиторій, залів зборів, а також залів оперних і драматичних театрів і кінотеатрів необхідно створювати такі умови передачі звуку, які забезпечували б найкращу чутність музики й мови. Чутність в залах великої місткості залежить від потужності і розміщення джерела звуку, від обсягу і форми приміщення, від обрисів і фактури огороджувальних конструкцій, які визначають положення і розсіювання звукової енергії при відображенні ними падаючих звукових хвиль. Всі ці фактори враховуються при архітектурному конструюванні залу, а наука, яка займається розробкою оптимальних умов чутності в приміщеннях масового користування, називається архітектурна акустика.</w:t>
      </w:r>
    </w:p>
    <w:p w14:paraId="1E5F310A" w14:textId="77777777" w:rsidR="00036AA2" w:rsidRDefault="00036AA2" w:rsidP="00036AA2">
      <w:pPr>
        <w:spacing w:after="0"/>
        <w:ind w:firstLine="426"/>
        <w:rPr>
          <w:rFonts w:ascii="Times New Roman" w:hAnsi="Times New Roman" w:cs="Times New Roman"/>
          <w:b/>
          <w:color w:val="212121"/>
          <w:sz w:val="28"/>
          <w:szCs w:val="28"/>
          <w:shd w:val="clear" w:color="auto" w:fill="FFFFFF"/>
          <w:lang w:val="uk-UA"/>
        </w:rPr>
      </w:pPr>
    </w:p>
    <w:p w14:paraId="44E91D55" w14:textId="77777777" w:rsidR="00036AA2" w:rsidRDefault="00036AA2" w:rsidP="00036AA2">
      <w:pPr>
        <w:spacing w:after="0"/>
        <w:ind w:firstLine="426"/>
        <w:jc w:val="center"/>
        <w:rPr>
          <w:rFonts w:ascii="Times New Roman" w:hAnsi="Times New Roman" w:cs="Times New Roman"/>
          <w:color w:val="212121"/>
          <w:sz w:val="28"/>
          <w:szCs w:val="28"/>
          <w:shd w:val="clear" w:color="auto" w:fill="FFFFFF"/>
          <w:lang w:val="uk-UA"/>
        </w:rPr>
      </w:pPr>
      <w:r>
        <w:rPr>
          <w:rFonts w:ascii="Times New Roman" w:hAnsi="Times New Roman" w:cs="Times New Roman"/>
          <w:b/>
          <w:color w:val="212121"/>
          <w:sz w:val="28"/>
          <w:szCs w:val="28"/>
          <w:shd w:val="clear" w:color="auto" w:fill="FFFFFF"/>
          <w:lang w:val="uk-UA"/>
        </w:rPr>
        <w:t xml:space="preserve">ІІ. Містобудівна оцінка клімату </w:t>
      </w:r>
      <w:proofErr w:type="spellStart"/>
      <w:r>
        <w:rPr>
          <w:rFonts w:ascii="Times New Roman" w:hAnsi="Times New Roman" w:cs="Times New Roman"/>
          <w:b/>
          <w:color w:val="212121"/>
          <w:sz w:val="28"/>
          <w:szCs w:val="28"/>
          <w:shd w:val="clear" w:color="auto" w:fill="FFFFFF"/>
          <w:lang w:val="uk-UA"/>
        </w:rPr>
        <w:t>м.Дніпро</w:t>
      </w:r>
      <w:proofErr w:type="spellEnd"/>
    </w:p>
    <w:p w14:paraId="3E171168"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b/>
          <w:color w:val="212121"/>
          <w:sz w:val="28"/>
          <w:szCs w:val="28"/>
          <w:u w:val="single"/>
          <w:shd w:val="clear" w:color="auto" w:fill="FFFFFF"/>
          <w:lang w:val="uk-UA"/>
        </w:rPr>
        <w:t>Клімат</w:t>
      </w:r>
      <w:r>
        <w:rPr>
          <w:rFonts w:ascii="Times New Roman" w:hAnsi="Times New Roman" w:cs="Times New Roman"/>
          <w:b/>
          <w:color w:val="212121"/>
          <w:sz w:val="28"/>
          <w:szCs w:val="28"/>
          <w:shd w:val="clear" w:color="auto" w:fill="FFFFFF"/>
          <w:lang w:val="uk-UA"/>
        </w:rPr>
        <w:t xml:space="preserve"> </w:t>
      </w:r>
      <w:r>
        <w:rPr>
          <w:rFonts w:ascii="Times New Roman" w:hAnsi="Times New Roman" w:cs="Times New Roman"/>
          <w:color w:val="212121"/>
          <w:sz w:val="28"/>
          <w:szCs w:val="28"/>
          <w:shd w:val="clear" w:color="auto" w:fill="FFFFFF"/>
          <w:lang w:val="uk-UA"/>
        </w:rPr>
        <w:t>– це сукупність і послідовність зміни всіх можливих в даній місцевості станів атмосфери. Багаторічний режим погоди називають кліматом. Стан атмосфери за короткий проміжок часу називають погодою. Погода дуже мінлива в часу в силу постійної мінливості атмосферних процесів. Однак, в кожній місцевості існує закономірна послідовність атмосферних процесів, що визначають погоду і клімат.</w:t>
      </w:r>
    </w:p>
    <w:p w14:paraId="1603A038" w14:textId="77777777" w:rsidR="00036AA2" w:rsidRDefault="00036AA2" w:rsidP="00036AA2">
      <w:pPr>
        <w:spacing w:after="0"/>
        <w:ind w:firstLine="426"/>
        <w:rPr>
          <w:rFonts w:ascii="Times New Roman" w:hAnsi="Times New Roman" w:cs="Times New Roman"/>
          <w:color w:val="212121"/>
          <w:sz w:val="28"/>
          <w:szCs w:val="28"/>
          <w:shd w:val="clear" w:color="auto" w:fill="FFFFFF"/>
          <w:lang w:val="uk-UA"/>
        </w:rPr>
      </w:pPr>
      <w:r>
        <w:rPr>
          <w:rFonts w:ascii="Times New Roman" w:hAnsi="Times New Roman" w:cs="Times New Roman"/>
          <w:b/>
          <w:color w:val="212121"/>
          <w:sz w:val="28"/>
          <w:szCs w:val="28"/>
          <w:u w:val="single"/>
          <w:shd w:val="clear" w:color="auto" w:fill="FFFFFF"/>
          <w:lang w:val="uk-UA"/>
        </w:rPr>
        <w:t>Мікроклімат</w:t>
      </w:r>
      <w:r>
        <w:rPr>
          <w:rFonts w:ascii="Times New Roman" w:hAnsi="Times New Roman" w:cs="Times New Roman"/>
          <w:color w:val="212121"/>
          <w:sz w:val="28"/>
          <w:szCs w:val="28"/>
          <w:shd w:val="clear" w:color="auto" w:fill="FFFFFF"/>
          <w:lang w:val="uk-UA"/>
        </w:rPr>
        <w:t xml:space="preserve"> – клімат обмеженої ділянки земної поверхні, що відрізняється від клімату навколишніх територій; Клімат внутрішнього середовища приміщення  визначається температурою, вологістю, швидкістю руху повітря, а також температурою навколишніх поверхонь, в </w:t>
      </w:r>
      <w:proofErr w:type="spellStart"/>
      <w:r>
        <w:rPr>
          <w:rFonts w:ascii="Times New Roman" w:hAnsi="Times New Roman" w:cs="Times New Roman"/>
          <w:color w:val="212121"/>
          <w:sz w:val="28"/>
          <w:szCs w:val="28"/>
          <w:shd w:val="clear" w:color="auto" w:fill="FFFFFF"/>
          <w:lang w:val="uk-UA"/>
        </w:rPr>
        <w:t>т.ч</w:t>
      </w:r>
      <w:proofErr w:type="spellEnd"/>
      <w:r>
        <w:rPr>
          <w:rFonts w:ascii="Times New Roman" w:hAnsi="Times New Roman" w:cs="Times New Roman"/>
          <w:color w:val="212121"/>
          <w:sz w:val="28"/>
          <w:szCs w:val="28"/>
          <w:shd w:val="clear" w:color="auto" w:fill="FFFFFF"/>
          <w:lang w:val="uk-UA"/>
        </w:rPr>
        <w:t>. виробничого обладнання.</w:t>
      </w:r>
    </w:p>
    <w:p w14:paraId="24264B3A"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b/>
          <w:sz w:val="28"/>
          <w:szCs w:val="28"/>
          <w:u w:val="single"/>
          <w:lang w:val="uk-UA"/>
        </w:rPr>
        <w:t>Архітектурний аналіз клімату району будівництва</w:t>
      </w:r>
      <w:r>
        <w:rPr>
          <w:rFonts w:ascii="Times New Roman" w:hAnsi="Times New Roman" w:cs="Times New Roman"/>
          <w:sz w:val="28"/>
          <w:szCs w:val="28"/>
          <w:lang w:val="uk-UA"/>
        </w:rPr>
        <w:t xml:space="preserve"> – це зведення метеорологічних і геофізичних даних, які використовуються у містобудівній практиці. Вихідними даними для його складання є загальні і комплексні характеристики або показники за елементами клімату.</w:t>
      </w:r>
    </w:p>
    <w:p w14:paraId="6C20C377"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До загальних характеристик відносяться: сонячна радіація; температури повітря; вітер; опади; промерзання </w:t>
      </w:r>
      <w:proofErr w:type="spellStart"/>
      <w:r>
        <w:rPr>
          <w:rFonts w:ascii="Times New Roman" w:hAnsi="Times New Roman" w:cs="Times New Roman"/>
          <w:sz w:val="28"/>
          <w:szCs w:val="28"/>
          <w:lang w:val="uk-UA"/>
        </w:rPr>
        <w:t>грунтів</w:t>
      </w:r>
      <w:proofErr w:type="spellEnd"/>
      <w:r>
        <w:rPr>
          <w:rFonts w:ascii="Times New Roman" w:hAnsi="Times New Roman" w:cs="Times New Roman"/>
          <w:sz w:val="28"/>
          <w:szCs w:val="28"/>
          <w:lang w:val="uk-UA"/>
        </w:rPr>
        <w:t>.</w:t>
      </w:r>
    </w:p>
    <w:p w14:paraId="3FF78C70" w14:textId="77777777" w:rsidR="00036AA2" w:rsidRDefault="00036AA2" w:rsidP="00036AA2">
      <w:pPr>
        <w:spacing w:after="0"/>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Комплексні характеристики включають: кліматичне районування; радіаційний і </w:t>
      </w:r>
      <w:proofErr w:type="spellStart"/>
      <w:r>
        <w:rPr>
          <w:rFonts w:ascii="Times New Roman" w:hAnsi="Times New Roman" w:cs="Times New Roman"/>
          <w:sz w:val="28"/>
          <w:szCs w:val="28"/>
          <w:lang w:val="uk-UA"/>
        </w:rPr>
        <w:t>тепловологісний</w:t>
      </w:r>
      <w:proofErr w:type="spellEnd"/>
      <w:r>
        <w:rPr>
          <w:rFonts w:ascii="Times New Roman" w:hAnsi="Times New Roman" w:cs="Times New Roman"/>
          <w:sz w:val="28"/>
          <w:szCs w:val="28"/>
          <w:lang w:val="uk-UA"/>
        </w:rPr>
        <w:t xml:space="preserve"> режими; погодні умові; світловий клімат; </w:t>
      </w:r>
      <w:proofErr w:type="spellStart"/>
      <w:r>
        <w:rPr>
          <w:rFonts w:ascii="Times New Roman" w:hAnsi="Times New Roman" w:cs="Times New Roman"/>
          <w:sz w:val="28"/>
          <w:szCs w:val="28"/>
          <w:lang w:val="uk-UA"/>
        </w:rPr>
        <w:t>снігоперенесення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пилеперенесення</w:t>
      </w:r>
      <w:proofErr w:type="spellEnd"/>
      <w:r>
        <w:rPr>
          <w:rFonts w:ascii="Times New Roman" w:hAnsi="Times New Roman" w:cs="Times New Roman"/>
          <w:sz w:val="28"/>
          <w:szCs w:val="28"/>
          <w:lang w:val="uk-UA"/>
        </w:rPr>
        <w:t>; косі дощі.</w:t>
      </w:r>
    </w:p>
    <w:p w14:paraId="16D38739" w14:textId="77777777" w:rsidR="00036AA2" w:rsidRDefault="00036AA2" w:rsidP="00036AA2">
      <w:pPr>
        <w:spacing w:after="0"/>
        <w:ind w:firstLine="426"/>
        <w:rPr>
          <w:rFonts w:ascii="Times New Roman" w:hAnsi="Times New Roman" w:cs="Times New Roman"/>
          <w:sz w:val="28"/>
          <w:szCs w:val="28"/>
          <w:lang w:val="uk-UA"/>
        </w:rPr>
      </w:pPr>
      <w:proofErr w:type="spellStart"/>
      <w:r>
        <w:rPr>
          <w:rFonts w:ascii="Times New Roman" w:hAnsi="Times New Roman" w:cs="Times New Roman"/>
          <w:sz w:val="28"/>
          <w:szCs w:val="28"/>
          <w:lang w:val="uk-UA"/>
        </w:rPr>
        <w:t>Зігальні</w:t>
      </w:r>
      <w:proofErr w:type="spellEnd"/>
      <w:r>
        <w:rPr>
          <w:rFonts w:ascii="Times New Roman" w:hAnsi="Times New Roman" w:cs="Times New Roman"/>
          <w:sz w:val="28"/>
          <w:szCs w:val="28"/>
          <w:lang w:val="uk-UA"/>
        </w:rPr>
        <w:t xml:space="preserve"> та комплексні характеристики використовуються на перших стадіях містобудівного проектування при техніко-економічному обґрунтуванні генерального плану міста. На наступних стадіях використовується місцева або мікрокліматична ситуація в місті, яка характеризується показниками, отриманими при експериментальних спостереженнях або розрахунком в умовах сформованої забудови. Ці дані використовуються при розробці проектів </w:t>
      </w:r>
      <w:r>
        <w:rPr>
          <w:rFonts w:ascii="Times New Roman" w:hAnsi="Times New Roman" w:cs="Times New Roman"/>
          <w:sz w:val="28"/>
          <w:szCs w:val="28"/>
          <w:lang w:val="uk-UA"/>
        </w:rPr>
        <w:lastRenderedPageBreak/>
        <w:t>детального планування і забудови житлових районів і мікрорайонів, а також при реконструкції забудови в процесі реалізації генеральних планів міста.</w:t>
      </w:r>
    </w:p>
    <w:p w14:paraId="4BF743B6" w14:textId="77777777" w:rsidR="00036AA2" w:rsidRDefault="00036AA2" w:rsidP="00036AA2">
      <w:pPr>
        <w:spacing w:after="0"/>
        <w:ind w:firstLine="426"/>
        <w:rPr>
          <w:rFonts w:ascii="Times New Roman" w:hAnsi="Times New Roman" w:cs="Times New Roman"/>
          <w:sz w:val="28"/>
          <w:szCs w:val="28"/>
          <w:lang w:val="uk-UA"/>
        </w:rPr>
      </w:pPr>
    </w:p>
    <w:p w14:paraId="67ED8B2F" w14:textId="77777777" w:rsidR="00036AA2" w:rsidRPr="00F56713" w:rsidRDefault="00036AA2" w:rsidP="00036AA2">
      <w:pPr>
        <w:pStyle w:val="ad"/>
        <w:numPr>
          <w:ilvl w:val="0"/>
          <w:numId w:val="17"/>
        </w:numPr>
        <w:spacing w:after="0" w:line="276" w:lineRule="auto"/>
        <w:ind w:firstLine="426"/>
        <w:jc w:val="center"/>
        <w:rPr>
          <w:rFonts w:ascii="Times New Roman" w:hAnsi="Times New Roman" w:cs="Times New Roman"/>
          <w:b/>
          <w:sz w:val="28"/>
          <w:szCs w:val="28"/>
          <w:lang w:val="uk-UA"/>
        </w:rPr>
      </w:pPr>
      <w:r w:rsidRPr="00F56713">
        <w:rPr>
          <w:rFonts w:ascii="Times New Roman" w:hAnsi="Times New Roman" w:cs="Times New Roman"/>
          <w:b/>
          <w:sz w:val="28"/>
          <w:szCs w:val="28"/>
          <w:lang w:val="uk-UA"/>
        </w:rPr>
        <w:t>Архітектурний аналіз клімату</w:t>
      </w:r>
    </w:p>
    <w:p w14:paraId="1F0183C3" w14:textId="77777777" w:rsidR="00036AA2" w:rsidRDefault="00036AA2" w:rsidP="00036AA2">
      <w:pPr>
        <w:spacing w:after="0"/>
        <w:ind w:firstLine="426"/>
        <w:rPr>
          <w:rFonts w:ascii="Times New Roman" w:hAnsi="Times New Roman" w:cs="Times New Roman"/>
          <w:b/>
          <w:sz w:val="28"/>
          <w:szCs w:val="28"/>
          <w:lang w:val="uk-UA"/>
        </w:rPr>
      </w:pPr>
      <w:r>
        <w:rPr>
          <w:rFonts w:ascii="Times New Roman" w:hAnsi="Times New Roman" w:cs="Times New Roman"/>
          <w:b/>
          <w:sz w:val="28"/>
          <w:szCs w:val="28"/>
          <w:lang w:val="uk-UA"/>
        </w:rPr>
        <w:t>Кліматичні параметри холодного періоду року для м. Житомир</w:t>
      </w:r>
    </w:p>
    <w:tbl>
      <w:tblPr>
        <w:tblStyle w:val="af2"/>
        <w:tblW w:w="9889" w:type="dxa"/>
        <w:tblInd w:w="113" w:type="dxa"/>
        <w:tblLayout w:type="fixed"/>
        <w:tblLook w:val="04A0" w:firstRow="1" w:lastRow="0" w:firstColumn="1" w:lastColumn="0" w:noHBand="0" w:noVBand="1"/>
      </w:tblPr>
      <w:tblGrid>
        <w:gridCol w:w="4786"/>
        <w:gridCol w:w="2410"/>
        <w:gridCol w:w="2693"/>
      </w:tblGrid>
      <w:tr w:rsidR="00036AA2" w14:paraId="62EF928F" w14:textId="77777777" w:rsidTr="002509EB">
        <w:trPr>
          <w:trHeight w:val="659"/>
        </w:trPr>
        <w:tc>
          <w:tcPr>
            <w:tcW w:w="4786" w:type="dxa"/>
          </w:tcPr>
          <w:p w14:paraId="182882B8"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 xml:space="preserve">Найменування параметра </w:t>
            </w:r>
          </w:p>
        </w:tc>
        <w:tc>
          <w:tcPr>
            <w:tcW w:w="2410" w:type="dxa"/>
          </w:tcPr>
          <w:p w14:paraId="652B8D2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 xml:space="preserve"> Величина параметра</w:t>
            </w:r>
          </w:p>
        </w:tc>
        <w:tc>
          <w:tcPr>
            <w:tcW w:w="2693" w:type="dxa"/>
          </w:tcPr>
          <w:p w14:paraId="52D22558" w14:textId="77777777" w:rsidR="00036AA2" w:rsidRDefault="00036AA2" w:rsidP="002509EB">
            <w:pPr>
              <w:spacing w:after="0" w:line="240" w:lineRule="auto"/>
              <w:ind w:firstLine="426"/>
              <w:rPr>
                <w:rFonts w:ascii="Times New Roman" w:hAnsi="Times New Roman" w:cs="Times New Roman"/>
                <w:sz w:val="24"/>
                <w:szCs w:val="24"/>
                <w:lang w:val="uk-UA"/>
              </w:rPr>
            </w:pPr>
            <w:proofErr w:type="spellStart"/>
            <w:r>
              <w:rPr>
                <w:rFonts w:ascii="Times New Roman" w:eastAsia="Calibri" w:hAnsi="Times New Roman" w:cs="Times New Roman"/>
                <w:sz w:val="24"/>
                <w:szCs w:val="24"/>
                <w:lang w:val="uk-UA"/>
              </w:rPr>
              <w:t>Обгрунтування</w:t>
            </w:r>
            <w:proofErr w:type="spellEnd"/>
            <w:r>
              <w:rPr>
                <w:rFonts w:ascii="Times New Roman" w:eastAsia="Calibri" w:hAnsi="Times New Roman" w:cs="Times New Roman"/>
                <w:sz w:val="24"/>
                <w:szCs w:val="24"/>
                <w:lang w:val="uk-UA"/>
              </w:rPr>
              <w:t xml:space="preserve"> </w:t>
            </w:r>
          </w:p>
        </w:tc>
      </w:tr>
      <w:tr w:rsidR="00036AA2" w14:paraId="019383FD" w14:textId="77777777" w:rsidTr="002509EB">
        <w:tc>
          <w:tcPr>
            <w:tcW w:w="4786" w:type="dxa"/>
          </w:tcPr>
          <w:p w14:paraId="1BD65FE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Кліматичний район і підрайон</w:t>
            </w:r>
          </w:p>
        </w:tc>
        <w:tc>
          <w:tcPr>
            <w:tcW w:w="2410" w:type="dxa"/>
          </w:tcPr>
          <w:p w14:paraId="0A28EBBF"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ІІ – Південно-Східний</w:t>
            </w:r>
          </w:p>
          <w:p w14:paraId="5EE8A9E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Степ</w:t>
            </w:r>
          </w:p>
        </w:tc>
        <w:tc>
          <w:tcPr>
            <w:tcW w:w="2693" w:type="dxa"/>
          </w:tcPr>
          <w:p w14:paraId="1ECB8AA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1002A292" w14:textId="77777777" w:rsidTr="002509EB">
        <w:tc>
          <w:tcPr>
            <w:tcW w:w="4786" w:type="dxa"/>
          </w:tcPr>
          <w:p w14:paraId="133B276D"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 xml:space="preserve">Кліматична зона і </w:t>
            </w:r>
            <w:proofErr w:type="spellStart"/>
            <w:r>
              <w:rPr>
                <w:rFonts w:ascii="Times New Roman" w:eastAsia="Calibri" w:hAnsi="Times New Roman" w:cs="Times New Roman"/>
                <w:sz w:val="24"/>
                <w:szCs w:val="24"/>
                <w:lang w:val="uk-UA"/>
              </w:rPr>
              <w:t>підзона</w:t>
            </w:r>
            <w:proofErr w:type="spellEnd"/>
          </w:p>
        </w:tc>
        <w:tc>
          <w:tcPr>
            <w:tcW w:w="2410" w:type="dxa"/>
          </w:tcPr>
          <w:p w14:paraId="5F644202"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ІІІ, ІІІВ2- Східний степ</w:t>
            </w:r>
          </w:p>
        </w:tc>
        <w:tc>
          <w:tcPr>
            <w:tcW w:w="2693" w:type="dxa"/>
          </w:tcPr>
          <w:p w14:paraId="24454206"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ДБН 360-92**</w:t>
            </w:r>
          </w:p>
        </w:tc>
      </w:tr>
      <w:tr w:rsidR="00036AA2" w14:paraId="6BDEDD5B" w14:textId="77777777" w:rsidTr="002509EB">
        <w:tc>
          <w:tcPr>
            <w:tcW w:w="4786" w:type="dxa"/>
          </w:tcPr>
          <w:p w14:paraId="50236BF7"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Температура повітря найбільш холодних діб, ˚С, забезпеченістю 0.98/0.92</w:t>
            </w:r>
          </w:p>
        </w:tc>
        <w:tc>
          <w:tcPr>
            <w:tcW w:w="2410" w:type="dxa"/>
          </w:tcPr>
          <w:p w14:paraId="79F1D405"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-29/-27 ˚С</w:t>
            </w:r>
          </w:p>
        </w:tc>
        <w:tc>
          <w:tcPr>
            <w:tcW w:w="2693" w:type="dxa"/>
          </w:tcPr>
          <w:p w14:paraId="4D5FB63B" w14:textId="77777777" w:rsidR="00036AA2" w:rsidRDefault="00036AA2" w:rsidP="002509EB">
            <w:pPr>
              <w:spacing w:after="0" w:line="240" w:lineRule="auto"/>
              <w:ind w:firstLine="426"/>
              <w:rPr>
                <w:rFonts w:ascii="Times New Roman" w:hAnsi="Times New Roman" w:cs="Times New Roman"/>
                <w:b/>
                <w:sz w:val="24"/>
                <w:szCs w:val="24"/>
                <w:lang w:val="uk-UA"/>
              </w:rPr>
            </w:pPr>
            <w:r>
              <w:rPr>
                <w:rFonts w:ascii="Times New Roman" w:eastAsia="Calibri" w:hAnsi="Times New Roman" w:cs="Times New Roman"/>
                <w:sz w:val="24"/>
                <w:szCs w:val="24"/>
                <w:lang w:val="uk-UA"/>
              </w:rPr>
              <w:t>ДСТУ-Н Б В.1.1-27.2016</w:t>
            </w:r>
          </w:p>
        </w:tc>
      </w:tr>
      <w:tr w:rsidR="00036AA2" w14:paraId="2D0BAE00" w14:textId="77777777" w:rsidTr="002509EB">
        <w:trPr>
          <w:trHeight w:val="982"/>
        </w:trPr>
        <w:tc>
          <w:tcPr>
            <w:tcW w:w="4786" w:type="dxa"/>
          </w:tcPr>
          <w:p w14:paraId="5FDEE9C9"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Температура повітря найбільш холодної п'ятиденки, ˚С, забезпеченістю 0.98/0.92</w:t>
            </w:r>
          </w:p>
        </w:tc>
        <w:tc>
          <w:tcPr>
            <w:tcW w:w="2410" w:type="dxa"/>
          </w:tcPr>
          <w:p w14:paraId="05BBBC6F"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-26/-24 ˚С</w:t>
            </w:r>
          </w:p>
        </w:tc>
        <w:tc>
          <w:tcPr>
            <w:tcW w:w="2693" w:type="dxa"/>
          </w:tcPr>
          <w:p w14:paraId="0E389DD5" w14:textId="77777777" w:rsidR="00036AA2" w:rsidRDefault="00036AA2" w:rsidP="002509EB">
            <w:pPr>
              <w:spacing w:after="0" w:line="240" w:lineRule="auto"/>
              <w:ind w:firstLine="426"/>
              <w:rPr>
                <w:rFonts w:ascii="Times New Roman" w:hAnsi="Times New Roman" w:cs="Times New Roman"/>
                <w:b/>
                <w:sz w:val="24"/>
                <w:szCs w:val="24"/>
                <w:lang w:val="uk-UA"/>
              </w:rPr>
            </w:pPr>
            <w:r>
              <w:rPr>
                <w:rFonts w:ascii="Times New Roman" w:eastAsia="Calibri" w:hAnsi="Times New Roman" w:cs="Times New Roman"/>
                <w:sz w:val="24"/>
                <w:szCs w:val="24"/>
                <w:lang w:val="uk-UA"/>
              </w:rPr>
              <w:t>ДСТУ-Н Б В.1.1-27.2016</w:t>
            </w:r>
          </w:p>
        </w:tc>
      </w:tr>
      <w:tr w:rsidR="00036AA2" w14:paraId="27C671C0" w14:textId="77777777" w:rsidTr="002509EB">
        <w:tc>
          <w:tcPr>
            <w:tcW w:w="4786" w:type="dxa"/>
          </w:tcPr>
          <w:p w14:paraId="341F03A0"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Абсолютна мінімальна температура повітря, ˚С</w:t>
            </w:r>
          </w:p>
        </w:tc>
        <w:tc>
          <w:tcPr>
            <w:tcW w:w="2410" w:type="dxa"/>
          </w:tcPr>
          <w:p w14:paraId="24DAF1DC"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-34 ˚С</w:t>
            </w:r>
          </w:p>
        </w:tc>
        <w:tc>
          <w:tcPr>
            <w:tcW w:w="2693" w:type="dxa"/>
          </w:tcPr>
          <w:p w14:paraId="7E7D4B80" w14:textId="77777777" w:rsidR="00036AA2" w:rsidRDefault="00036AA2" w:rsidP="002509EB">
            <w:pPr>
              <w:spacing w:after="0" w:line="240" w:lineRule="auto"/>
              <w:ind w:firstLine="426"/>
              <w:rPr>
                <w:rFonts w:ascii="Times New Roman" w:hAnsi="Times New Roman" w:cs="Times New Roman"/>
                <w:b/>
                <w:sz w:val="24"/>
                <w:szCs w:val="24"/>
                <w:lang w:val="uk-UA"/>
              </w:rPr>
            </w:pPr>
            <w:r>
              <w:rPr>
                <w:rFonts w:ascii="Times New Roman" w:eastAsia="Calibri" w:hAnsi="Times New Roman" w:cs="Times New Roman"/>
                <w:sz w:val="24"/>
                <w:szCs w:val="24"/>
                <w:lang w:val="uk-UA"/>
              </w:rPr>
              <w:t>ДСТУ-Н Б В.1.1-27.2016</w:t>
            </w:r>
          </w:p>
        </w:tc>
      </w:tr>
      <w:tr w:rsidR="00036AA2" w14:paraId="49311FC8" w14:textId="77777777" w:rsidTr="002509EB">
        <w:tc>
          <w:tcPr>
            <w:tcW w:w="4786" w:type="dxa"/>
          </w:tcPr>
          <w:p w14:paraId="03069D28"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добова амплітуда повітря найбільш холодного місяця, ˚С</w:t>
            </w:r>
          </w:p>
        </w:tc>
        <w:tc>
          <w:tcPr>
            <w:tcW w:w="2410" w:type="dxa"/>
          </w:tcPr>
          <w:p w14:paraId="2FC7C92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6.0 ˚С</w:t>
            </w:r>
          </w:p>
        </w:tc>
        <w:tc>
          <w:tcPr>
            <w:tcW w:w="2693" w:type="dxa"/>
          </w:tcPr>
          <w:p w14:paraId="1E7D54F6" w14:textId="77777777" w:rsidR="00036AA2" w:rsidRDefault="00036AA2" w:rsidP="002509EB">
            <w:pPr>
              <w:spacing w:after="0" w:line="240" w:lineRule="auto"/>
              <w:ind w:firstLine="426"/>
              <w:rPr>
                <w:rFonts w:ascii="Times New Roman" w:hAnsi="Times New Roman" w:cs="Times New Roman"/>
                <w:b/>
                <w:sz w:val="24"/>
                <w:szCs w:val="24"/>
                <w:lang w:val="uk-UA"/>
              </w:rPr>
            </w:pPr>
            <w:r>
              <w:rPr>
                <w:rFonts w:ascii="Times New Roman" w:eastAsia="Calibri" w:hAnsi="Times New Roman" w:cs="Times New Roman"/>
                <w:sz w:val="24"/>
                <w:szCs w:val="24"/>
                <w:lang w:val="uk-UA"/>
              </w:rPr>
              <w:t>ДСТУ-Н Б В.1.1-27.2016</w:t>
            </w:r>
          </w:p>
        </w:tc>
      </w:tr>
      <w:tr w:rsidR="00036AA2" w14:paraId="2F86EEC9" w14:textId="77777777" w:rsidTr="002509EB">
        <w:tc>
          <w:tcPr>
            <w:tcW w:w="4786" w:type="dxa"/>
          </w:tcPr>
          <w:p w14:paraId="7C9D214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Тривалість діб/ середня температура повітря, ˚С, періоду із середньодобовою температурою повітря &lt;8 ˚С (опалювальний період)</w:t>
            </w:r>
          </w:p>
        </w:tc>
        <w:tc>
          <w:tcPr>
            <w:tcW w:w="2410" w:type="dxa"/>
          </w:tcPr>
          <w:p w14:paraId="3311C68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172/-0.2 ˚С</w:t>
            </w:r>
          </w:p>
        </w:tc>
        <w:tc>
          <w:tcPr>
            <w:tcW w:w="2693" w:type="dxa"/>
          </w:tcPr>
          <w:p w14:paraId="4BF9217F" w14:textId="77777777" w:rsidR="00036AA2" w:rsidRDefault="00036AA2" w:rsidP="002509EB">
            <w:pPr>
              <w:spacing w:after="0" w:line="240" w:lineRule="auto"/>
              <w:ind w:firstLine="426"/>
              <w:rPr>
                <w:rFonts w:ascii="Times New Roman" w:hAnsi="Times New Roman" w:cs="Times New Roman"/>
                <w:b/>
                <w:sz w:val="24"/>
                <w:szCs w:val="24"/>
                <w:lang w:val="uk-UA"/>
              </w:rPr>
            </w:pPr>
            <w:r>
              <w:rPr>
                <w:rFonts w:ascii="Times New Roman" w:eastAsia="Calibri" w:hAnsi="Times New Roman" w:cs="Times New Roman"/>
                <w:sz w:val="24"/>
                <w:szCs w:val="24"/>
                <w:lang w:val="uk-UA"/>
              </w:rPr>
              <w:t>ДСТУ-Н Б В.1.1-27.2016</w:t>
            </w:r>
          </w:p>
        </w:tc>
      </w:tr>
      <w:tr w:rsidR="00036AA2" w14:paraId="73F871A8" w14:textId="77777777" w:rsidTr="002509EB">
        <w:tc>
          <w:tcPr>
            <w:tcW w:w="4786" w:type="dxa"/>
          </w:tcPr>
          <w:p w14:paraId="66837334"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місячна відносна вологість повітря в січні місяці, %</w:t>
            </w:r>
          </w:p>
        </w:tc>
        <w:tc>
          <w:tcPr>
            <w:tcW w:w="2410" w:type="dxa"/>
          </w:tcPr>
          <w:p w14:paraId="5BE77817"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86%</w:t>
            </w:r>
          </w:p>
        </w:tc>
        <w:tc>
          <w:tcPr>
            <w:tcW w:w="2693" w:type="dxa"/>
          </w:tcPr>
          <w:p w14:paraId="59F70144"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6BC1C0E2" w14:textId="77777777" w:rsidTr="002509EB">
        <w:tc>
          <w:tcPr>
            <w:tcW w:w="4786" w:type="dxa"/>
          </w:tcPr>
          <w:p w14:paraId="1D2D1FB6"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Кількість опадів за листопад-березень, мм</w:t>
            </w:r>
          </w:p>
        </w:tc>
        <w:tc>
          <w:tcPr>
            <w:tcW w:w="2410" w:type="dxa"/>
          </w:tcPr>
          <w:p w14:paraId="67264F53"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223 мм</w:t>
            </w:r>
          </w:p>
        </w:tc>
        <w:tc>
          <w:tcPr>
            <w:tcW w:w="2693" w:type="dxa"/>
          </w:tcPr>
          <w:p w14:paraId="43BE048F"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7993047C" w14:textId="77777777" w:rsidTr="002509EB">
        <w:tc>
          <w:tcPr>
            <w:tcW w:w="4786" w:type="dxa"/>
          </w:tcPr>
          <w:p w14:paraId="03117D44"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Переважний напрямок вітру за грудень-лютий</w:t>
            </w:r>
          </w:p>
        </w:tc>
        <w:tc>
          <w:tcPr>
            <w:tcW w:w="2410" w:type="dxa"/>
          </w:tcPr>
          <w:p w14:paraId="50FF413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З, СХ</w:t>
            </w:r>
          </w:p>
        </w:tc>
        <w:tc>
          <w:tcPr>
            <w:tcW w:w="2693" w:type="dxa"/>
          </w:tcPr>
          <w:p w14:paraId="6B74C413"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388D8933" w14:textId="77777777" w:rsidTr="002509EB">
        <w:tc>
          <w:tcPr>
            <w:tcW w:w="4786" w:type="dxa"/>
          </w:tcPr>
          <w:p w14:paraId="1820055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Переважний напрямок вітру в січні</w:t>
            </w:r>
          </w:p>
        </w:tc>
        <w:tc>
          <w:tcPr>
            <w:tcW w:w="2410" w:type="dxa"/>
          </w:tcPr>
          <w:p w14:paraId="1F7A34B9"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З</w:t>
            </w:r>
          </w:p>
        </w:tc>
        <w:tc>
          <w:tcPr>
            <w:tcW w:w="2693" w:type="dxa"/>
          </w:tcPr>
          <w:p w14:paraId="2E456DA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53514FCF" w14:textId="77777777" w:rsidTr="002509EB">
        <w:tc>
          <w:tcPr>
            <w:tcW w:w="4786" w:type="dxa"/>
          </w:tcPr>
          <w:p w14:paraId="28D52CF7"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швидкість переважного напряму вітру в січні, м/с</w:t>
            </w:r>
          </w:p>
        </w:tc>
        <w:tc>
          <w:tcPr>
            <w:tcW w:w="2410" w:type="dxa"/>
          </w:tcPr>
          <w:p w14:paraId="152AC57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5.0 м/с</w:t>
            </w:r>
          </w:p>
        </w:tc>
        <w:tc>
          <w:tcPr>
            <w:tcW w:w="2693" w:type="dxa"/>
          </w:tcPr>
          <w:p w14:paraId="24E72A5F"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14EC9DFC" w14:textId="77777777" w:rsidTr="002509EB">
        <w:tc>
          <w:tcPr>
            <w:tcW w:w="4786" w:type="dxa"/>
          </w:tcPr>
          <w:p w14:paraId="716F951C"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швидкість вітру в січні, м/с</w:t>
            </w:r>
          </w:p>
        </w:tc>
        <w:tc>
          <w:tcPr>
            <w:tcW w:w="2410" w:type="dxa"/>
          </w:tcPr>
          <w:p w14:paraId="60B83600"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5.2 м/с</w:t>
            </w:r>
          </w:p>
        </w:tc>
        <w:tc>
          <w:tcPr>
            <w:tcW w:w="2693" w:type="dxa"/>
          </w:tcPr>
          <w:p w14:paraId="15FC8E52"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bl>
    <w:p w14:paraId="547576E1" w14:textId="77777777" w:rsidR="00036AA2" w:rsidRDefault="00036AA2" w:rsidP="00036AA2">
      <w:pPr>
        <w:spacing w:after="0"/>
        <w:ind w:firstLine="426"/>
        <w:rPr>
          <w:rFonts w:ascii="Times New Roman" w:hAnsi="Times New Roman" w:cs="Times New Roman"/>
          <w:b/>
          <w:sz w:val="28"/>
          <w:szCs w:val="28"/>
          <w:lang w:val="uk-UA"/>
        </w:rPr>
      </w:pPr>
    </w:p>
    <w:p w14:paraId="395E87A1" w14:textId="77777777" w:rsidR="00036AA2" w:rsidRDefault="00036AA2" w:rsidP="00036AA2">
      <w:pPr>
        <w:spacing w:after="0"/>
        <w:ind w:firstLine="426"/>
        <w:rPr>
          <w:rFonts w:ascii="Times New Roman" w:hAnsi="Times New Roman" w:cs="Times New Roman"/>
          <w:b/>
          <w:sz w:val="28"/>
          <w:szCs w:val="28"/>
          <w:lang w:val="uk-UA"/>
        </w:rPr>
      </w:pPr>
    </w:p>
    <w:p w14:paraId="7A8608EC" w14:textId="77777777" w:rsidR="00036AA2" w:rsidRDefault="00036AA2" w:rsidP="00036AA2">
      <w:pPr>
        <w:spacing w:after="0"/>
        <w:ind w:firstLine="426"/>
        <w:rPr>
          <w:rFonts w:ascii="Times New Roman" w:hAnsi="Times New Roman" w:cs="Times New Roman"/>
          <w:b/>
          <w:sz w:val="28"/>
          <w:szCs w:val="28"/>
          <w:lang w:val="uk-UA"/>
        </w:rPr>
      </w:pPr>
      <w:r>
        <w:rPr>
          <w:rFonts w:ascii="Times New Roman" w:hAnsi="Times New Roman" w:cs="Times New Roman"/>
          <w:b/>
          <w:sz w:val="28"/>
          <w:szCs w:val="28"/>
          <w:lang w:val="uk-UA"/>
        </w:rPr>
        <w:t>Кліматичні параметри теплого періоду року для м. Житомир</w:t>
      </w:r>
    </w:p>
    <w:tbl>
      <w:tblPr>
        <w:tblStyle w:val="af2"/>
        <w:tblW w:w="9346" w:type="dxa"/>
        <w:tblInd w:w="113" w:type="dxa"/>
        <w:tblLayout w:type="fixed"/>
        <w:tblLook w:val="04A0" w:firstRow="1" w:lastRow="0" w:firstColumn="1" w:lastColumn="0" w:noHBand="0" w:noVBand="1"/>
      </w:tblPr>
      <w:tblGrid>
        <w:gridCol w:w="4439"/>
        <w:gridCol w:w="2306"/>
        <w:gridCol w:w="2601"/>
      </w:tblGrid>
      <w:tr w:rsidR="00036AA2" w14:paraId="6318C0C5" w14:textId="77777777" w:rsidTr="002509EB">
        <w:tc>
          <w:tcPr>
            <w:tcW w:w="4439" w:type="dxa"/>
          </w:tcPr>
          <w:p w14:paraId="031132FC"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Найменування параметра</w:t>
            </w:r>
          </w:p>
        </w:tc>
        <w:tc>
          <w:tcPr>
            <w:tcW w:w="2306" w:type="dxa"/>
          </w:tcPr>
          <w:p w14:paraId="45DD9AB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Величина параметра</w:t>
            </w:r>
          </w:p>
        </w:tc>
        <w:tc>
          <w:tcPr>
            <w:tcW w:w="2601" w:type="dxa"/>
          </w:tcPr>
          <w:p w14:paraId="6185BFB7" w14:textId="77777777" w:rsidR="00036AA2" w:rsidRDefault="00036AA2" w:rsidP="002509EB">
            <w:pPr>
              <w:spacing w:after="0" w:line="240" w:lineRule="auto"/>
              <w:ind w:firstLine="426"/>
              <w:rPr>
                <w:rFonts w:ascii="Times New Roman" w:hAnsi="Times New Roman" w:cs="Times New Roman"/>
                <w:sz w:val="24"/>
                <w:szCs w:val="24"/>
                <w:lang w:val="uk-UA"/>
              </w:rPr>
            </w:pPr>
            <w:proofErr w:type="spellStart"/>
            <w:r>
              <w:rPr>
                <w:rFonts w:ascii="Times New Roman" w:eastAsia="Calibri" w:hAnsi="Times New Roman" w:cs="Times New Roman"/>
                <w:sz w:val="24"/>
                <w:szCs w:val="24"/>
                <w:lang w:val="uk-UA"/>
              </w:rPr>
              <w:t>Обгрунтування</w:t>
            </w:r>
            <w:proofErr w:type="spellEnd"/>
          </w:p>
        </w:tc>
      </w:tr>
      <w:tr w:rsidR="00036AA2" w14:paraId="244CBBA3" w14:textId="77777777" w:rsidTr="002509EB">
        <w:tc>
          <w:tcPr>
            <w:tcW w:w="4439" w:type="dxa"/>
          </w:tcPr>
          <w:p w14:paraId="47A837F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температура теплого періоду, ˚С</w:t>
            </w:r>
          </w:p>
          <w:p w14:paraId="1B788009"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забезпеченістю 0.95/0.99</w:t>
            </w:r>
          </w:p>
        </w:tc>
        <w:tc>
          <w:tcPr>
            <w:tcW w:w="2306" w:type="dxa"/>
          </w:tcPr>
          <w:p w14:paraId="78D4A9AA"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30/26 ˚С</w:t>
            </w:r>
          </w:p>
        </w:tc>
        <w:tc>
          <w:tcPr>
            <w:tcW w:w="2601" w:type="dxa"/>
          </w:tcPr>
          <w:p w14:paraId="117DDB24"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1374B285" w14:textId="77777777" w:rsidTr="002509EB">
        <w:tc>
          <w:tcPr>
            <w:tcW w:w="4439" w:type="dxa"/>
          </w:tcPr>
          <w:p w14:paraId="2EC7219A"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температура повітря найбільш теплого місяця, ˚С</w:t>
            </w:r>
          </w:p>
        </w:tc>
        <w:tc>
          <w:tcPr>
            <w:tcW w:w="2306" w:type="dxa"/>
          </w:tcPr>
          <w:p w14:paraId="2860CC1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21.6 ˚С</w:t>
            </w:r>
          </w:p>
        </w:tc>
        <w:tc>
          <w:tcPr>
            <w:tcW w:w="2601" w:type="dxa"/>
          </w:tcPr>
          <w:p w14:paraId="248167B8"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6341666A" w14:textId="77777777" w:rsidTr="002509EB">
        <w:tc>
          <w:tcPr>
            <w:tcW w:w="4439" w:type="dxa"/>
          </w:tcPr>
          <w:p w14:paraId="7EF16663"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Абсолютна максимальна температура повітря, ˚С</w:t>
            </w:r>
          </w:p>
        </w:tc>
        <w:tc>
          <w:tcPr>
            <w:tcW w:w="2306" w:type="dxa"/>
          </w:tcPr>
          <w:p w14:paraId="0DF1EE83"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40 ˚С</w:t>
            </w:r>
          </w:p>
        </w:tc>
        <w:tc>
          <w:tcPr>
            <w:tcW w:w="2601" w:type="dxa"/>
          </w:tcPr>
          <w:p w14:paraId="1557C586"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01C218AC" w14:textId="77777777" w:rsidTr="002509EB">
        <w:tc>
          <w:tcPr>
            <w:tcW w:w="4439" w:type="dxa"/>
          </w:tcPr>
          <w:p w14:paraId="5F02EE50"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lastRenderedPageBreak/>
              <w:t>Середня добова амплітуда температури повітря найбільш теплого місяця, ˚С</w:t>
            </w:r>
          </w:p>
        </w:tc>
        <w:tc>
          <w:tcPr>
            <w:tcW w:w="2306" w:type="dxa"/>
          </w:tcPr>
          <w:p w14:paraId="0E7D4BE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10.6 ˚С</w:t>
            </w:r>
          </w:p>
        </w:tc>
        <w:tc>
          <w:tcPr>
            <w:tcW w:w="2601" w:type="dxa"/>
          </w:tcPr>
          <w:p w14:paraId="77D6AD45"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2FF2F118" w14:textId="77777777" w:rsidTr="002509EB">
        <w:tc>
          <w:tcPr>
            <w:tcW w:w="4439" w:type="dxa"/>
          </w:tcPr>
          <w:p w14:paraId="0E39217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місячна відносна вологість повітря найбільш теплого місяця, %</w:t>
            </w:r>
          </w:p>
        </w:tc>
        <w:tc>
          <w:tcPr>
            <w:tcW w:w="2306" w:type="dxa"/>
          </w:tcPr>
          <w:p w14:paraId="40C6187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62%</w:t>
            </w:r>
          </w:p>
        </w:tc>
        <w:tc>
          <w:tcPr>
            <w:tcW w:w="2601" w:type="dxa"/>
          </w:tcPr>
          <w:p w14:paraId="0AA67C15"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5D35D1C7" w14:textId="77777777" w:rsidTr="002509EB">
        <w:tc>
          <w:tcPr>
            <w:tcW w:w="4439" w:type="dxa"/>
          </w:tcPr>
          <w:p w14:paraId="1617F9CB"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Переважний напрямок вітру за червень-серпень</w:t>
            </w:r>
          </w:p>
        </w:tc>
        <w:tc>
          <w:tcPr>
            <w:tcW w:w="2306" w:type="dxa"/>
          </w:tcPr>
          <w:p w14:paraId="30D68C95"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Пн</w:t>
            </w:r>
          </w:p>
        </w:tc>
        <w:tc>
          <w:tcPr>
            <w:tcW w:w="2601" w:type="dxa"/>
          </w:tcPr>
          <w:p w14:paraId="31DBED92"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2C9121EE" w14:textId="77777777" w:rsidTr="002509EB">
        <w:tc>
          <w:tcPr>
            <w:tcW w:w="4439" w:type="dxa"/>
          </w:tcPr>
          <w:p w14:paraId="74BDB407"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Добовий максимум опадів, мм</w:t>
            </w:r>
          </w:p>
        </w:tc>
        <w:tc>
          <w:tcPr>
            <w:tcW w:w="2306" w:type="dxa"/>
          </w:tcPr>
          <w:p w14:paraId="2CB07099"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82 мм</w:t>
            </w:r>
          </w:p>
        </w:tc>
        <w:tc>
          <w:tcPr>
            <w:tcW w:w="2601" w:type="dxa"/>
          </w:tcPr>
          <w:p w14:paraId="07DC6165"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7E20FD91" w14:textId="77777777" w:rsidTr="002509EB">
        <w:tc>
          <w:tcPr>
            <w:tcW w:w="4439" w:type="dxa"/>
          </w:tcPr>
          <w:p w14:paraId="56CF70D1"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Переважний напрямок вітру за липень</w:t>
            </w:r>
          </w:p>
        </w:tc>
        <w:tc>
          <w:tcPr>
            <w:tcW w:w="2306" w:type="dxa"/>
          </w:tcPr>
          <w:p w14:paraId="6F27D518"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Пн</w:t>
            </w:r>
          </w:p>
        </w:tc>
        <w:tc>
          <w:tcPr>
            <w:tcW w:w="2601" w:type="dxa"/>
          </w:tcPr>
          <w:p w14:paraId="6626EB62"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0284C803" w14:textId="77777777" w:rsidTr="002509EB">
        <w:tc>
          <w:tcPr>
            <w:tcW w:w="4439" w:type="dxa"/>
          </w:tcPr>
          <w:p w14:paraId="52ACA440"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швидкість переважного напряму вітру у липні, м/с</w:t>
            </w:r>
          </w:p>
        </w:tc>
        <w:tc>
          <w:tcPr>
            <w:tcW w:w="2306" w:type="dxa"/>
          </w:tcPr>
          <w:p w14:paraId="44261FC3"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4.4 м/с</w:t>
            </w:r>
          </w:p>
        </w:tc>
        <w:tc>
          <w:tcPr>
            <w:tcW w:w="2601" w:type="dxa"/>
          </w:tcPr>
          <w:p w14:paraId="059D66F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r w:rsidR="00036AA2" w14:paraId="5CECE6C6" w14:textId="77777777" w:rsidTr="002509EB">
        <w:tc>
          <w:tcPr>
            <w:tcW w:w="4439" w:type="dxa"/>
          </w:tcPr>
          <w:p w14:paraId="3AF9D53C"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Середня швидкість вітру у липні, м/с</w:t>
            </w:r>
          </w:p>
        </w:tc>
        <w:tc>
          <w:tcPr>
            <w:tcW w:w="2306" w:type="dxa"/>
          </w:tcPr>
          <w:p w14:paraId="1D7636D8"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3.8 м/с</w:t>
            </w:r>
          </w:p>
        </w:tc>
        <w:tc>
          <w:tcPr>
            <w:tcW w:w="2601" w:type="dxa"/>
          </w:tcPr>
          <w:p w14:paraId="5B22B0FE" w14:textId="77777777" w:rsidR="00036AA2" w:rsidRDefault="00036AA2" w:rsidP="002509EB">
            <w:pPr>
              <w:spacing w:after="0" w:line="240" w:lineRule="auto"/>
              <w:ind w:firstLine="426"/>
              <w:rPr>
                <w:rFonts w:ascii="Times New Roman" w:hAnsi="Times New Roman" w:cs="Times New Roman"/>
                <w:sz w:val="24"/>
                <w:szCs w:val="24"/>
                <w:lang w:val="uk-UA"/>
              </w:rPr>
            </w:pPr>
            <w:r>
              <w:rPr>
                <w:rFonts w:ascii="Times New Roman" w:eastAsia="Calibri" w:hAnsi="Times New Roman" w:cs="Times New Roman"/>
                <w:sz w:val="24"/>
                <w:szCs w:val="24"/>
                <w:lang w:val="uk-UA"/>
              </w:rPr>
              <w:t>ДСТУ-Н Б В.1.1-27.2016</w:t>
            </w:r>
          </w:p>
        </w:tc>
      </w:tr>
    </w:tbl>
    <w:p w14:paraId="075E265B" w14:textId="77777777" w:rsidR="00036AA2" w:rsidRDefault="00036AA2" w:rsidP="00036AA2">
      <w:pPr>
        <w:spacing w:after="0"/>
        <w:ind w:firstLine="426"/>
        <w:rPr>
          <w:rFonts w:ascii="Times New Roman" w:hAnsi="Times New Roman" w:cs="Times New Roman"/>
          <w:b/>
          <w:sz w:val="28"/>
          <w:szCs w:val="28"/>
          <w:lang w:val="uk-UA"/>
        </w:rPr>
      </w:pPr>
    </w:p>
    <w:p w14:paraId="42A82AC7" w14:textId="77777777" w:rsidR="00036AA2" w:rsidRDefault="00036AA2" w:rsidP="00036AA2">
      <w:pPr>
        <w:spacing w:after="0"/>
        <w:ind w:hanging="142"/>
        <w:rPr>
          <w:rFonts w:ascii="Times New Roman" w:hAnsi="Times New Roman" w:cs="Times New Roman"/>
          <w:sz w:val="28"/>
          <w:szCs w:val="28"/>
          <w:lang w:val="uk-UA"/>
        </w:rPr>
      </w:pPr>
      <w:r>
        <w:rPr>
          <w:noProof/>
        </w:rPr>
        <w:lastRenderedPageBreak/>
        <w:drawing>
          <wp:inline distT="0" distB="0" distL="0" distR="0" wp14:anchorId="11A2DD88" wp14:editId="301973EA">
            <wp:extent cx="6381750" cy="84975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7"/>
                    <a:stretch>
                      <a:fillRect/>
                    </a:stretch>
                  </pic:blipFill>
                  <pic:spPr bwMode="auto">
                    <a:xfrm>
                      <a:off x="0" y="0"/>
                      <a:ext cx="6381750" cy="8497570"/>
                    </a:xfrm>
                    <a:prstGeom prst="rect">
                      <a:avLst/>
                    </a:prstGeom>
                  </pic:spPr>
                </pic:pic>
              </a:graphicData>
            </a:graphic>
          </wp:inline>
        </w:drawing>
      </w:r>
    </w:p>
    <w:p w14:paraId="487DEB5C" w14:textId="77777777" w:rsidR="00036AA2" w:rsidRDefault="00036AA2" w:rsidP="00036AA2">
      <w:pPr>
        <w:spacing w:after="0"/>
        <w:ind w:firstLine="426"/>
        <w:rPr>
          <w:rFonts w:ascii="Times New Roman" w:hAnsi="Times New Roman" w:cs="Times New Roman"/>
          <w:sz w:val="28"/>
          <w:szCs w:val="28"/>
          <w:lang w:val="uk-UA"/>
        </w:rPr>
      </w:pPr>
    </w:p>
    <w:p w14:paraId="21BB04D0" w14:textId="77777777" w:rsidR="00036AA2" w:rsidRDefault="00036AA2" w:rsidP="00036AA2">
      <w:pPr>
        <w:spacing w:after="0"/>
        <w:ind w:firstLine="426"/>
        <w:jc w:val="center"/>
        <w:rPr>
          <w:rFonts w:ascii="Times New Roman" w:hAnsi="Times New Roman" w:cs="Times New Roman"/>
          <w:sz w:val="28"/>
          <w:szCs w:val="28"/>
          <w:lang w:val="uk-UA"/>
        </w:rPr>
      </w:pPr>
    </w:p>
    <w:p w14:paraId="1EB4519E" w14:textId="77777777" w:rsidR="00036AA2" w:rsidRDefault="00036AA2" w:rsidP="00036AA2">
      <w:pPr>
        <w:spacing w:after="0"/>
        <w:ind w:firstLine="426"/>
        <w:jc w:val="center"/>
        <w:rPr>
          <w:rFonts w:ascii="Times New Roman" w:hAnsi="Times New Roman" w:cs="Times New Roman"/>
          <w:sz w:val="28"/>
          <w:szCs w:val="28"/>
          <w:lang w:val="uk-UA"/>
        </w:rPr>
      </w:pPr>
    </w:p>
    <w:p w14:paraId="06ABDAC4" w14:textId="77777777" w:rsidR="00036AA2" w:rsidRDefault="00036AA2" w:rsidP="00036AA2">
      <w:pPr>
        <w:spacing w:after="0"/>
        <w:ind w:firstLine="426"/>
        <w:jc w:val="center"/>
        <w:rPr>
          <w:rFonts w:ascii="Times New Roman" w:hAnsi="Times New Roman" w:cs="Times New Roman"/>
          <w:sz w:val="28"/>
          <w:szCs w:val="28"/>
          <w:lang w:val="uk-UA"/>
        </w:rPr>
      </w:pPr>
    </w:p>
    <w:p w14:paraId="09F445CE" w14:textId="77777777" w:rsidR="00036AA2" w:rsidRDefault="00036AA2" w:rsidP="00036AA2">
      <w:pPr>
        <w:spacing w:after="0"/>
        <w:ind w:firstLine="426"/>
        <w:jc w:val="center"/>
        <w:rPr>
          <w:rFonts w:ascii="Times New Roman" w:hAnsi="Times New Roman" w:cs="Times New Roman"/>
          <w:sz w:val="28"/>
          <w:szCs w:val="28"/>
          <w:lang w:val="uk-UA"/>
        </w:rPr>
      </w:pPr>
    </w:p>
    <w:p w14:paraId="7B26B6F1" w14:textId="77777777" w:rsidR="00036AA2" w:rsidRDefault="00036AA2" w:rsidP="00036AA2">
      <w:pPr>
        <w:pStyle w:val="ad"/>
        <w:numPr>
          <w:ilvl w:val="0"/>
          <w:numId w:val="17"/>
        </w:numPr>
        <w:spacing w:after="0"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Характеристика класів погоди</w:t>
      </w:r>
    </w:p>
    <w:p w14:paraId="174523DB" w14:textId="77777777" w:rsidR="00036AA2" w:rsidRDefault="00036AA2" w:rsidP="00036AA2">
      <w:pPr>
        <w:spacing w:after="0"/>
        <w:ind w:firstLine="426"/>
        <w:rPr>
          <w:rFonts w:ascii="Times New Roman" w:hAnsi="Times New Roman" w:cs="Times New Roman"/>
          <w:sz w:val="28"/>
          <w:szCs w:val="28"/>
          <w:lang w:val="uk-UA"/>
        </w:rPr>
      </w:pPr>
      <w:r>
        <w:rPr>
          <w:noProof/>
        </w:rPr>
        <mc:AlternateContent>
          <mc:Choice Requires="wps">
            <w:drawing>
              <wp:anchor distT="0" distB="0" distL="114300" distR="114300" simplePos="0" relativeHeight="251661312" behindDoc="0" locked="0" layoutInCell="1" allowOverlap="1" wp14:anchorId="5B8092C0" wp14:editId="6E8AB92C">
                <wp:simplePos x="0" y="0"/>
                <wp:positionH relativeFrom="column">
                  <wp:posOffset>0</wp:posOffset>
                </wp:positionH>
                <wp:positionV relativeFrom="paragraph">
                  <wp:posOffset>0</wp:posOffset>
                </wp:positionV>
                <wp:extent cx="635000" cy="635000"/>
                <wp:effectExtent l="0" t="0" r="3175" b="3175"/>
                <wp:wrapNone/>
                <wp:docPr id="3" name="shapetype_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DB864" id="shapetype_ole_rId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8835" w:dyaOrig="5160" w14:anchorId="6FA58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o:spid="_x0000_i1025" type="#_x0000_t75" style="width:441.75pt;height:258pt;visibility:visible;mso-wrap-distance-right:0" o:ole="">
            <v:imagedata r:id="rId28" o:title=""/>
          </v:shape>
          <o:OLEObject Type="Embed" ProgID="StaticMetafile" ShapeID="ole_rId3" DrawAspect="Content" ObjectID="_1713706637" r:id="rId29"/>
        </w:object>
      </w:r>
    </w:p>
    <w:p w14:paraId="527D360A" w14:textId="77777777" w:rsidR="00036AA2" w:rsidRDefault="00036AA2" w:rsidP="00036AA2">
      <w:pPr>
        <w:spacing w:after="0"/>
        <w:ind w:firstLine="426"/>
        <w:rPr>
          <w:rFonts w:ascii="Times New Roman" w:hAnsi="Times New Roman" w:cs="Times New Roman"/>
          <w:sz w:val="28"/>
          <w:szCs w:val="28"/>
          <w:lang w:val="uk-UA"/>
        </w:rPr>
      </w:pPr>
      <w:r>
        <w:rPr>
          <w:noProof/>
        </w:rPr>
        <mc:AlternateContent>
          <mc:Choice Requires="wps">
            <w:drawing>
              <wp:anchor distT="0" distB="0" distL="114300" distR="114300" simplePos="0" relativeHeight="251662336" behindDoc="0" locked="0" layoutInCell="1" allowOverlap="1" wp14:anchorId="5AEEBCA0" wp14:editId="13C738D8">
                <wp:simplePos x="0" y="0"/>
                <wp:positionH relativeFrom="column">
                  <wp:posOffset>0</wp:posOffset>
                </wp:positionH>
                <wp:positionV relativeFrom="paragraph">
                  <wp:posOffset>0</wp:posOffset>
                </wp:positionV>
                <wp:extent cx="635000" cy="635000"/>
                <wp:effectExtent l="0" t="0" r="3175" b="3175"/>
                <wp:wrapNone/>
                <wp:docPr id="11" name="shapetype_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1EC2" id="shapetype_ole_rId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8670" w:dyaOrig="5685" w14:anchorId="3D12B87E">
          <v:shape id="ole_rId5" o:spid="_x0000_i1026" type="#_x0000_t75" style="width:433.5pt;height:284.25pt;visibility:visible;mso-wrap-distance-right:0" o:ole="">
            <v:imagedata r:id="rId30" o:title=""/>
          </v:shape>
          <o:OLEObject Type="Embed" ProgID="StaticMetafile" ShapeID="ole_rId5" DrawAspect="Content" ObjectID="_1713706638" r:id="rId31"/>
        </w:object>
      </w:r>
    </w:p>
    <w:p w14:paraId="288F014A"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b/>
          <w:sz w:val="28"/>
          <w:szCs w:val="28"/>
          <w:lang w:val="uk-UA"/>
        </w:rPr>
        <w:t>Висновок</w:t>
      </w:r>
      <w:r>
        <w:rPr>
          <w:rFonts w:ascii="Times New Roman" w:hAnsi="Times New Roman"/>
          <w:sz w:val="28"/>
          <w:szCs w:val="28"/>
          <w:lang w:val="uk-UA"/>
        </w:rPr>
        <w:t xml:space="preserve">: у м. Дніпро влітку погода </w:t>
      </w:r>
      <w:proofErr w:type="spellStart"/>
      <w:r>
        <w:rPr>
          <w:rFonts w:ascii="Times New Roman" w:hAnsi="Times New Roman"/>
          <w:sz w:val="28"/>
          <w:szCs w:val="28"/>
          <w:lang w:val="uk-UA"/>
        </w:rPr>
        <w:t>комфортно</w:t>
      </w:r>
      <w:proofErr w:type="spellEnd"/>
      <w:r>
        <w:rPr>
          <w:rFonts w:ascii="Times New Roman" w:hAnsi="Times New Roman"/>
          <w:sz w:val="28"/>
          <w:szCs w:val="28"/>
          <w:lang w:val="uk-UA"/>
        </w:rPr>
        <w:t>-тепла, а взимку холодна.</w:t>
      </w:r>
    </w:p>
    <w:p w14:paraId="11313DB1" w14:textId="77777777" w:rsidR="00036AA2" w:rsidRDefault="00036AA2" w:rsidP="00036AA2">
      <w:pPr>
        <w:spacing w:after="0" w:line="240" w:lineRule="auto"/>
        <w:ind w:firstLine="426"/>
        <w:rPr>
          <w:rFonts w:ascii="Times New Roman" w:hAnsi="Times New Roman"/>
          <w:sz w:val="28"/>
          <w:szCs w:val="28"/>
          <w:lang w:val="uk-UA"/>
        </w:rPr>
      </w:pPr>
    </w:p>
    <w:p w14:paraId="29185F8E"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sz w:val="28"/>
          <w:szCs w:val="28"/>
          <w:lang w:val="uk-UA"/>
        </w:rPr>
        <w:t xml:space="preserve"> Аналіз фонових умов району будівництва у вигляді ходу змін кліматичних параметрів дозволяє встановити </w:t>
      </w:r>
      <w:r>
        <w:rPr>
          <w:rFonts w:ascii="Times New Roman" w:hAnsi="Times New Roman"/>
          <w:b/>
          <w:sz w:val="28"/>
          <w:szCs w:val="28"/>
          <w:lang w:val="uk-UA"/>
        </w:rPr>
        <w:t>клас погоди</w:t>
      </w:r>
      <w:r>
        <w:rPr>
          <w:rFonts w:ascii="Times New Roman" w:hAnsi="Times New Roman"/>
          <w:sz w:val="28"/>
          <w:szCs w:val="28"/>
          <w:lang w:val="uk-UA"/>
        </w:rPr>
        <w:t>, який характеризується середньомісячною температурою повітря, середньомісячною вологістю повітря і середньомісячною швидкістю вітру.</w:t>
      </w:r>
    </w:p>
    <w:p w14:paraId="2716A387"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sz w:val="28"/>
          <w:szCs w:val="28"/>
          <w:lang w:val="uk-UA"/>
        </w:rPr>
        <w:t xml:space="preserve">Розрізняють 11 класів погоди та їх умовних позначень: </w:t>
      </w:r>
      <w:r>
        <w:rPr>
          <w:rFonts w:ascii="Times New Roman" w:hAnsi="Times New Roman"/>
          <w:b/>
          <w:sz w:val="28"/>
          <w:szCs w:val="28"/>
          <w:lang w:val="uk-UA"/>
        </w:rPr>
        <w:t>ЖВ</w:t>
      </w:r>
      <w:r>
        <w:rPr>
          <w:rFonts w:ascii="Times New Roman" w:hAnsi="Times New Roman"/>
          <w:sz w:val="28"/>
          <w:szCs w:val="28"/>
          <w:lang w:val="uk-UA"/>
        </w:rPr>
        <w:t xml:space="preserve"> – жарка волога; </w:t>
      </w:r>
      <w:r>
        <w:rPr>
          <w:rFonts w:ascii="Times New Roman" w:hAnsi="Times New Roman"/>
          <w:b/>
          <w:sz w:val="28"/>
          <w:szCs w:val="28"/>
          <w:lang w:val="uk-UA"/>
        </w:rPr>
        <w:t>ЖС</w:t>
      </w:r>
      <w:r>
        <w:rPr>
          <w:rFonts w:ascii="Times New Roman" w:hAnsi="Times New Roman"/>
          <w:sz w:val="28"/>
          <w:szCs w:val="28"/>
          <w:lang w:val="uk-UA"/>
        </w:rPr>
        <w:t xml:space="preserve"> – жарка суха; </w:t>
      </w:r>
      <w:r>
        <w:rPr>
          <w:rFonts w:ascii="Times New Roman" w:hAnsi="Times New Roman"/>
          <w:b/>
          <w:sz w:val="28"/>
          <w:szCs w:val="28"/>
          <w:lang w:val="uk-UA"/>
        </w:rPr>
        <w:t>Т</w:t>
      </w:r>
      <w:r>
        <w:rPr>
          <w:rFonts w:ascii="Times New Roman" w:hAnsi="Times New Roman"/>
          <w:sz w:val="28"/>
          <w:szCs w:val="28"/>
          <w:lang w:val="uk-UA"/>
        </w:rPr>
        <w:t xml:space="preserve"> – тепла; </w:t>
      </w:r>
      <w:r>
        <w:rPr>
          <w:rFonts w:ascii="Times New Roman" w:hAnsi="Times New Roman"/>
          <w:b/>
          <w:sz w:val="28"/>
          <w:szCs w:val="28"/>
          <w:lang w:val="uk-UA"/>
        </w:rPr>
        <w:t>КТ</w:t>
      </w:r>
      <w:r>
        <w:rPr>
          <w:rFonts w:ascii="Times New Roman" w:hAnsi="Times New Roman"/>
          <w:sz w:val="28"/>
          <w:szCs w:val="28"/>
          <w:lang w:val="uk-UA"/>
        </w:rPr>
        <w:t xml:space="preserve"> – </w:t>
      </w:r>
      <w:proofErr w:type="spellStart"/>
      <w:r>
        <w:rPr>
          <w:rFonts w:ascii="Times New Roman" w:hAnsi="Times New Roman"/>
          <w:sz w:val="28"/>
          <w:szCs w:val="28"/>
          <w:lang w:val="uk-UA"/>
        </w:rPr>
        <w:t>комфортно</w:t>
      </w:r>
      <w:proofErr w:type="spellEnd"/>
      <w:r>
        <w:rPr>
          <w:rFonts w:ascii="Times New Roman" w:hAnsi="Times New Roman"/>
          <w:sz w:val="28"/>
          <w:szCs w:val="28"/>
          <w:lang w:val="uk-UA"/>
        </w:rPr>
        <w:t xml:space="preserve">-тепла; </w:t>
      </w:r>
      <w:r>
        <w:rPr>
          <w:rFonts w:ascii="Times New Roman" w:hAnsi="Times New Roman"/>
          <w:b/>
          <w:sz w:val="28"/>
          <w:szCs w:val="28"/>
          <w:lang w:val="uk-UA"/>
        </w:rPr>
        <w:t>К</w:t>
      </w:r>
      <w:r>
        <w:rPr>
          <w:rFonts w:ascii="Times New Roman" w:hAnsi="Times New Roman"/>
          <w:sz w:val="28"/>
          <w:szCs w:val="28"/>
          <w:lang w:val="uk-UA"/>
        </w:rPr>
        <w:t xml:space="preserve"> – комфортна; </w:t>
      </w:r>
      <w:r>
        <w:rPr>
          <w:rFonts w:ascii="Times New Roman" w:hAnsi="Times New Roman"/>
          <w:b/>
          <w:sz w:val="28"/>
          <w:szCs w:val="28"/>
          <w:lang w:val="uk-UA"/>
        </w:rPr>
        <w:t>ПК</w:t>
      </w:r>
      <w:r>
        <w:rPr>
          <w:rFonts w:ascii="Times New Roman" w:hAnsi="Times New Roman"/>
          <w:sz w:val="28"/>
          <w:szCs w:val="28"/>
          <w:lang w:val="uk-UA"/>
        </w:rPr>
        <w:t xml:space="preserve"> – прохолодно-комфортна; </w:t>
      </w:r>
      <w:r>
        <w:rPr>
          <w:rFonts w:ascii="Times New Roman" w:hAnsi="Times New Roman"/>
          <w:b/>
          <w:sz w:val="28"/>
          <w:szCs w:val="28"/>
          <w:lang w:val="uk-UA"/>
        </w:rPr>
        <w:t>П</w:t>
      </w:r>
      <w:r>
        <w:rPr>
          <w:rFonts w:ascii="Times New Roman" w:hAnsi="Times New Roman"/>
          <w:sz w:val="28"/>
          <w:szCs w:val="28"/>
          <w:lang w:val="uk-UA"/>
        </w:rPr>
        <w:t xml:space="preserve"> – прохолодна; </w:t>
      </w:r>
      <w:r>
        <w:rPr>
          <w:rFonts w:ascii="Times New Roman" w:hAnsi="Times New Roman"/>
          <w:b/>
          <w:sz w:val="28"/>
          <w:szCs w:val="28"/>
          <w:lang w:val="uk-UA"/>
        </w:rPr>
        <w:t>ПХ</w:t>
      </w:r>
      <w:r>
        <w:rPr>
          <w:rFonts w:ascii="Times New Roman" w:hAnsi="Times New Roman"/>
          <w:sz w:val="28"/>
          <w:szCs w:val="28"/>
          <w:lang w:val="uk-UA"/>
        </w:rPr>
        <w:t xml:space="preserve"> – прохолодно-холодна; </w:t>
      </w:r>
      <w:r>
        <w:rPr>
          <w:rFonts w:ascii="Times New Roman" w:hAnsi="Times New Roman"/>
          <w:b/>
          <w:sz w:val="28"/>
          <w:szCs w:val="28"/>
          <w:lang w:val="uk-UA"/>
        </w:rPr>
        <w:t>Х</w:t>
      </w:r>
      <w:r>
        <w:rPr>
          <w:rFonts w:ascii="Times New Roman" w:hAnsi="Times New Roman"/>
          <w:sz w:val="28"/>
          <w:szCs w:val="28"/>
          <w:lang w:val="uk-UA"/>
        </w:rPr>
        <w:t xml:space="preserve"> – холодна; </w:t>
      </w:r>
      <w:r>
        <w:rPr>
          <w:rFonts w:ascii="Times New Roman" w:hAnsi="Times New Roman"/>
          <w:b/>
          <w:sz w:val="28"/>
          <w:szCs w:val="28"/>
          <w:lang w:val="uk-UA"/>
        </w:rPr>
        <w:t>ХС</w:t>
      </w:r>
      <w:r>
        <w:rPr>
          <w:rFonts w:ascii="Times New Roman" w:hAnsi="Times New Roman"/>
          <w:sz w:val="28"/>
          <w:szCs w:val="28"/>
          <w:lang w:val="uk-UA"/>
        </w:rPr>
        <w:t xml:space="preserve"> – холодно-сувора; </w:t>
      </w:r>
      <w:r>
        <w:rPr>
          <w:rFonts w:ascii="Times New Roman" w:hAnsi="Times New Roman"/>
          <w:b/>
          <w:sz w:val="28"/>
          <w:szCs w:val="28"/>
          <w:lang w:val="uk-UA"/>
        </w:rPr>
        <w:t>С</w:t>
      </w:r>
      <w:r>
        <w:rPr>
          <w:rFonts w:ascii="Times New Roman" w:hAnsi="Times New Roman"/>
          <w:sz w:val="28"/>
          <w:szCs w:val="28"/>
          <w:lang w:val="uk-UA"/>
        </w:rPr>
        <w:t xml:space="preserve"> – сувора.</w:t>
      </w:r>
    </w:p>
    <w:p w14:paraId="2A8C3CD3"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sz w:val="28"/>
          <w:szCs w:val="28"/>
          <w:lang w:val="uk-UA"/>
        </w:rPr>
        <w:lastRenderedPageBreak/>
        <w:t xml:space="preserve">Мінімальна тривалість класу визначається періодом в 1 місяць окремо для денного і нічного часу доби. Залежно від класу погоди при проектуванні встановлюється зв'язок приміщень будівлі із зовнішнім середовищем. Характер зв'язку називається експлуатаційним режимом приміщень. Існують 11 режимів експлуатації житлових будинків ті їх умовних позначень: ізольований(літо) – І+; закритий(літо) - З+; напіввідкритий(літо) – НВ; відкритий із захистом від перегрівання – В+; відкритий – В; напіввідкритий із захистом від легкого перегрівання – НВ+;  напіввідкритий(зима) – НВ; напіввідкритий із захистом від легкого охолодження – НВ-; закритий(зима) – З; закритий з активним </w:t>
      </w:r>
      <w:proofErr w:type="spellStart"/>
      <w:r>
        <w:rPr>
          <w:rFonts w:ascii="Times New Roman" w:hAnsi="Times New Roman"/>
          <w:sz w:val="28"/>
          <w:szCs w:val="28"/>
          <w:lang w:val="uk-UA"/>
        </w:rPr>
        <w:t>вітро</w:t>
      </w:r>
      <w:proofErr w:type="spellEnd"/>
      <w:r>
        <w:rPr>
          <w:rFonts w:ascii="Times New Roman" w:hAnsi="Times New Roman"/>
          <w:sz w:val="28"/>
          <w:szCs w:val="28"/>
          <w:lang w:val="uk-UA"/>
        </w:rPr>
        <w:t>-тепло-вологозахистом – З-; ізольований(зима) – І-.</w:t>
      </w:r>
    </w:p>
    <w:p w14:paraId="610628C4"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sz w:val="28"/>
          <w:szCs w:val="28"/>
          <w:lang w:val="uk-UA"/>
        </w:rPr>
        <w:t>Помірний клімат є характерним для міста Дніпра та інших міст України, розташованих в кліматичному районі ІІ.</w:t>
      </w:r>
    </w:p>
    <w:p w14:paraId="4456D74C"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b/>
          <w:sz w:val="28"/>
          <w:szCs w:val="28"/>
          <w:lang w:val="uk-UA"/>
        </w:rPr>
        <w:t>Помірний клімат</w:t>
      </w:r>
      <w:r>
        <w:rPr>
          <w:rFonts w:ascii="Times New Roman" w:hAnsi="Times New Roman"/>
          <w:sz w:val="28"/>
          <w:szCs w:val="28"/>
          <w:lang w:val="uk-UA"/>
        </w:rPr>
        <w:t xml:space="preserve"> – 5 (ХС-Х); 2(ПХ-П-ПК); 5(К-КТ-Т) – м. Дніпро. З кліматично-топологічних характеристик міст очевидно, що для помірного клімату – немає переваги будь-якої складової клімату протягом року.</w:t>
      </w:r>
    </w:p>
    <w:p w14:paraId="528E4E42" w14:textId="77777777" w:rsidR="00036AA2" w:rsidRDefault="00036AA2" w:rsidP="00036AA2">
      <w:pPr>
        <w:spacing w:after="0" w:line="240" w:lineRule="auto"/>
        <w:ind w:firstLine="426"/>
        <w:rPr>
          <w:rFonts w:ascii="Times New Roman" w:hAnsi="Times New Roman"/>
          <w:sz w:val="28"/>
          <w:szCs w:val="28"/>
          <w:lang w:val="uk-UA"/>
        </w:rPr>
      </w:pPr>
      <w:r>
        <w:rPr>
          <w:rFonts w:ascii="Times New Roman" w:hAnsi="Times New Roman"/>
          <w:sz w:val="28"/>
          <w:szCs w:val="28"/>
          <w:lang w:val="uk-UA"/>
        </w:rPr>
        <w:t xml:space="preserve">Архітектурні засоби регулювання мікроклімату для таких міст потрібно вибирати з акцентом на захист від переохолодження взимку і </w:t>
      </w:r>
      <w:proofErr w:type="spellStart"/>
      <w:r>
        <w:rPr>
          <w:rFonts w:ascii="Times New Roman" w:hAnsi="Times New Roman"/>
          <w:sz w:val="28"/>
          <w:szCs w:val="28"/>
          <w:lang w:val="uk-UA"/>
        </w:rPr>
        <w:t>перенагріву</w:t>
      </w:r>
      <w:proofErr w:type="spellEnd"/>
      <w:r>
        <w:rPr>
          <w:rFonts w:ascii="Times New Roman" w:hAnsi="Times New Roman"/>
          <w:sz w:val="28"/>
          <w:szCs w:val="28"/>
          <w:lang w:val="uk-UA"/>
        </w:rPr>
        <w:t xml:space="preserve"> літом, тобто поєднувати рекомендації по </w:t>
      </w:r>
      <w:proofErr w:type="spellStart"/>
      <w:r>
        <w:rPr>
          <w:rFonts w:ascii="Times New Roman" w:hAnsi="Times New Roman"/>
          <w:sz w:val="28"/>
          <w:szCs w:val="28"/>
          <w:lang w:val="uk-UA"/>
        </w:rPr>
        <w:t>вітро</w:t>
      </w:r>
      <w:proofErr w:type="spellEnd"/>
      <w:r>
        <w:rPr>
          <w:rFonts w:ascii="Times New Roman" w:hAnsi="Times New Roman"/>
          <w:sz w:val="28"/>
          <w:szCs w:val="28"/>
          <w:lang w:val="uk-UA"/>
        </w:rPr>
        <w:t xml:space="preserve">-теплозахисту для ІІВ кліматичної зони з </w:t>
      </w:r>
      <w:proofErr w:type="spellStart"/>
      <w:r>
        <w:rPr>
          <w:rFonts w:ascii="Times New Roman" w:hAnsi="Times New Roman"/>
          <w:sz w:val="28"/>
          <w:szCs w:val="28"/>
          <w:lang w:val="uk-UA"/>
        </w:rPr>
        <w:t>помірно</w:t>
      </w:r>
      <w:proofErr w:type="spellEnd"/>
      <w:r>
        <w:rPr>
          <w:rFonts w:ascii="Times New Roman" w:hAnsi="Times New Roman"/>
          <w:sz w:val="28"/>
          <w:szCs w:val="28"/>
          <w:lang w:val="uk-UA"/>
        </w:rPr>
        <w:t xml:space="preserve">-холодним кліматом та щодо захисту будівель і територій від </w:t>
      </w:r>
      <w:proofErr w:type="spellStart"/>
      <w:r>
        <w:rPr>
          <w:rFonts w:ascii="Times New Roman" w:hAnsi="Times New Roman"/>
          <w:sz w:val="28"/>
          <w:szCs w:val="28"/>
          <w:lang w:val="uk-UA"/>
        </w:rPr>
        <w:t>перенагріву</w:t>
      </w:r>
      <w:proofErr w:type="spellEnd"/>
      <w:r>
        <w:rPr>
          <w:rFonts w:ascii="Times New Roman" w:hAnsi="Times New Roman"/>
          <w:sz w:val="28"/>
          <w:szCs w:val="28"/>
          <w:lang w:val="uk-UA"/>
        </w:rPr>
        <w:t xml:space="preserve"> для ІІІВ кліматичної зони з </w:t>
      </w:r>
      <w:proofErr w:type="spellStart"/>
      <w:r>
        <w:rPr>
          <w:rFonts w:ascii="Times New Roman" w:hAnsi="Times New Roman"/>
          <w:sz w:val="28"/>
          <w:szCs w:val="28"/>
          <w:lang w:val="uk-UA"/>
        </w:rPr>
        <w:t>помірно</w:t>
      </w:r>
      <w:proofErr w:type="spellEnd"/>
      <w:r>
        <w:rPr>
          <w:rFonts w:ascii="Times New Roman" w:hAnsi="Times New Roman"/>
          <w:sz w:val="28"/>
          <w:szCs w:val="28"/>
          <w:lang w:val="uk-UA"/>
        </w:rPr>
        <w:t xml:space="preserve">-теплим кліматом: замкнута добре керована забудова з підвищенням поверховості і зменшенням розміру двору з боку небезпечних зимових </w:t>
      </w:r>
      <w:proofErr w:type="spellStart"/>
      <w:r>
        <w:rPr>
          <w:rFonts w:ascii="Times New Roman" w:hAnsi="Times New Roman"/>
          <w:sz w:val="28"/>
          <w:szCs w:val="28"/>
          <w:lang w:val="uk-UA"/>
        </w:rPr>
        <w:t>вітрі</w:t>
      </w:r>
      <w:proofErr w:type="spellEnd"/>
      <w:r>
        <w:rPr>
          <w:rFonts w:ascii="Times New Roman" w:hAnsi="Times New Roman"/>
          <w:sz w:val="28"/>
          <w:szCs w:val="28"/>
          <w:lang w:val="uk-UA"/>
        </w:rPr>
        <w:t xml:space="preserve"> і </w:t>
      </w:r>
      <w:proofErr w:type="spellStart"/>
      <w:r>
        <w:rPr>
          <w:rFonts w:ascii="Times New Roman" w:hAnsi="Times New Roman"/>
          <w:sz w:val="28"/>
          <w:szCs w:val="28"/>
          <w:lang w:val="uk-UA"/>
        </w:rPr>
        <w:t>т.п</w:t>
      </w:r>
      <w:proofErr w:type="spellEnd"/>
      <w:r>
        <w:rPr>
          <w:rFonts w:ascii="Times New Roman" w:hAnsi="Times New Roman"/>
          <w:sz w:val="28"/>
          <w:szCs w:val="28"/>
          <w:lang w:val="uk-UA"/>
        </w:rPr>
        <w:t>.</w:t>
      </w:r>
    </w:p>
    <w:p w14:paraId="385D170A" w14:textId="77777777" w:rsidR="00036AA2" w:rsidRDefault="00036AA2" w:rsidP="00036AA2">
      <w:pPr>
        <w:spacing w:after="0"/>
        <w:ind w:firstLine="426"/>
        <w:rPr>
          <w:rFonts w:ascii="Times New Roman" w:hAnsi="Times New Roman" w:cs="Times New Roman"/>
          <w:sz w:val="28"/>
          <w:szCs w:val="28"/>
          <w:lang w:val="uk-UA"/>
        </w:rPr>
      </w:pPr>
    </w:p>
    <w:p w14:paraId="6649A509" w14:textId="77777777" w:rsidR="00036AA2" w:rsidRDefault="00036AA2" w:rsidP="00036AA2">
      <w:pPr>
        <w:spacing w:after="0"/>
        <w:ind w:firstLine="426"/>
        <w:rPr>
          <w:rFonts w:ascii="Times New Roman" w:hAnsi="Times New Roman" w:cs="Times New Roman"/>
          <w:sz w:val="28"/>
          <w:szCs w:val="28"/>
          <w:lang w:val="uk-UA"/>
        </w:rPr>
      </w:pPr>
    </w:p>
    <w:p w14:paraId="324D3245" w14:textId="77777777" w:rsidR="00036AA2" w:rsidRDefault="00036AA2" w:rsidP="00036AA2">
      <w:pPr>
        <w:pStyle w:val="ad"/>
        <w:numPr>
          <w:ilvl w:val="0"/>
          <w:numId w:val="17"/>
        </w:numPr>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14:paraId="568E5F66" w14:textId="77777777" w:rsidR="00036AA2" w:rsidRDefault="00036AA2" w:rsidP="00036AA2">
      <w:pPr>
        <w:spacing w:after="0"/>
        <w:ind w:firstLine="426"/>
        <w:rPr>
          <w:rFonts w:ascii="Times New Roman" w:hAnsi="Times New Roman" w:cs="Times New Roman"/>
          <w:sz w:val="28"/>
          <w:szCs w:val="28"/>
          <w:lang w:val="uk-UA"/>
        </w:rPr>
      </w:pPr>
      <w:r>
        <w:rPr>
          <w:rStyle w:val="longtext1"/>
          <w:sz w:val="28"/>
          <w:szCs w:val="28"/>
          <w:lang w:val="uk-UA"/>
        </w:rPr>
        <w:t xml:space="preserve">Оцінка вітрового режиму місцевості проводиться при вирішенні планувальних завдань, пов'язаних з вітрозахистом, аерацією і вибором оптимальної орієнтації будівель, типів секцій, квартир тощо. Вітер істотно впливає на тепловий стан людини. </w:t>
      </w:r>
    </w:p>
    <w:p w14:paraId="2EEEC032" w14:textId="77777777" w:rsidR="00036AA2" w:rsidRDefault="00036AA2" w:rsidP="00036AA2">
      <w:pPr>
        <w:spacing w:after="0"/>
        <w:ind w:firstLine="426"/>
        <w:rPr>
          <w:rStyle w:val="longtext1"/>
          <w:sz w:val="28"/>
          <w:szCs w:val="28"/>
          <w:lang w:val="uk-UA"/>
        </w:rPr>
      </w:pPr>
      <w:r>
        <w:rPr>
          <w:rStyle w:val="longtext1"/>
          <w:sz w:val="28"/>
          <w:szCs w:val="28"/>
          <w:lang w:val="uk-UA"/>
        </w:rPr>
        <w:t>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14:paraId="18500679" w14:textId="77777777" w:rsidR="00036AA2" w:rsidRDefault="00036AA2" w:rsidP="00036AA2">
      <w:pPr>
        <w:pStyle w:val="120"/>
        <w:shd w:val="clear" w:color="auto" w:fill="auto"/>
        <w:tabs>
          <w:tab w:val="left" w:pos="765"/>
        </w:tabs>
        <w:spacing w:before="0" w:line="240" w:lineRule="auto"/>
        <w:ind w:right="20" w:firstLine="426"/>
        <w:jc w:val="left"/>
        <w:rPr>
          <w:rStyle w:val="7"/>
          <w:rFonts w:ascii="Times New Roman" w:hAnsi="Times New Roman" w:cs="Times New Roman"/>
          <w:sz w:val="28"/>
          <w:szCs w:val="28"/>
          <w:lang w:val="uk-UA"/>
        </w:rPr>
      </w:pPr>
      <w:r>
        <w:rPr>
          <w:rStyle w:val="7"/>
          <w:rFonts w:ascii="Times New Roman" w:hAnsi="Times New Roman" w:cs="Times New Roman"/>
          <w:sz w:val="28"/>
          <w:szCs w:val="28"/>
          <w:lang w:val="uk-UA"/>
        </w:rPr>
        <w:t xml:space="preserve">Кліматологічну характеристику повторюваності напряму вітру та штилю, середньої швидкості вітру за напрямами відповідно за січень та липень </w:t>
      </w:r>
      <w:r>
        <w:rPr>
          <w:rFonts w:ascii="Times New Roman" w:hAnsi="Times New Roman" w:cs="Times New Roman"/>
          <w:sz w:val="28"/>
          <w:szCs w:val="28"/>
          <w:lang w:val="uk-UA"/>
        </w:rPr>
        <w:t>для м. Дніпра</w:t>
      </w:r>
      <w:r>
        <w:rPr>
          <w:rStyle w:val="7"/>
          <w:rFonts w:ascii="Times New Roman" w:hAnsi="Times New Roman" w:cs="Times New Roman"/>
          <w:sz w:val="28"/>
          <w:szCs w:val="28"/>
          <w:lang w:val="uk-UA"/>
        </w:rPr>
        <w:t xml:space="preserve"> наведено в табл. </w:t>
      </w:r>
    </w:p>
    <w:p w14:paraId="51150E4C" w14:textId="77777777" w:rsidR="00036AA2" w:rsidRDefault="00036AA2" w:rsidP="00036AA2">
      <w:pPr>
        <w:pStyle w:val="120"/>
        <w:shd w:val="clear" w:color="auto" w:fill="auto"/>
        <w:tabs>
          <w:tab w:val="left" w:pos="765"/>
        </w:tabs>
        <w:spacing w:before="0" w:line="240" w:lineRule="auto"/>
        <w:ind w:right="20" w:firstLine="426"/>
        <w:jc w:val="left"/>
        <w:rPr>
          <w:rStyle w:val="8"/>
          <w:rFonts w:ascii="Times New Roman" w:hAnsi="Times New Roman" w:cs="Times New Roman"/>
          <w:sz w:val="28"/>
          <w:szCs w:val="28"/>
          <w:lang w:val="uk-UA"/>
        </w:rPr>
      </w:pPr>
    </w:p>
    <w:p w14:paraId="2FD2583F" w14:textId="77777777" w:rsidR="00036AA2" w:rsidRDefault="00036AA2" w:rsidP="00036AA2">
      <w:pPr>
        <w:spacing w:after="0"/>
        <w:ind w:firstLine="426"/>
        <w:jc w:val="center"/>
        <w:rPr>
          <w:rFonts w:ascii="Times New Roman" w:hAnsi="Times New Roman" w:cs="Times New Roman"/>
          <w:sz w:val="28"/>
          <w:szCs w:val="28"/>
          <w:lang w:val="uk-UA"/>
        </w:rPr>
      </w:pPr>
      <w:r>
        <w:rPr>
          <w:rStyle w:val="8"/>
          <w:rFonts w:ascii="Times New Roman" w:hAnsi="Times New Roman" w:cs="Times New Roman"/>
          <w:color w:val="000000"/>
          <w:sz w:val="28"/>
          <w:szCs w:val="28"/>
          <w:lang w:val="uk-UA"/>
        </w:rPr>
        <w:t xml:space="preserve">Характеристики вітру в січні та липні </w:t>
      </w:r>
      <w:r>
        <w:rPr>
          <w:rFonts w:ascii="Times New Roman" w:hAnsi="Times New Roman" w:cs="Times New Roman"/>
          <w:sz w:val="28"/>
          <w:szCs w:val="28"/>
          <w:lang w:val="uk-UA"/>
        </w:rPr>
        <w:t>для м. Житомир</w:t>
      </w:r>
    </w:p>
    <w:tbl>
      <w:tblPr>
        <w:tblW w:w="9214" w:type="dxa"/>
        <w:tblInd w:w="226" w:type="dxa"/>
        <w:tblLayout w:type="fixed"/>
        <w:tblLook w:val="04A0" w:firstRow="1" w:lastRow="0" w:firstColumn="1" w:lastColumn="0" w:noHBand="0" w:noVBand="1"/>
      </w:tblPr>
      <w:tblGrid>
        <w:gridCol w:w="1135"/>
        <w:gridCol w:w="850"/>
        <w:gridCol w:w="851"/>
        <w:gridCol w:w="708"/>
        <w:gridCol w:w="852"/>
        <w:gridCol w:w="707"/>
        <w:gridCol w:w="710"/>
        <w:gridCol w:w="708"/>
        <w:gridCol w:w="851"/>
        <w:gridCol w:w="1842"/>
      </w:tblGrid>
      <w:tr w:rsidR="00036AA2" w14:paraId="1D16647C" w14:textId="77777777" w:rsidTr="002509EB">
        <w:trPr>
          <w:trHeight w:val="216"/>
        </w:trPr>
        <w:tc>
          <w:tcPr>
            <w:tcW w:w="113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3902C2C"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Місяць</w:t>
            </w:r>
          </w:p>
        </w:tc>
        <w:tc>
          <w:tcPr>
            <w:tcW w:w="6237" w:type="dxa"/>
            <w:gridSpan w:val="8"/>
            <w:tcBorders>
              <w:top w:val="single" w:sz="4" w:space="0" w:color="000000"/>
              <w:left w:val="single" w:sz="8" w:space="0" w:color="000000"/>
              <w:bottom w:val="single" w:sz="8" w:space="0" w:color="000000"/>
              <w:right w:val="single" w:sz="8" w:space="0" w:color="000000"/>
            </w:tcBorders>
            <w:shd w:val="clear" w:color="auto" w:fill="auto"/>
            <w:vAlign w:val="center"/>
          </w:tcPr>
          <w:p w14:paraId="3CFB722B" w14:textId="77777777" w:rsidR="00036AA2" w:rsidRDefault="00036AA2" w:rsidP="002509EB">
            <w:pPr>
              <w:widowControl w:val="0"/>
              <w:spacing w:after="0"/>
              <w:ind w:firstLine="426"/>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Повторюваність напряму вітру, %</w:t>
            </w:r>
          </w:p>
          <w:p w14:paraId="1557C1D4" w14:textId="77777777" w:rsidR="00036AA2" w:rsidRDefault="00036AA2" w:rsidP="002509EB">
            <w:pPr>
              <w:widowControl w:val="0"/>
              <w:spacing w:after="0"/>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Середня швидкість вітру, м/с</w:t>
            </w:r>
          </w:p>
        </w:tc>
        <w:tc>
          <w:tcPr>
            <w:tcW w:w="1842"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2B38C33"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Повторюваність штилю, %</w:t>
            </w:r>
          </w:p>
        </w:tc>
      </w:tr>
      <w:tr w:rsidR="00036AA2" w14:paraId="51AFE610" w14:textId="77777777" w:rsidTr="002509EB">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F19A85C" w14:textId="77777777" w:rsidR="00036AA2" w:rsidRDefault="00036AA2" w:rsidP="002509EB">
            <w:pPr>
              <w:widowControl w:val="0"/>
              <w:spacing w:after="0"/>
              <w:ind w:right="-115"/>
              <w:jc w:val="center"/>
              <w:rPr>
                <w:rFonts w:ascii="Times New Roman" w:hAnsi="Times New Roman" w:cs="Times New Roman"/>
                <w:sz w:val="24"/>
                <w:szCs w:val="24"/>
                <w:lang w:val="uk-UA"/>
              </w:rPr>
            </w:pPr>
            <w:r>
              <w:rPr>
                <w:rStyle w:val="8"/>
                <w:rFonts w:ascii="Times New Roman" w:hAnsi="Times New Roman" w:cs="Times New Roman"/>
                <w:color w:val="000000"/>
                <w:sz w:val="24"/>
                <w:szCs w:val="24"/>
                <w:lang w:val="uk-UA"/>
              </w:rPr>
              <w:lastRenderedPageBreak/>
              <w:t>Січень</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CBDEC"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Пн</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EEBACE" w14:textId="77777777" w:rsidR="00036AA2" w:rsidRDefault="00036AA2" w:rsidP="002509EB">
            <w:pPr>
              <w:widowControl w:val="0"/>
              <w:spacing w:after="0"/>
              <w:ind w:right="-114"/>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ПнСх</w:t>
            </w:r>
            <w:proofErr w:type="spellEnd"/>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817A42" w14:textId="77777777" w:rsidR="00036AA2" w:rsidRDefault="00036AA2" w:rsidP="002509EB">
            <w:pPr>
              <w:widowControl w:val="0"/>
              <w:spacing w:after="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Сх</w:t>
            </w:r>
            <w:proofErr w:type="spellEnd"/>
          </w:p>
        </w:tc>
        <w:tc>
          <w:tcPr>
            <w:tcW w:w="8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3BEE8D" w14:textId="77777777" w:rsidR="00036AA2" w:rsidRDefault="00036AA2" w:rsidP="002509EB">
            <w:pPr>
              <w:widowControl w:val="0"/>
              <w:spacing w:after="0"/>
              <w:ind w:right="-112"/>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ПдСх</w:t>
            </w:r>
            <w:proofErr w:type="spellEnd"/>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3B5004" w14:textId="77777777" w:rsidR="00036AA2" w:rsidRDefault="00036AA2" w:rsidP="002509EB">
            <w:pPr>
              <w:widowControl w:val="0"/>
              <w:spacing w:after="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Пд</w:t>
            </w:r>
            <w:proofErr w:type="spellEnd"/>
          </w:p>
        </w:tc>
        <w:tc>
          <w:tcPr>
            <w:tcW w:w="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99D84" w14:textId="77777777" w:rsidR="00036AA2" w:rsidRDefault="00036AA2" w:rsidP="002509EB">
            <w:pPr>
              <w:widowControl w:val="0"/>
              <w:spacing w:after="0"/>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ПдЗ</w:t>
            </w:r>
            <w:proofErr w:type="spellEnd"/>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9CB8BB"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67A75D" w14:textId="77777777" w:rsidR="00036AA2" w:rsidRDefault="00036AA2" w:rsidP="002509EB">
            <w:pPr>
              <w:widowControl w:val="0"/>
              <w:spacing w:after="0"/>
              <w:ind w:right="-114"/>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ПнЗ</w:t>
            </w:r>
            <w:proofErr w:type="spellEnd"/>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8C74ED" w14:textId="77777777" w:rsidR="00036AA2" w:rsidRDefault="00036AA2" w:rsidP="002509EB">
            <w:pPr>
              <w:widowControl w:val="0"/>
              <w:spacing w:after="0"/>
              <w:ind w:firstLine="426"/>
              <w:jc w:val="center"/>
              <w:rPr>
                <w:rFonts w:ascii="Times New Roman" w:hAnsi="Times New Roman" w:cs="Times New Roman"/>
                <w:sz w:val="24"/>
                <w:szCs w:val="24"/>
                <w:lang w:val="uk-UA"/>
              </w:rPr>
            </w:pPr>
          </w:p>
          <w:p w14:paraId="326E6F48" w14:textId="77777777" w:rsidR="00036AA2" w:rsidRDefault="00036AA2" w:rsidP="002509EB">
            <w:pPr>
              <w:widowControl w:val="0"/>
              <w:spacing w:after="0"/>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9.2</w:t>
            </w:r>
          </w:p>
        </w:tc>
      </w:tr>
      <w:tr w:rsidR="00036AA2" w14:paraId="0B877C24" w14:textId="77777777" w:rsidTr="002509EB">
        <w:tc>
          <w:tcPr>
            <w:tcW w:w="1134" w:type="dxa"/>
            <w:vMerge/>
            <w:tcBorders>
              <w:top w:val="single" w:sz="4" w:space="0" w:color="000000"/>
              <w:left w:val="single" w:sz="8" w:space="0" w:color="000000"/>
              <w:bottom w:val="single" w:sz="8" w:space="0" w:color="000000"/>
              <w:right w:val="single" w:sz="8" w:space="0" w:color="000000"/>
            </w:tcBorders>
            <w:shd w:val="clear" w:color="auto" w:fill="auto"/>
          </w:tcPr>
          <w:p w14:paraId="6419C389" w14:textId="77777777" w:rsidR="00036AA2" w:rsidRDefault="00036AA2" w:rsidP="002509EB">
            <w:pPr>
              <w:widowControl w:val="0"/>
              <w:spacing w:after="0" w:line="360" w:lineRule="auto"/>
              <w:ind w:firstLine="426"/>
              <w:jc w:val="center"/>
              <w:rPr>
                <w:rFonts w:ascii="Times New Roman" w:hAnsi="Times New Roman" w:cs="Times New Roman"/>
                <w:sz w:val="24"/>
                <w:szCs w:val="24"/>
                <w:lang w:val="uk-UA"/>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B6F42CC"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14,9</w:t>
            </w:r>
          </w:p>
          <w:p w14:paraId="066278C2"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ABF6C7E"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11.1</w:t>
            </w:r>
          </w:p>
          <w:p w14:paraId="6CB1D239"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CDAB43D"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11.0</w:t>
            </w:r>
          </w:p>
          <w:p w14:paraId="6D4178C6"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85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3C34470"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10.1</w:t>
            </w:r>
          </w:p>
          <w:p w14:paraId="75251D94"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707"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ECAD01"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11.7</w:t>
            </w:r>
          </w:p>
          <w:p w14:paraId="31B5CB1E"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5.1</w:t>
            </w:r>
          </w:p>
        </w:tc>
        <w:tc>
          <w:tcPr>
            <w:tcW w:w="71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3E09E1"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13.7</w:t>
            </w:r>
          </w:p>
          <w:p w14:paraId="350DB742"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4.9</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3C337E"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17.6</w:t>
            </w:r>
          </w:p>
          <w:p w14:paraId="229064C8"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87717BD"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9.9</w:t>
            </w:r>
          </w:p>
          <w:p w14:paraId="2BD6614A"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1842" w:type="dxa"/>
            <w:vMerge/>
            <w:tcBorders>
              <w:top w:val="single" w:sz="4" w:space="0" w:color="000000"/>
              <w:left w:val="single" w:sz="8" w:space="0" w:color="000000"/>
              <w:bottom w:val="single" w:sz="8" w:space="0" w:color="000000"/>
              <w:right w:val="single" w:sz="8" w:space="0" w:color="000000"/>
            </w:tcBorders>
            <w:shd w:val="clear" w:color="auto" w:fill="auto"/>
          </w:tcPr>
          <w:p w14:paraId="5A5F0D20" w14:textId="77777777" w:rsidR="00036AA2" w:rsidRDefault="00036AA2" w:rsidP="002509EB">
            <w:pPr>
              <w:widowControl w:val="0"/>
              <w:spacing w:after="0" w:line="360" w:lineRule="auto"/>
              <w:ind w:firstLine="426"/>
              <w:jc w:val="center"/>
              <w:rPr>
                <w:rFonts w:ascii="Times New Roman" w:hAnsi="Times New Roman" w:cs="Times New Roman"/>
                <w:sz w:val="24"/>
                <w:szCs w:val="24"/>
                <w:lang w:val="uk-UA"/>
              </w:rPr>
            </w:pPr>
          </w:p>
        </w:tc>
      </w:tr>
      <w:tr w:rsidR="00036AA2" w14:paraId="21D6C3CE" w14:textId="77777777" w:rsidTr="002509EB">
        <w:trPr>
          <w:trHeight w:val="516"/>
        </w:trPr>
        <w:tc>
          <w:tcPr>
            <w:tcW w:w="1134"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7B219B0" w14:textId="77777777" w:rsidR="00036AA2" w:rsidRDefault="00036AA2" w:rsidP="002509EB">
            <w:pPr>
              <w:widowControl w:val="0"/>
              <w:spacing w:after="0"/>
              <w:ind w:right="-115"/>
              <w:jc w:val="center"/>
              <w:rPr>
                <w:rFonts w:ascii="Times New Roman" w:hAnsi="Times New Roman" w:cs="Times New Roman"/>
                <w:sz w:val="24"/>
                <w:szCs w:val="24"/>
                <w:lang w:val="uk-UA"/>
              </w:rPr>
            </w:pPr>
            <w:r>
              <w:rPr>
                <w:rStyle w:val="23"/>
                <w:rFonts w:ascii="Times New Roman" w:hAnsi="Times New Roman" w:cs="Times New Roman"/>
                <w:color w:val="000000"/>
                <w:sz w:val="24"/>
                <w:szCs w:val="24"/>
                <w:lang w:val="uk-UA"/>
              </w:rPr>
              <w:t>Липень</w:t>
            </w:r>
          </w:p>
        </w:tc>
        <w:tc>
          <w:tcPr>
            <w:tcW w:w="85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6906003"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28.4</w:t>
            </w:r>
          </w:p>
          <w:p w14:paraId="5BC01C38"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4.4</w:t>
            </w:r>
          </w:p>
        </w:tc>
        <w:tc>
          <w:tcPr>
            <w:tcW w:w="851"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40774F8"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16.1</w:t>
            </w:r>
          </w:p>
          <w:p w14:paraId="5D1F4C1F"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708"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4B82F2F"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10.3</w:t>
            </w:r>
          </w:p>
          <w:p w14:paraId="78F6E374"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85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280E0FD"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5.3</w:t>
            </w:r>
          </w:p>
          <w:p w14:paraId="15440987"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c>
          <w:tcPr>
            <w:tcW w:w="707"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E2E3BAF"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5.3</w:t>
            </w:r>
          </w:p>
          <w:p w14:paraId="7EB498E3"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71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15A4774"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6.8</w:t>
            </w:r>
          </w:p>
          <w:p w14:paraId="2F742B3F"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708"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6ABDE57"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5.5</w:t>
            </w:r>
          </w:p>
          <w:p w14:paraId="5A7D69E6"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c>
          <w:tcPr>
            <w:tcW w:w="851"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8548289" w14:textId="77777777" w:rsidR="00036AA2" w:rsidRDefault="00036AA2" w:rsidP="002509EB">
            <w:pPr>
              <w:widowControl w:val="0"/>
              <w:spacing w:after="0"/>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12.3</w:t>
            </w:r>
          </w:p>
          <w:p w14:paraId="7D207D69" w14:textId="77777777" w:rsidR="00036AA2" w:rsidRDefault="00036AA2" w:rsidP="002509EB">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4.7</w:t>
            </w:r>
          </w:p>
        </w:tc>
        <w:tc>
          <w:tcPr>
            <w:tcW w:w="184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2781576" w14:textId="77777777" w:rsidR="00036AA2" w:rsidRDefault="00036AA2" w:rsidP="002509EB">
            <w:pPr>
              <w:widowControl w:val="0"/>
              <w:spacing w:after="0"/>
              <w:ind w:firstLine="426"/>
              <w:jc w:val="center"/>
              <w:rPr>
                <w:rFonts w:ascii="Times New Roman" w:hAnsi="Times New Roman" w:cs="Times New Roman"/>
                <w:sz w:val="24"/>
                <w:szCs w:val="24"/>
                <w:lang w:val="uk-UA"/>
              </w:rPr>
            </w:pPr>
          </w:p>
          <w:p w14:paraId="33DC347F" w14:textId="77777777" w:rsidR="00036AA2" w:rsidRDefault="00036AA2" w:rsidP="002509EB">
            <w:pPr>
              <w:widowControl w:val="0"/>
              <w:spacing w:after="0"/>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15.9</w:t>
            </w:r>
          </w:p>
        </w:tc>
      </w:tr>
    </w:tbl>
    <w:p w14:paraId="47227D3E" w14:textId="77777777" w:rsidR="00036AA2" w:rsidRDefault="00036AA2" w:rsidP="00036AA2">
      <w:pPr>
        <w:spacing w:after="0"/>
        <w:ind w:firstLine="426"/>
        <w:rPr>
          <w:rFonts w:ascii="Times New Roman" w:hAnsi="Times New Roman" w:cs="Times New Roman"/>
          <w:sz w:val="28"/>
          <w:szCs w:val="28"/>
          <w:lang w:val="uk-UA"/>
        </w:rPr>
      </w:pPr>
    </w:p>
    <w:p w14:paraId="112B9156" w14:textId="77777777" w:rsidR="00036AA2" w:rsidRDefault="00036AA2" w:rsidP="00036AA2">
      <w:pPr>
        <w:spacing w:after="0"/>
        <w:ind w:firstLine="426"/>
        <w:rPr>
          <w:rStyle w:val="longtext1"/>
          <w:sz w:val="28"/>
          <w:szCs w:val="28"/>
          <w:lang w:val="uk-UA"/>
        </w:rPr>
      </w:pPr>
      <w:r>
        <w:rPr>
          <w:rStyle w:val="longtext1"/>
          <w:sz w:val="28"/>
          <w:szCs w:val="28"/>
          <w:lang w:val="uk-UA"/>
        </w:rPr>
        <w:t>Графічно характеристики вітрового режиму місцевості виражаються у вигляді рози вітрів. Для цього робиться побудова восьми напрямків і від точки їх перетину уздовж кожного напрямку відкладаються у довільному масштабі значення швидкості та повторюваності. З’єднання між собою прямими лініями значень точок швидкостей створює розу швидкостей, а значень повторюваності – розу повторюваності.</w:t>
      </w:r>
    </w:p>
    <w:p w14:paraId="4F73539A" w14:textId="77777777" w:rsidR="00036AA2" w:rsidRDefault="00036AA2" w:rsidP="00036AA2">
      <w:pPr>
        <w:spacing w:after="0"/>
        <w:ind w:firstLine="426"/>
        <w:rPr>
          <w:rStyle w:val="longtext1"/>
          <w:sz w:val="28"/>
          <w:szCs w:val="28"/>
          <w:lang w:val="uk-UA"/>
        </w:rPr>
      </w:pPr>
      <w:r>
        <w:rPr>
          <w:rStyle w:val="longtext1"/>
          <w:sz w:val="28"/>
          <w:szCs w:val="28"/>
          <w:lang w:val="uk-UA"/>
        </w:rPr>
        <w:t>Повторюваність вітру – П, % – характеризує ймовірність вітру даного напрямку: пануючі вітри – якщо П ≥ 12,5 % – тільки вони враховуються в архітектурі, так як часто бувають.</w:t>
      </w:r>
    </w:p>
    <w:p w14:paraId="165B201A" w14:textId="77777777" w:rsidR="00036AA2" w:rsidRDefault="00036AA2" w:rsidP="00036AA2">
      <w:pPr>
        <w:spacing w:after="0"/>
        <w:ind w:firstLine="426"/>
        <w:rPr>
          <w:rFonts w:ascii="Times New Roman" w:hAnsi="Times New Roman" w:cs="Times New Roman"/>
          <w:color w:val="000000"/>
          <w:sz w:val="28"/>
          <w:szCs w:val="28"/>
          <w:lang w:val="uk-UA"/>
        </w:rPr>
      </w:pPr>
      <w:r>
        <w:rPr>
          <w:rStyle w:val="fontstyle01"/>
          <w:rFonts w:ascii="Times New Roman" w:hAnsi="Times New Roman" w:cs="Times New Roman"/>
          <w:sz w:val="28"/>
          <w:szCs w:val="28"/>
          <w:lang w:val="uk-UA"/>
        </w:rPr>
        <w:t>Критеріями оцінки вітрового режиму є:</w:t>
      </w:r>
      <w:r>
        <w:rPr>
          <w:rFonts w:ascii="Times New Roman" w:hAnsi="Times New Roman" w:cs="Times New Roman"/>
          <w:color w:val="000000"/>
          <w:sz w:val="28"/>
          <w:szCs w:val="28"/>
          <w:lang w:val="uk-UA"/>
        </w:rPr>
        <w:t xml:space="preserve"> </w:t>
      </w:r>
    </w:p>
    <w:p w14:paraId="40EB412A" w14:textId="77777777" w:rsidR="00036AA2" w:rsidRDefault="00036AA2" w:rsidP="00036AA2">
      <w:pPr>
        <w:spacing w:after="0"/>
        <w:ind w:firstLine="426"/>
        <w:rPr>
          <w:rFonts w:ascii="Times New Roman" w:hAnsi="Times New Roman" w:cs="Times New Roman"/>
          <w:color w:val="000000"/>
          <w:sz w:val="28"/>
          <w:szCs w:val="28"/>
          <w:lang w:val="uk-UA"/>
        </w:rPr>
      </w:pPr>
      <w:r>
        <w:rPr>
          <w:rStyle w:val="fontstyle01"/>
          <w:rFonts w:ascii="Times New Roman" w:hAnsi="Times New Roman" w:cs="Times New Roman"/>
          <w:sz w:val="28"/>
          <w:szCs w:val="28"/>
          <w:lang w:val="uk-UA"/>
        </w:rPr>
        <w:t>• переважний напрямок вітру;</w:t>
      </w:r>
      <w:r>
        <w:rPr>
          <w:rFonts w:ascii="Times New Roman" w:hAnsi="Times New Roman" w:cs="Times New Roman"/>
          <w:color w:val="000000"/>
          <w:sz w:val="28"/>
          <w:szCs w:val="28"/>
          <w:lang w:val="uk-UA"/>
        </w:rPr>
        <w:t xml:space="preserve"> </w:t>
      </w:r>
    </w:p>
    <w:p w14:paraId="1C2FB92F"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 швидкість вітру з максимальною повторюваністю;</w:t>
      </w:r>
    </w:p>
    <w:p w14:paraId="6DDFFA24"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 xml:space="preserve">• можливість </w:t>
      </w:r>
      <w:proofErr w:type="spellStart"/>
      <w:r>
        <w:rPr>
          <w:rStyle w:val="fontstyle01"/>
          <w:rFonts w:ascii="Times New Roman" w:hAnsi="Times New Roman" w:cs="Times New Roman"/>
          <w:sz w:val="28"/>
          <w:szCs w:val="28"/>
          <w:lang w:val="uk-UA"/>
        </w:rPr>
        <w:t>вітроохолодження</w:t>
      </w:r>
      <w:proofErr w:type="spellEnd"/>
      <w:r>
        <w:rPr>
          <w:rStyle w:val="fontstyle01"/>
          <w:rFonts w:ascii="Times New Roman" w:hAnsi="Times New Roman" w:cs="Times New Roman"/>
          <w:sz w:val="28"/>
          <w:szCs w:val="28"/>
          <w:lang w:val="uk-UA"/>
        </w:rPr>
        <w:t xml:space="preserve"> будівель.</w:t>
      </w:r>
    </w:p>
    <w:p w14:paraId="448C2E84" w14:textId="77777777" w:rsidR="00036AA2" w:rsidRDefault="00036AA2" w:rsidP="00036AA2">
      <w:pPr>
        <w:spacing w:after="0"/>
        <w:ind w:firstLine="426"/>
        <w:rPr>
          <w:rFonts w:ascii="Times New Roman" w:hAnsi="Times New Roman" w:cs="Times New Roman"/>
          <w:color w:val="000000"/>
          <w:sz w:val="28"/>
          <w:szCs w:val="28"/>
          <w:lang w:val="uk-UA"/>
        </w:rPr>
      </w:pPr>
    </w:p>
    <w:p w14:paraId="50E1461C" w14:textId="77777777" w:rsidR="00036AA2" w:rsidRDefault="00036AA2" w:rsidP="00036AA2">
      <w:pPr>
        <w:spacing w:after="0"/>
        <w:ind w:firstLine="426"/>
        <w:rPr>
          <w:rFonts w:ascii="Times New Roman" w:hAnsi="Times New Roman" w:cs="Times New Roman"/>
          <w:color w:val="000000"/>
          <w:sz w:val="28"/>
          <w:szCs w:val="28"/>
          <w:lang w:val="uk-UA"/>
        </w:rPr>
      </w:pPr>
      <w:r>
        <w:rPr>
          <w:rStyle w:val="fontstyle01"/>
          <w:rFonts w:ascii="Times New Roman" w:hAnsi="Times New Roman" w:cs="Times New Roman"/>
          <w:sz w:val="28"/>
          <w:szCs w:val="28"/>
          <w:lang w:val="uk-UA"/>
        </w:rPr>
        <w:t>Ці показники використовуються для вирішення планувальних рішень,</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пов’язаних із розташуванням промислових підприємств відносно </w:t>
      </w:r>
      <w:proofErr w:type="spellStart"/>
      <w:r>
        <w:rPr>
          <w:rStyle w:val="fontstyle01"/>
          <w:rFonts w:ascii="Times New Roman" w:hAnsi="Times New Roman" w:cs="Times New Roman"/>
          <w:sz w:val="28"/>
          <w:szCs w:val="28"/>
          <w:lang w:val="uk-UA"/>
        </w:rPr>
        <w:t>сельбищної</w:t>
      </w:r>
      <w:proofErr w:type="spellEnd"/>
      <w:r>
        <w:rPr>
          <w:rStyle w:val="fontstyle01"/>
          <w:rFonts w:ascii="Times New Roman" w:hAnsi="Times New Roman" w:cs="Times New Roman"/>
          <w:sz w:val="28"/>
          <w:szCs w:val="28"/>
          <w:lang w:val="uk-UA"/>
        </w:rPr>
        <w:t xml:space="preserve"> території,</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визначенням меж санітарно-захисних зон, із вибором оптимальної орієнтації вулиць 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будівель, конфігурації забудови, типів житлових будинків, організації благоустрою</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дворових просторів.</w:t>
      </w:r>
    </w:p>
    <w:p w14:paraId="6D4B76F0"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Напрямок міських магістралей і розташування промислових районів обирають з</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урахуванням забезпечення аерації або вітрозахисту. При збігу напрямку вітру з</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магістраллю виникає ефект посилення швидкості вітру до 20 %. Розташування</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промислових районів за переважним напрямком вітру може значно погіршити екологію міста.</w:t>
      </w:r>
    </w:p>
    <w:p w14:paraId="031EBC11"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Вітровий режим визначає необхідність захисту від</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вітру територій міста відповідними планувальними</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заходами або, навпаки, аерацію територій і розкриття</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просторів на вітер.</w:t>
      </w:r>
    </w:p>
    <w:p w14:paraId="4D219AC9" w14:textId="77777777" w:rsidR="00036AA2" w:rsidRDefault="00036AA2" w:rsidP="00036AA2">
      <w:pPr>
        <w:spacing w:after="0"/>
        <w:ind w:firstLine="426"/>
        <w:rPr>
          <w:rStyle w:val="longtext1"/>
          <w:sz w:val="28"/>
          <w:szCs w:val="28"/>
          <w:lang w:val="uk-UA"/>
        </w:rPr>
      </w:pPr>
      <w:r>
        <w:rPr>
          <w:rStyle w:val="fontstyle01"/>
          <w:rFonts w:ascii="Times New Roman" w:hAnsi="Times New Roman" w:cs="Times New Roman"/>
          <w:sz w:val="28"/>
          <w:szCs w:val="28"/>
          <w:lang w:val="uk-UA"/>
        </w:rPr>
        <w:t>Роза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вітрів – векторна діаграма, що характеризує вітровий</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режим території: повторюваність, швидкість 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температуру вітру.</w:t>
      </w:r>
    </w:p>
    <w:p w14:paraId="1D3BFD39"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Для оцінки повторюваності швидкості вітру на розу вітрів наноситься коло зі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значенням ймовірності 16 %.</w:t>
      </w:r>
      <w:r>
        <w:rPr>
          <w:rFonts w:ascii="Times New Roman" w:hAnsi="Times New Roman" w:cs="Times New Roman"/>
          <w:sz w:val="28"/>
          <w:szCs w:val="28"/>
          <w:lang w:val="uk-UA"/>
        </w:rPr>
        <w:t xml:space="preserve"> </w:t>
      </w:r>
      <w:r>
        <w:rPr>
          <w:rStyle w:val="fontstyle01"/>
          <w:rFonts w:ascii="Times New Roman" w:hAnsi="Times New Roman" w:cs="Times New Roman"/>
          <w:sz w:val="28"/>
          <w:szCs w:val="28"/>
          <w:lang w:val="uk-UA"/>
        </w:rPr>
        <w:t>Перевищення цієї вірогідності означає підвищену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повторюваність вітру того чи іншого напрямку.</w:t>
      </w:r>
    </w:p>
    <w:p w14:paraId="216E22EA"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b/>
          <w:sz w:val="28"/>
          <w:szCs w:val="28"/>
          <w:lang w:val="uk-UA"/>
        </w:rPr>
        <w:t>Швидкість вітру</w:t>
      </w:r>
      <w:r>
        <w:rPr>
          <w:rStyle w:val="fontstyle01"/>
          <w:rFonts w:ascii="Times New Roman" w:hAnsi="Times New Roman" w:cs="Times New Roman"/>
          <w:sz w:val="28"/>
          <w:szCs w:val="28"/>
          <w:lang w:val="uk-UA"/>
        </w:rPr>
        <w:t xml:space="preserve"> – V, м/c – інтенсивність (сила) вітру:</w:t>
      </w:r>
    </w:p>
    <w:p w14:paraId="193E2F1F"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при V ≤ 2 м/с – слабке провітрювання;</w:t>
      </w:r>
    </w:p>
    <w:p w14:paraId="01A27003"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lastRenderedPageBreak/>
        <w:t>V = 3 – 4 м/с – оптимальні для аерації;</w:t>
      </w:r>
    </w:p>
    <w:p w14:paraId="4FAFDBF6"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 xml:space="preserve">V </w:t>
      </w:r>
      <w:r>
        <w:rPr>
          <w:rFonts w:ascii="Symbol" w:eastAsia="Symbol" w:hAnsi="Symbol" w:cs="Symbol"/>
          <w:color w:val="000000"/>
          <w:sz w:val="28"/>
          <w:szCs w:val="28"/>
          <w:lang w:val="uk-UA"/>
        </w:rPr>
        <w:t></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4 м/с – протяги, необхідний захист від вітру.</w:t>
      </w:r>
    </w:p>
    <w:p w14:paraId="2896410A" w14:textId="77777777" w:rsidR="00036AA2" w:rsidRDefault="00036AA2" w:rsidP="00036AA2">
      <w:pPr>
        <w:spacing w:after="0"/>
        <w:ind w:firstLine="426"/>
        <w:rPr>
          <w:rFonts w:ascii="Times New Roman" w:hAnsi="Times New Roman" w:cs="Times New Roman"/>
          <w:color w:val="000000"/>
          <w:sz w:val="28"/>
          <w:szCs w:val="28"/>
          <w:lang w:val="uk-UA"/>
        </w:rPr>
      </w:pPr>
      <w:r>
        <w:rPr>
          <w:rStyle w:val="fontstyle01"/>
          <w:rFonts w:ascii="Times New Roman" w:hAnsi="Times New Roman" w:cs="Times New Roman"/>
          <w:sz w:val="28"/>
          <w:szCs w:val="28"/>
          <w:lang w:val="uk-UA"/>
        </w:rPr>
        <w:t>Дія вітру на людину тісно пов'язана з температурою і вологістю повітря. У літню</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пору вітер знижує відчуття перегріву, а в зимовий час збільшує відчуття холоду.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За температури від 20 до 28 °С вітер швидкістю до 2,5 м/с є комфортним; за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температури від 28 до 33 °С вітер швидкістю 3,5 – 4,0 м/с дає охолоджувальний ефект,</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що покращує відчуття людини.</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При більш високих температурах вітер будь-якої швидкості шкідливий. За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температури повітря, близької до температури шкіри людини (t ≥ + 33 °С) і низької</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вологості повітря (φ ≤ 25%), вітер знищує шар повітря навколо тіла людини, висушує</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шкіру й слизові оболонки дихальних шляхів, що погіршує відчуття людини.</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За температури менше ніж 10 °С</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сприятливою є швидкість вітру, яка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забезпечує аерацію території – від 1 до</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1,5 м/с. Якщо швидкість вище, то</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необхідно захищати пішохода від вітру.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 холодний період розраховують</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можливість </w:t>
      </w:r>
      <w:proofErr w:type="spellStart"/>
      <w:r>
        <w:rPr>
          <w:rStyle w:val="fontstyle01"/>
          <w:rFonts w:ascii="Times New Roman" w:hAnsi="Times New Roman" w:cs="Times New Roman"/>
          <w:sz w:val="28"/>
          <w:szCs w:val="28"/>
          <w:lang w:val="uk-UA"/>
        </w:rPr>
        <w:t>вітроохолодження</w:t>
      </w:r>
      <w:proofErr w:type="spellEnd"/>
      <w:r>
        <w:rPr>
          <w:rStyle w:val="fontstyle01"/>
          <w:rFonts w:ascii="Times New Roman" w:hAnsi="Times New Roman" w:cs="Times New Roman"/>
          <w:sz w:val="28"/>
          <w:szCs w:val="28"/>
          <w:lang w:val="uk-UA"/>
        </w:rPr>
        <w:t xml:space="preserve"> стін</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будинків у напрямках: де швидкість</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вітру перевищує 4,0 м/с.</w:t>
      </w:r>
      <w:r>
        <w:rPr>
          <w:rFonts w:ascii="Times New Roman" w:hAnsi="Times New Roman" w:cs="Times New Roman"/>
          <w:color w:val="000000"/>
          <w:sz w:val="28"/>
          <w:szCs w:val="28"/>
          <w:lang w:val="uk-UA"/>
        </w:rPr>
        <w:t xml:space="preserve"> </w:t>
      </w:r>
    </w:p>
    <w:p w14:paraId="2749E551" w14:textId="77777777" w:rsidR="00036AA2" w:rsidRDefault="00036AA2" w:rsidP="00036AA2">
      <w:pPr>
        <w:spacing w:after="0"/>
        <w:ind w:firstLine="426"/>
        <w:rPr>
          <w:rFonts w:ascii="Times New Roman" w:hAnsi="Times New Roman" w:cs="Times New Roman"/>
          <w:color w:val="000000"/>
          <w:sz w:val="28"/>
          <w:szCs w:val="28"/>
          <w:lang w:val="uk-UA"/>
        </w:rPr>
      </w:pPr>
      <w:r>
        <w:rPr>
          <w:rStyle w:val="fontstyle01"/>
          <w:rFonts w:ascii="Times New Roman" w:hAnsi="Times New Roman" w:cs="Times New Roman"/>
          <w:sz w:val="28"/>
          <w:szCs w:val="28"/>
          <w:lang w:val="uk-UA"/>
        </w:rPr>
        <w:t>Для оцінки швидкості вітру за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напрямками використовують розу вітрів</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за середньомісячною швидкістю вітру в</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січні й липні. Побудова цієї діаграми</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аналогічна попередній, тільки на</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напрямках зображають швидкість вітру 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наносять кола зі значенням швидкості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4 м/с і 1 м/с, що обмежують комфортну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швидкість. Перевищення швидкості вітру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понад 4 м/с означає вітровий дискомфорт</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через механічний вплив на будівлі,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людей, зелені насадження, ґрунтовий 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сніговий покрив. Вітер зі швидкістю нижче 1 м/с несприятливий протягом всього року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через утворення зон застою повітря на території житлової забудови Сполучення сильних вітрів зі снігом призводить до утворення хуртовин, які є</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головним джерелом снігових </w:t>
      </w:r>
      <w:proofErr w:type="spellStart"/>
      <w:r>
        <w:rPr>
          <w:rStyle w:val="fontstyle01"/>
          <w:rFonts w:ascii="Times New Roman" w:hAnsi="Times New Roman" w:cs="Times New Roman"/>
          <w:sz w:val="28"/>
          <w:szCs w:val="28"/>
          <w:lang w:val="uk-UA"/>
        </w:rPr>
        <w:t>відкладень</w:t>
      </w:r>
      <w:proofErr w:type="spellEnd"/>
      <w:r>
        <w:rPr>
          <w:rStyle w:val="fontstyle01"/>
          <w:rFonts w:ascii="Times New Roman" w:hAnsi="Times New Roman" w:cs="Times New Roman"/>
          <w:sz w:val="28"/>
          <w:szCs w:val="28"/>
          <w:lang w:val="uk-UA"/>
        </w:rPr>
        <w:t>. Під дією вітру снігові частки піднімаються</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над поверхнею снігового покриву і знову відкладаються там, де швидкість вітру</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знижується. Часті завірюхи зі значними </w:t>
      </w:r>
      <w:proofErr w:type="spellStart"/>
      <w:r>
        <w:rPr>
          <w:rStyle w:val="fontstyle01"/>
          <w:rFonts w:ascii="Times New Roman" w:hAnsi="Times New Roman" w:cs="Times New Roman"/>
          <w:sz w:val="28"/>
          <w:szCs w:val="28"/>
          <w:lang w:val="uk-UA"/>
        </w:rPr>
        <w:t>снігоперенесеннями</w:t>
      </w:r>
      <w:proofErr w:type="spellEnd"/>
      <w:r>
        <w:rPr>
          <w:rStyle w:val="fontstyle01"/>
          <w:rFonts w:ascii="Times New Roman" w:hAnsi="Times New Roman" w:cs="Times New Roman"/>
          <w:sz w:val="28"/>
          <w:szCs w:val="28"/>
          <w:lang w:val="uk-UA"/>
        </w:rPr>
        <w:t xml:space="preserve"> ускладнюють</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експлуатацію </w:t>
      </w:r>
      <w:proofErr w:type="spellStart"/>
      <w:r>
        <w:rPr>
          <w:rStyle w:val="fontstyle01"/>
          <w:rFonts w:ascii="Times New Roman" w:hAnsi="Times New Roman" w:cs="Times New Roman"/>
          <w:sz w:val="28"/>
          <w:szCs w:val="28"/>
          <w:lang w:val="uk-UA"/>
        </w:rPr>
        <w:t>сельбищних</w:t>
      </w:r>
      <w:proofErr w:type="spellEnd"/>
      <w:r>
        <w:rPr>
          <w:rStyle w:val="fontstyle01"/>
          <w:rFonts w:ascii="Times New Roman" w:hAnsi="Times New Roman" w:cs="Times New Roman"/>
          <w:sz w:val="28"/>
          <w:szCs w:val="28"/>
          <w:lang w:val="uk-UA"/>
        </w:rPr>
        <w:t xml:space="preserve"> територій.</w:t>
      </w:r>
    </w:p>
    <w:p w14:paraId="58EF0F3E"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Перенесення снігу починається за швидкості вітру понад 3 – 5 м/с, коли дрібні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частинки снігу змішуються з приземним повітрям і утворюють турбулентний </w:t>
      </w:r>
      <w:proofErr w:type="spellStart"/>
      <w:r>
        <w:rPr>
          <w:rStyle w:val="fontstyle01"/>
          <w:rFonts w:ascii="Times New Roman" w:hAnsi="Times New Roman" w:cs="Times New Roman"/>
          <w:sz w:val="28"/>
          <w:szCs w:val="28"/>
          <w:lang w:val="uk-UA"/>
        </w:rPr>
        <w:t>сніговітровий</w:t>
      </w:r>
      <w:proofErr w:type="spellEnd"/>
      <w:r>
        <w:rPr>
          <w:rStyle w:val="fontstyle01"/>
          <w:rFonts w:ascii="Times New Roman" w:hAnsi="Times New Roman" w:cs="Times New Roman"/>
          <w:sz w:val="28"/>
          <w:szCs w:val="28"/>
          <w:lang w:val="uk-UA"/>
        </w:rPr>
        <w:t xml:space="preserve"> потік.</w:t>
      </w:r>
    </w:p>
    <w:p w14:paraId="6628ADEA" w14:textId="77777777" w:rsidR="00036AA2" w:rsidRDefault="00036AA2" w:rsidP="00036AA2">
      <w:pPr>
        <w:spacing w:after="0"/>
        <w:ind w:firstLine="426"/>
        <w:rPr>
          <w:rStyle w:val="fontstyle01"/>
          <w:rFonts w:ascii="Times New Roman" w:hAnsi="Times New Roman" w:cs="Times New Roman"/>
          <w:sz w:val="28"/>
          <w:szCs w:val="28"/>
          <w:lang w:val="uk-UA"/>
        </w:rPr>
      </w:pPr>
      <w:r>
        <w:rPr>
          <w:rStyle w:val="fontstyle01"/>
          <w:rFonts w:ascii="Times New Roman" w:hAnsi="Times New Roman" w:cs="Times New Roman"/>
          <w:sz w:val="28"/>
          <w:szCs w:val="28"/>
          <w:lang w:val="uk-UA"/>
        </w:rPr>
        <w:t xml:space="preserve">Основний показник </w:t>
      </w:r>
      <w:proofErr w:type="spellStart"/>
      <w:r>
        <w:rPr>
          <w:rStyle w:val="fontstyle01"/>
          <w:rFonts w:ascii="Times New Roman" w:hAnsi="Times New Roman" w:cs="Times New Roman"/>
          <w:sz w:val="28"/>
          <w:szCs w:val="28"/>
          <w:lang w:val="uk-UA"/>
        </w:rPr>
        <w:t>снігоперенесення</w:t>
      </w:r>
      <w:proofErr w:type="spellEnd"/>
      <w:r>
        <w:rPr>
          <w:rStyle w:val="fontstyle01"/>
          <w:rFonts w:ascii="Times New Roman" w:hAnsi="Times New Roman" w:cs="Times New Roman"/>
          <w:sz w:val="28"/>
          <w:szCs w:val="28"/>
          <w:lang w:val="uk-UA"/>
        </w:rPr>
        <w:t xml:space="preserve"> – обсяг снігу, принесеного в зимовий період. Він залежить від швидкості вітру, місцевих особливостей рельєфу, тривалості</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зимового періоду, кількості снігових опадів за зиму, висоти снігового, площі</w:t>
      </w:r>
      <w:r>
        <w:rPr>
          <w:rFonts w:ascii="Times New Roman" w:hAnsi="Times New Roman" w:cs="Times New Roman"/>
          <w:color w:val="000000"/>
          <w:sz w:val="28"/>
          <w:szCs w:val="28"/>
          <w:lang w:val="uk-UA"/>
        </w:rPr>
        <w:t xml:space="preserve"> </w:t>
      </w:r>
      <w:proofErr w:type="spellStart"/>
      <w:r>
        <w:rPr>
          <w:rStyle w:val="fontstyle01"/>
          <w:rFonts w:ascii="Times New Roman" w:hAnsi="Times New Roman" w:cs="Times New Roman"/>
          <w:sz w:val="28"/>
          <w:szCs w:val="28"/>
          <w:lang w:val="uk-UA"/>
        </w:rPr>
        <w:t>снігозбірного</w:t>
      </w:r>
      <w:proofErr w:type="spellEnd"/>
      <w:r>
        <w:rPr>
          <w:rStyle w:val="fontstyle01"/>
          <w:rFonts w:ascii="Times New Roman" w:hAnsi="Times New Roman" w:cs="Times New Roman"/>
          <w:sz w:val="28"/>
          <w:szCs w:val="28"/>
          <w:lang w:val="uk-UA"/>
        </w:rPr>
        <w:t xml:space="preserve"> басейну, належність рослинності. Розроблення спеціальних заходів</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запобігання </w:t>
      </w:r>
      <w:proofErr w:type="spellStart"/>
      <w:r>
        <w:rPr>
          <w:rStyle w:val="fontstyle01"/>
          <w:rFonts w:ascii="Times New Roman" w:hAnsi="Times New Roman" w:cs="Times New Roman"/>
          <w:sz w:val="28"/>
          <w:szCs w:val="28"/>
          <w:lang w:val="uk-UA"/>
        </w:rPr>
        <w:t>снігоперенесенню</w:t>
      </w:r>
      <w:proofErr w:type="spellEnd"/>
      <w:r>
        <w:rPr>
          <w:rStyle w:val="fontstyle01"/>
          <w:rFonts w:ascii="Times New Roman" w:hAnsi="Times New Roman" w:cs="Times New Roman"/>
          <w:sz w:val="28"/>
          <w:szCs w:val="28"/>
          <w:lang w:val="uk-UA"/>
        </w:rPr>
        <w:t xml:space="preserve"> варто проводити в районах зі сніговим покривом</w:t>
      </w:r>
      <w:r>
        <w:rPr>
          <w:rFonts w:ascii="Times New Roman" w:hAnsi="Times New Roman" w:cs="Times New Roman"/>
          <w:color w:val="000000"/>
          <w:sz w:val="28"/>
          <w:szCs w:val="28"/>
          <w:lang w:val="uk-UA"/>
        </w:rPr>
        <w:t xml:space="preserve"> </w:t>
      </w:r>
      <w:r>
        <w:rPr>
          <w:rStyle w:val="fontstyle01"/>
          <w:rFonts w:ascii="Times New Roman" w:hAnsi="Times New Roman" w:cs="Times New Roman"/>
          <w:sz w:val="28"/>
          <w:szCs w:val="28"/>
          <w:lang w:val="uk-UA"/>
        </w:rPr>
        <w:t xml:space="preserve">більше 50 см, за обсягу </w:t>
      </w:r>
      <w:proofErr w:type="spellStart"/>
      <w:r>
        <w:rPr>
          <w:rStyle w:val="fontstyle01"/>
          <w:rFonts w:ascii="Times New Roman" w:hAnsi="Times New Roman" w:cs="Times New Roman"/>
          <w:sz w:val="28"/>
          <w:szCs w:val="28"/>
          <w:lang w:val="uk-UA"/>
        </w:rPr>
        <w:t>снігоперенесення</w:t>
      </w:r>
      <w:proofErr w:type="spellEnd"/>
      <w:r>
        <w:rPr>
          <w:rStyle w:val="fontstyle01"/>
          <w:rFonts w:ascii="Times New Roman" w:hAnsi="Times New Roman" w:cs="Times New Roman"/>
          <w:sz w:val="28"/>
          <w:szCs w:val="28"/>
          <w:lang w:val="uk-UA"/>
        </w:rPr>
        <w:t xml:space="preserve"> в межах 150 – 200 м</w:t>
      </w:r>
      <w:r>
        <w:rPr>
          <w:rStyle w:val="fontstyle01"/>
          <w:rFonts w:ascii="Times New Roman" w:hAnsi="Times New Roman" w:cs="Times New Roman"/>
          <w:sz w:val="28"/>
          <w:szCs w:val="28"/>
          <w:vertAlign w:val="superscript"/>
          <w:lang w:val="uk-UA"/>
        </w:rPr>
        <w:t>3</w:t>
      </w:r>
      <w:r>
        <w:rPr>
          <w:rStyle w:val="fontstyle01"/>
          <w:rFonts w:ascii="Times New Roman" w:hAnsi="Times New Roman" w:cs="Times New Roman"/>
          <w:sz w:val="28"/>
          <w:szCs w:val="28"/>
          <w:lang w:val="uk-UA"/>
        </w:rPr>
        <w:t>/м.</w:t>
      </w:r>
    </w:p>
    <w:p w14:paraId="41A4D588" w14:textId="77777777" w:rsidR="00036AA2" w:rsidRDefault="00036AA2" w:rsidP="00036AA2">
      <w:pPr>
        <w:spacing w:after="0"/>
        <w:ind w:firstLine="426"/>
        <w:rPr>
          <w:rStyle w:val="longtext1"/>
          <w:sz w:val="28"/>
          <w:szCs w:val="28"/>
          <w:lang w:val="uk-UA"/>
        </w:rPr>
      </w:pPr>
      <w:r>
        <w:rPr>
          <w:rStyle w:val="longtext1"/>
          <w:sz w:val="28"/>
          <w:szCs w:val="28"/>
          <w:lang w:val="uk-UA"/>
        </w:rPr>
        <w:lastRenderedPageBreak/>
        <w:t>На рис.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 –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w:t>
      </w:r>
    </w:p>
    <w:p w14:paraId="6BA08EFB" w14:textId="77777777" w:rsidR="00036AA2" w:rsidRDefault="00036AA2" w:rsidP="00036AA2">
      <w:pPr>
        <w:spacing w:after="0"/>
        <w:ind w:firstLine="426"/>
        <w:rPr>
          <w:rStyle w:val="longtext1"/>
          <w:sz w:val="28"/>
          <w:szCs w:val="28"/>
          <w:lang w:val="uk-UA"/>
        </w:rPr>
      </w:pPr>
      <w:r>
        <w:rPr>
          <w:rStyle w:val="longtext1"/>
          <w:sz w:val="28"/>
          <w:szCs w:val="28"/>
          <w:lang w:val="uk-UA"/>
        </w:rPr>
        <w:t xml:space="preserve">Важливе значення при проектуванні має комплексна оцінка співвідношення температури та вітру. Оцінку </w:t>
      </w:r>
      <w:proofErr w:type="spellStart"/>
      <w:r>
        <w:rPr>
          <w:rStyle w:val="longtext1"/>
          <w:sz w:val="28"/>
          <w:szCs w:val="28"/>
          <w:lang w:val="uk-UA"/>
        </w:rPr>
        <w:t>температурно</w:t>
      </w:r>
      <w:proofErr w:type="spellEnd"/>
      <w:r>
        <w:rPr>
          <w:rStyle w:val="longtext1"/>
          <w:sz w:val="28"/>
          <w:szCs w:val="28"/>
          <w:lang w:val="uk-UA"/>
        </w:rPr>
        <w:t>-вітрового режиму</w:t>
      </w:r>
      <w:r>
        <w:rPr>
          <w:rFonts w:ascii="Times New Roman" w:hAnsi="Times New Roman" w:cs="Times New Roman"/>
          <w:sz w:val="28"/>
          <w:szCs w:val="28"/>
          <w:lang w:val="uk-UA"/>
        </w:rPr>
        <w:t xml:space="preserve"> </w:t>
      </w:r>
      <w:r>
        <w:rPr>
          <w:rStyle w:val="longtext1"/>
          <w:sz w:val="28"/>
          <w:szCs w:val="28"/>
          <w:lang w:val="uk-UA"/>
        </w:rPr>
        <w:t>рекомендується проводити при всіх класах погоди,</w:t>
      </w:r>
      <w:r>
        <w:rPr>
          <w:rFonts w:ascii="Times New Roman" w:hAnsi="Times New Roman" w:cs="Times New Roman"/>
          <w:sz w:val="28"/>
          <w:szCs w:val="28"/>
          <w:lang w:val="uk-UA"/>
        </w:rPr>
        <w:t xml:space="preserve"> </w:t>
      </w:r>
      <w:r>
        <w:rPr>
          <w:rStyle w:val="longtext1"/>
          <w:sz w:val="28"/>
          <w:szCs w:val="28"/>
          <w:lang w:val="uk-UA"/>
        </w:rPr>
        <w:t>виходячи із сполучень температури та вітру і їх впливу на організм людини.</w:t>
      </w:r>
    </w:p>
    <w:p w14:paraId="099A2574" w14:textId="77777777" w:rsidR="00036AA2" w:rsidRDefault="00036AA2" w:rsidP="00036AA2">
      <w:pPr>
        <w:spacing w:after="0"/>
        <w:ind w:right="-293" w:firstLine="426"/>
        <w:rPr>
          <w:rFonts w:ascii="Times New Roman" w:hAnsi="Times New Roman" w:cs="Times New Roman"/>
          <w:sz w:val="28"/>
          <w:szCs w:val="28"/>
          <w:lang w:val="uk-UA"/>
        </w:rPr>
      </w:pPr>
    </w:p>
    <w:p w14:paraId="799B86C3" w14:textId="77777777" w:rsidR="00036AA2" w:rsidRDefault="00036AA2" w:rsidP="00036AA2">
      <w:pPr>
        <w:spacing w:after="0"/>
        <w:ind w:right="-293"/>
        <w:rPr>
          <w:rFonts w:ascii="Times New Roman" w:hAnsi="Times New Roman" w:cs="Times New Roman"/>
          <w:sz w:val="28"/>
          <w:szCs w:val="28"/>
          <w:lang w:val="uk-UA"/>
        </w:rPr>
      </w:pPr>
      <w:r>
        <w:rPr>
          <w:rFonts w:ascii="Times New Roman" w:hAnsi="Times New Roman" w:cs="Times New Roman"/>
          <w:sz w:val="28"/>
          <w:szCs w:val="28"/>
          <w:lang w:val="uk-UA"/>
        </w:rPr>
        <w:t xml:space="preserve">              Роза вітрів та напрям пануючого вітру для м. Житомир</w:t>
      </w:r>
    </w:p>
    <w:p w14:paraId="5E8DECCF" w14:textId="77777777" w:rsidR="00036AA2" w:rsidRDefault="00036AA2" w:rsidP="00036AA2">
      <w:pPr>
        <w:spacing w:after="0"/>
        <w:ind w:right="-293" w:firstLine="426"/>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59264" behindDoc="0" locked="0" layoutInCell="0" allowOverlap="1" wp14:anchorId="5CDC6D77" wp14:editId="0F605483">
            <wp:simplePos x="0" y="0"/>
            <wp:positionH relativeFrom="column">
              <wp:posOffset>-184785</wp:posOffset>
            </wp:positionH>
            <wp:positionV relativeFrom="paragraph">
              <wp:posOffset>196215</wp:posOffset>
            </wp:positionV>
            <wp:extent cx="5610225" cy="3079115"/>
            <wp:effectExtent l="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32"/>
                    <a:stretch>
                      <a:fillRect/>
                    </a:stretch>
                  </pic:blipFill>
                  <pic:spPr bwMode="auto">
                    <a:xfrm>
                      <a:off x="0" y="0"/>
                      <a:ext cx="5610225" cy="3079115"/>
                    </a:xfrm>
                    <a:prstGeom prst="rect">
                      <a:avLst/>
                    </a:prstGeom>
                  </pic:spPr>
                </pic:pic>
              </a:graphicData>
            </a:graphic>
          </wp:anchor>
        </w:drawing>
      </w:r>
    </w:p>
    <w:p w14:paraId="05C2B8B7" w14:textId="77777777" w:rsidR="00036AA2" w:rsidRDefault="00036AA2" w:rsidP="00036AA2">
      <w:pPr>
        <w:spacing w:after="0"/>
        <w:ind w:right="-293"/>
        <w:rPr>
          <w:rFonts w:ascii="Times New Roman" w:hAnsi="Times New Roman" w:cs="Times New Roman"/>
          <w:sz w:val="28"/>
          <w:szCs w:val="28"/>
          <w:lang w:val="uk-UA"/>
        </w:rPr>
      </w:pPr>
    </w:p>
    <w:p w14:paraId="1A34ED18" w14:textId="77777777" w:rsidR="00036AA2" w:rsidRDefault="00036AA2" w:rsidP="00036AA2">
      <w:pPr>
        <w:spacing w:after="0"/>
        <w:ind w:right="-293"/>
        <w:rPr>
          <w:rFonts w:ascii="Times New Roman" w:hAnsi="Times New Roman" w:cs="Times New Roman"/>
          <w:sz w:val="28"/>
          <w:szCs w:val="28"/>
          <w:lang w:val="uk-UA"/>
        </w:rPr>
      </w:pPr>
    </w:p>
    <w:p w14:paraId="7B78766D" w14:textId="77777777" w:rsidR="00036AA2" w:rsidRDefault="00036AA2" w:rsidP="00036AA2">
      <w:pPr>
        <w:spacing w:after="0"/>
        <w:ind w:right="-293"/>
        <w:rPr>
          <w:rFonts w:ascii="Times New Roman" w:hAnsi="Times New Roman" w:cs="Times New Roman"/>
          <w:sz w:val="28"/>
          <w:szCs w:val="28"/>
          <w:lang w:val="uk-UA"/>
        </w:rPr>
      </w:pPr>
    </w:p>
    <w:p w14:paraId="57642317" w14:textId="77777777" w:rsidR="00036AA2" w:rsidRDefault="00036AA2" w:rsidP="00036AA2">
      <w:pPr>
        <w:spacing w:after="0"/>
        <w:ind w:right="-293"/>
        <w:rPr>
          <w:rFonts w:ascii="Times New Roman" w:hAnsi="Times New Roman" w:cs="Times New Roman"/>
          <w:sz w:val="28"/>
          <w:szCs w:val="28"/>
          <w:lang w:val="uk-UA"/>
        </w:rPr>
      </w:pPr>
    </w:p>
    <w:p w14:paraId="37A30DFC" w14:textId="77777777" w:rsidR="00036AA2" w:rsidRDefault="00036AA2" w:rsidP="00036AA2">
      <w:pPr>
        <w:spacing w:after="0"/>
        <w:ind w:right="-293"/>
        <w:rPr>
          <w:rFonts w:ascii="Times New Roman" w:hAnsi="Times New Roman" w:cs="Times New Roman"/>
          <w:sz w:val="28"/>
          <w:szCs w:val="28"/>
          <w:lang w:val="uk-UA"/>
        </w:rPr>
      </w:pPr>
    </w:p>
    <w:p w14:paraId="055C5438" w14:textId="77777777" w:rsidR="00036AA2" w:rsidRDefault="00036AA2" w:rsidP="00036AA2">
      <w:pPr>
        <w:spacing w:after="0"/>
        <w:ind w:right="-293"/>
        <w:rPr>
          <w:rFonts w:ascii="Times New Roman" w:hAnsi="Times New Roman" w:cs="Times New Roman"/>
          <w:sz w:val="28"/>
          <w:szCs w:val="28"/>
          <w:lang w:val="uk-UA"/>
        </w:rPr>
      </w:pPr>
    </w:p>
    <w:p w14:paraId="42178963" w14:textId="77777777" w:rsidR="00036AA2" w:rsidRDefault="00036AA2" w:rsidP="00036AA2">
      <w:pPr>
        <w:spacing w:after="0"/>
        <w:ind w:right="-293"/>
        <w:rPr>
          <w:rFonts w:ascii="Times New Roman" w:hAnsi="Times New Roman" w:cs="Times New Roman"/>
          <w:sz w:val="28"/>
          <w:szCs w:val="28"/>
          <w:lang w:val="uk-UA"/>
        </w:rPr>
      </w:pPr>
    </w:p>
    <w:p w14:paraId="1BFE78C7" w14:textId="77777777" w:rsidR="00036AA2" w:rsidRDefault="00036AA2" w:rsidP="00036AA2">
      <w:pPr>
        <w:spacing w:after="0"/>
        <w:ind w:right="-293"/>
        <w:rPr>
          <w:rFonts w:ascii="Times New Roman" w:hAnsi="Times New Roman" w:cs="Times New Roman"/>
          <w:sz w:val="28"/>
          <w:szCs w:val="28"/>
          <w:lang w:val="uk-UA"/>
        </w:rPr>
      </w:pPr>
    </w:p>
    <w:p w14:paraId="0C6C2DA8" w14:textId="77777777" w:rsidR="00036AA2" w:rsidRDefault="00036AA2" w:rsidP="00036AA2">
      <w:pPr>
        <w:spacing w:after="0"/>
        <w:ind w:right="-293"/>
        <w:rPr>
          <w:rFonts w:ascii="Times New Roman" w:hAnsi="Times New Roman" w:cs="Times New Roman"/>
          <w:sz w:val="28"/>
          <w:szCs w:val="28"/>
          <w:lang w:val="uk-UA"/>
        </w:rPr>
      </w:pPr>
    </w:p>
    <w:p w14:paraId="2D2044D3" w14:textId="77777777" w:rsidR="00036AA2" w:rsidRDefault="00036AA2" w:rsidP="00036AA2">
      <w:pPr>
        <w:spacing w:after="0"/>
        <w:ind w:right="-293"/>
        <w:rPr>
          <w:rFonts w:ascii="Times New Roman" w:hAnsi="Times New Roman" w:cs="Times New Roman"/>
          <w:sz w:val="28"/>
          <w:szCs w:val="28"/>
          <w:lang w:val="uk-UA"/>
        </w:rPr>
      </w:pPr>
    </w:p>
    <w:p w14:paraId="49FD0E5F" w14:textId="77777777" w:rsidR="00036AA2" w:rsidRDefault="00036AA2" w:rsidP="00036AA2">
      <w:pPr>
        <w:spacing w:after="0"/>
        <w:ind w:right="-293"/>
        <w:rPr>
          <w:rFonts w:ascii="Times New Roman" w:hAnsi="Times New Roman" w:cs="Times New Roman"/>
          <w:sz w:val="28"/>
          <w:szCs w:val="28"/>
          <w:lang w:val="uk-UA"/>
        </w:rPr>
      </w:pPr>
    </w:p>
    <w:p w14:paraId="0C1D2370" w14:textId="77777777" w:rsidR="00036AA2" w:rsidRDefault="00036AA2" w:rsidP="00036AA2">
      <w:pPr>
        <w:spacing w:after="0"/>
        <w:ind w:right="-293"/>
        <w:rPr>
          <w:rFonts w:ascii="Times New Roman" w:hAnsi="Times New Roman" w:cs="Times New Roman"/>
          <w:b/>
          <w:sz w:val="28"/>
          <w:szCs w:val="28"/>
          <w:lang w:val="uk-UA"/>
        </w:rPr>
      </w:pPr>
    </w:p>
    <w:p w14:paraId="54E539C2" w14:textId="77777777" w:rsidR="00036AA2" w:rsidRDefault="00036AA2" w:rsidP="00036AA2">
      <w:pPr>
        <w:shd w:val="clear" w:color="auto" w:fill="FFFFFF"/>
        <w:tabs>
          <w:tab w:val="left" w:pos="898"/>
        </w:tabs>
        <w:spacing w:after="0" w:line="360" w:lineRule="auto"/>
        <w:ind w:firstLine="426"/>
        <w:rPr>
          <w:rFonts w:ascii="Times New Roman" w:hAnsi="Times New Roman" w:cs="Times New Roman"/>
          <w:b/>
          <w:sz w:val="28"/>
          <w:szCs w:val="28"/>
          <w:lang w:val="uk-UA"/>
        </w:rPr>
      </w:pPr>
    </w:p>
    <w:p w14:paraId="78E5988C"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1B1A213B"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54799D57"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5895E254"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0918948C"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0F078525"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2E8B9E74" w14:textId="225D0F20"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671A04D5" w14:textId="6C3840C9"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451A3DF4"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3D4AA2F4" w14:textId="77777777" w:rsidR="00036AA2" w:rsidRDefault="00036AA2" w:rsidP="00036AA2">
      <w:pPr>
        <w:tabs>
          <w:tab w:val="left" w:pos="-630"/>
          <w:tab w:val="left" w:pos="180"/>
        </w:tabs>
        <w:spacing w:after="0"/>
        <w:rPr>
          <w:rFonts w:ascii="Times New Roman" w:eastAsia="Times New Roman" w:hAnsi="Times New Roman" w:cs="Times New Roman"/>
          <w:b/>
          <w:sz w:val="28"/>
          <w:lang w:val="uk-UA"/>
        </w:rPr>
      </w:pPr>
    </w:p>
    <w:p w14:paraId="735A4A2C" w14:textId="1AC798E1" w:rsidR="00036AA2" w:rsidRDefault="00036AA2" w:rsidP="00036AA2">
      <w:pPr>
        <w:pStyle w:val="ad"/>
        <w:numPr>
          <w:ilvl w:val="0"/>
          <w:numId w:val="17"/>
        </w:numPr>
        <w:tabs>
          <w:tab w:val="left" w:pos="-630"/>
          <w:tab w:val="left" w:pos="180"/>
        </w:tabs>
        <w:spacing w:after="0" w:line="276" w:lineRule="auto"/>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lastRenderedPageBreak/>
        <w:t>Теплозахист експоцентру</w:t>
      </w:r>
    </w:p>
    <w:p w14:paraId="76409E0A" w14:textId="0722C3AE" w:rsidR="00036AA2" w:rsidRDefault="00036AA2" w:rsidP="00036AA2">
      <w:pPr>
        <w:pStyle w:val="ad"/>
        <w:tabs>
          <w:tab w:val="left" w:pos="-630"/>
          <w:tab w:val="left" w:pos="180"/>
        </w:tabs>
        <w:spacing w:after="0" w:line="276" w:lineRule="auto"/>
        <w:ind w:left="0"/>
        <w:jc w:val="center"/>
        <w:rPr>
          <w:rFonts w:ascii="Times New Roman" w:eastAsia="Times New Roman" w:hAnsi="Times New Roman" w:cs="Times New Roman"/>
          <w:b/>
          <w:sz w:val="28"/>
          <w:lang w:val="uk-UA"/>
        </w:rPr>
      </w:pPr>
      <w:r>
        <w:rPr>
          <w:rFonts w:ascii="Times New Roman" w:eastAsia="Times New Roman" w:hAnsi="Times New Roman" w:cs="Times New Roman"/>
          <w:b/>
          <w:noProof/>
          <w:sz w:val="28"/>
          <w:lang w:val="uk-UA"/>
        </w:rPr>
        <w:drawing>
          <wp:inline distT="0" distB="0" distL="0" distR="0" wp14:anchorId="5BB9A58E" wp14:editId="774DF0DE">
            <wp:extent cx="6120765" cy="1590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590675"/>
                    </a:xfrm>
                    <a:prstGeom prst="rect">
                      <a:avLst/>
                    </a:prstGeom>
                  </pic:spPr>
                </pic:pic>
              </a:graphicData>
            </a:graphic>
          </wp:inline>
        </w:drawing>
      </w:r>
    </w:p>
    <w:p w14:paraId="69DC6A86" w14:textId="77777777" w:rsidR="00036AA2" w:rsidRDefault="00036AA2" w:rsidP="00036AA2">
      <w:pPr>
        <w:tabs>
          <w:tab w:val="left" w:pos="-630"/>
          <w:tab w:val="left" w:pos="180"/>
        </w:tabs>
        <w:spacing w:after="0"/>
        <w:ind w:left="284" w:firstLine="426"/>
        <w:rPr>
          <w:rFonts w:ascii="Times New Roman" w:eastAsia="Times New Roman" w:hAnsi="Times New Roman" w:cs="Times New Roman"/>
          <w:sz w:val="28"/>
          <w:lang w:val="uk-UA"/>
        </w:rPr>
      </w:pPr>
    </w:p>
    <w:p w14:paraId="47EF904A" w14:textId="77777777" w:rsidR="00036AA2" w:rsidRDefault="00036AA2" w:rsidP="00036AA2">
      <w:pPr>
        <w:tabs>
          <w:tab w:val="left" w:pos="-630"/>
          <w:tab w:val="left" w:pos="180"/>
        </w:tabs>
        <w:spacing w:after="0"/>
        <w:ind w:left="284" w:firstLine="426"/>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У відповідності до </w:t>
      </w:r>
      <w:r>
        <w:rPr>
          <w:rFonts w:ascii="Times New Roman" w:eastAsia="Times New Roman" w:hAnsi="Times New Roman" w:cs="Times New Roman"/>
          <w:color w:val="000000"/>
          <w:sz w:val="28"/>
          <w:lang w:val="uk-UA"/>
        </w:rPr>
        <w:t xml:space="preserve">ДБН Б.2.2-12:2019 "Планування і забудова </w:t>
      </w:r>
      <w:proofErr w:type="spellStart"/>
      <w:r>
        <w:rPr>
          <w:rFonts w:ascii="Times New Roman" w:eastAsia="Times New Roman" w:hAnsi="Times New Roman" w:cs="Times New Roman"/>
          <w:color w:val="000000"/>
          <w:sz w:val="28"/>
          <w:lang w:val="uk-UA"/>
        </w:rPr>
        <w:t>територій"</w:t>
      </w:r>
      <w:r>
        <w:rPr>
          <w:rFonts w:ascii="Times New Roman" w:eastAsia="Times New Roman" w:hAnsi="Times New Roman" w:cs="Times New Roman"/>
          <w:sz w:val="28"/>
          <w:lang w:val="uk-UA"/>
        </w:rPr>
        <w:t>,необхідним</w:t>
      </w:r>
      <w:proofErr w:type="spellEnd"/>
      <w:r>
        <w:rPr>
          <w:rFonts w:ascii="Times New Roman" w:eastAsia="Times New Roman" w:hAnsi="Times New Roman" w:cs="Times New Roman"/>
          <w:sz w:val="28"/>
          <w:lang w:val="uk-UA"/>
        </w:rPr>
        <w:t xml:space="preserve"> є забезпечення мінімальних тепловтрат у будівлі та формування раціонального теплового режиму:</w:t>
      </w:r>
    </w:p>
    <w:p w14:paraId="4C7F3927" w14:textId="77777777" w:rsidR="00036AA2" w:rsidRDefault="00036AA2" w:rsidP="00036AA2">
      <w:pPr>
        <w:spacing w:before="100" w:after="0" w:line="240" w:lineRule="auto"/>
        <w:ind w:left="284" w:firstLine="426"/>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забезпечення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комфортної</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температури</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повітря</w:t>
      </w:r>
      <w:proofErr w:type="spellEnd"/>
      <w:r>
        <w:rPr>
          <w:rFonts w:ascii="Times New Roman" w:eastAsia="Times New Roman" w:hAnsi="Times New Roman" w:cs="Times New Roman"/>
          <w:color w:val="000000"/>
          <w:sz w:val="28"/>
          <w:shd w:val="clear" w:color="auto" w:fill="FFFFFF"/>
        </w:rPr>
        <w:t xml:space="preserve"> в </w:t>
      </w:r>
      <w:proofErr w:type="spellStart"/>
      <w:r>
        <w:rPr>
          <w:rFonts w:ascii="Times New Roman" w:eastAsia="Times New Roman" w:hAnsi="Times New Roman" w:cs="Times New Roman"/>
          <w:color w:val="000000"/>
          <w:sz w:val="28"/>
          <w:shd w:val="clear" w:color="auto" w:fill="FFFFFF"/>
        </w:rPr>
        <w:t>приміщеннях</w:t>
      </w:r>
      <w:proofErr w:type="spellEnd"/>
      <w:r>
        <w:rPr>
          <w:rFonts w:ascii="Times New Roman" w:eastAsia="Times New Roman" w:hAnsi="Times New Roman" w:cs="Times New Roman"/>
          <w:color w:val="000000"/>
          <w:sz w:val="28"/>
          <w:shd w:val="clear" w:color="auto" w:fill="FFFFFF"/>
        </w:rPr>
        <w:t xml:space="preserve"> (оптимально 20-22 ° С):</w:t>
      </w:r>
    </w:p>
    <w:p w14:paraId="47C077F1" w14:textId="77777777" w:rsidR="00036AA2" w:rsidRDefault="00036AA2" w:rsidP="00036AA2">
      <w:pPr>
        <w:spacing w:before="100" w:after="0" w:line="240" w:lineRule="auto"/>
        <w:ind w:left="284" w:firstLine="426"/>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забезпечення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необхідної</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температури</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внутрішніх</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поверхонь</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огороджувальних</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приміщення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стіни</w:t>
      </w:r>
      <w:proofErr w:type="spellEnd"/>
      <w:r>
        <w:rPr>
          <w:rFonts w:ascii="Times New Roman" w:eastAsia="Times New Roman" w:hAnsi="Times New Roman" w:cs="Times New Roman"/>
          <w:color w:val="000000"/>
          <w:sz w:val="28"/>
          <w:shd w:val="clear" w:color="auto" w:fill="FFFFFF"/>
        </w:rPr>
        <w:t xml:space="preserve"> - </w:t>
      </w:r>
      <w:proofErr w:type="spellStart"/>
      <w:r>
        <w:rPr>
          <w:rFonts w:ascii="Times New Roman" w:eastAsia="Times New Roman" w:hAnsi="Times New Roman" w:cs="Times New Roman"/>
          <w:color w:val="000000"/>
          <w:sz w:val="28"/>
          <w:shd w:val="clear" w:color="auto" w:fill="FFFFFF"/>
        </w:rPr>
        <w:t>мінімум</w:t>
      </w:r>
      <w:proofErr w:type="spellEnd"/>
      <w:r>
        <w:rPr>
          <w:rFonts w:ascii="Times New Roman" w:eastAsia="Times New Roman" w:hAnsi="Times New Roman" w:cs="Times New Roman"/>
          <w:color w:val="000000"/>
          <w:sz w:val="28"/>
          <w:shd w:val="clear" w:color="auto" w:fill="FFFFFF"/>
        </w:rPr>
        <w:t xml:space="preserve"> 16-18 ° С (</w:t>
      </w:r>
      <w:proofErr w:type="spellStart"/>
      <w:r>
        <w:rPr>
          <w:rFonts w:ascii="Times New Roman" w:eastAsia="Times New Roman" w:hAnsi="Times New Roman" w:cs="Times New Roman"/>
          <w:color w:val="000000"/>
          <w:sz w:val="28"/>
          <w:shd w:val="clear" w:color="auto" w:fill="FFFFFF"/>
        </w:rPr>
        <w:t>якщо</w:t>
      </w:r>
      <w:proofErr w:type="spellEnd"/>
      <w:r>
        <w:rPr>
          <w:rFonts w:ascii="Times New Roman" w:eastAsia="Times New Roman" w:hAnsi="Times New Roman" w:cs="Times New Roman"/>
          <w:color w:val="000000"/>
          <w:sz w:val="28"/>
          <w:shd w:val="clear" w:color="auto" w:fill="FFFFFF"/>
        </w:rPr>
        <w:t xml:space="preserve"> температура </w:t>
      </w:r>
      <w:proofErr w:type="spellStart"/>
      <w:r>
        <w:rPr>
          <w:rFonts w:ascii="Times New Roman" w:eastAsia="Times New Roman" w:hAnsi="Times New Roman" w:cs="Times New Roman"/>
          <w:color w:val="000000"/>
          <w:sz w:val="28"/>
          <w:shd w:val="clear" w:color="auto" w:fill="FFFFFF"/>
        </w:rPr>
        <w:t>нижча</w:t>
      </w:r>
      <w:proofErr w:type="spellEnd"/>
      <w:r>
        <w:rPr>
          <w:rFonts w:ascii="Times New Roman" w:eastAsia="Times New Roman" w:hAnsi="Times New Roman" w:cs="Times New Roman"/>
          <w:color w:val="000000"/>
          <w:sz w:val="28"/>
          <w:shd w:val="clear" w:color="auto" w:fill="FFFFFF"/>
        </w:rPr>
        <w:t xml:space="preserve">, то </w:t>
      </w:r>
      <w:proofErr w:type="spellStart"/>
      <w:r>
        <w:rPr>
          <w:rFonts w:ascii="Times New Roman" w:eastAsia="Times New Roman" w:hAnsi="Times New Roman" w:cs="Times New Roman"/>
          <w:color w:val="000000"/>
          <w:sz w:val="28"/>
          <w:shd w:val="clear" w:color="auto" w:fill="FFFFFF"/>
        </w:rPr>
        <w:t>з'являється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відчуття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протягу</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біля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стін</w:t>
      </w:r>
      <w:proofErr w:type="spellEnd"/>
      <w:r>
        <w:rPr>
          <w:rFonts w:ascii="Times New Roman" w:eastAsia="Times New Roman" w:hAnsi="Times New Roman" w:cs="Times New Roman"/>
          <w:color w:val="000000"/>
          <w:sz w:val="28"/>
          <w:shd w:val="clear" w:color="auto" w:fill="FFFFFF"/>
        </w:rPr>
        <w:t xml:space="preserve">, на </w:t>
      </w:r>
      <w:proofErr w:type="spellStart"/>
      <w:r>
        <w:rPr>
          <w:rFonts w:ascii="Times New Roman" w:eastAsia="Times New Roman" w:hAnsi="Times New Roman" w:cs="Times New Roman"/>
          <w:color w:val="000000"/>
          <w:sz w:val="28"/>
          <w:shd w:val="clear" w:color="auto" w:fill="FFFFFF"/>
        </w:rPr>
        <w:t>стінах</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можливе</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випадання</w:t>
      </w:r>
      <w:proofErr w:type="spellEnd"/>
      <w:r>
        <w:rPr>
          <w:rFonts w:ascii="Times New Roman" w:eastAsia="Times New Roman" w:hAnsi="Times New Roman" w:cs="Times New Roman"/>
          <w:color w:val="000000"/>
          <w:sz w:val="28"/>
          <w:shd w:val="clear" w:color="auto" w:fill="FFFFFF"/>
        </w:rPr>
        <w:t xml:space="preserve"> конденсату); </w:t>
      </w:r>
      <w:proofErr w:type="spellStart"/>
      <w:r>
        <w:rPr>
          <w:rFonts w:ascii="Times New Roman" w:eastAsia="Times New Roman" w:hAnsi="Times New Roman" w:cs="Times New Roman"/>
          <w:color w:val="000000"/>
          <w:sz w:val="28"/>
          <w:shd w:val="clear" w:color="auto" w:fill="FFFFFF"/>
        </w:rPr>
        <w:t>статі</w:t>
      </w:r>
      <w:proofErr w:type="spellEnd"/>
      <w:r>
        <w:rPr>
          <w:rFonts w:ascii="Times New Roman" w:eastAsia="Times New Roman" w:hAnsi="Times New Roman" w:cs="Times New Roman"/>
          <w:color w:val="000000"/>
          <w:sz w:val="28"/>
          <w:shd w:val="clear" w:color="auto" w:fill="FFFFFF"/>
        </w:rPr>
        <w:t xml:space="preserve"> - оптимально 22-24 ° С;</w:t>
      </w:r>
    </w:p>
    <w:p w14:paraId="3DC62C2C" w14:textId="77777777" w:rsidR="00036AA2" w:rsidRDefault="00036AA2" w:rsidP="00036AA2">
      <w:pPr>
        <w:spacing w:before="100" w:after="0" w:line="240" w:lineRule="auto"/>
        <w:ind w:left="284" w:firstLine="426"/>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забезпечення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нормальної</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відносної</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вологості</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повітря</w:t>
      </w:r>
      <w:proofErr w:type="spellEnd"/>
      <w:r>
        <w:rPr>
          <w:rFonts w:ascii="Times New Roman" w:eastAsia="Times New Roman" w:hAnsi="Times New Roman" w:cs="Times New Roman"/>
          <w:color w:val="000000"/>
          <w:sz w:val="28"/>
          <w:shd w:val="clear" w:color="auto" w:fill="FFFFFF"/>
        </w:rPr>
        <w:t xml:space="preserve"> в </w:t>
      </w:r>
      <w:proofErr w:type="spellStart"/>
      <w:r>
        <w:rPr>
          <w:rFonts w:ascii="Times New Roman" w:eastAsia="Times New Roman" w:hAnsi="Times New Roman" w:cs="Times New Roman"/>
          <w:color w:val="000000"/>
          <w:sz w:val="28"/>
          <w:shd w:val="clear" w:color="auto" w:fill="FFFFFF"/>
        </w:rPr>
        <w:t>приміщенні</w:t>
      </w:r>
      <w:proofErr w:type="spellEnd"/>
      <w:r>
        <w:rPr>
          <w:rFonts w:ascii="Times New Roman" w:eastAsia="Times New Roman" w:hAnsi="Times New Roman" w:cs="Times New Roman"/>
          <w:color w:val="000000"/>
          <w:sz w:val="28"/>
          <w:shd w:val="clear" w:color="auto" w:fill="FFFFFF"/>
        </w:rPr>
        <w:t xml:space="preserve"> (50-60%); </w:t>
      </w:r>
      <w:proofErr w:type="spellStart"/>
      <w:r>
        <w:rPr>
          <w:rFonts w:ascii="Times New Roman" w:eastAsia="Times New Roman" w:hAnsi="Times New Roman" w:cs="Times New Roman"/>
          <w:color w:val="000000"/>
          <w:sz w:val="28"/>
          <w:shd w:val="clear" w:color="auto" w:fill="FFFFFF"/>
        </w:rPr>
        <w:t>менше</w:t>
      </w:r>
      <w:proofErr w:type="spellEnd"/>
      <w:r>
        <w:rPr>
          <w:rFonts w:ascii="Times New Roman" w:eastAsia="Times New Roman" w:hAnsi="Times New Roman" w:cs="Times New Roman"/>
          <w:color w:val="000000"/>
          <w:sz w:val="28"/>
          <w:shd w:val="clear" w:color="auto" w:fill="FFFFFF"/>
        </w:rPr>
        <w:t xml:space="preserve"> 40% - </w:t>
      </w:r>
      <w:proofErr w:type="spellStart"/>
      <w:r>
        <w:rPr>
          <w:rFonts w:ascii="Times New Roman" w:eastAsia="Times New Roman" w:hAnsi="Times New Roman" w:cs="Times New Roman"/>
          <w:color w:val="000000"/>
          <w:sz w:val="28"/>
          <w:shd w:val="clear" w:color="auto" w:fill="FFFFFF"/>
        </w:rPr>
        <w:t>сухість</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слизової</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оболонки</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більше</w:t>
      </w:r>
      <w:proofErr w:type="spellEnd"/>
      <w:r>
        <w:rPr>
          <w:rFonts w:ascii="Times New Roman" w:eastAsia="Times New Roman" w:hAnsi="Times New Roman" w:cs="Times New Roman"/>
          <w:color w:val="000000"/>
          <w:sz w:val="28"/>
          <w:shd w:val="clear" w:color="auto" w:fill="FFFFFF"/>
        </w:rPr>
        <w:t xml:space="preserve"> 60% - </w:t>
      </w:r>
      <w:proofErr w:type="spellStart"/>
      <w:r>
        <w:rPr>
          <w:rFonts w:ascii="Times New Roman" w:eastAsia="Times New Roman" w:hAnsi="Times New Roman" w:cs="Times New Roman"/>
          <w:color w:val="000000"/>
          <w:sz w:val="28"/>
          <w:shd w:val="clear" w:color="auto" w:fill="FFFFFF"/>
        </w:rPr>
        <w:t>парниковий</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мікроклімат</w:t>
      </w:r>
      <w:proofErr w:type="spellEnd"/>
      <w:r>
        <w:rPr>
          <w:rFonts w:ascii="Times New Roman" w:eastAsia="Times New Roman" w:hAnsi="Times New Roman" w:cs="Times New Roman"/>
          <w:color w:val="000000"/>
          <w:sz w:val="28"/>
          <w:shd w:val="clear" w:color="auto" w:fill="FFFFFF"/>
        </w:rPr>
        <w:t>;</w:t>
      </w:r>
    </w:p>
    <w:p w14:paraId="769962BB" w14:textId="77777777" w:rsidR="00036AA2" w:rsidRDefault="00036AA2" w:rsidP="00036AA2">
      <w:pPr>
        <w:tabs>
          <w:tab w:val="left" w:pos="-630"/>
        </w:tabs>
        <w:spacing w:before="100" w:after="0" w:line="240" w:lineRule="auto"/>
        <w:ind w:left="284" w:firstLine="426"/>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обмеження</w:t>
      </w:r>
      <w:proofErr w:type="spellEnd"/>
      <w:r>
        <w:rPr>
          <w:rFonts w:ascii="Times New Roman" w:eastAsia="Times New Roman" w:hAnsi="Times New Roman" w:cs="Times New Roman"/>
          <w:color w:val="000000"/>
          <w:sz w:val="28"/>
          <w:shd w:val="clear" w:color="auto" w:fill="FFFFFF"/>
        </w:rPr>
        <w:t xml:space="preserve"> руху </w:t>
      </w:r>
      <w:proofErr w:type="spellStart"/>
      <w:r>
        <w:rPr>
          <w:rFonts w:ascii="Times New Roman" w:eastAsia="Times New Roman" w:hAnsi="Times New Roman" w:cs="Times New Roman"/>
          <w:color w:val="000000"/>
          <w:sz w:val="28"/>
          <w:shd w:val="clear" w:color="auto" w:fill="FFFFFF"/>
        </w:rPr>
        <w:t>повітря</w:t>
      </w:r>
      <w:proofErr w:type="spellEnd"/>
      <w:r>
        <w:rPr>
          <w:rFonts w:ascii="Times New Roman" w:eastAsia="Times New Roman" w:hAnsi="Times New Roman" w:cs="Times New Roman"/>
          <w:color w:val="000000"/>
          <w:sz w:val="28"/>
          <w:shd w:val="clear" w:color="auto" w:fill="FFFFFF"/>
        </w:rPr>
        <w:t xml:space="preserve">: максимально - 0,2 м / с, </w:t>
      </w:r>
      <w:proofErr w:type="spellStart"/>
      <w:r>
        <w:rPr>
          <w:rFonts w:ascii="Times New Roman" w:eastAsia="Times New Roman" w:hAnsi="Times New Roman" w:cs="Times New Roman"/>
          <w:color w:val="000000"/>
          <w:sz w:val="28"/>
          <w:shd w:val="clear" w:color="auto" w:fill="FFFFFF"/>
        </w:rPr>
        <w:t>більше</w:t>
      </w:r>
      <w:proofErr w:type="spellEnd"/>
      <w:r>
        <w:rPr>
          <w:rFonts w:ascii="Times New Roman" w:eastAsia="Times New Roman" w:hAnsi="Times New Roman" w:cs="Times New Roman"/>
          <w:color w:val="000000"/>
          <w:sz w:val="28"/>
          <w:shd w:val="clear" w:color="auto" w:fill="FFFFFF"/>
        </w:rPr>
        <w:t xml:space="preserve"> 0,2 м / с - </w:t>
      </w:r>
      <w:proofErr w:type="spellStart"/>
      <w:r>
        <w:rPr>
          <w:rFonts w:ascii="Times New Roman" w:eastAsia="Times New Roman" w:hAnsi="Times New Roman" w:cs="Times New Roman"/>
          <w:color w:val="000000"/>
          <w:sz w:val="28"/>
          <w:shd w:val="clear" w:color="auto" w:fill="FFFFFF"/>
        </w:rPr>
        <w:t>виникає</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відчуття</w:t>
      </w:r>
      <w:proofErr w:type="spell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протягу</w:t>
      </w:r>
      <w:proofErr w:type="spellEnd"/>
      <w:r>
        <w:rPr>
          <w:rFonts w:ascii="Times New Roman" w:eastAsia="Times New Roman" w:hAnsi="Times New Roman" w:cs="Times New Roman"/>
          <w:color w:val="000000"/>
          <w:sz w:val="28"/>
          <w:shd w:val="clear" w:color="auto" w:fill="FFFFFF"/>
        </w:rPr>
        <w:t>.</w:t>
      </w:r>
    </w:p>
    <w:p w14:paraId="756D9C76" w14:textId="77777777" w:rsidR="00036AA2" w:rsidRDefault="00036AA2" w:rsidP="00036AA2">
      <w:pPr>
        <w:tabs>
          <w:tab w:val="left" w:pos="-630"/>
          <w:tab w:val="left" w:pos="180"/>
        </w:tabs>
        <w:spacing w:after="0"/>
        <w:ind w:left="284" w:firstLine="426"/>
        <w:rPr>
          <w:rFonts w:ascii="Times New Roman" w:eastAsia="Times New Roman" w:hAnsi="Times New Roman" w:cs="Times New Roman"/>
          <w:sz w:val="28"/>
          <w:lang w:val="uk-UA"/>
        </w:rPr>
      </w:pPr>
    </w:p>
    <w:p w14:paraId="091856E1" w14:textId="77777777" w:rsidR="00036AA2" w:rsidRDefault="00036AA2" w:rsidP="00036AA2">
      <w:pPr>
        <w:tabs>
          <w:tab w:val="left" w:pos="-630"/>
          <w:tab w:val="left" w:pos="180"/>
        </w:tabs>
        <w:spacing w:after="0"/>
        <w:ind w:left="284" w:firstLine="426"/>
        <w:rPr>
          <w:rFonts w:ascii="Times New Roman" w:eastAsia="Times New Roman" w:hAnsi="Times New Roman" w:cs="Times New Roman"/>
          <w:sz w:val="28"/>
        </w:rPr>
      </w:pPr>
      <w:proofErr w:type="spellStart"/>
      <w:r>
        <w:rPr>
          <w:rFonts w:ascii="Times New Roman" w:eastAsia="Times New Roman" w:hAnsi="Times New Roman" w:cs="Times New Roman"/>
          <w:sz w:val="28"/>
        </w:rPr>
        <w:t>Теплотехнічні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якості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цих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огороджень</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повинні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забезпечувати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належний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температурний</w:t>
      </w:r>
      <w:proofErr w:type="spellEnd"/>
      <w:r>
        <w:rPr>
          <w:rFonts w:ascii="Times New Roman" w:eastAsia="Times New Roman" w:hAnsi="Times New Roman" w:cs="Times New Roman"/>
          <w:sz w:val="28"/>
        </w:rPr>
        <w:t xml:space="preserve"> режим у </w:t>
      </w:r>
      <w:proofErr w:type="spellStart"/>
      <w:r>
        <w:rPr>
          <w:rFonts w:ascii="Times New Roman" w:eastAsia="Times New Roman" w:hAnsi="Times New Roman" w:cs="Times New Roman"/>
          <w:sz w:val="28"/>
        </w:rPr>
        <w:t>приміщеннях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допустиму</w:t>
      </w:r>
      <w:proofErr w:type="spellEnd"/>
      <w:r>
        <w:rPr>
          <w:rFonts w:ascii="Times New Roman" w:eastAsia="Times New Roman" w:hAnsi="Times New Roman" w:cs="Times New Roman"/>
          <w:sz w:val="28"/>
        </w:rPr>
        <w:t xml:space="preserve"> величину </w:t>
      </w:r>
      <w:proofErr w:type="spellStart"/>
      <w:r>
        <w:rPr>
          <w:rFonts w:ascii="Times New Roman" w:eastAsia="Times New Roman" w:hAnsi="Times New Roman" w:cs="Times New Roman"/>
          <w:sz w:val="28"/>
        </w:rPr>
        <w:t>коливань</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температури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внутрішньої</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поверхні</w:t>
      </w:r>
      <w:proofErr w:type="spellEnd"/>
      <w:r>
        <w:rPr>
          <w:rFonts w:ascii="Times New Roman" w:eastAsia="Times New Roman" w:hAnsi="Times New Roman" w:cs="Times New Roman"/>
          <w:sz w:val="28"/>
        </w:rPr>
        <w:t xml:space="preserve"> при </w:t>
      </w:r>
      <w:proofErr w:type="spellStart"/>
      <w:r>
        <w:rPr>
          <w:rFonts w:ascii="Times New Roman" w:eastAsia="Times New Roman" w:hAnsi="Times New Roman" w:cs="Times New Roman"/>
          <w:sz w:val="28"/>
        </w:rPr>
        <w:t>температурних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змінах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зовнішнього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повітря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Крім</w:t>
      </w:r>
      <w:proofErr w:type="spellEnd"/>
      <w:r>
        <w:rPr>
          <w:rFonts w:ascii="Times New Roman" w:eastAsia="Times New Roman" w:hAnsi="Times New Roman" w:cs="Times New Roman"/>
          <w:sz w:val="28"/>
        </w:rPr>
        <w:t xml:space="preserve"> того, температура </w:t>
      </w:r>
      <w:proofErr w:type="spellStart"/>
      <w:r>
        <w:rPr>
          <w:rFonts w:ascii="Times New Roman" w:eastAsia="Times New Roman" w:hAnsi="Times New Roman" w:cs="Times New Roman"/>
          <w:sz w:val="28"/>
        </w:rPr>
        <w:t>внутрішньої</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поверхні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огороджуючих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конструкцій</w:t>
      </w:r>
      <w:proofErr w:type="spellEnd"/>
      <w:r>
        <w:rPr>
          <w:rFonts w:ascii="Times New Roman" w:eastAsia="Times New Roman" w:hAnsi="Times New Roman" w:cs="Times New Roman"/>
          <w:sz w:val="28"/>
        </w:rPr>
        <w:t xml:space="preserve"> не повинна </w:t>
      </w:r>
      <w:proofErr w:type="spellStart"/>
      <w:r>
        <w:rPr>
          <w:rFonts w:ascii="Times New Roman" w:eastAsia="Times New Roman" w:hAnsi="Times New Roman" w:cs="Times New Roman"/>
          <w:sz w:val="28"/>
        </w:rPr>
        <w:t>викликати</w:t>
      </w:r>
      <w:proofErr w:type="spellEnd"/>
      <w:r>
        <w:rPr>
          <w:rFonts w:ascii="Times New Roman" w:eastAsia="Times New Roman" w:hAnsi="Times New Roman" w:cs="Times New Roman"/>
          <w:sz w:val="28"/>
        </w:rPr>
        <w:t xml:space="preserve"> у </w:t>
      </w:r>
      <w:proofErr w:type="spellStart"/>
      <w:r>
        <w:rPr>
          <w:rFonts w:ascii="Times New Roman" w:eastAsia="Times New Roman" w:hAnsi="Times New Roman" w:cs="Times New Roman"/>
          <w:sz w:val="28"/>
        </w:rPr>
        <w:t>людини</w:t>
      </w:r>
      <w:proofErr w:type="spell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lang w:val="uk-UA"/>
        </w:rPr>
        <w:t>відчуття</w:t>
      </w:r>
      <w:r>
        <w:rPr>
          <w:rFonts w:ascii="Times New Roman" w:eastAsia="Times New Roman" w:hAnsi="Times New Roman" w:cs="Times New Roman"/>
          <w:sz w:val="28"/>
        </w:rPr>
        <w:t xml:space="preserve">  холоду</w:t>
      </w:r>
      <w:proofErr w:type="gramEnd"/>
      <w:r>
        <w:rPr>
          <w:rFonts w:ascii="Times New Roman" w:eastAsia="Times New Roman" w:hAnsi="Times New Roman" w:cs="Times New Roman"/>
          <w:sz w:val="28"/>
        </w:rPr>
        <w:t xml:space="preserve">, а </w:t>
      </w:r>
      <w:proofErr w:type="spellStart"/>
      <w:r>
        <w:rPr>
          <w:rFonts w:ascii="Times New Roman" w:eastAsia="Times New Roman" w:hAnsi="Times New Roman" w:cs="Times New Roman"/>
          <w:sz w:val="28"/>
        </w:rPr>
        <w:t>також</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сприяти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неприпустимості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конденсації</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вологи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що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може</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призвести</w:t>
      </w:r>
      <w:proofErr w:type="spellEnd"/>
      <w:r>
        <w:rPr>
          <w:rFonts w:ascii="Times New Roman" w:eastAsia="Times New Roman" w:hAnsi="Times New Roman" w:cs="Times New Roman"/>
          <w:sz w:val="28"/>
        </w:rPr>
        <w:t xml:space="preserve"> до </w:t>
      </w:r>
      <w:proofErr w:type="spellStart"/>
      <w:r>
        <w:rPr>
          <w:rFonts w:ascii="Times New Roman" w:eastAsia="Times New Roman" w:hAnsi="Times New Roman" w:cs="Times New Roman"/>
          <w:sz w:val="28"/>
        </w:rPr>
        <w:t>появи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сирості</w:t>
      </w:r>
      <w:proofErr w:type="spellEnd"/>
      <w:r>
        <w:rPr>
          <w:rFonts w:ascii="Times New Roman" w:eastAsia="Times New Roman" w:hAnsi="Times New Roman" w:cs="Times New Roman"/>
          <w:sz w:val="28"/>
        </w:rPr>
        <w:t xml:space="preserve"> та </w:t>
      </w:r>
      <w:proofErr w:type="spellStart"/>
      <w:r>
        <w:rPr>
          <w:rFonts w:ascii="Times New Roman" w:eastAsia="Times New Roman" w:hAnsi="Times New Roman" w:cs="Times New Roman"/>
          <w:sz w:val="28"/>
        </w:rPr>
        <w:t>псування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оздоблювальних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матеріалів</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шарів</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Огороджуючи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конструкції</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повинні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мати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достатній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опір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повітря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проникненню</w:t>
      </w:r>
      <w:proofErr w:type="spellEnd"/>
      <w:r>
        <w:rPr>
          <w:rFonts w:ascii="Times New Roman" w:eastAsia="Times New Roman" w:hAnsi="Times New Roman" w:cs="Times New Roman"/>
          <w:sz w:val="28"/>
        </w:rPr>
        <w:t xml:space="preserve">, тому </w:t>
      </w:r>
      <w:proofErr w:type="spellStart"/>
      <w:r>
        <w:rPr>
          <w:rFonts w:ascii="Times New Roman" w:eastAsia="Times New Roman" w:hAnsi="Times New Roman" w:cs="Times New Roman"/>
          <w:sz w:val="28"/>
        </w:rPr>
        <w:t>що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проникнення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зовнішнього</w:t>
      </w:r>
      <w:proofErr w:type="spellEnd"/>
      <w:r>
        <w:rPr>
          <w:rFonts w:ascii="Times New Roman" w:eastAsia="Times New Roman" w:hAnsi="Times New Roman" w:cs="Times New Roman"/>
          <w:sz w:val="28"/>
        </w:rPr>
        <w:t xml:space="preserve"> холодного </w:t>
      </w:r>
      <w:proofErr w:type="spellStart"/>
      <w:r>
        <w:rPr>
          <w:rFonts w:ascii="Times New Roman" w:eastAsia="Times New Roman" w:hAnsi="Times New Roman" w:cs="Times New Roman"/>
          <w:sz w:val="28"/>
        </w:rPr>
        <w:t>повітря</w:t>
      </w:r>
      <w:proofErr w:type="spellEnd"/>
      <w:r>
        <w:rPr>
          <w:rFonts w:ascii="Times New Roman" w:eastAsia="Times New Roman" w:hAnsi="Times New Roman" w:cs="Times New Roman"/>
          <w:sz w:val="28"/>
        </w:rPr>
        <w:t xml:space="preserve"> через </w:t>
      </w:r>
      <w:proofErr w:type="spellStart"/>
      <w:r>
        <w:rPr>
          <w:rFonts w:ascii="Times New Roman" w:eastAsia="Times New Roman" w:hAnsi="Times New Roman" w:cs="Times New Roman"/>
          <w:sz w:val="28"/>
        </w:rPr>
        <w:t>матеріал</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погіршує</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його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теплозахисні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санітарно-гігієнічні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якості</w:t>
      </w:r>
      <w:proofErr w:type="spellEnd"/>
      <w:r>
        <w:rPr>
          <w:rFonts w:ascii="Times New Roman" w:eastAsia="Times New Roman" w:hAnsi="Times New Roman" w:cs="Times New Roman"/>
          <w:sz w:val="28"/>
        </w:rPr>
        <w:t xml:space="preserve">. При </w:t>
      </w:r>
      <w:proofErr w:type="spellStart"/>
      <w:r>
        <w:rPr>
          <w:rFonts w:ascii="Times New Roman" w:eastAsia="Times New Roman" w:hAnsi="Times New Roman" w:cs="Times New Roman"/>
          <w:sz w:val="28"/>
        </w:rPr>
        <w:t>проектуванні</w:t>
      </w:r>
      <w:proofErr w:type="spellEnd"/>
      <w:r>
        <w:rPr>
          <w:rFonts w:ascii="Times New Roman" w:eastAsia="Times New Roman" w:hAnsi="Times New Roman" w:cs="Times New Roman"/>
          <w:sz w:val="28"/>
        </w:rPr>
        <w:t xml:space="preserve"> проводиться </w:t>
      </w:r>
      <w:proofErr w:type="spellStart"/>
      <w:r>
        <w:rPr>
          <w:rFonts w:ascii="Times New Roman" w:eastAsia="Times New Roman" w:hAnsi="Times New Roman" w:cs="Times New Roman"/>
          <w:sz w:val="28"/>
        </w:rPr>
        <w:t>теплотехнічний</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розрахунок</w:t>
      </w:r>
      <w:proofErr w:type="spellEnd"/>
      <w:r>
        <w:rPr>
          <w:rFonts w:ascii="Times New Roman" w:eastAsia="Times New Roman" w:hAnsi="Times New Roman" w:cs="Times New Roman"/>
          <w:sz w:val="28"/>
        </w:rPr>
        <w:t xml:space="preserve">, метою </w:t>
      </w:r>
      <w:proofErr w:type="spellStart"/>
      <w:r>
        <w:rPr>
          <w:rFonts w:ascii="Times New Roman" w:eastAsia="Times New Roman" w:hAnsi="Times New Roman" w:cs="Times New Roman"/>
          <w:sz w:val="28"/>
        </w:rPr>
        <w:t>якого</w:t>
      </w:r>
      <w:proofErr w:type="spellEnd"/>
      <w:r>
        <w:rPr>
          <w:rFonts w:ascii="Times New Roman" w:eastAsia="Times New Roman" w:hAnsi="Times New Roman" w:cs="Times New Roman"/>
          <w:sz w:val="28"/>
        </w:rPr>
        <w:t xml:space="preserve"> є </w:t>
      </w:r>
      <w:proofErr w:type="spellStart"/>
      <w:r>
        <w:rPr>
          <w:rFonts w:ascii="Times New Roman" w:eastAsia="Times New Roman" w:hAnsi="Times New Roman" w:cs="Times New Roman"/>
          <w:sz w:val="28"/>
        </w:rPr>
        <w:t>забезпечення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сприятливого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клімату</w:t>
      </w:r>
      <w:proofErr w:type="spellEnd"/>
      <w:r>
        <w:rPr>
          <w:rFonts w:ascii="Times New Roman" w:eastAsia="Times New Roman" w:hAnsi="Times New Roman" w:cs="Times New Roman"/>
          <w:sz w:val="28"/>
        </w:rPr>
        <w:t xml:space="preserve"> у </w:t>
      </w:r>
      <w:proofErr w:type="spellStart"/>
      <w:r>
        <w:rPr>
          <w:rFonts w:ascii="Times New Roman" w:eastAsia="Times New Roman" w:hAnsi="Times New Roman" w:cs="Times New Roman"/>
          <w:sz w:val="28"/>
        </w:rPr>
        <w:t>приміщеннях</w:t>
      </w:r>
      <w:proofErr w:type="spellEnd"/>
      <w:r>
        <w:rPr>
          <w:rFonts w:ascii="Times New Roman" w:eastAsia="Times New Roman" w:hAnsi="Times New Roman" w:cs="Times New Roman"/>
          <w:sz w:val="28"/>
        </w:rPr>
        <w:t xml:space="preserve"> і нормативного </w:t>
      </w:r>
      <w:proofErr w:type="spellStart"/>
      <w:r>
        <w:rPr>
          <w:rFonts w:ascii="Times New Roman" w:eastAsia="Times New Roman" w:hAnsi="Times New Roman" w:cs="Times New Roman"/>
          <w:sz w:val="28"/>
        </w:rPr>
        <w:t>температурно</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вологісного</w:t>
      </w:r>
      <w:proofErr w:type="spellEnd"/>
      <w:r>
        <w:rPr>
          <w:rFonts w:ascii="Times New Roman" w:eastAsia="Times New Roman" w:hAnsi="Times New Roman" w:cs="Times New Roman"/>
          <w:sz w:val="28"/>
        </w:rPr>
        <w:t xml:space="preserve"> стану </w:t>
      </w:r>
      <w:proofErr w:type="spellStart"/>
      <w:r>
        <w:rPr>
          <w:rFonts w:ascii="Times New Roman" w:eastAsia="Times New Roman" w:hAnsi="Times New Roman" w:cs="Times New Roman"/>
          <w:sz w:val="28"/>
        </w:rPr>
        <w:t>огороджуючих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конструкцій</w:t>
      </w:r>
      <w:proofErr w:type="spellEnd"/>
      <w:r>
        <w:rPr>
          <w:rFonts w:ascii="Times New Roman" w:eastAsia="Times New Roman" w:hAnsi="Times New Roman" w:cs="Times New Roman"/>
          <w:sz w:val="28"/>
        </w:rPr>
        <w:t>.</w:t>
      </w:r>
    </w:p>
    <w:p w14:paraId="05C99A88" w14:textId="77777777" w:rsidR="00036AA2" w:rsidRDefault="00036AA2" w:rsidP="00036AA2">
      <w:pPr>
        <w:tabs>
          <w:tab w:val="left" w:pos="-630"/>
          <w:tab w:val="left" w:pos="180"/>
        </w:tabs>
        <w:spacing w:after="0"/>
        <w:ind w:left="284" w:firstLine="426"/>
        <w:rPr>
          <w:rFonts w:ascii="Times New Roman" w:eastAsia="Times New Roman" w:hAnsi="Times New Roman" w:cs="Times New Roman"/>
          <w:sz w:val="28"/>
          <w:lang w:val="uk-UA"/>
        </w:rPr>
      </w:pPr>
    </w:p>
    <w:p w14:paraId="223A0E01" w14:textId="77777777" w:rsidR="00036AA2" w:rsidRDefault="00036AA2" w:rsidP="00036AA2">
      <w:pPr>
        <w:tabs>
          <w:tab w:val="left" w:pos="-630"/>
          <w:tab w:val="left" w:pos="180"/>
        </w:tabs>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837F17D" w14:textId="77777777" w:rsidR="00036AA2" w:rsidRDefault="00036AA2" w:rsidP="00036AA2">
      <w:pPr>
        <w:tabs>
          <w:tab w:val="left" w:pos="-630"/>
          <w:tab w:val="left" w:pos="180"/>
        </w:tabs>
        <w:spacing w:after="0"/>
        <w:rPr>
          <w:rFonts w:ascii="Times New Roman" w:eastAsia="Times New Roman" w:hAnsi="Times New Roman" w:cs="Times New Roman"/>
          <w:b/>
          <w:sz w:val="24"/>
        </w:rPr>
      </w:pPr>
    </w:p>
    <w:p w14:paraId="053819F0" w14:textId="77777777" w:rsidR="00036AA2" w:rsidRDefault="00036AA2" w:rsidP="00036AA2">
      <w:pPr>
        <w:tabs>
          <w:tab w:val="left" w:pos="-630"/>
          <w:tab w:val="left" w:pos="180"/>
        </w:tabs>
        <w:spacing w:after="0"/>
        <w:rPr>
          <w:rFonts w:ascii="Times New Roman" w:eastAsia="Times New Roman" w:hAnsi="Times New Roman" w:cs="Times New Roman"/>
          <w:b/>
          <w:sz w:val="24"/>
        </w:rPr>
      </w:pPr>
    </w:p>
    <w:p w14:paraId="2CEFE74E" w14:textId="6DE90CE3" w:rsidR="00036AA2" w:rsidRDefault="00036AA2" w:rsidP="00036AA2">
      <w:pPr>
        <w:tabs>
          <w:tab w:val="left" w:pos="-630"/>
          <w:tab w:val="left" w:pos="180"/>
        </w:tabs>
        <w:spacing w:after="0"/>
        <w:rPr>
          <w:rFonts w:ascii="Times New Roman" w:eastAsia="Times New Roman" w:hAnsi="Times New Roman" w:cs="Times New Roman"/>
          <w:b/>
          <w:sz w:val="24"/>
        </w:rPr>
      </w:pPr>
      <w:r>
        <w:rPr>
          <w:rFonts w:ascii="Times New Roman" w:eastAsia="Times New Roman" w:hAnsi="Times New Roman" w:cs="Times New Roman"/>
          <w:b/>
          <w:sz w:val="24"/>
          <w:lang w:val="uk-UA"/>
        </w:rPr>
        <w:lastRenderedPageBreak/>
        <w:t xml:space="preserve">              </w:t>
      </w:r>
      <w:r>
        <w:rPr>
          <w:rFonts w:ascii="Times New Roman" w:eastAsia="Times New Roman" w:hAnsi="Times New Roman" w:cs="Times New Roman"/>
          <w:b/>
          <w:sz w:val="24"/>
        </w:rPr>
        <w:t xml:space="preserve">Рисунок 2 </w:t>
      </w:r>
      <w:proofErr w:type="gramStart"/>
      <w:r>
        <w:rPr>
          <w:rFonts w:ascii="Times New Roman" w:eastAsia="Times New Roman" w:hAnsi="Times New Roman" w:cs="Times New Roman"/>
          <w:b/>
          <w:sz w:val="24"/>
        </w:rPr>
        <w:t>-  Карта</w:t>
      </w:r>
      <w:proofErr w:type="gramEnd"/>
      <w:r>
        <w:rPr>
          <w:rFonts w:ascii="Times New Roman" w:eastAsia="Times New Roman" w:hAnsi="Times New Roman" w:cs="Times New Roman"/>
          <w:b/>
          <w:sz w:val="24"/>
        </w:rPr>
        <w:t xml:space="preserve">-схема </w:t>
      </w:r>
      <w:proofErr w:type="spellStart"/>
      <w:r>
        <w:rPr>
          <w:rFonts w:ascii="Times New Roman" w:eastAsia="Times New Roman" w:hAnsi="Times New Roman" w:cs="Times New Roman"/>
          <w:b/>
          <w:sz w:val="24"/>
        </w:rPr>
        <w:t>температурних</w:t>
      </w:r>
      <w:proofErr w:type="spellEnd"/>
      <w:r>
        <w:rPr>
          <w:rFonts w:ascii="Times New Roman" w:eastAsia="Times New Roman" w:hAnsi="Times New Roman" w:cs="Times New Roman"/>
          <w:b/>
          <w:sz w:val="24"/>
        </w:rPr>
        <w:t xml:space="preserve"> зон </w:t>
      </w:r>
      <w:proofErr w:type="spellStart"/>
      <w:r>
        <w:rPr>
          <w:rFonts w:ascii="Times New Roman" w:eastAsia="Times New Roman" w:hAnsi="Times New Roman" w:cs="Times New Roman"/>
          <w:b/>
          <w:sz w:val="24"/>
        </w:rPr>
        <w:t>України</w:t>
      </w:r>
      <w:proofErr w:type="spellEnd"/>
    </w:p>
    <w:p w14:paraId="0A895350" w14:textId="77777777" w:rsidR="00036AA2" w:rsidRDefault="00036AA2" w:rsidP="00036AA2">
      <w:pPr>
        <w:tabs>
          <w:tab w:val="left" w:pos="-630"/>
          <w:tab w:val="left" w:pos="180"/>
        </w:tabs>
        <w:spacing w:after="0"/>
        <w:ind w:left="284" w:firstLine="426"/>
        <w:jc w:val="center"/>
        <w:rPr>
          <w:rFonts w:ascii="Times New Roman" w:eastAsia="Times New Roman" w:hAnsi="Times New Roman" w:cs="Times New Roman"/>
          <w:b/>
          <w:sz w:val="24"/>
        </w:rPr>
      </w:pPr>
    </w:p>
    <w:p w14:paraId="514DCB79" w14:textId="77777777" w:rsidR="00036AA2" w:rsidRDefault="00036AA2" w:rsidP="00036AA2">
      <w:pPr>
        <w:tabs>
          <w:tab w:val="left" w:pos="-630"/>
          <w:tab w:val="left" w:pos="180"/>
        </w:tabs>
        <w:spacing w:after="0"/>
        <w:ind w:left="284" w:hanging="426"/>
        <w:jc w:val="center"/>
      </w:pPr>
      <w:r>
        <w:rPr>
          <w:noProof/>
        </w:rPr>
        <w:drawing>
          <wp:inline distT="0" distB="0" distL="0" distR="0" wp14:anchorId="7D96D6BD" wp14:editId="1EB916DC">
            <wp:extent cx="5438775" cy="8763000"/>
            <wp:effectExtent l="0" t="0" r="0" b="0"/>
            <wp:docPr id="8" name="в.jpg"/>
            <wp:cNvGraphicFramePr/>
            <a:graphic xmlns:a="http://schemas.openxmlformats.org/drawingml/2006/main">
              <a:graphicData uri="http://schemas.openxmlformats.org/drawingml/2006/picture">
                <pic:pic xmlns:pic="http://schemas.openxmlformats.org/drawingml/2006/picture">
                  <pic:nvPicPr>
                    <pic:cNvPr id="0" name="в.jpg"/>
                    <pic:cNvPicPr/>
                  </pic:nvPicPr>
                  <pic:blipFill>
                    <a:blip r:embed="rId34"/>
                    <a:stretch/>
                  </pic:blipFill>
                  <pic:spPr>
                    <a:xfrm>
                      <a:off x="0" y="0"/>
                      <a:ext cx="5446476" cy="8775408"/>
                    </a:xfrm>
                    <a:prstGeom prst="rect">
                      <a:avLst/>
                    </a:prstGeom>
                    <a:ln w="0">
                      <a:noFill/>
                    </a:ln>
                  </pic:spPr>
                </pic:pic>
              </a:graphicData>
            </a:graphic>
          </wp:inline>
        </w:drawing>
      </w:r>
    </w:p>
    <w:p w14:paraId="3083CFA1" w14:textId="77777777" w:rsidR="00036AA2" w:rsidRDefault="00036AA2" w:rsidP="00036AA2">
      <w:pPr>
        <w:tabs>
          <w:tab w:val="left" w:pos="-630"/>
          <w:tab w:val="left" w:pos="180"/>
        </w:tabs>
        <w:spacing w:after="0"/>
        <w:ind w:left="284" w:hanging="426"/>
      </w:pPr>
    </w:p>
    <w:p w14:paraId="4BC111D4" w14:textId="77777777" w:rsidR="00036AA2" w:rsidRDefault="00036AA2" w:rsidP="00036AA2">
      <w:pPr>
        <w:tabs>
          <w:tab w:val="left" w:pos="-630"/>
          <w:tab w:val="left" w:pos="180"/>
        </w:tabs>
        <w:spacing w:after="0"/>
        <w:ind w:left="284" w:hanging="426"/>
      </w:pPr>
    </w:p>
    <w:p w14:paraId="48D5D0A6" w14:textId="77777777" w:rsidR="00036AA2" w:rsidRDefault="00036AA2" w:rsidP="00036AA2">
      <w:pPr>
        <w:tabs>
          <w:tab w:val="left" w:pos="-630"/>
          <w:tab w:val="left" w:pos="180"/>
        </w:tabs>
        <w:spacing w:after="0"/>
        <w:ind w:left="284" w:hanging="426"/>
        <w:rPr>
          <w:rFonts w:ascii="Times New Roman" w:eastAsia="Times New Roman" w:hAnsi="Times New Roman" w:cs="Times New Roman"/>
          <w:b/>
          <w:sz w:val="24"/>
        </w:rPr>
      </w:pPr>
      <w:r>
        <w:rPr>
          <w:noProof/>
        </w:rPr>
        <w:lastRenderedPageBreak/>
        <w:drawing>
          <wp:inline distT="0" distB="0" distL="0" distR="0" wp14:anchorId="3DAEB5B0" wp14:editId="727CEA84">
            <wp:extent cx="6238875" cy="7302500"/>
            <wp:effectExtent l="0" t="0" r="0" b="0"/>
            <wp:docPr id="16" name="Рисунок 5" descr="E:\ДИплом\смежники\арх физика\Новая папка\теплотехник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E:\ДИплом\смежники\арх физика\Новая папка\теплотехника-001.jpg"/>
                    <pic:cNvPicPr>
                      <a:picLocks noChangeAspect="1" noChangeArrowheads="1"/>
                    </pic:cNvPicPr>
                  </pic:nvPicPr>
                  <pic:blipFill>
                    <a:blip r:embed="rId35"/>
                    <a:srcRect l="4645" t="11211" b="9989"/>
                    <a:stretch>
                      <a:fillRect/>
                    </a:stretch>
                  </pic:blipFill>
                  <pic:spPr bwMode="auto">
                    <a:xfrm>
                      <a:off x="0" y="0"/>
                      <a:ext cx="6238875" cy="7302500"/>
                    </a:xfrm>
                    <a:prstGeom prst="rect">
                      <a:avLst/>
                    </a:prstGeom>
                  </pic:spPr>
                </pic:pic>
              </a:graphicData>
            </a:graphic>
          </wp:inline>
        </w:drawing>
      </w:r>
    </w:p>
    <w:p w14:paraId="4DB259F4" w14:textId="77777777" w:rsidR="00036AA2" w:rsidRDefault="00036AA2" w:rsidP="00036AA2">
      <w:pPr>
        <w:rPr>
          <w:rFonts w:ascii="Times New Roman" w:eastAsia="Times New Roman" w:hAnsi="Times New Roman" w:cs="Times New Roman"/>
          <w:sz w:val="24"/>
        </w:rPr>
      </w:pPr>
    </w:p>
    <w:p w14:paraId="4E31C3D3" w14:textId="77777777" w:rsidR="00036AA2" w:rsidRDefault="00036AA2" w:rsidP="00036AA2">
      <w:pPr>
        <w:rPr>
          <w:rFonts w:ascii="Times New Roman" w:eastAsia="Times New Roman" w:hAnsi="Times New Roman" w:cs="Times New Roman"/>
          <w:sz w:val="24"/>
        </w:rPr>
      </w:pPr>
    </w:p>
    <w:p w14:paraId="66325BDA" w14:textId="77777777" w:rsidR="00036AA2" w:rsidRDefault="00036AA2" w:rsidP="00036AA2">
      <w:pPr>
        <w:tabs>
          <w:tab w:val="left" w:pos="3540"/>
        </w:tabs>
        <w:rPr>
          <w:rFonts w:ascii="Times New Roman" w:eastAsia="Times New Roman" w:hAnsi="Times New Roman" w:cs="Times New Roman"/>
          <w:sz w:val="24"/>
        </w:rPr>
      </w:pPr>
      <w:r>
        <w:rPr>
          <w:rFonts w:ascii="Times New Roman" w:eastAsia="Times New Roman" w:hAnsi="Times New Roman" w:cs="Times New Roman"/>
          <w:sz w:val="24"/>
        </w:rPr>
        <w:tab/>
      </w:r>
    </w:p>
    <w:p w14:paraId="34FAB11C" w14:textId="77777777" w:rsidR="00036AA2" w:rsidRDefault="00036AA2" w:rsidP="00036AA2">
      <w:pPr>
        <w:tabs>
          <w:tab w:val="left" w:pos="3540"/>
        </w:tabs>
        <w:rPr>
          <w:rFonts w:ascii="Times New Roman" w:eastAsia="Times New Roman" w:hAnsi="Times New Roman" w:cs="Times New Roman"/>
          <w:sz w:val="24"/>
        </w:rPr>
      </w:pPr>
    </w:p>
    <w:p w14:paraId="10693CC4" w14:textId="77777777" w:rsidR="00036AA2" w:rsidRDefault="00036AA2" w:rsidP="00036AA2">
      <w:pPr>
        <w:tabs>
          <w:tab w:val="left" w:pos="3540"/>
        </w:tabs>
        <w:rPr>
          <w:rFonts w:ascii="Times New Roman" w:eastAsia="Times New Roman" w:hAnsi="Times New Roman" w:cs="Times New Roman"/>
          <w:sz w:val="24"/>
        </w:rPr>
      </w:pPr>
    </w:p>
    <w:p w14:paraId="304CEA85" w14:textId="77777777" w:rsidR="00036AA2" w:rsidRDefault="00036AA2" w:rsidP="00036AA2">
      <w:pPr>
        <w:tabs>
          <w:tab w:val="left" w:pos="3540"/>
        </w:tabs>
        <w:rPr>
          <w:rFonts w:ascii="Times New Roman" w:eastAsia="Times New Roman" w:hAnsi="Times New Roman" w:cs="Times New Roman"/>
          <w:sz w:val="24"/>
        </w:rPr>
      </w:pPr>
    </w:p>
    <w:p w14:paraId="11CDB674" w14:textId="77777777" w:rsidR="00036AA2" w:rsidRDefault="00036AA2" w:rsidP="00036AA2">
      <w:pPr>
        <w:tabs>
          <w:tab w:val="left" w:pos="-630"/>
          <w:tab w:val="left" w:pos="3540"/>
        </w:tabs>
        <w:ind w:hanging="284"/>
        <w:rPr>
          <w:rFonts w:ascii="Times New Roman" w:eastAsia="Times New Roman" w:hAnsi="Times New Roman" w:cs="Times New Roman"/>
          <w:b/>
          <w:sz w:val="28"/>
          <w:lang w:val="uk-UA"/>
        </w:rPr>
      </w:pPr>
    </w:p>
    <w:p w14:paraId="1BDD3438" w14:textId="77777777" w:rsidR="00036AA2" w:rsidRDefault="00036AA2" w:rsidP="00036AA2">
      <w:pPr>
        <w:tabs>
          <w:tab w:val="left" w:pos="-630"/>
        </w:tabs>
        <w:spacing w:after="0" w:line="240" w:lineRule="auto"/>
        <w:rPr>
          <w:rFonts w:ascii="Times New Roman" w:eastAsia="Times New Roman" w:hAnsi="Times New Roman" w:cs="Times New Roman"/>
          <w:sz w:val="28"/>
          <w:lang w:val="uk-UA"/>
        </w:rPr>
      </w:pPr>
      <w:r>
        <w:rPr>
          <w:rFonts w:ascii="Times New Roman" w:eastAsia="Times New Roman" w:hAnsi="Times New Roman" w:cs="Times New Roman"/>
          <w:b/>
          <w:sz w:val="28"/>
          <w:lang w:val="uk-UA"/>
        </w:rPr>
        <w:lastRenderedPageBreak/>
        <w:t xml:space="preserve">Висновок: </w:t>
      </w:r>
      <w:r>
        <w:rPr>
          <w:rFonts w:ascii="Times New Roman" w:eastAsia="Times New Roman" w:hAnsi="Times New Roman" w:cs="Times New Roman"/>
          <w:sz w:val="28"/>
          <w:lang w:val="uk-UA"/>
        </w:rPr>
        <w:t xml:space="preserve">Виходячи з  теплотехнічного розрахунку товщина зовнішньої стіни </w:t>
      </w:r>
      <w:r>
        <w:rPr>
          <w:rFonts w:ascii="Times New Roman" w:eastAsia="Times New Roman" w:hAnsi="Times New Roman" w:cs="Times New Roman"/>
          <w:b/>
          <w:sz w:val="28"/>
          <w:szCs w:val="28"/>
          <w:lang w:val="uk-UA"/>
        </w:rPr>
        <w:t>б</w:t>
      </w:r>
      <w:r>
        <w:rPr>
          <w:rFonts w:ascii="Times New Roman" w:eastAsia="Times New Roman" w:hAnsi="Times New Roman" w:cs="Times New Roman"/>
          <w:sz w:val="28"/>
          <w:szCs w:val="28"/>
          <w:lang w:val="uk-UA"/>
        </w:rPr>
        <w:t>удинку підтриманого проживання на 20осіб</w:t>
      </w:r>
      <w:r>
        <w:rPr>
          <w:rFonts w:ascii="Times New Roman" w:eastAsia="Times New Roman" w:hAnsi="Times New Roman" w:cs="Times New Roman"/>
          <w:sz w:val="28"/>
          <w:lang w:val="uk-UA"/>
        </w:rPr>
        <w:t xml:space="preserve">, в умовах міста Дніпро встановлено, що товщина стіни 510 мм з застосуванням утеплювача теплоізоляційної плити </w:t>
      </w:r>
      <w:r>
        <w:rPr>
          <w:rFonts w:ascii="Times New Roman" w:eastAsia="Times New Roman" w:hAnsi="Times New Roman" w:cs="Times New Roman"/>
          <w:sz w:val="28"/>
          <w:lang w:val="en-US"/>
        </w:rPr>
        <w:t>ISOVER</w:t>
      </w:r>
      <w:r>
        <w:rPr>
          <w:rFonts w:ascii="Times New Roman" w:eastAsia="Times New Roman" w:hAnsi="Times New Roman" w:cs="Times New Roman"/>
          <w:sz w:val="28"/>
          <w:lang w:val="uk-UA"/>
        </w:rPr>
        <w:t xml:space="preserve"> марки </w:t>
      </w:r>
      <w:r>
        <w:rPr>
          <w:rFonts w:ascii="Times New Roman" w:eastAsia="Times New Roman" w:hAnsi="Times New Roman" w:cs="Times New Roman"/>
          <w:sz w:val="28"/>
          <w:lang w:val="en-US"/>
        </w:rPr>
        <w:t>KL</w:t>
      </w:r>
      <w:r>
        <w:rPr>
          <w:rFonts w:ascii="Times New Roman" w:eastAsia="Times New Roman" w:hAnsi="Times New Roman" w:cs="Times New Roman"/>
          <w:sz w:val="28"/>
          <w:lang w:val="uk-UA"/>
        </w:rPr>
        <w:t xml:space="preserve"> або </w:t>
      </w:r>
      <w:r>
        <w:rPr>
          <w:rFonts w:ascii="Times New Roman" w:eastAsia="Times New Roman" w:hAnsi="Times New Roman" w:cs="Times New Roman"/>
          <w:sz w:val="28"/>
          <w:lang w:val="en-US"/>
        </w:rPr>
        <w:t>KL</w:t>
      </w:r>
      <w:r>
        <w:rPr>
          <w:rFonts w:ascii="Times New Roman" w:eastAsia="Times New Roman" w:hAnsi="Times New Roman" w:cs="Times New Roman"/>
          <w:sz w:val="28"/>
          <w:lang w:val="uk-UA"/>
        </w:rPr>
        <w:t>-</w:t>
      </w:r>
      <w:r>
        <w:rPr>
          <w:rFonts w:ascii="Times New Roman" w:eastAsia="Times New Roman" w:hAnsi="Times New Roman" w:cs="Times New Roman"/>
          <w:sz w:val="28"/>
          <w:lang w:val="en-US"/>
        </w:rPr>
        <w:t>A</w:t>
      </w:r>
      <w:r>
        <w:rPr>
          <w:rFonts w:ascii="Times New Roman" w:eastAsia="Times New Roman" w:hAnsi="Times New Roman" w:cs="Times New Roman"/>
          <w:sz w:val="28"/>
          <w:lang w:val="uk-UA"/>
        </w:rPr>
        <w:t xml:space="preserve"> товщиною 100 мм, забезпечує теплозахист дитячого центру  в зимовий період, та випадання конденсату на внутрішній поверхні стіни не спостерігається, </w:t>
      </w:r>
      <w:proofErr w:type="spellStart"/>
      <w:r>
        <w:rPr>
          <w:rFonts w:ascii="Times New Roman" w:eastAsia="Times New Roman" w:hAnsi="Times New Roman" w:cs="Times New Roman"/>
          <w:sz w:val="28"/>
          <w:lang w:val="uk-UA"/>
        </w:rPr>
        <w:t>т.к</w:t>
      </w:r>
      <w:proofErr w:type="spellEnd"/>
      <w:r>
        <w:rPr>
          <w:rFonts w:ascii="Times New Roman" w:eastAsia="Times New Roman" w:hAnsi="Times New Roman" w:cs="Times New Roman"/>
          <w:sz w:val="28"/>
          <w:lang w:val="uk-UA"/>
        </w:rPr>
        <w:t xml:space="preserve">. </w:t>
      </w:r>
      <w:proofErr w:type="spellStart"/>
      <w:r>
        <w:rPr>
          <w:rFonts w:ascii="Times New Roman" w:eastAsia="Times New Roman" w:hAnsi="Times New Roman" w:cs="Times New Roman"/>
          <w:sz w:val="28"/>
          <w:lang w:val="uk-UA"/>
        </w:rPr>
        <w:t>Тв</w:t>
      </w:r>
      <w:proofErr w:type="spellEnd"/>
      <w:r>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&gt;</w:t>
      </w:r>
      <w:r>
        <w:rPr>
          <w:rFonts w:ascii="Times New Roman" w:eastAsia="Times New Roman" w:hAnsi="Times New Roman" w:cs="Times New Roman"/>
          <w:sz w:val="28"/>
          <w:lang w:val="uk-UA"/>
        </w:rPr>
        <w:t xml:space="preserve"> </w:t>
      </w:r>
      <w:proofErr w:type="spellStart"/>
      <w:r>
        <w:rPr>
          <w:rFonts w:ascii="Times New Roman" w:eastAsia="Times New Roman" w:hAnsi="Times New Roman" w:cs="Times New Roman"/>
          <w:sz w:val="28"/>
          <w:lang w:val="uk-UA"/>
        </w:rPr>
        <w:t>Ттр</w:t>
      </w:r>
      <w:proofErr w:type="spellEnd"/>
      <w:r>
        <w:rPr>
          <w:rFonts w:ascii="Times New Roman" w:eastAsia="Times New Roman" w:hAnsi="Times New Roman" w:cs="Times New Roman"/>
          <w:sz w:val="28"/>
          <w:lang w:val="uk-UA"/>
        </w:rPr>
        <w:t xml:space="preserve">, 18,57˚С </w:t>
      </w:r>
      <w:r>
        <w:rPr>
          <w:rFonts w:ascii="Times New Roman" w:eastAsia="Times New Roman" w:hAnsi="Times New Roman" w:cs="Times New Roman"/>
          <w:sz w:val="28"/>
        </w:rPr>
        <w:t xml:space="preserve">&gt; </w:t>
      </w:r>
      <w:r>
        <w:rPr>
          <w:rFonts w:ascii="Times New Roman" w:eastAsia="Times New Roman" w:hAnsi="Times New Roman" w:cs="Times New Roman"/>
          <w:sz w:val="28"/>
          <w:lang w:val="uk-UA"/>
        </w:rPr>
        <w:t>10,7˚С.</w:t>
      </w:r>
    </w:p>
    <w:p w14:paraId="1029050A" w14:textId="77777777" w:rsidR="00036AA2" w:rsidRDefault="00036AA2" w:rsidP="00036AA2">
      <w:pPr>
        <w:tabs>
          <w:tab w:val="left" w:pos="-630"/>
          <w:tab w:val="left" w:pos="3540"/>
        </w:tabs>
        <w:ind w:hanging="284"/>
        <w:jc w:val="center"/>
        <w:rPr>
          <w:rFonts w:ascii="Times New Roman" w:eastAsia="Times New Roman" w:hAnsi="Times New Roman" w:cs="Times New Roman"/>
          <w:b/>
          <w:sz w:val="28"/>
          <w:lang w:val="uk-UA"/>
        </w:rPr>
      </w:pPr>
      <w:r>
        <w:rPr>
          <w:rFonts w:ascii="Times New Roman" w:eastAsia="Times New Roman" w:hAnsi="Times New Roman" w:cs="Times New Roman"/>
          <w:b/>
          <w:noProof/>
          <w:sz w:val="28"/>
          <w:lang w:val="uk-UA"/>
        </w:rPr>
        <w:drawing>
          <wp:anchor distT="0" distB="0" distL="114300" distR="114300" simplePos="0" relativeHeight="251660288" behindDoc="0" locked="0" layoutInCell="0" allowOverlap="1" wp14:anchorId="3D3DB207" wp14:editId="02E39BED">
            <wp:simplePos x="0" y="0"/>
            <wp:positionH relativeFrom="margin">
              <wp:align>center</wp:align>
            </wp:positionH>
            <wp:positionV relativeFrom="margin">
              <wp:align>top</wp:align>
            </wp:positionV>
            <wp:extent cx="6284595" cy="6325870"/>
            <wp:effectExtent l="0" t="0" r="0" b="0"/>
            <wp:wrapSquare wrapText="bothSides"/>
            <wp:docPr id="5" name="Рисунок 8" descr="E:\ДИплом\смежники\арх физика\Новая папка\теплотех-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E:\ДИплом\смежники\арх физика\Новая папка\теплотех-001.jpg"/>
                    <pic:cNvPicPr>
                      <a:picLocks noChangeAspect="1" noChangeArrowheads="1"/>
                    </pic:cNvPicPr>
                  </pic:nvPicPr>
                  <pic:blipFill>
                    <a:blip r:embed="rId36"/>
                    <a:srcRect t="15510" r="4278" b="16442"/>
                    <a:stretch>
                      <a:fillRect/>
                    </a:stretch>
                  </pic:blipFill>
                  <pic:spPr bwMode="auto">
                    <a:xfrm>
                      <a:off x="0" y="0"/>
                      <a:ext cx="6284595" cy="6325870"/>
                    </a:xfrm>
                    <a:prstGeom prst="rect">
                      <a:avLst/>
                    </a:prstGeom>
                  </pic:spPr>
                </pic:pic>
              </a:graphicData>
            </a:graphic>
          </wp:anchor>
        </w:drawing>
      </w:r>
    </w:p>
    <w:p w14:paraId="10B3090F" w14:textId="77777777" w:rsidR="00036AA2" w:rsidRDefault="00036AA2" w:rsidP="00036AA2">
      <w:pPr>
        <w:spacing w:after="0" w:line="240" w:lineRule="auto"/>
        <w:rPr>
          <w:rFonts w:ascii="Arial" w:hAnsi="Arial" w:cs="Arial"/>
          <w:b/>
          <w:bCs/>
          <w:color w:val="000000"/>
          <w:sz w:val="24"/>
          <w:szCs w:val="24"/>
        </w:rPr>
      </w:pPr>
    </w:p>
    <w:p w14:paraId="3F6F2F4F" w14:textId="77777777" w:rsidR="00036AA2" w:rsidRDefault="00036AA2" w:rsidP="00036AA2">
      <w:pPr>
        <w:spacing w:after="0" w:line="240" w:lineRule="auto"/>
        <w:rPr>
          <w:rFonts w:ascii="Arial" w:hAnsi="Arial" w:cs="Arial"/>
          <w:b/>
          <w:bCs/>
          <w:color w:val="000000"/>
          <w:sz w:val="24"/>
          <w:szCs w:val="24"/>
        </w:rPr>
      </w:pPr>
    </w:p>
    <w:p w14:paraId="6BC38724" w14:textId="77777777" w:rsidR="00036AA2" w:rsidRDefault="00036AA2">
      <w:pPr>
        <w:spacing w:after="0" w:line="240" w:lineRule="auto"/>
        <w:rPr>
          <w:rFonts w:ascii="Arial" w:eastAsia="Times New Roman" w:hAnsi="Arial" w:cs="Arial"/>
          <w:sz w:val="16"/>
          <w:szCs w:val="16"/>
          <w:lang w:val="ru-UA" w:eastAsia="ru-UA"/>
        </w:rPr>
      </w:pPr>
      <w:r>
        <w:rPr>
          <w:rFonts w:ascii="Arial" w:eastAsia="Times New Roman" w:hAnsi="Arial" w:cs="Arial"/>
          <w:sz w:val="16"/>
          <w:szCs w:val="16"/>
          <w:lang w:val="ru-UA" w:eastAsia="ru-UA"/>
        </w:rPr>
        <w:br w:type="page"/>
      </w:r>
    </w:p>
    <w:p w14:paraId="0D10D208" w14:textId="5FBBACC8" w:rsidR="00036AA2" w:rsidRDefault="00036AA2" w:rsidP="00036AA2">
      <w:pPr>
        <w:spacing w:line="240" w:lineRule="auto"/>
        <w:jc w:val="center"/>
        <w:rPr>
          <w:rFonts w:ascii="Times New Roman" w:hAnsi="Times New Roman" w:cs="Times New Roman"/>
          <w:b/>
          <w:sz w:val="36"/>
          <w:szCs w:val="36"/>
          <w:lang w:val="uk-UA"/>
        </w:rPr>
      </w:pPr>
    </w:p>
    <w:p w14:paraId="3DE05730" w14:textId="627DA0CE" w:rsidR="00D60D25" w:rsidRDefault="00D60D25" w:rsidP="00036AA2">
      <w:pPr>
        <w:spacing w:line="240" w:lineRule="auto"/>
        <w:jc w:val="center"/>
        <w:rPr>
          <w:rFonts w:ascii="Times New Roman" w:hAnsi="Times New Roman" w:cs="Times New Roman"/>
          <w:b/>
          <w:sz w:val="36"/>
          <w:szCs w:val="36"/>
          <w:lang w:val="uk-UA"/>
        </w:rPr>
      </w:pPr>
    </w:p>
    <w:p w14:paraId="088EECE9" w14:textId="6E235399" w:rsidR="00D60D25" w:rsidRDefault="00D60D25" w:rsidP="00036AA2">
      <w:pPr>
        <w:spacing w:line="240" w:lineRule="auto"/>
        <w:jc w:val="center"/>
        <w:rPr>
          <w:rFonts w:ascii="Times New Roman" w:hAnsi="Times New Roman" w:cs="Times New Roman"/>
          <w:b/>
          <w:sz w:val="36"/>
          <w:szCs w:val="36"/>
          <w:lang w:val="uk-UA"/>
        </w:rPr>
      </w:pPr>
    </w:p>
    <w:p w14:paraId="5C4B142F" w14:textId="475235CD" w:rsidR="00D60D25" w:rsidRDefault="00D60D25" w:rsidP="00036AA2">
      <w:pPr>
        <w:spacing w:line="240" w:lineRule="auto"/>
        <w:jc w:val="center"/>
        <w:rPr>
          <w:rFonts w:ascii="Times New Roman" w:hAnsi="Times New Roman" w:cs="Times New Roman"/>
          <w:b/>
          <w:sz w:val="36"/>
          <w:szCs w:val="36"/>
          <w:lang w:val="uk-UA"/>
        </w:rPr>
      </w:pPr>
    </w:p>
    <w:p w14:paraId="37E6D470" w14:textId="2D7093CC" w:rsidR="00D60D25" w:rsidRDefault="00D60D25" w:rsidP="00036AA2">
      <w:pPr>
        <w:spacing w:line="240" w:lineRule="auto"/>
        <w:jc w:val="center"/>
        <w:rPr>
          <w:rFonts w:ascii="Times New Roman" w:hAnsi="Times New Roman" w:cs="Times New Roman"/>
          <w:b/>
          <w:sz w:val="36"/>
          <w:szCs w:val="36"/>
          <w:lang w:val="uk-UA"/>
        </w:rPr>
      </w:pPr>
    </w:p>
    <w:p w14:paraId="52E2BB0C" w14:textId="5F2E8F34" w:rsidR="00D60D25" w:rsidRDefault="00D60D25" w:rsidP="00036AA2">
      <w:pPr>
        <w:spacing w:line="240" w:lineRule="auto"/>
        <w:jc w:val="center"/>
        <w:rPr>
          <w:rFonts w:ascii="Times New Roman" w:hAnsi="Times New Roman" w:cs="Times New Roman"/>
          <w:b/>
          <w:sz w:val="36"/>
          <w:szCs w:val="36"/>
          <w:lang w:val="uk-UA"/>
        </w:rPr>
      </w:pPr>
    </w:p>
    <w:p w14:paraId="1838A18C" w14:textId="77777777" w:rsidR="00D60D25" w:rsidRDefault="00D60D25" w:rsidP="00036AA2">
      <w:pPr>
        <w:spacing w:line="240" w:lineRule="auto"/>
        <w:jc w:val="center"/>
        <w:rPr>
          <w:rFonts w:ascii="Times New Roman" w:hAnsi="Times New Roman" w:cs="Times New Roman"/>
          <w:b/>
          <w:sz w:val="36"/>
          <w:szCs w:val="36"/>
          <w:lang w:val="uk-UA"/>
        </w:rPr>
      </w:pPr>
    </w:p>
    <w:p w14:paraId="5956327B" w14:textId="77777777" w:rsidR="00036AA2" w:rsidRPr="00177370" w:rsidRDefault="00036AA2" w:rsidP="00036AA2">
      <w:pPr>
        <w:spacing w:line="240" w:lineRule="auto"/>
        <w:jc w:val="center"/>
        <w:rPr>
          <w:rFonts w:ascii="Times New Roman" w:hAnsi="Times New Roman" w:cs="Times New Roman"/>
          <w:b/>
          <w:sz w:val="44"/>
          <w:szCs w:val="44"/>
          <w:lang w:val="uk-UA"/>
        </w:rPr>
      </w:pPr>
      <w:r w:rsidRPr="00177370">
        <w:rPr>
          <w:rFonts w:ascii="Times New Roman" w:hAnsi="Times New Roman" w:cs="Times New Roman"/>
          <w:b/>
          <w:sz w:val="44"/>
          <w:szCs w:val="44"/>
          <w:lang w:val="uk-UA"/>
        </w:rPr>
        <w:t>РОЗДІЛ</w:t>
      </w:r>
      <w:r w:rsidRPr="00177370">
        <w:rPr>
          <w:rFonts w:ascii="Times New Roman" w:hAnsi="Times New Roman" w:cs="Times New Roman"/>
          <w:b/>
          <w:sz w:val="44"/>
          <w:szCs w:val="44"/>
        </w:rPr>
        <w:t xml:space="preserve"> 5</w:t>
      </w:r>
    </w:p>
    <w:p w14:paraId="5ADB6DA7" w14:textId="77777777" w:rsidR="00036AA2" w:rsidRPr="00177370" w:rsidRDefault="00036AA2" w:rsidP="00036AA2">
      <w:pPr>
        <w:spacing w:line="240" w:lineRule="auto"/>
        <w:jc w:val="center"/>
        <w:rPr>
          <w:rFonts w:ascii="Times New Roman" w:hAnsi="Times New Roman" w:cs="Times New Roman"/>
          <w:b/>
          <w:sz w:val="44"/>
          <w:szCs w:val="44"/>
          <w:lang w:val="uk-UA"/>
        </w:rPr>
      </w:pPr>
    </w:p>
    <w:p w14:paraId="2F0A78C2" w14:textId="77777777" w:rsidR="00036AA2" w:rsidRPr="00177370" w:rsidRDefault="00036AA2" w:rsidP="00036AA2">
      <w:pPr>
        <w:spacing w:line="360" w:lineRule="auto"/>
        <w:jc w:val="center"/>
        <w:rPr>
          <w:rFonts w:ascii="Times New Roman" w:hAnsi="Times New Roman" w:cs="Times New Roman"/>
          <w:b/>
          <w:bCs/>
          <w:i/>
          <w:sz w:val="44"/>
          <w:szCs w:val="44"/>
          <w:lang w:val="uk-UA"/>
        </w:rPr>
      </w:pPr>
      <w:r>
        <w:rPr>
          <w:rFonts w:ascii="Times New Roman" w:hAnsi="Times New Roman" w:cs="Times New Roman"/>
          <w:b/>
          <w:bCs/>
          <w:i/>
          <w:sz w:val="44"/>
          <w:szCs w:val="44"/>
          <w:lang w:val="uk-UA"/>
        </w:rPr>
        <w:t>«</w:t>
      </w:r>
      <w:r w:rsidRPr="00177370">
        <w:rPr>
          <w:rFonts w:ascii="Times New Roman" w:hAnsi="Times New Roman" w:cs="Times New Roman"/>
          <w:b/>
          <w:bCs/>
          <w:i/>
          <w:sz w:val="44"/>
          <w:szCs w:val="44"/>
          <w:lang w:val="uk-UA"/>
        </w:rPr>
        <w:t>ОХОРОНА ПРАЦІ ТА БЕЗПЕКА В НАДЗВИЧАЙНИХ СИТУАЦІЯХ</w:t>
      </w:r>
      <w:r>
        <w:rPr>
          <w:rFonts w:ascii="Times New Roman" w:hAnsi="Times New Roman" w:cs="Times New Roman"/>
          <w:b/>
          <w:bCs/>
          <w:i/>
          <w:sz w:val="44"/>
          <w:szCs w:val="44"/>
          <w:lang w:val="uk-UA"/>
        </w:rPr>
        <w:t>»</w:t>
      </w:r>
    </w:p>
    <w:p w14:paraId="3FC78331" w14:textId="77777777" w:rsidR="00036AA2" w:rsidRDefault="00036AA2" w:rsidP="00036AA2">
      <w:pPr>
        <w:rPr>
          <w:rFonts w:ascii="Times New Roman" w:hAnsi="Times New Roman" w:cs="Times New Roman"/>
          <w:sz w:val="40"/>
          <w:szCs w:val="40"/>
          <w:shd w:val="clear" w:color="auto" w:fill="FFFFFF"/>
          <w:lang w:val="uk-UA"/>
        </w:rPr>
      </w:pPr>
    </w:p>
    <w:p w14:paraId="6400CB09" w14:textId="77777777" w:rsidR="00036AA2" w:rsidRDefault="00036AA2" w:rsidP="00036AA2">
      <w:pPr>
        <w:jc w:val="center"/>
        <w:rPr>
          <w:rFonts w:ascii="Times New Roman" w:hAnsi="Times New Roman" w:cs="Times New Roman"/>
          <w:lang w:val="uk-UA"/>
        </w:rPr>
      </w:pPr>
    </w:p>
    <w:p w14:paraId="0D7A091D" w14:textId="77777777" w:rsidR="00036AA2" w:rsidRDefault="00036AA2" w:rsidP="00036AA2"/>
    <w:p w14:paraId="1DBC6625" w14:textId="77777777" w:rsidR="00036AA2" w:rsidRDefault="00036AA2" w:rsidP="00036AA2"/>
    <w:p w14:paraId="5FA74D4A" w14:textId="77777777" w:rsidR="00036AA2" w:rsidRDefault="00036AA2" w:rsidP="00036AA2"/>
    <w:p w14:paraId="304D0466" w14:textId="77777777" w:rsidR="00036AA2" w:rsidRDefault="00036AA2" w:rsidP="00036AA2"/>
    <w:p w14:paraId="15AE81D7" w14:textId="77777777" w:rsidR="00036AA2" w:rsidRDefault="00036AA2" w:rsidP="00036AA2"/>
    <w:p w14:paraId="62B7E534" w14:textId="77777777" w:rsidR="00036AA2" w:rsidRDefault="00036AA2" w:rsidP="00036AA2"/>
    <w:p w14:paraId="43E0DC66" w14:textId="77777777" w:rsidR="00036AA2" w:rsidRDefault="00036AA2" w:rsidP="00036AA2">
      <w:pPr>
        <w:jc w:val="center"/>
        <w:rPr>
          <w:rFonts w:ascii="Times New Roman" w:hAnsi="Times New Roman" w:cs="Times New Roman"/>
          <w:sz w:val="24"/>
          <w:szCs w:val="24"/>
          <w:lang w:val="uk-UA"/>
        </w:rPr>
      </w:pPr>
    </w:p>
    <w:p w14:paraId="24740D19" w14:textId="77777777" w:rsidR="00036AA2" w:rsidRDefault="00036AA2" w:rsidP="00036AA2">
      <w:pPr>
        <w:jc w:val="center"/>
        <w:rPr>
          <w:rFonts w:ascii="Times New Roman" w:hAnsi="Times New Roman" w:cs="Times New Roman"/>
          <w:sz w:val="24"/>
          <w:szCs w:val="24"/>
          <w:lang w:val="uk-UA"/>
        </w:rPr>
      </w:pPr>
    </w:p>
    <w:p w14:paraId="13273BF8" w14:textId="77777777" w:rsidR="00036AA2" w:rsidRDefault="00036AA2" w:rsidP="00036AA2">
      <w:pPr>
        <w:jc w:val="center"/>
        <w:rPr>
          <w:rFonts w:ascii="Times New Roman" w:hAnsi="Times New Roman" w:cs="Times New Roman"/>
          <w:sz w:val="24"/>
          <w:szCs w:val="24"/>
          <w:lang w:val="uk-UA"/>
        </w:rPr>
      </w:pPr>
    </w:p>
    <w:p w14:paraId="6334624C" w14:textId="77777777" w:rsidR="00036AA2" w:rsidRDefault="00036AA2" w:rsidP="00036AA2">
      <w:pPr>
        <w:jc w:val="center"/>
        <w:rPr>
          <w:rFonts w:ascii="Times New Roman" w:hAnsi="Times New Roman" w:cs="Times New Roman"/>
          <w:sz w:val="24"/>
          <w:szCs w:val="24"/>
          <w:lang w:val="uk-UA"/>
        </w:rPr>
      </w:pPr>
    </w:p>
    <w:p w14:paraId="6BABE934" w14:textId="77777777" w:rsidR="00036AA2" w:rsidRDefault="00036AA2" w:rsidP="00036AA2">
      <w:pPr>
        <w:jc w:val="center"/>
        <w:rPr>
          <w:rFonts w:ascii="Times New Roman" w:hAnsi="Times New Roman" w:cs="Times New Roman"/>
          <w:sz w:val="24"/>
          <w:szCs w:val="24"/>
          <w:lang w:val="uk-UA"/>
        </w:rPr>
      </w:pPr>
    </w:p>
    <w:p w14:paraId="3D1E69CD" w14:textId="77777777" w:rsidR="00036AA2" w:rsidRDefault="00036AA2" w:rsidP="00036AA2">
      <w:pPr>
        <w:jc w:val="center"/>
        <w:rPr>
          <w:rFonts w:ascii="Times New Roman" w:hAnsi="Times New Roman" w:cs="Times New Roman"/>
          <w:b/>
          <w:sz w:val="28"/>
          <w:szCs w:val="28"/>
          <w:lang w:val="uk-UA"/>
        </w:rPr>
      </w:pPr>
    </w:p>
    <w:p w14:paraId="52CDA554" w14:textId="77777777" w:rsidR="00036AA2" w:rsidRDefault="00036AA2" w:rsidP="00036AA2">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14:paraId="364C68C6" w14:textId="77777777" w:rsidR="00036AA2" w:rsidRDefault="00036AA2" w:rsidP="00036AA2">
      <w:pPr>
        <w:ind w:firstLine="709"/>
        <w:rPr>
          <w:rFonts w:ascii="Times New Roman" w:hAnsi="Times New Roman" w:cs="Times New Roman"/>
          <w:sz w:val="28"/>
          <w:szCs w:val="28"/>
          <w:lang w:val="uk-UA"/>
        </w:rPr>
      </w:pPr>
      <w:r>
        <w:rPr>
          <w:rFonts w:ascii="Times New Roman" w:hAnsi="Times New Roman" w:cs="Times New Roman"/>
          <w:sz w:val="28"/>
          <w:szCs w:val="28"/>
          <w:lang w:val="uk-UA"/>
        </w:rPr>
        <w:t>Вступ</w:t>
      </w:r>
    </w:p>
    <w:p w14:paraId="2C5C44EE" w14:textId="77777777" w:rsidR="00036AA2" w:rsidRDefault="00036AA2" w:rsidP="00036A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Виявлення потенційне небезпечних об'єктів, аварії на яких можуть викликати</w:t>
      </w:r>
      <w:r>
        <w:rPr>
          <w:rFonts w:ascii="Times New Roman" w:hAnsi="Times New Roman" w:cs="Times New Roman"/>
          <w:vanish/>
          <w:sz w:val="28"/>
          <w:szCs w:val="28"/>
          <w:lang w:val="uk-UA"/>
        </w:rPr>
        <w:t>|спричиняти|</w:t>
      </w:r>
      <w:r>
        <w:rPr>
          <w:rFonts w:ascii="Times New Roman" w:hAnsi="Times New Roman" w:cs="Times New Roman"/>
          <w:sz w:val="28"/>
          <w:szCs w:val="28"/>
          <w:lang w:val="uk-UA"/>
        </w:rPr>
        <w:t xml:space="preserve"> надзвичайні ситуації в районі проектованого житловий будинок з</w:t>
      </w:r>
      <w:r>
        <w:rPr>
          <w:rFonts w:ascii="Times New Roman" w:hAnsi="Times New Roman" w:cs="Times New Roman"/>
          <w:sz w:val="28"/>
          <w:szCs w:val="28"/>
          <w:lang w:val="uk-UA"/>
        </w:rPr>
        <w:br/>
        <w:t>елементами обслуговування, який проектується в м. Дніпро на вул. Робоча.</w:t>
      </w:r>
    </w:p>
    <w:p w14:paraId="6ACD1F7F" w14:textId="77777777" w:rsidR="00036AA2" w:rsidRDefault="00036AA2" w:rsidP="00036AA2">
      <w:pPr>
        <w:rPr>
          <w:rFonts w:ascii="Times New Roman" w:hAnsi="Times New Roman" w:cs="Times New Roman"/>
          <w:sz w:val="28"/>
          <w:szCs w:val="28"/>
          <w:lang w:val="uk-UA"/>
        </w:rPr>
      </w:pPr>
      <w:r>
        <w:rPr>
          <w:rFonts w:ascii="Times New Roman" w:hAnsi="Times New Roman" w:cs="Times New Roman"/>
          <w:sz w:val="28"/>
          <w:szCs w:val="28"/>
          <w:lang w:val="uk-UA"/>
        </w:rPr>
        <w:t>2. Розрахунок  величин можливих вражаючих</w:t>
      </w:r>
      <w:r>
        <w:rPr>
          <w:rFonts w:ascii="Times New Roman" w:hAnsi="Times New Roman" w:cs="Times New Roman"/>
          <w:vanish/>
          <w:sz w:val="28"/>
          <w:szCs w:val="28"/>
          <w:lang w:val="uk-UA"/>
        </w:rPr>
        <w:t>|вражати|</w:t>
      </w:r>
      <w:r>
        <w:rPr>
          <w:rFonts w:ascii="Times New Roman" w:hAnsi="Times New Roman" w:cs="Times New Roman"/>
          <w:sz w:val="28"/>
          <w:szCs w:val="28"/>
          <w:lang w:val="uk-UA"/>
        </w:rPr>
        <w:t xml:space="preserve"> факторів</w:t>
      </w:r>
      <w:r>
        <w:rPr>
          <w:rFonts w:ascii="Times New Roman" w:hAnsi="Times New Roman" w:cs="Times New Roman"/>
          <w:vanish/>
          <w:sz w:val="28"/>
          <w:szCs w:val="28"/>
          <w:lang w:val="uk-UA"/>
        </w:rPr>
        <w:t>|факторів|</w:t>
      </w:r>
      <w:r>
        <w:rPr>
          <w:rFonts w:ascii="Times New Roman" w:hAnsi="Times New Roman" w:cs="Times New Roman"/>
          <w:sz w:val="28"/>
          <w:szCs w:val="28"/>
          <w:lang w:val="uk-UA"/>
        </w:rPr>
        <w:t xml:space="preserve"> при аварії з вибухом газоповітряної суміші при витіканні газу з технологічного газопроводу.</w:t>
      </w:r>
    </w:p>
    <w:p w14:paraId="5A3E3E73" w14:textId="77777777" w:rsidR="00036AA2" w:rsidRDefault="00036AA2" w:rsidP="00036AA2">
      <w:pPr>
        <w:pStyle w:val="ad"/>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Захист </w:t>
      </w:r>
      <w:proofErr w:type="spellStart"/>
      <w:r>
        <w:rPr>
          <w:rFonts w:ascii="Times New Roman" w:hAnsi="Times New Roman" w:cs="Times New Roman"/>
          <w:sz w:val="28"/>
          <w:szCs w:val="28"/>
          <w:lang w:val="uk-UA"/>
        </w:rPr>
        <w:t>мешканців,відвідувачів</w:t>
      </w:r>
      <w:proofErr w:type="spellEnd"/>
      <w:r>
        <w:rPr>
          <w:rFonts w:ascii="Times New Roman" w:hAnsi="Times New Roman" w:cs="Times New Roman"/>
          <w:sz w:val="28"/>
          <w:szCs w:val="28"/>
          <w:lang w:val="uk-UA"/>
        </w:rPr>
        <w:t xml:space="preserve"> та персоналу в умовах надзвичайних ситуацій.</w:t>
      </w:r>
    </w:p>
    <w:p w14:paraId="20EEB099" w14:textId="77777777" w:rsidR="00036AA2" w:rsidRDefault="00036AA2" w:rsidP="00036AA2">
      <w:pPr>
        <w:pStyle w:val="ad"/>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4. Визначення ступеню вогнестійкості </w:t>
      </w:r>
      <w:proofErr w:type="spellStart"/>
      <w:r>
        <w:rPr>
          <w:rFonts w:ascii="Times New Roman" w:hAnsi="Times New Roman"/>
          <w:sz w:val="28"/>
          <w:szCs w:val="28"/>
          <w:lang w:val="uk-UA"/>
        </w:rPr>
        <w:t>поектованого</w:t>
      </w:r>
      <w:proofErr w:type="spellEnd"/>
      <w:r>
        <w:rPr>
          <w:rFonts w:ascii="Times New Roman" w:hAnsi="Times New Roman"/>
          <w:sz w:val="28"/>
          <w:szCs w:val="28"/>
          <w:lang w:val="uk-UA"/>
        </w:rPr>
        <w:t xml:space="preserve"> житлового будинку з елементами обслуговування.</w:t>
      </w:r>
    </w:p>
    <w:p w14:paraId="7FF9A9DB" w14:textId="77777777" w:rsidR="00036AA2" w:rsidRDefault="00036AA2" w:rsidP="00036AA2">
      <w:pPr>
        <w:pStyle w:val="ad"/>
        <w:spacing w:after="0" w:line="360" w:lineRule="auto"/>
        <w:ind w:left="0"/>
        <w:jc w:val="both"/>
        <w:rPr>
          <w:rFonts w:ascii="Times New Roman" w:hAnsi="Times New Roman"/>
          <w:sz w:val="28"/>
          <w:szCs w:val="28"/>
          <w:lang w:val="uk-UA"/>
        </w:rPr>
      </w:pPr>
      <w:r>
        <w:rPr>
          <w:rFonts w:ascii="Times New Roman" w:hAnsi="Times New Roman"/>
          <w:sz w:val="28"/>
          <w:szCs w:val="28"/>
          <w:lang w:val="uk-UA"/>
        </w:rPr>
        <w:t>5. Сходи та сходові клітки для евакуації мешканців, відвідувачів та персоналу житлового будинку з елементами обслуговування.</w:t>
      </w:r>
    </w:p>
    <w:p w14:paraId="27F63351" w14:textId="77777777" w:rsidR="00036AA2" w:rsidRDefault="00036AA2" w:rsidP="00036AA2">
      <w:pPr>
        <w:pStyle w:val="ad"/>
        <w:spacing w:after="0" w:line="360" w:lineRule="auto"/>
        <w:ind w:left="0"/>
        <w:jc w:val="both"/>
        <w:rPr>
          <w:rFonts w:ascii="Times New Roman" w:hAnsi="Times New Roman"/>
          <w:sz w:val="28"/>
          <w:szCs w:val="28"/>
          <w:lang w:val="uk-UA"/>
        </w:rPr>
      </w:pPr>
      <w:r>
        <w:rPr>
          <w:rFonts w:ascii="Times New Roman" w:hAnsi="Times New Roman"/>
          <w:sz w:val="28"/>
          <w:szCs w:val="28"/>
          <w:lang w:val="uk-UA"/>
        </w:rPr>
        <w:t>6. Пожежні розриви між запроектованою будівлею.</w:t>
      </w:r>
    </w:p>
    <w:p w14:paraId="2B1B6E8A" w14:textId="77777777" w:rsidR="00036AA2" w:rsidRDefault="00036AA2" w:rsidP="00036AA2">
      <w:pPr>
        <w:pStyle w:val="ad"/>
        <w:spacing w:after="0" w:line="360" w:lineRule="auto"/>
        <w:ind w:left="0"/>
        <w:jc w:val="both"/>
        <w:rPr>
          <w:rFonts w:ascii="Times New Roman" w:hAnsi="Times New Roman"/>
          <w:sz w:val="28"/>
          <w:szCs w:val="28"/>
          <w:lang w:val="uk-UA"/>
        </w:rPr>
      </w:pPr>
      <w:r>
        <w:rPr>
          <w:rFonts w:ascii="Times New Roman" w:hAnsi="Times New Roman"/>
          <w:sz w:val="28"/>
          <w:szCs w:val="28"/>
          <w:lang w:val="uk-UA"/>
        </w:rPr>
        <w:t>7. Визначення часу евакуації відвідувачів при пожежі з</w:t>
      </w:r>
      <w:r>
        <w:rPr>
          <w:rFonts w:ascii="Times New Roman" w:hAnsi="Times New Roman"/>
          <w:vanish/>
          <w:sz w:val="28"/>
          <w:szCs w:val="28"/>
          <w:lang w:val="uk-UA"/>
        </w:rPr>
        <w:t>|із|</w:t>
      </w:r>
      <w:r>
        <w:rPr>
          <w:rFonts w:ascii="Times New Roman" w:hAnsi="Times New Roman"/>
          <w:sz w:val="28"/>
          <w:szCs w:val="28"/>
          <w:lang w:val="uk-UA"/>
        </w:rPr>
        <w:t xml:space="preserve"> </w:t>
      </w:r>
      <w:r>
        <w:rPr>
          <w:rFonts w:ascii="Times New Roman" w:hAnsi="Times New Roman" w:cs="Times New Roman"/>
          <w:sz w:val="28"/>
          <w:szCs w:val="28"/>
          <w:lang w:val="uk-UA"/>
        </w:rPr>
        <w:t>будівлі</w:t>
      </w:r>
      <w:r>
        <w:rPr>
          <w:rFonts w:ascii="Times New Roman" w:hAnsi="Times New Roman"/>
          <w:sz w:val="28"/>
          <w:szCs w:val="28"/>
          <w:lang w:val="uk-UA"/>
        </w:rPr>
        <w:t>.</w:t>
      </w:r>
    </w:p>
    <w:p w14:paraId="566C5BE1" w14:textId="77777777" w:rsidR="00036AA2" w:rsidRDefault="00036AA2" w:rsidP="00036AA2">
      <w:pPr>
        <w:pStyle w:val="ad"/>
        <w:spacing w:after="0" w:line="360" w:lineRule="auto"/>
        <w:ind w:left="0"/>
        <w:jc w:val="both"/>
        <w:rPr>
          <w:rFonts w:ascii="Times New Roman" w:hAnsi="Times New Roman"/>
          <w:sz w:val="28"/>
          <w:szCs w:val="28"/>
          <w:lang w:val="uk-UA"/>
        </w:rPr>
      </w:pPr>
      <w:r>
        <w:rPr>
          <w:rFonts w:ascii="Times New Roman" w:hAnsi="Times New Roman"/>
          <w:sz w:val="28"/>
          <w:szCs w:val="28"/>
          <w:lang w:val="uk-UA"/>
        </w:rPr>
        <w:t>8.Організація евакуації відвідувачів проектованого  житлового будинку з елементами обслуговування при пожежі.</w:t>
      </w:r>
    </w:p>
    <w:p w14:paraId="160DA5FA" w14:textId="77777777" w:rsidR="00036AA2" w:rsidRDefault="00036AA2" w:rsidP="00036AA2">
      <w:pPr>
        <w:pStyle w:val="ad"/>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w:t>
      </w:r>
    </w:p>
    <w:p w14:paraId="24A51621" w14:textId="77777777" w:rsidR="00036AA2" w:rsidRDefault="00036AA2" w:rsidP="00036AA2">
      <w:pPr>
        <w:pStyle w:val="ad"/>
        <w:spacing w:line="360" w:lineRule="auto"/>
        <w:ind w:left="375"/>
        <w:jc w:val="both"/>
        <w:rPr>
          <w:rFonts w:ascii="Times New Roman" w:hAnsi="Times New Roman" w:cs="Times New Roman"/>
          <w:sz w:val="28"/>
          <w:szCs w:val="28"/>
          <w:lang w:val="uk-UA"/>
        </w:rPr>
      </w:pPr>
    </w:p>
    <w:p w14:paraId="6C4EAD34" w14:textId="77777777" w:rsidR="00036AA2" w:rsidRDefault="00036AA2" w:rsidP="00036AA2">
      <w:pPr>
        <w:spacing w:line="360" w:lineRule="auto"/>
        <w:jc w:val="both"/>
        <w:rPr>
          <w:rFonts w:ascii="Times New Roman" w:hAnsi="Times New Roman" w:cs="Times New Roman"/>
          <w:sz w:val="28"/>
          <w:szCs w:val="28"/>
          <w:lang w:val="uk-UA"/>
        </w:rPr>
      </w:pPr>
    </w:p>
    <w:p w14:paraId="21578D18" w14:textId="77777777" w:rsidR="00036AA2" w:rsidRDefault="00036AA2" w:rsidP="00036AA2">
      <w:pPr>
        <w:rPr>
          <w:lang w:val="uk-UA"/>
        </w:rPr>
      </w:pPr>
    </w:p>
    <w:p w14:paraId="36CC8618" w14:textId="77777777" w:rsidR="00036AA2" w:rsidRDefault="00036AA2" w:rsidP="00036AA2">
      <w:pPr>
        <w:rPr>
          <w:lang w:val="uk-UA"/>
        </w:rPr>
      </w:pPr>
    </w:p>
    <w:p w14:paraId="5F411F48" w14:textId="77777777" w:rsidR="00036AA2" w:rsidRDefault="00036AA2" w:rsidP="00036AA2">
      <w:pPr>
        <w:rPr>
          <w:lang w:val="uk-UA"/>
        </w:rPr>
      </w:pPr>
    </w:p>
    <w:p w14:paraId="605A01D1" w14:textId="77777777" w:rsidR="00036AA2" w:rsidRDefault="00036AA2" w:rsidP="00036AA2">
      <w:pPr>
        <w:rPr>
          <w:lang w:val="uk-UA"/>
        </w:rPr>
      </w:pPr>
    </w:p>
    <w:p w14:paraId="7804A802" w14:textId="77777777" w:rsidR="00036AA2" w:rsidRDefault="00036AA2" w:rsidP="00036AA2">
      <w:pPr>
        <w:rPr>
          <w:lang w:val="uk-UA"/>
        </w:rPr>
      </w:pPr>
    </w:p>
    <w:p w14:paraId="65AE42F2" w14:textId="77777777" w:rsidR="00036AA2" w:rsidRDefault="00036AA2" w:rsidP="00036AA2">
      <w:pPr>
        <w:rPr>
          <w:lang w:val="uk-UA"/>
        </w:rPr>
      </w:pPr>
    </w:p>
    <w:p w14:paraId="694B1F3E" w14:textId="77777777" w:rsidR="00036AA2" w:rsidRDefault="00036AA2" w:rsidP="00036AA2">
      <w:pPr>
        <w:rPr>
          <w:lang w:val="uk-UA"/>
        </w:rPr>
      </w:pPr>
    </w:p>
    <w:p w14:paraId="01FA8BDB" w14:textId="77777777" w:rsidR="00036AA2" w:rsidRDefault="00036AA2" w:rsidP="00036AA2">
      <w:pPr>
        <w:rPr>
          <w:lang w:val="uk-UA"/>
        </w:rPr>
      </w:pPr>
    </w:p>
    <w:p w14:paraId="03D40D7B" w14:textId="77777777" w:rsidR="00036AA2" w:rsidRDefault="00036AA2" w:rsidP="00036AA2">
      <w:pPr>
        <w:rPr>
          <w:lang w:val="uk-UA"/>
        </w:rPr>
      </w:pPr>
    </w:p>
    <w:p w14:paraId="7915CEA5" w14:textId="77777777" w:rsidR="00036AA2" w:rsidRDefault="00036AA2" w:rsidP="00036AA2">
      <w:pPr>
        <w:rPr>
          <w:lang w:val="uk-UA"/>
        </w:rPr>
      </w:pPr>
    </w:p>
    <w:p w14:paraId="54A59228" w14:textId="77777777" w:rsidR="00036AA2" w:rsidRDefault="00036AA2" w:rsidP="00036AA2">
      <w:pPr>
        <w:spacing w:after="0" w:line="360" w:lineRule="auto"/>
        <w:rPr>
          <w:lang w:val="uk-UA"/>
        </w:rPr>
      </w:pPr>
    </w:p>
    <w:p w14:paraId="6EE4EDC2" w14:textId="77777777" w:rsidR="00036AA2" w:rsidRDefault="00036AA2" w:rsidP="00036A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5F821486"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Потужний промисловий розвиток, характерний для України у ХХІ столітті, призвів до значних антропогенних порушень і техногенної перевантаженості території України, та, як наслідок, до зростання ризиків виникнення надзвичайних ситуацій різного характеру.</w:t>
      </w:r>
    </w:p>
    <w:p w14:paraId="1C5A4BFF"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умовах перехідної економіки посилилося нераціональне, виснажливе використання природних ресурсів, як невідновлювальних, так і відновлювальних. При цьому темпи впровадження природоохоронних заходів поступаються темпам використання ресурсів, що призводить до негативного дисбалансу в природних екосистемах. Значний вплив на природне середовище й суспільство України мала Чорнобильська катастрофа. Понад двадцять років її негативні соціально-екологічні наслідки залишаються остаточно не подоланими, суттєво впливаючи на соціально-економічний стан країни в цілому і здоров’я постраждалих зокрема.</w:t>
      </w:r>
    </w:p>
    <w:p w14:paraId="4F223E04"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підвищення ефективності управління заходами із запобігання і реагування на надзвичайні ситуації стає все більш актуальною у зв’язку зі зростанням втрат унаслідок тяжких аварій та стихійних лих і витрат на подолання ліквідації їх наслідків. Можливості традиційних підходів до забезпечення надійності виробничих процесів і фізичного захисту населення у потенційно небезпечних регіонах об’єктивно обмежені недостатніми на їх реалізацію наявними ресурсами. Тому в умовах ризику і небезпеки надзвичайних ситуацій потрібна більш ефективна мобілізація ресурсів захисту, а також більш раціональне їх використання у запобіжних, рятувальних та відновлювальних заходах. </w:t>
      </w:r>
    </w:p>
    <w:p w14:paraId="6FB20B1F" w14:textId="77777777" w:rsidR="00036AA2" w:rsidRDefault="00036AA2" w:rsidP="00036AA2">
      <w:pPr>
        <w:spacing w:after="0" w:line="360" w:lineRule="auto"/>
        <w:jc w:val="center"/>
        <w:rPr>
          <w:rFonts w:ascii="Times New Roman" w:hAnsi="Times New Roman" w:cs="Times New Roman"/>
          <w:b/>
          <w:sz w:val="28"/>
          <w:szCs w:val="28"/>
          <w:lang w:val="uk-UA"/>
        </w:rPr>
      </w:pPr>
    </w:p>
    <w:p w14:paraId="1C61A524" w14:textId="77777777" w:rsidR="00036AA2" w:rsidRDefault="00036AA2" w:rsidP="00036A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 Виявлення потенційно небезпечних об'єктів, аварії на яких можуть викликати</w:t>
      </w:r>
      <w:r>
        <w:rPr>
          <w:rFonts w:ascii="Times New Roman" w:hAnsi="Times New Roman" w:cs="Times New Roman"/>
          <w:b/>
          <w:vanish/>
          <w:sz w:val="28"/>
          <w:szCs w:val="28"/>
          <w:lang w:val="uk-UA"/>
        </w:rPr>
        <w:t>|спричиняти|</w:t>
      </w:r>
      <w:r>
        <w:rPr>
          <w:rFonts w:ascii="Times New Roman" w:hAnsi="Times New Roman" w:cs="Times New Roman"/>
          <w:b/>
          <w:sz w:val="28"/>
          <w:szCs w:val="28"/>
          <w:lang w:val="uk-UA"/>
        </w:rPr>
        <w:t xml:space="preserve"> надзвичайні ситуації в районі проектованого індустріального парку у місті Новоград-Волинський, Житомирської області.</w:t>
      </w:r>
    </w:p>
    <w:p w14:paraId="690919BC"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закону України « Про об’єкти </w:t>
      </w:r>
      <w:proofErr w:type="spellStart"/>
      <w:r>
        <w:rPr>
          <w:rFonts w:ascii="Times New Roman" w:hAnsi="Times New Roman" w:cs="Times New Roman"/>
          <w:sz w:val="28"/>
          <w:szCs w:val="28"/>
          <w:lang w:val="uk-UA"/>
        </w:rPr>
        <w:t>підвищенної</w:t>
      </w:r>
      <w:proofErr w:type="spellEnd"/>
      <w:r>
        <w:rPr>
          <w:rFonts w:ascii="Times New Roman" w:hAnsi="Times New Roman" w:cs="Times New Roman"/>
          <w:sz w:val="28"/>
          <w:szCs w:val="28"/>
          <w:lang w:val="uk-UA"/>
        </w:rPr>
        <w:t xml:space="preserve"> небезпеки» потенційно небезпечним об’єктом є такий об’єкт, на якому використовується або виготовляються, переробляються, зберігаються або транспортуються небезпечні </w:t>
      </w:r>
      <w:r>
        <w:rPr>
          <w:rFonts w:ascii="Times New Roman" w:hAnsi="Times New Roman" w:cs="Times New Roman"/>
          <w:sz w:val="28"/>
          <w:szCs w:val="28"/>
          <w:lang w:val="uk-UA"/>
        </w:rPr>
        <w:lastRenderedPageBreak/>
        <w:t>речовини, біологічні препарати, а також інші об’єкти, які при певних обставинах можуть створювати реальну загрозу виникнення аварій.</w:t>
      </w:r>
    </w:p>
    <w:p w14:paraId="1D2D4253"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відповідно до ухвали Кабінету міністрів « Про ідентифікацію і паспортизацію потенційно небезпечних об’єктів» паспортизація потенційно небезпечних об’єкті проводиться 1 раз на 5 років. Дані про паспортизацію є у виконавчих органах влади областей, міст, районів на об</w:t>
      </w:r>
      <w:r>
        <w:rPr>
          <w:rFonts w:ascii="Times New Roman" w:hAnsi="Times New Roman" w:cs="Times New Roman"/>
          <w:sz w:val="28"/>
          <w:szCs w:val="28"/>
        </w:rPr>
        <w:t>’</w:t>
      </w:r>
      <w:proofErr w:type="spellStart"/>
      <w:r>
        <w:rPr>
          <w:rFonts w:ascii="Times New Roman" w:hAnsi="Times New Roman" w:cs="Times New Roman"/>
          <w:sz w:val="28"/>
          <w:szCs w:val="28"/>
          <w:lang w:val="uk-UA"/>
        </w:rPr>
        <w:t>єктах</w:t>
      </w:r>
      <w:proofErr w:type="spellEnd"/>
      <w:r>
        <w:rPr>
          <w:rFonts w:ascii="Times New Roman" w:hAnsi="Times New Roman" w:cs="Times New Roman"/>
          <w:sz w:val="28"/>
          <w:szCs w:val="28"/>
          <w:lang w:val="uk-UA"/>
        </w:rPr>
        <w:t xml:space="preserve"> і в техногенно-екологічних комісіях всіх рівнів. Інформація з цих паспортів використовується при прогнозуванні і оцінці можливих НС і їх наслідках.</w:t>
      </w:r>
    </w:p>
    <w:p w14:paraId="6C563BBF" w14:textId="77777777" w:rsidR="00036AA2" w:rsidRDefault="00036AA2" w:rsidP="00036AA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об’єктів, розташованих на прилеглих територіях, і довідкових матеріалів дозволило встановити, що джерелами можливої надзвичайної ситуації в районі проектованого житлового будинку може бути аварія з вибухом газоповітряної суміші при витіканні газу з технологічного газопроводу.</w:t>
      </w:r>
    </w:p>
    <w:p w14:paraId="433F072C" w14:textId="77777777" w:rsidR="00036AA2" w:rsidRDefault="00036AA2" w:rsidP="00036A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  Розрахунок величин можливих вражаючих факторів  при аварії з вибухом  газоповітряної    суміші  при витіканні газу з технологічного газопроводу.</w:t>
      </w:r>
    </w:p>
    <w:p w14:paraId="6402F554" w14:textId="77777777" w:rsidR="00036AA2" w:rsidRDefault="00036AA2" w:rsidP="00036AA2">
      <w:pPr>
        <w:spacing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Вихідні дані: </w:t>
      </w:r>
    </w:p>
    <w:p w14:paraId="608A8941" w14:textId="77777777" w:rsidR="00036AA2" w:rsidRDefault="00036AA2" w:rsidP="00036AA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Газ – метан;  діаметр трубопроводу - d=0,08 м;  швидкість транспортування газу -   V=15 м/с;  час витікання газу  </w:t>
      </w:r>
      <w:proofErr w:type="spellStart"/>
      <w:r>
        <w:rPr>
          <w:rFonts w:ascii="Times New Roman" w:hAnsi="Times New Roman" w:cs="Times New Roman"/>
          <w:sz w:val="28"/>
          <w:szCs w:val="28"/>
          <w:lang w:val="uk-UA"/>
        </w:rPr>
        <w:t>t</w:t>
      </w:r>
      <w:r>
        <w:rPr>
          <w:rFonts w:ascii="Times New Roman" w:hAnsi="Times New Roman" w:cs="Times New Roman"/>
          <w:sz w:val="28"/>
          <w:szCs w:val="28"/>
          <w:vertAlign w:val="subscript"/>
          <w:lang w:val="uk-UA"/>
        </w:rPr>
        <w:t>ср</w:t>
      </w:r>
      <w:proofErr w:type="spellEnd"/>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10 хв = 600 </w:t>
      </w:r>
      <w:proofErr w:type="spellStart"/>
      <w:r>
        <w:rPr>
          <w:rFonts w:ascii="Times New Roman" w:hAnsi="Times New Roman" w:cs="Times New Roman"/>
          <w:sz w:val="28"/>
          <w:szCs w:val="28"/>
          <w:lang w:val="uk-UA"/>
        </w:rPr>
        <w:t>сек</w:t>
      </w:r>
      <w:proofErr w:type="spellEnd"/>
      <w:r>
        <w:rPr>
          <w:rFonts w:ascii="Times New Roman" w:hAnsi="Times New Roman" w:cs="Times New Roman"/>
          <w:sz w:val="28"/>
          <w:szCs w:val="28"/>
          <w:lang w:val="uk-UA"/>
        </w:rPr>
        <w:t xml:space="preserve">. </w:t>
      </w:r>
    </w:p>
    <w:p w14:paraId="3DC0787A" w14:textId="77777777" w:rsidR="00036AA2" w:rsidRDefault="00036AA2" w:rsidP="00036AA2">
      <w:pPr>
        <w:spacing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Виявлення інженерної обстановки: </w:t>
      </w:r>
    </w:p>
    <w:p w14:paraId="1BDAAF72" w14:textId="77777777" w:rsidR="00036AA2" w:rsidRDefault="00036AA2" w:rsidP="00036AA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Визначаємо розміри осередку ураження і зон руйнування  </w:t>
      </w:r>
    </w:p>
    <w:p w14:paraId="2F897B10" w14:textId="77777777" w:rsidR="00036AA2" w:rsidRDefault="00036AA2" w:rsidP="00036AA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Радіус зони детонаційної хвилі при аварії на газопроводі визначають за </w:t>
      </w:r>
    </w:p>
    <w:p w14:paraId="4842D5B3" w14:textId="77777777" w:rsidR="00036AA2" w:rsidRDefault="00036AA2" w:rsidP="00036AA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формулою:</w:t>
      </w:r>
    </w:p>
    <w:p w14:paraId="470D1968" w14:textId="77777777" w:rsidR="00036AA2" w:rsidRDefault="00915FA1" w:rsidP="00036AA2">
      <w:pPr>
        <w:spacing w:line="240" w:lineRule="auto"/>
        <w:jc w:val="center"/>
        <w:rPr>
          <w:rFonts w:ascii="Times New Roman" w:hAnsi="Times New Roman"/>
          <w:sz w:val="28"/>
          <w:szCs w:val="28"/>
          <w:lang w:val="uk-UA"/>
        </w:rPr>
      </w:pPr>
      <m:oMath>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m:t>
        </m:r>
        <m:rad>
          <m:radPr>
            <m:ctrlPr>
              <w:rPr>
                <w:rFonts w:ascii="Cambria Math" w:hAnsi="Cambria Math"/>
              </w:rPr>
            </m:ctrlPr>
          </m:radPr>
          <m:deg>
            <m:r>
              <w:rPr>
                <w:rFonts w:ascii="Cambria Math" w:hAnsi="Cambria Math"/>
              </w:rPr>
              <m:t>3</m:t>
            </m:r>
          </m:deg>
          <m:e>
            <m:r>
              <m:rPr>
                <m:lit/>
                <m:nor/>
              </m:rPr>
              <w:rPr>
                <w:rFonts w:ascii="Cambria Math" w:hAnsi="Cambria Math"/>
              </w:rPr>
              <m:t>37</m:t>
            </m:r>
            <m:r>
              <w:rPr>
                <w:rFonts w:ascii="Cambria Math" w:hAnsi="Cambria Math"/>
              </w:rPr>
              <m:t>,5</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⋅V⋅</m:t>
                </m:r>
                <m:sSub>
                  <m:sSubPr>
                    <m:ctrlPr>
                      <w:rPr>
                        <w:rFonts w:ascii="Cambria Math" w:hAnsi="Cambria Math"/>
                      </w:rPr>
                    </m:ctrlPr>
                  </m:sSubPr>
                  <m:e>
                    <m:r>
                      <w:rPr>
                        <w:rFonts w:ascii="Cambria Math" w:hAnsi="Cambria Math"/>
                      </w:rPr>
                      <m:t>t</m:t>
                    </m:r>
                  </m:e>
                  <m:sub>
                    <m:r>
                      <m:rPr>
                        <m:lit/>
                        <m:nor/>
                      </m:rPr>
                      <w:rPr>
                        <w:rFonts w:ascii="Cambria Math" w:hAnsi="Cambria Math"/>
                      </w:rPr>
                      <m:t>cp</m:t>
                    </m:r>
                  </m:sub>
                </m:sSub>
              </m:num>
              <m:den>
                <m:sSub>
                  <m:sSubPr>
                    <m:ctrlPr>
                      <w:rPr>
                        <w:rFonts w:ascii="Cambria Math" w:hAnsi="Cambria Math"/>
                      </w:rPr>
                    </m:ctrlPr>
                  </m:sSubPr>
                  <m:e>
                    <m:r>
                      <w:rPr>
                        <w:rFonts w:ascii="Cambria Math" w:hAnsi="Cambria Math"/>
                      </w:rPr>
                      <m:t>β</m:t>
                    </m:r>
                  </m:e>
                  <m:sub>
                    <m:r>
                      <w:rPr>
                        <w:rFonts w:ascii="Cambria Math" w:hAnsi="Cambria Math"/>
                      </w:rPr>
                      <m:t>Н</m:t>
                    </m:r>
                  </m:sub>
                </m:sSub>
              </m:den>
            </m:f>
          </m:e>
        </m:rad>
        <m:r>
          <w:rPr>
            <w:rFonts w:ascii="Cambria Math" w:hAnsi="Cambria Math"/>
          </w:rPr>
          <m:t>=</m:t>
        </m:r>
        <m:rad>
          <m:radPr>
            <m:ctrlPr>
              <w:rPr>
                <w:rFonts w:ascii="Cambria Math" w:hAnsi="Cambria Math"/>
              </w:rPr>
            </m:ctrlPr>
          </m:radPr>
          <m:deg>
            <m:r>
              <w:rPr>
                <w:rFonts w:ascii="Cambria Math" w:hAnsi="Cambria Math"/>
              </w:rPr>
              <m:t>3</m:t>
            </m:r>
          </m:deg>
          <m:e>
            <m:r>
              <m:rPr>
                <m:lit/>
                <m:nor/>
              </m:rPr>
              <w:rPr>
                <w:rFonts w:ascii="Cambria Math" w:hAnsi="Cambria Math"/>
              </w:rPr>
              <m:t>37</m:t>
            </m:r>
            <m:r>
              <w:rPr>
                <w:rFonts w:ascii="Cambria Math" w:hAnsi="Cambria Math"/>
              </w:rPr>
              <m:t>,5</m:t>
            </m:r>
            <m:f>
              <m:fPr>
                <m:ctrlPr>
                  <w:rPr>
                    <w:rFonts w:ascii="Cambria Math" w:hAnsi="Cambria Math"/>
                  </w:rPr>
                </m:ctrlPr>
              </m:fPr>
              <m:num>
                <m:r>
                  <w:rPr>
                    <w:rFonts w:ascii="Cambria Math" w:hAnsi="Cambria Math"/>
                  </w:rPr>
                  <m:t>0,</m:t>
                </m:r>
                <m:sSup>
                  <m:sSupPr>
                    <m:ctrlPr>
                      <w:rPr>
                        <w:rFonts w:ascii="Cambria Math" w:hAnsi="Cambria Math"/>
                      </w:rPr>
                    </m:ctrlPr>
                  </m:sSupPr>
                  <m:e>
                    <m:r>
                      <m:rPr>
                        <m:lit/>
                        <m:nor/>
                      </m:rPr>
                      <w:rPr>
                        <w:rFonts w:ascii="Cambria Math" w:hAnsi="Cambria Math"/>
                      </w:rPr>
                      <m:t>08</m:t>
                    </m:r>
                  </m:e>
                  <m:sup>
                    <m:r>
                      <w:rPr>
                        <w:rFonts w:ascii="Cambria Math" w:hAnsi="Cambria Math"/>
                      </w:rPr>
                      <m:t>2</m:t>
                    </m:r>
                  </m:sup>
                </m:sSup>
                <m:r>
                  <w:rPr>
                    <w:rFonts w:ascii="Cambria Math" w:hAnsi="Cambria Math"/>
                  </w:rPr>
                  <m:t>⋅</m:t>
                </m:r>
                <m:r>
                  <m:rPr>
                    <m:lit/>
                    <m:nor/>
                  </m:rPr>
                  <w:rPr>
                    <w:rFonts w:ascii="Cambria Math" w:hAnsi="Cambria Math"/>
                  </w:rPr>
                  <m:t>15</m:t>
                </m:r>
                <m:r>
                  <w:rPr>
                    <w:rFonts w:ascii="Cambria Math" w:hAnsi="Cambria Math"/>
                  </w:rPr>
                  <m:t>⋅</m:t>
                </m:r>
                <m:r>
                  <m:rPr>
                    <m:lit/>
                    <m:nor/>
                  </m:rPr>
                  <w:rPr>
                    <w:rFonts w:ascii="Cambria Math" w:hAnsi="Cambria Math"/>
                  </w:rPr>
                  <m:t>600</m:t>
                </m:r>
              </m:num>
              <m:den>
                <m:r>
                  <w:rPr>
                    <w:rFonts w:ascii="Cambria Math" w:hAnsi="Cambria Math"/>
                  </w:rPr>
                  <m:t>5,</m:t>
                </m:r>
                <m:r>
                  <m:rPr>
                    <m:lit/>
                    <m:nor/>
                  </m:rPr>
                  <w:rPr>
                    <w:rFonts w:ascii="Cambria Math" w:hAnsi="Cambria Math"/>
                  </w:rPr>
                  <m:t>28</m:t>
                </m:r>
              </m:den>
            </m:f>
          </m:e>
        </m:rad>
        <m:r>
          <w:rPr>
            <w:rFonts w:ascii="Cambria Math" w:hAnsi="Cambria Math"/>
          </w:rPr>
          <m:t>=7,4</m:t>
        </m:r>
      </m:oMath>
      <w:r w:rsidR="00036AA2">
        <w:rPr>
          <w:rFonts w:ascii="Times New Roman" w:hAnsi="Times New Roman"/>
          <w:sz w:val="28"/>
          <w:szCs w:val="28"/>
          <w:lang w:val="uk-UA"/>
        </w:rPr>
        <w:t>м</w:t>
      </w:r>
    </w:p>
    <w:p w14:paraId="5C947B67" w14:textId="77777777" w:rsidR="00036AA2" w:rsidRDefault="00036AA2" w:rsidP="00036AA2">
      <w:pPr>
        <w:pStyle w:val="14"/>
        <w:spacing w:line="240" w:lineRule="auto"/>
        <w:jc w:val="both"/>
        <w:rPr>
          <w:sz w:val="28"/>
          <w:szCs w:val="28"/>
          <w:lang w:val="uk-UA"/>
        </w:rPr>
      </w:pPr>
      <w:r>
        <w:rPr>
          <w:sz w:val="28"/>
          <w:szCs w:val="28"/>
          <w:lang w:val="uk-UA"/>
        </w:rPr>
        <w:t xml:space="preserve">де: </w:t>
      </w:r>
      <w:r>
        <w:rPr>
          <w:b/>
          <w:bCs/>
          <w:sz w:val="28"/>
          <w:szCs w:val="28"/>
          <w:lang w:val="uk-UA"/>
        </w:rPr>
        <w:t>d</w:t>
      </w:r>
      <w:r>
        <w:rPr>
          <w:sz w:val="28"/>
          <w:szCs w:val="28"/>
          <w:lang w:val="uk-UA"/>
        </w:rPr>
        <w:t xml:space="preserve"> – діаметр  трубопроводу, м; </w:t>
      </w:r>
      <w:r>
        <w:rPr>
          <w:b/>
          <w:bCs/>
          <w:sz w:val="28"/>
          <w:szCs w:val="28"/>
          <w:lang w:val="uk-UA"/>
        </w:rPr>
        <w:t>V</w:t>
      </w:r>
      <w:r>
        <w:rPr>
          <w:sz w:val="28"/>
          <w:szCs w:val="28"/>
          <w:lang w:val="uk-UA"/>
        </w:rPr>
        <w:t xml:space="preserve"> – швидкість  транспортування газу, м/с; </w:t>
      </w:r>
      <w:proofErr w:type="spellStart"/>
      <w:r>
        <w:rPr>
          <w:b/>
          <w:bCs/>
          <w:sz w:val="28"/>
          <w:szCs w:val="28"/>
          <w:lang w:val="uk-UA"/>
        </w:rPr>
        <w:t>t</w:t>
      </w:r>
      <w:r>
        <w:rPr>
          <w:b/>
          <w:bCs/>
          <w:sz w:val="28"/>
          <w:szCs w:val="28"/>
          <w:vertAlign w:val="subscript"/>
          <w:lang w:val="uk-UA"/>
        </w:rPr>
        <w:t>cp</w:t>
      </w:r>
      <w:proofErr w:type="spellEnd"/>
      <w:r>
        <w:rPr>
          <w:sz w:val="28"/>
          <w:szCs w:val="28"/>
          <w:lang w:val="uk-UA"/>
        </w:rPr>
        <w:t xml:space="preserve"> – час витікання газу, </w:t>
      </w:r>
      <w:proofErr w:type="spellStart"/>
      <w:r>
        <w:rPr>
          <w:sz w:val="28"/>
          <w:szCs w:val="28"/>
          <w:lang w:val="uk-UA"/>
        </w:rPr>
        <w:t>сек</w:t>
      </w:r>
      <w:proofErr w:type="spellEnd"/>
      <w:r>
        <w:rPr>
          <w:sz w:val="28"/>
          <w:szCs w:val="28"/>
          <w:lang w:val="uk-UA"/>
        </w:rPr>
        <w:t xml:space="preserve">.; </w:t>
      </w:r>
      <w:r>
        <w:rPr>
          <w:lang w:val="uk-UA"/>
        </w:rPr>
        <w:t xml:space="preserve"> </w:t>
      </w:r>
      <w:r>
        <w:rPr>
          <w:b/>
          <w:sz w:val="28"/>
          <w:szCs w:val="28"/>
          <w:lang w:val="uk-UA"/>
        </w:rPr>
        <w:t>β</w:t>
      </w:r>
      <w:proofErr w:type="spellStart"/>
      <w:r>
        <w:rPr>
          <w:b/>
          <w:sz w:val="28"/>
          <w:szCs w:val="28"/>
          <w:vertAlign w:val="subscript"/>
          <w:lang w:val="uk-UA"/>
        </w:rPr>
        <w:t>нижн</w:t>
      </w:r>
      <w:proofErr w:type="spellEnd"/>
      <w:r>
        <w:rPr>
          <w:b/>
          <w:sz w:val="28"/>
          <w:szCs w:val="28"/>
          <w:vertAlign w:val="subscript"/>
          <w:lang w:val="uk-UA"/>
        </w:rPr>
        <w:t>.</w:t>
      </w:r>
      <w:r>
        <w:rPr>
          <w:sz w:val="28"/>
          <w:szCs w:val="28"/>
          <w:lang w:val="uk-UA"/>
        </w:rPr>
        <w:t xml:space="preserve"> – нижня концентраційна межа детонації.</w:t>
      </w:r>
    </w:p>
    <w:p w14:paraId="474F0957" w14:textId="77777777" w:rsidR="00036AA2" w:rsidRDefault="00036AA2" w:rsidP="00036AA2">
      <w:pPr>
        <w:pStyle w:val="14"/>
        <w:spacing w:line="240" w:lineRule="auto"/>
        <w:jc w:val="both"/>
        <w:rPr>
          <w:sz w:val="28"/>
          <w:szCs w:val="28"/>
          <w:lang w:val="uk-UA"/>
        </w:rPr>
      </w:pPr>
    </w:p>
    <w:p w14:paraId="3E26302A" w14:textId="77777777" w:rsidR="00036AA2" w:rsidRDefault="00036AA2" w:rsidP="00036AA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2.  Визначається радіус зони продуктів вибуху за формулою:</w:t>
      </w:r>
    </w:p>
    <w:p w14:paraId="5A1281C4" w14:textId="77777777" w:rsidR="00036AA2" w:rsidRDefault="00915FA1" w:rsidP="00036AA2">
      <w:pPr>
        <w:spacing w:line="240" w:lineRule="auto"/>
        <w:jc w:val="center"/>
        <w:rPr>
          <w:rFonts w:ascii="Times New Roman" w:hAnsi="Times New Roman" w:cs="Times New Roman"/>
          <w:sz w:val="28"/>
          <w:szCs w:val="28"/>
          <w:lang w:val="uk-UA"/>
        </w:rPr>
      </w:pPr>
      <m:oMath>
        <m:sSub>
          <m:sSubPr>
            <m:ctrlPr>
              <w:rPr>
                <w:rFonts w:ascii="Cambria Math" w:hAnsi="Cambria Math"/>
              </w:rPr>
            </m:ctrlPr>
          </m:sSubPr>
          <m:e>
            <m:r>
              <w:rPr>
                <w:rFonts w:ascii="Cambria Math" w:hAnsi="Cambria Math"/>
              </w:rPr>
              <m:t>R</m:t>
            </m:r>
          </m:e>
          <m:sub>
            <m:r>
              <w:rPr>
                <w:rFonts w:ascii="Cambria Math" w:hAnsi="Cambria Math"/>
              </w:rPr>
              <m:t>2</m:t>
            </m:r>
          </m:sub>
        </m:sSub>
        <m:r>
          <w:rPr>
            <w:rFonts w:ascii="Cambria Math" w:hAnsi="Cambria Math"/>
          </w:rPr>
          <m:t>=1,7</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=1,7⋅7,4=</m:t>
        </m:r>
        <m:r>
          <m:rPr>
            <m:lit/>
            <m:nor/>
          </m:rPr>
          <w:rPr>
            <w:rFonts w:ascii="Cambria Math" w:hAnsi="Cambria Math"/>
          </w:rPr>
          <m:t>12</m:t>
        </m:r>
        <m:r>
          <w:rPr>
            <w:rFonts w:ascii="Cambria Math" w:hAnsi="Cambria Math"/>
          </w:rPr>
          <m:t>,6</m:t>
        </m:r>
      </m:oMath>
      <w:r w:rsidR="00036AA2">
        <w:rPr>
          <w:rFonts w:ascii="Times New Roman" w:hAnsi="Times New Roman" w:cs="Times New Roman"/>
          <w:sz w:val="28"/>
          <w:szCs w:val="28"/>
          <w:lang w:val="uk-UA"/>
        </w:rPr>
        <w:t xml:space="preserve"> м</w:t>
      </w:r>
    </w:p>
    <w:p w14:paraId="1309131F" w14:textId="77777777" w:rsidR="00036AA2" w:rsidRDefault="00036AA2" w:rsidP="00036AA2">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Надлишковий тиск в межах цієї зони визначається за формулою:</w:t>
      </w:r>
    </w:p>
    <w:p w14:paraId="5E2F5AB6" w14:textId="77777777" w:rsidR="00036AA2" w:rsidRDefault="00915FA1" w:rsidP="00036AA2">
      <w:pPr>
        <w:spacing w:line="240" w:lineRule="auto"/>
        <w:jc w:val="both"/>
        <w:rPr>
          <w:rFonts w:ascii="Times New Roman" w:hAnsi="Times New Roman" w:cs="Times New Roman"/>
          <w:sz w:val="28"/>
          <w:szCs w:val="28"/>
          <w:lang w:val="uk-UA"/>
        </w:rPr>
      </w:pPr>
      <m:oMath>
        <m:sSub>
          <m:sSubPr>
            <m:ctrlPr>
              <w:rPr>
                <w:rFonts w:ascii="Cambria Math" w:hAnsi="Cambria Math"/>
              </w:rPr>
            </m:ctrlPr>
          </m:sSubPr>
          <m:e/>
          <m:sub>
            <m:r>
              <w:rPr>
                <w:rFonts w:ascii="Cambria Math" w:hAnsi="Cambria Math"/>
              </w:rPr>
              <m:t>Δ</m:t>
            </m:r>
          </m:sub>
        </m:sSub>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r>
          <m:rPr>
            <m:lit/>
            <m:nor/>
          </m:rPr>
          <w:rPr>
            <w:rFonts w:ascii="Cambria Math" w:hAnsi="Cambria Math"/>
          </w:rPr>
          <m:t>1300</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1</m:t>
                        </m:r>
                      </m:sub>
                    </m:sSub>
                  </m:num>
                  <m:den>
                    <m:sSub>
                      <m:sSubPr>
                        <m:ctrlPr>
                          <w:rPr>
                            <w:rFonts w:ascii="Cambria Math" w:hAnsi="Cambria Math"/>
                          </w:rPr>
                        </m:ctrlPr>
                      </m:sSubPr>
                      <m:e>
                        <m:r>
                          <w:rPr>
                            <w:rFonts w:ascii="Cambria Math" w:hAnsi="Cambria Math"/>
                          </w:rPr>
                          <m:t>R</m:t>
                        </m:r>
                      </m:e>
                      <m:sub>
                        <m:r>
                          <w:rPr>
                            <w:rFonts w:ascii="Cambria Math" w:hAnsi="Cambria Math"/>
                          </w:rPr>
                          <m:t>2</m:t>
                        </m:r>
                      </m:sub>
                    </m:sSub>
                  </m:den>
                </m:f>
              </m:e>
            </m:d>
          </m:e>
          <m:sup>
            <m:r>
              <w:rPr>
                <w:rFonts w:ascii="Cambria Math" w:hAnsi="Cambria Math"/>
              </w:rPr>
              <m:t>3</m:t>
            </m:r>
          </m:sup>
        </m:sSup>
        <m:r>
          <w:rPr>
            <w:rFonts w:ascii="Cambria Math" w:hAnsi="Cambria Math"/>
          </w:rPr>
          <m:t>+</m:t>
        </m:r>
        <m:r>
          <m:rPr>
            <m:lit/>
            <m:nor/>
          </m:rPr>
          <w:rPr>
            <w:rFonts w:ascii="Cambria Math" w:hAnsi="Cambria Math"/>
          </w:rPr>
          <m:t>50</m:t>
        </m:r>
        <m:r>
          <w:rPr>
            <w:rFonts w:ascii="Cambria Math" w:hAnsi="Cambria Math"/>
          </w:rPr>
          <m:t>=</m:t>
        </m:r>
        <m:r>
          <m:rPr>
            <m:lit/>
            <m:nor/>
          </m:rPr>
          <w:rPr>
            <w:rFonts w:ascii="Cambria Math" w:hAnsi="Cambria Math"/>
          </w:rPr>
          <m:t>1300</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7,4</m:t>
                    </m:r>
                  </m:num>
                  <m:den>
                    <m:r>
                      <m:rPr>
                        <m:lit/>
                        <m:nor/>
                      </m:rPr>
                      <w:rPr>
                        <w:rFonts w:ascii="Cambria Math" w:hAnsi="Cambria Math"/>
                      </w:rPr>
                      <m:t>12</m:t>
                    </m:r>
                    <m:r>
                      <w:rPr>
                        <w:rFonts w:ascii="Cambria Math" w:hAnsi="Cambria Math"/>
                      </w:rPr>
                      <m:t>,6</m:t>
                    </m:r>
                  </m:den>
                </m:f>
              </m:e>
            </m:d>
          </m:e>
          <m:sup>
            <m:r>
              <w:rPr>
                <w:rFonts w:ascii="Cambria Math" w:hAnsi="Cambria Math"/>
              </w:rPr>
              <m:t>3</m:t>
            </m:r>
          </m:sup>
        </m:sSup>
        <m:r>
          <w:rPr>
            <w:rFonts w:ascii="Cambria Math" w:hAnsi="Cambria Math"/>
          </w:rPr>
          <m:t>+</m:t>
        </m:r>
        <m:r>
          <m:rPr>
            <m:lit/>
            <m:nor/>
          </m:rPr>
          <w:rPr>
            <w:rFonts w:ascii="Cambria Math" w:hAnsi="Cambria Math"/>
          </w:rPr>
          <m:t>50</m:t>
        </m:r>
        <m:r>
          <w:rPr>
            <w:rFonts w:ascii="Cambria Math" w:hAnsi="Cambria Math"/>
          </w:rPr>
          <m:t>=</m:t>
        </m:r>
        <m:r>
          <m:rPr>
            <m:lit/>
            <m:nor/>
          </m:rPr>
          <w:rPr>
            <w:rFonts w:ascii="Cambria Math" w:hAnsi="Cambria Math"/>
          </w:rPr>
          <m:t>313</m:t>
        </m:r>
        <m:r>
          <w:rPr>
            <w:rFonts w:ascii="Cambria Math" w:hAnsi="Cambria Math"/>
          </w:rPr>
          <m:t>,1</m:t>
        </m:r>
      </m:oMath>
      <w:r w:rsidR="00036AA2">
        <w:rPr>
          <w:sz w:val="28"/>
          <w:szCs w:val="28"/>
          <w:lang w:val="uk-UA"/>
        </w:rPr>
        <w:t xml:space="preserve">  </w:t>
      </w:r>
      <w:r w:rsidR="00036AA2">
        <w:rPr>
          <w:rFonts w:ascii="Times New Roman" w:hAnsi="Times New Roman" w:cs="Times New Roman"/>
          <w:sz w:val="28"/>
          <w:szCs w:val="28"/>
          <w:lang w:val="uk-UA"/>
        </w:rPr>
        <w:t xml:space="preserve">кПа   </w:t>
      </w:r>
    </w:p>
    <w:p w14:paraId="59B7D8C6" w14:textId="77777777" w:rsidR="00036AA2" w:rsidRDefault="00036AA2" w:rsidP="00036AA2">
      <w:pPr>
        <w:pStyle w:val="14"/>
        <w:spacing w:line="240" w:lineRule="auto"/>
        <w:ind w:firstLine="0"/>
        <w:jc w:val="both"/>
        <w:rPr>
          <w:sz w:val="28"/>
          <w:szCs w:val="28"/>
          <w:lang w:val="uk-UA"/>
        </w:rPr>
      </w:pPr>
      <w:r>
        <w:rPr>
          <w:sz w:val="28"/>
          <w:szCs w:val="28"/>
          <w:lang w:val="uk-UA"/>
        </w:rPr>
        <w:lastRenderedPageBreak/>
        <w:t xml:space="preserve">3. </w:t>
      </w:r>
      <w:r>
        <w:rPr>
          <w:bCs/>
          <w:sz w:val="28"/>
          <w:szCs w:val="28"/>
          <w:lang w:val="uk-UA"/>
        </w:rPr>
        <w:t>Визначаються</w:t>
      </w:r>
      <w:r>
        <w:rPr>
          <w:sz w:val="28"/>
          <w:szCs w:val="28"/>
          <w:lang w:val="uk-UA"/>
        </w:rPr>
        <w:t xml:space="preserve"> відстані </w:t>
      </w:r>
      <w:proofErr w:type="spellStart"/>
      <w:r>
        <w:rPr>
          <w:b/>
          <w:bCs/>
          <w:sz w:val="28"/>
          <w:szCs w:val="28"/>
          <w:lang w:val="uk-UA"/>
        </w:rPr>
        <w:t>R</w:t>
      </w:r>
      <w:r>
        <w:rPr>
          <w:b/>
          <w:bCs/>
          <w:sz w:val="28"/>
          <w:szCs w:val="28"/>
          <w:vertAlign w:val="subscript"/>
          <w:lang w:val="uk-UA"/>
        </w:rPr>
        <w:t>і</w:t>
      </w:r>
      <w:proofErr w:type="spellEnd"/>
      <w:r>
        <w:rPr>
          <w:sz w:val="28"/>
          <w:szCs w:val="28"/>
          <w:lang w:val="uk-UA"/>
        </w:rPr>
        <w:t xml:space="preserve"> від центра вибуху до зовнішніх границь зон руйнувань  за формулою:</w:t>
      </w:r>
    </w:p>
    <w:p w14:paraId="7D0409E7" w14:textId="77777777" w:rsidR="00036AA2" w:rsidRDefault="00036AA2" w:rsidP="00036AA2">
      <w:pPr>
        <w:pStyle w:val="14"/>
        <w:spacing w:line="240" w:lineRule="auto"/>
        <w:ind w:left="1440" w:firstLine="0"/>
        <w:rPr>
          <w:sz w:val="28"/>
          <w:szCs w:val="28"/>
          <w:lang w:val="uk-UA"/>
        </w:rPr>
      </w:pPr>
      <w:r>
        <w:rPr>
          <w:sz w:val="28"/>
          <w:szCs w:val="28"/>
          <w:lang w:val="uk-UA"/>
        </w:rPr>
        <w:t xml:space="preserve">                              </w:t>
      </w:r>
      <m:oMath>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ψ</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num>
          <m:den>
            <m:r>
              <w:rPr>
                <w:rFonts w:ascii="Cambria Math" w:hAnsi="Cambria Math"/>
              </w:rPr>
              <m:t>0,</m:t>
            </m:r>
            <m:r>
              <m:rPr>
                <m:lit/>
                <m:nor/>
              </m:rPr>
              <w:rPr>
                <w:rFonts w:ascii="Cambria Math" w:hAnsi="Cambria Math"/>
              </w:rPr>
              <m:t>24</m:t>
            </m:r>
          </m:den>
        </m:f>
      </m:oMath>
      <w:r>
        <w:rPr>
          <w:sz w:val="28"/>
          <w:szCs w:val="28"/>
          <w:lang w:val="uk-UA"/>
        </w:rPr>
        <w:t>,  м                                             (9.5)</w:t>
      </w:r>
    </w:p>
    <w:p w14:paraId="1EFCEB4A" w14:textId="77777777" w:rsidR="00036AA2" w:rsidRDefault="00036AA2" w:rsidP="00036AA2">
      <w:pPr>
        <w:pStyle w:val="14"/>
        <w:spacing w:line="240" w:lineRule="auto"/>
        <w:ind w:firstLine="0"/>
        <w:jc w:val="both"/>
        <w:rPr>
          <w:sz w:val="28"/>
          <w:szCs w:val="28"/>
          <w:lang w:val="uk-UA"/>
        </w:rPr>
      </w:pPr>
      <w:r>
        <w:rPr>
          <w:sz w:val="28"/>
          <w:szCs w:val="28"/>
          <w:lang w:val="uk-UA"/>
        </w:rPr>
        <w:t xml:space="preserve">де </w:t>
      </w:r>
      <w:proofErr w:type="spellStart"/>
      <w:r>
        <w:rPr>
          <w:b/>
          <w:bCs/>
          <w:sz w:val="28"/>
          <w:szCs w:val="28"/>
          <w:lang w:val="uk-UA"/>
        </w:rPr>
        <w:t>ψ</w:t>
      </w:r>
      <w:r>
        <w:rPr>
          <w:b/>
          <w:bCs/>
          <w:sz w:val="28"/>
          <w:szCs w:val="28"/>
          <w:vertAlign w:val="subscript"/>
          <w:lang w:val="uk-UA"/>
        </w:rPr>
        <w:t>і</w:t>
      </w:r>
      <w:proofErr w:type="spellEnd"/>
      <w:r>
        <w:rPr>
          <w:sz w:val="28"/>
          <w:szCs w:val="28"/>
          <w:lang w:val="uk-UA"/>
        </w:rPr>
        <w:t xml:space="preserve"> – визначальний коефіцієнт, величина якого приймається рівною:</w:t>
      </w:r>
    </w:p>
    <w:p w14:paraId="67DB3FD6" w14:textId="77777777" w:rsidR="00036AA2" w:rsidRDefault="00036AA2" w:rsidP="00036AA2">
      <w:pPr>
        <w:pStyle w:val="14"/>
        <w:numPr>
          <w:ilvl w:val="3"/>
          <w:numId w:val="18"/>
        </w:numPr>
        <w:spacing w:line="240" w:lineRule="auto"/>
        <w:ind w:left="0" w:firstLine="567"/>
        <w:jc w:val="both"/>
        <w:rPr>
          <w:sz w:val="28"/>
          <w:szCs w:val="28"/>
          <w:lang w:val="uk-UA"/>
        </w:rPr>
      </w:pPr>
      <w:r>
        <w:rPr>
          <w:sz w:val="28"/>
          <w:szCs w:val="28"/>
          <w:lang w:val="uk-UA"/>
        </w:rPr>
        <w:t xml:space="preserve">для зони повних руйнувань </w:t>
      </w:r>
      <w:r>
        <w:rPr>
          <w:b/>
          <w:bCs/>
          <w:sz w:val="28"/>
          <w:szCs w:val="28"/>
          <w:lang w:val="uk-UA"/>
        </w:rPr>
        <w:t>ψ</w:t>
      </w:r>
      <w:r>
        <w:rPr>
          <w:b/>
          <w:bCs/>
          <w:sz w:val="28"/>
          <w:szCs w:val="28"/>
          <w:vertAlign w:val="subscript"/>
          <w:lang w:val="uk-UA"/>
        </w:rPr>
        <w:t>50</w:t>
      </w:r>
      <w:r>
        <w:rPr>
          <w:b/>
          <w:bCs/>
          <w:sz w:val="28"/>
          <w:szCs w:val="28"/>
          <w:lang w:val="uk-UA"/>
        </w:rPr>
        <w:t xml:space="preserve"> =1,015;  </w:t>
      </w:r>
      <m:oMath>
        <m:sSub>
          <m:sSubPr>
            <m:ctrlPr>
              <w:rPr>
                <w:rFonts w:ascii="Cambria Math" w:hAnsi="Cambria Math"/>
              </w:rPr>
            </m:ctrlPr>
          </m:sSubPr>
          <m:e>
            <m:r>
              <w:rPr>
                <w:rFonts w:ascii="Cambria Math" w:hAnsi="Cambria Math"/>
              </w:rPr>
              <m:t>R</m:t>
            </m:r>
          </m:e>
          <m:sub>
            <m:r>
              <m:rPr>
                <m:lit/>
                <m:nor/>
              </m:rPr>
              <w:rPr>
                <w:rFonts w:ascii="Cambria Math" w:hAnsi="Cambria Math"/>
              </w:rPr>
              <m:t>50</m:t>
            </m:r>
          </m:sub>
        </m:sSub>
        <m:r>
          <w:rPr>
            <w:rFonts w:ascii="Cambria Math" w:hAnsi="Cambria Math"/>
          </w:rPr>
          <m:t>=</m:t>
        </m:r>
        <m:f>
          <m:fPr>
            <m:ctrlPr>
              <w:rPr>
                <w:rFonts w:ascii="Cambria Math" w:hAnsi="Cambria Math"/>
              </w:rPr>
            </m:ctrlPr>
          </m:fPr>
          <m:num>
            <m:r>
              <w:rPr>
                <w:rFonts w:ascii="Cambria Math" w:hAnsi="Cambria Math"/>
              </w:rPr>
              <m:t>1,</m:t>
            </m:r>
            <m:r>
              <m:rPr>
                <m:lit/>
                <m:nor/>
              </m:rPr>
              <w:rPr>
                <w:rFonts w:ascii="Cambria Math" w:hAnsi="Cambria Math"/>
              </w:rPr>
              <m:t>015</m:t>
            </m:r>
            <m:r>
              <w:rPr>
                <w:rFonts w:ascii="Cambria Math" w:hAnsi="Cambria Math"/>
              </w:rPr>
              <m:t>⋅7,4</m:t>
            </m:r>
          </m:num>
          <m:den>
            <m:r>
              <w:rPr>
                <w:rFonts w:ascii="Cambria Math" w:hAnsi="Cambria Math"/>
              </w:rPr>
              <m:t>0,</m:t>
            </m:r>
            <m:r>
              <m:rPr>
                <m:lit/>
                <m:nor/>
              </m:rPr>
              <w:rPr>
                <w:rFonts w:ascii="Cambria Math" w:hAnsi="Cambria Math"/>
              </w:rPr>
              <m:t>24</m:t>
            </m:r>
          </m:den>
        </m:f>
        <m:r>
          <w:rPr>
            <w:rFonts w:ascii="Cambria Math" w:hAnsi="Cambria Math"/>
          </w:rPr>
          <m:t>=</m:t>
        </m:r>
        <m:r>
          <m:rPr>
            <m:lit/>
            <m:nor/>
          </m:rPr>
          <w:rPr>
            <w:rFonts w:ascii="Cambria Math" w:hAnsi="Cambria Math"/>
          </w:rPr>
          <m:t>31</m:t>
        </m:r>
        <m:r>
          <w:rPr>
            <w:rFonts w:ascii="Cambria Math" w:hAnsi="Cambria Math"/>
          </w:rPr>
          <m:t>,3м</m:t>
        </m:r>
      </m:oMath>
    </w:p>
    <w:p w14:paraId="612CD94B" w14:textId="77777777" w:rsidR="00036AA2" w:rsidRDefault="00036AA2" w:rsidP="00036AA2">
      <w:pPr>
        <w:pStyle w:val="14"/>
        <w:numPr>
          <w:ilvl w:val="0"/>
          <w:numId w:val="18"/>
        </w:numPr>
        <w:spacing w:line="240" w:lineRule="auto"/>
        <w:ind w:left="0" w:firstLine="567"/>
        <w:rPr>
          <w:sz w:val="28"/>
          <w:szCs w:val="28"/>
          <w:lang w:val="uk-UA"/>
        </w:rPr>
      </w:pPr>
      <w:r>
        <w:rPr>
          <w:sz w:val="28"/>
          <w:szCs w:val="28"/>
          <w:lang w:val="uk-UA"/>
        </w:rPr>
        <w:t xml:space="preserve">для зони сильних руйнувань </w:t>
      </w:r>
      <w:r>
        <w:rPr>
          <w:b/>
          <w:bCs/>
          <w:sz w:val="28"/>
          <w:szCs w:val="28"/>
          <w:lang w:val="uk-UA"/>
        </w:rPr>
        <w:t>ψ</w:t>
      </w:r>
      <w:r>
        <w:rPr>
          <w:b/>
          <w:bCs/>
          <w:sz w:val="28"/>
          <w:szCs w:val="28"/>
          <w:vertAlign w:val="subscript"/>
          <w:lang w:val="uk-UA"/>
        </w:rPr>
        <w:t>30</w:t>
      </w:r>
      <w:r>
        <w:rPr>
          <w:b/>
          <w:bCs/>
          <w:sz w:val="28"/>
          <w:szCs w:val="28"/>
          <w:lang w:val="uk-UA"/>
        </w:rPr>
        <w:t xml:space="preserve"> =1,317; </w:t>
      </w:r>
      <w:r>
        <w:rPr>
          <w:sz w:val="28"/>
          <w:szCs w:val="28"/>
          <w:lang w:val="uk-UA"/>
        </w:rPr>
        <w:t xml:space="preserve"> </w:t>
      </w:r>
      <m:oMath>
        <m:sSub>
          <m:sSubPr>
            <m:ctrlPr>
              <w:rPr>
                <w:rFonts w:ascii="Cambria Math" w:hAnsi="Cambria Math"/>
              </w:rPr>
            </m:ctrlPr>
          </m:sSubPr>
          <m:e>
            <m:r>
              <w:rPr>
                <w:rFonts w:ascii="Cambria Math" w:hAnsi="Cambria Math"/>
              </w:rPr>
              <m:t>R</m:t>
            </m:r>
          </m:e>
          <m:sub>
            <m:r>
              <m:rPr>
                <m:lit/>
                <m:nor/>
              </m:rPr>
              <w:rPr>
                <w:rFonts w:ascii="Cambria Math" w:hAnsi="Cambria Math"/>
              </w:rPr>
              <m:t>30</m:t>
            </m:r>
          </m:sub>
        </m:sSub>
        <m:r>
          <w:rPr>
            <w:rFonts w:ascii="Cambria Math" w:hAnsi="Cambria Math"/>
          </w:rPr>
          <m:t>=</m:t>
        </m:r>
        <m:f>
          <m:fPr>
            <m:ctrlPr>
              <w:rPr>
                <w:rFonts w:ascii="Cambria Math" w:hAnsi="Cambria Math"/>
              </w:rPr>
            </m:ctrlPr>
          </m:fPr>
          <m:num>
            <m:r>
              <w:rPr>
                <w:rFonts w:ascii="Cambria Math" w:hAnsi="Cambria Math"/>
              </w:rPr>
              <m:t>1,</m:t>
            </m:r>
            <m:r>
              <m:rPr>
                <m:lit/>
                <m:nor/>
              </m:rPr>
              <w:rPr>
                <w:rFonts w:ascii="Cambria Math" w:hAnsi="Cambria Math"/>
              </w:rPr>
              <m:t>317</m:t>
            </m:r>
            <m:r>
              <w:rPr>
                <w:rFonts w:ascii="Cambria Math" w:hAnsi="Cambria Math"/>
              </w:rPr>
              <m:t>⋅7,4</m:t>
            </m:r>
          </m:num>
          <m:den>
            <m:r>
              <w:rPr>
                <w:rFonts w:ascii="Cambria Math" w:hAnsi="Cambria Math"/>
              </w:rPr>
              <m:t>0,</m:t>
            </m:r>
            <m:r>
              <m:rPr>
                <m:lit/>
                <m:nor/>
              </m:rPr>
              <w:rPr>
                <w:rFonts w:ascii="Cambria Math" w:hAnsi="Cambria Math"/>
              </w:rPr>
              <m:t>24</m:t>
            </m:r>
          </m:den>
        </m:f>
        <m:r>
          <w:rPr>
            <w:rFonts w:ascii="Cambria Math" w:hAnsi="Cambria Math"/>
          </w:rPr>
          <m:t>=</m:t>
        </m:r>
        <m:r>
          <m:rPr>
            <m:lit/>
            <m:nor/>
          </m:rPr>
          <w:rPr>
            <w:rFonts w:ascii="Cambria Math" w:hAnsi="Cambria Math"/>
          </w:rPr>
          <m:t>40</m:t>
        </m:r>
        <m:r>
          <w:rPr>
            <w:rFonts w:ascii="Cambria Math" w:hAnsi="Cambria Math"/>
          </w:rPr>
          <m:t>,6м</m:t>
        </m:r>
      </m:oMath>
      <w:r>
        <w:rPr>
          <w:sz w:val="28"/>
          <w:szCs w:val="28"/>
          <w:lang w:val="uk-UA"/>
        </w:rPr>
        <w:t xml:space="preserve">               </w:t>
      </w:r>
    </w:p>
    <w:p w14:paraId="1099094F" w14:textId="77777777" w:rsidR="00036AA2" w:rsidRDefault="00036AA2" w:rsidP="00036AA2">
      <w:pPr>
        <w:pStyle w:val="14"/>
        <w:numPr>
          <w:ilvl w:val="3"/>
          <w:numId w:val="18"/>
        </w:numPr>
        <w:spacing w:line="240" w:lineRule="auto"/>
        <w:ind w:left="0" w:firstLine="567"/>
        <w:jc w:val="both"/>
        <w:rPr>
          <w:sz w:val="28"/>
          <w:szCs w:val="28"/>
          <w:lang w:val="uk-UA"/>
        </w:rPr>
      </w:pPr>
      <w:r>
        <w:rPr>
          <w:sz w:val="28"/>
          <w:szCs w:val="28"/>
          <w:lang w:val="uk-UA"/>
        </w:rPr>
        <w:t xml:space="preserve">для зони середніх руйнувань </w:t>
      </w:r>
      <w:r>
        <w:rPr>
          <w:b/>
          <w:bCs/>
          <w:sz w:val="28"/>
          <w:szCs w:val="28"/>
          <w:lang w:val="uk-UA"/>
        </w:rPr>
        <w:t>ψ</w:t>
      </w:r>
      <w:r>
        <w:rPr>
          <w:b/>
          <w:bCs/>
          <w:sz w:val="28"/>
          <w:szCs w:val="28"/>
          <w:vertAlign w:val="subscript"/>
          <w:lang w:val="uk-UA"/>
        </w:rPr>
        <w:t xml:space="preserve">20 </w:t>
      </w:r>
      <w:r>
        <w:rPr>
          <w:b/>
          <w:bCs/>
          <w:sz w:val="28"/>
          <w:szCs w:val="28"/>
          <w:lang w:val="uk-UA"/>
        </w:rPr>
        <w:t xml:space="preserve">=1,749;   </w:t>
      </w:r>
      <m:oMath>
        <m:sSub>
          <m:sSubPr>
            <m:ctrlPr>
              <w:rPr>
                <w:rFonts w:ascii="Cambria Math" w:hAnsi="Cambria Math"/>
              </w:rPr>
            </m:ctrlPr>
          </m:sSubPr>
          <m:e>
            <m:r>
              <w:rPr>
                <w:rFonts w:ascii="Cambria Math" w:hAnsi="Cambria Math"/>
              </w:rPr>
              <m:t>R</m:t>
            </m:r>
          </m:e>
          <m:sub>
            <m:r>
              <m:rPr>
                <m:lit/>
                <m:nor/>
              </m:rPr>
              <w:rPr>
                <w:rFonts w:ascii="Cambria Math" w:hAnsi="Cambria Math"/>
              </w:rPr>
              <m:t>20</m:t>
            </m:r>
          </m:sub>
        </m:sSub>
        <m:r>
          <w:rPr>
            <w:rFonts w:ascii="Cambria Math" w:hAnsi="Cambria Math"/>
          </w:rPr>
          <m:t>=</m:t>
        </m:r>
        <m:f>
          <m:fPr>
            <m:ctrlPr>
              <w:rPr>
                <w:rFonts w:ascii="Cambria Math" w:hAnsi="Cambria Math"/>
              </w:rPr>
            </m:ctrlPr>
          </m:fPr>
          <m:num>
            <m:r>
              <w:rPr>
                <w:rFonts w:ascii="Cambria Math" w:hAnsi="Cambria Math"/>
              </w:rPr>
              <m:t>1,</m:t>
            </m:r>
            <m:r>
              <m:rPr>
                <m:lit/>
                <m:nor/>
              </m:rPr>
              <w:rPr>
                <w:rFonts w:ascii="Cambria Math" w:hAnsi="Cambria Math"/>
              </w:rPr>
              <m:t>749</m:t>
            </m:r>
            <m:r>
              <w:rPr>
                <w:rFonts w:ascii="Cambria Math" w:hAnsi="Cambria Math"/>
              </w:rPr>
              <m:t>⋅7,4</m:t>
            </m:r>
          </m:num>
          <m:den>
            <m:r>
              <w:rPr>
                <w:rFonts w:ascii="Cambria Math" w:hAnsi="Cambria Math"/>
              </w:rPr>
              <m:t>0,</m:t>
            </m:r>
            <m:r>
              <m:rPr>
                <m:lit/>
                <m:nor/>
              </m:rPr>
              <w:rPr>
                <w:rFonts w:ascii="Cambria Math" w:hAnsi="Cambria Math"/>
              </w:rPr>
              <m:t>24</m:t>
            </m:r>
          </m:den>
        </m:f>
        <m:r>
          <w:rPr>
            <w:rFonts w:ascii="Cambria Math" w:hAnsi="Cambria Math"/>
          </w:rPr>
          <m:t>=</m:t>
        </m:r>
        <m:r>
          <m:rPr>
            <m:lit/>
            <m:nor/>
          </m:rPr>
          <w:rPr>
            <w:rFonts w:ascii="Cambria Math" w:hAnsi="Cambria Math"/>
          </w:rPr>
          <m:t>530</m:t>
        </m:r>
        <m:r>
          <w:rPr>
            <w:rFonts w:ascii="Cambria Math" w:hAnsi="Cambria Math"/>
          </w:rPr>
          <m:t>,9м</m:t>
        </m:r>
      </m:oMath>
    </w:p>
    <w:p w14:paraId="5A06E73A" w14:textId="77777777" w:rsidR="00036AA2" w:rsidRDefault="00036AA2" w:rsidP="00036AA2">
      <w:pPr>
        <w:pStyle w:val="14"/>
        <w:numPr>
          <w:ilvl w:val="3"/>
          <w:numId w:val="18"/>
        </w:numPr>
        <w:spacing w:line="240" w:lineRule="auto"/>
        <w:ind w:left="0" w:firstLine="567"/>
        <w:jc w:val="both"/>
        <w:rPr>
          <w:sz w:val="28"/>
          <w:szCs w:val="28"/>
          <w:lang w:val="uk-UA"/>
        </w:rPr>
      </w:pPr>
      <w:r>
        <w:rPr>
          <w:sz w:val="28"/>
          <w:szCs w:val="28"/>
          <w:lang w:val="uk-UA"/>
        </w:rPr>
        <w:t xml:space="preserve">для зони слабких руйнувань </w:t>
      </w:r>
      <w:r>
        <w:rPr>
          <w:b/>
          <w:bCs/>
          <w:sz w:val="28"/>
          <w:szCs w:val="28"/>
          <w:lang w:val="uk-UA"/>
        </w:rPr>
        <w:t>ψ</w:t>
      </w:r>
      <w:r>
        <w:rPr>
          <w:b/>
          <w:bCs/>
          <w:sz w:val="28"/>
          <w:szCs w:val="28"/>
          <w:vertAlign w:val="subscript"/>
          <w:lang w:val="uk-UA"/>
        </w:rPr>
        <w:t>10</w:t>
      </w:r>
      <w:r>
        <w:rPr>
          <w:b/>
          <w:bCs/>
          <w:sz w:val="28"/>
          <w:szCs w:val="28"/>
          <w:lang w:val="uk-UA"/>
        </w:rPr>
        <w:t xml:space="preserve"> =2,825;  </w:t>
      </w:r>
      <m:oMath>
        <m:sSub>
          <m:sSubPr>
            <m:ctrlPr>
              <w:rPr>
                <w:rFonts w:ascii="Cambria Math" w:hAnsi="Cambria Math"/>
              </w:rPr>
            </m:ctrlPr>
          </m:sSubPr>
          <m:e>
            <m:r>
              <w:rPr>
                <w:rFonts w:ascii="Cambria Math" w:hAnsi="Cambria Math"/>
              </w:rPr>
              <m:t>R</m:t>
            </m:r>
          </m:e>
          <m:sub>
            <m:r>
              <m:rPr>
                <m:lit/>
                <m:nor/>
              </m:rPr>
              <w:rPr>
                <w:rFonts w:ascii="Cambria Math" w:hAnsi="Cambria Math"/>
              </w:rPr>
              <m:t>10</m:t>
            </m:r>
          </m:sub>
        </m:sSub>
        <m:r>
          <w:rPr>
            <w:rFonts w:ascii="Cambria Math" w:hAnsi="Cambria Math"/>
          </w:rPr>
          <m:t>=</m:t>
        </m:r>
        <m:f>
          <m:fPr>
            <m:ctrlPr>
              <w:rPr>
                <w:rFonts w:ascii="Cambria Math" w:hAnsi="Cambria Math"/>
              </w:rPr>
            </m:ctrlPr>
          </m:fPr>
          <m:num>
            <m:r>
              <w:rPr>
                <w:rFonts w:ascii="Cambria Math" w:hAnsi="Cambria Math"/>
              </w:rPr>
              <m:t>2,</m:t>
            </m:r>
            <m:r>
              <m:rPr>
                <m:lit/>
                <m:nor/>
              </m:rPr>
              <w:rPr>
                <w:rFonts w:ascii="Cambria Math" w:hAnsi="Cambria Math"/>
              </w:rPr>
              <m:t>825</m:t>
            </m:r>
            <m:r>
              <w:rPr>
                <w:rFonts w:ascii="Cambria Math" w:hAnsi="Cambria Math"/>
              </w:rPr>
              <m:t>⋅7,4</m:t>
            </m:r>
          </m:num>
          <m:den>
            <m:r>
              <w:rPr>
                <w:rFonts w:ascii="Cambria Math" w:hAnsi="Cambria Math"/>
              </w:rPr>
              <m:t>0,</m:t>
            </m:r>
            <m:r>
              <m:rPr>
                <m:lit/>
                <m:nor/>
              </m:rPr>
              <w:rPr>
                <w:rFonts w:ascii="Cambria Math" w:hAnsi="Cambria Math"/>
              </w:rPr>
              <m:t>24</m:t>
            </m:r>
          </m:den>
        </m:f>
        <m:r>
          <w:rPr>
            <w:rFonts w:ascii="Cambria Math" w:hAnsi="Cambria Math"/>
          </w:rPr>
          <m:t>=</m:t>
        </m:r>
        <m:r>
          <m:rPr>
            <m:lit/>
            <m:nor/>
          </m:rPr>
          <w:rPr>
            <w:rFonts w:ascii="Cambria Math" w:hAnsi="Cambria Math"/>
          </w:rPr>
          <m:t>87</m:t>
        </m:r>
        <m:r>
          <w:rPr>
            <w:rFonts w:ascii="Cambria Math" w:hAnsi="Cambria Math"/>
          </w:rPr>
          <m:t>,1м</m:t>
        </m:r>
      </m:oMath>
    </w:p>
    <w:p w14:paraId="55E17981" w14:textId="77777777" w:rsidR="00036AA2" w:rsidRDefault="00036AA2" w:rsidP="00036AA2">
      <w:pPr>
        <w:pStyle w:val="14"/>
        <w:numPr>
          <w:ilvl w:val="3"/>
          <w:numId w:val="18"/>
        </w:numPr>
        <w:spacing w:line="240" w:lineRule="auto"/>
        <w:ind w:left="0" w:firstLine="567"/>
        <w:jc w:val="both"/>
        <w:rPr>
          <w:sz w:val="28"/>
          <w:szCs w:val="28"/>
          <w:lang w:val="uk-UA"/>
        </w:rPr>
      </w:pPr>
      <w:r>
        <w:rPr>
          <w:sz w:val="28"/>
          <w:szCs w:val="28"/>
          <w:lang w:val="uk-UA"/>
        </w:rPr>
        <w:t xml:space="preserve">для безпечної відстані </w:t>
      </w:r>
      <w:proofErr w:type="spellStart"/>
      <w:r>
        <w:rPr>
          <w:b/>
          <w:bCs/>
          <w:sz w:val="28"/>
          <w:szCs w:val="28"/>
          <w:lang w:val="uk-UA"/>
        </w:rPr>
        <w:t>ψ</w:t>
      </w:r>
      <w:r>
        <w:rPr>
          <w:b/>
          <w:bCs/>
          <w:sz w:val="28"/>
          <w:szCs w:val="28"/>
          <w:vertAlign w:val="subscript"/>
          <w:lang w:val="uk-UA"/>
        </w:rPr>
        <w:t>б</w:t>
      </w:r>
      <w:proofErr w:type="spellEnd"/>
      <w:r>
        <w:rPr>
          <w:b/>
          <w:bCs/>
          <w:sz w:val="28"/>
          <w:szCs w:val="28"/>
          <w:lang w:val="uk-UA"/>
        </w:rPr>
        <w:t>=</w:t>
      </w:r>
      <w:r>
        <w:rPr>
          <w:b/>
          <w:bCs/>
          <w:sz w:val="28"/>
          <w:szCs w:val="28"/>
          <w:vertAlign w:val="subscript"/>
          <w:lang w:val="uk-UA"/>
        </w:rPr>
        <w:t xml:space="preserve"> </w:t>
      </w:r>
      <w:r>
        <w:rPr>
          <w:b/>
          <w:bCs/>
          <w:sz w:val="28"/>
          <w:szCs w:val="28"/>
          <w:lang w:val="uk-UA"/>
        </w:rPr>
        <w:t xml:space="preserve">4,5; </w:t>
      </w:r>
      <m:oMath>
        <m:sSub>
          <m:sSubPr>
            <m:ctrlPr>
              <w:rPr>
                <w:rFonts w:ascii="Cambria Math" w:hAnsi="Cambria Math"/>
              </w:rPr>
            </m:ctrlPr>
          </m:sSubPr>
          <m:e>
            <m:r>
              <w:rPr>
                <w:rFonts w:ascii="Cambria Math" w:hAnsi="Cambria Math"/>
              </w:rPr>
              <m:t>R</m:t>
            </m:r>
          </m:e>
          <m:sub>
            <m:r>
              <w:rPr>
                <w:rFonts w:ascii="Cambria Math" w:hAnsi="Cambria Math"/>
              </w:rPr>
              <m:t>б</m:t>
            </m:r>
          </m:sub>
        </m:sSub>
        <m:r>
          <w:rPr>
            <w:rFonts w:ascii="Cambria Math" w:hAnsi="Cambria Math"/>
          </w:rPr>
          <m:t>=</m:t>
        </m:r>
        <m:f>
          <m:fPr>
            <m:ctrlPr>
              <w:rPr>
                <w:rFonts w:ascii="Cambria Math" w:hAnsi="Cambria Math"/>
              </w:rPr>
            </m:ctrlPr>
          </m:fPr>
          <m:num>
            <m:r>
              <w:rPr>
                <w:rFonts w:ascii="Cambria Math" w:hAnsi="Cambria Math"/>
              </w:rPr>
              <m:t>4,5⋅7,4</m:t>
            </m:r>
          </m:num>
          <m:den>
            <m:r>
              <w:rPr>
                <w:rFonts w:ascii="Cambria Math" w:hAnsi="Cambria Math"/>
              </w:rPr>
              <m:t>0,</m:t>
            </m:r>
            <m:r>
              <m:rPr>
                <m:lit/>
                <m:nor/>
              </m:rPr>
              <w:rPr>
                <w:rFonts w:ascii="Cambria Math" w:hAnsi="Cambria Math"/>
              </w:rPr>
              <m:t>24</m:t>
            </m:r>
          </m:den>
        </m:f>
        <m:r>
          <w:rPr>
            <w:rFonts w:ascii="Cambria Math" w:hAnsi="Cambria Math"/>
          </w:rPr>
          <m:t>=</m:t>
        </m:r>
        <m:r>
          <m:rPr>
            <m:lit/>
            <m:nor/>
          </m:rPr>
          <w:rPr>
            <w:rFonts w:ascii="Cambria Math" w:hAnsi="Cambria Math"/>
          </w:rPr>
          <m:t>138</m:t>
        </m:r>
        <m:r>
          <w:rPr>
            <w:rFonts w:ascii="Cambria Math" w:hAnsi="Cambria Math"/>
          </w:rPr>
          <m:t>,</m:t>
        </m:r>
        <m:r>
          <m:rPr>
            <m:lit/>
            <m:nor/>
          </m:rPr>
          <w:rPr>
            <w:rFonts w:ascii="Cambria Math" w:hAnsi="Cambria Math"/>
          </w:rPr>
          <m:t>75</m:t>
        </m:r>
        <m:r>
          <w:rPr>
            <w:rFonts w:ascii="Cambria Math" w:hAnsi="Cambria Math"/>
          </w:rPr>
          <m:t>м</m:t>
        </m:r>
      </m:oMath>
    </w:p>
    <w:p w14:paraId="45FF371C" w14:textId="77777777" w:rsidR="00036AA2" w:rsidRDefault="00036AA2" w:rsidP="00036AA2">
      <w:pPr>
        <w:pStyle w:val="14"/>
        <w:spacing w:line="240" w:lineRule="auto"/>
        <w:ind w:firstLine="0"/>
        <w:jc w:val="both"/>
        <w:rPr>
          <w:sz w:val="28"/>
          <w:szCs w:val="28"/>
          <w:lang w:val="uk-UA"/>
        </w:rPr>
      </w:pPr>
      <w:r>
        <w:rPr>
          <w:sz w:val="28"/>
          <w:szCs w:val="28"/>
          <w:lang w:val="uk-UA"/>
        </w:rPr>
        <w:t>3. Визначаються площі зон руйнувань:</w:t>
      </w:r>
    </w:p>
    <w:p w14:paraId="6AF20091" w14:textId="77777777" w:rsidR="00036AA2" w:rsidRDefault="00036AA2" w:rsidP="00036AA2">
      <w:pPr>
        <w:pStyle w:val="14"/>
        <w:spacing w:line="240" w:lineRule="auto"/>
        <w:jc w:val="both"/>
        <w:rPr>
          <w:sz w:val="28"/>
          <w:szCs w:val="28"/>
          <w:lang w:val="uk-UA"/>
        </w:rPr>
      </w:pPr>
    </w:p>
    <w:p w14:paraId="610C9AE2" w14:textId="77777777" w:rsidR="00036AA2" w:rsidRDefault="00036AA2" w:rsidP="00036AA2">
      <w:pPr>
        <w:pStyle w:val="14"/>
        <w:numPr>
          <w:ilvl w:val="0"/>
          <w:numId w:val="21"/>
        </w:numPr>
        <w:tabs>
          <w:tab w:val="left" w:pos="0"/>
        </w:tabs>
        <w:spacing w:line="240" w:lineRule="auto"/>
        <w:ind w:left="0" w:firstLine="567"/>
        <w:jc w:val="both"/>
        <w:rPr>
          <w:sz w:val="28"/>
          <w:szCs w:val="28"/>
          <w:lang w:val="uk-UA"/>
        </w:rPr>
      </w:pPr>
      <w:r>
        <w:rPr>
          <w:sz w:val="28"/>
          <w:szCs w:val="28"/>
          <w:lang w:val="uk-UA"/>
        </w:rPr>
        <w:t>зона повних руйнувань:</w:t>
      </w:r>
    </w:p>
    <w:p w14:paraId="3B9EB2A2" w14:textId="77777777" w:rsidR="00036AA2" w:rsidRDefault="00036AA2" w:rsidP="00036AA2">
      <w:pPr>
        <w:pStyle w:val="14"/>
        <w:spacing w:line="240" w:lineRule="auto"/>
        <w:ind w:firstLine="0"/>
        <w:jc w:val="both"/>
        <w:rPr>
          <w:sz w:val="28"/>
          <w:szCs w:val="28"/>
          <w:lang w:val="uk-UA"/>
        </w:rPr>
      </w:pPr>
      <w:r>
        <w:rPr>
          <w:sz w:val="28"/>
          <w:szCs w:val="28"/>
          <w:lang w:val="uk-UA"/>
        </w:rPr>
        <w:t xml:space="preserve">                                              </w:t>
      </w:r>
      <m:oMath>
        <m:sSub>
          <m:sSubPr>
            <m:ctrlPr>
              <w:rPr>
                <w:rFonts w:ascii="Cambria Math" w:hAnsi="Cambria Math"/>
              </w:rPr>
            </m:ctrlPr>
          </m:sSubPr>
          <m:e>
            <m:r>
              <w:rPr>
                <w:rFonts w:ascii="Cambria Math" w:hAnsi="Cambria Math"/>
              </w:rPr>
              <m:t>S</m:t>
            </m:r>
          </m:e>
          <m:sub>
            <m:r>
              <m:rPr>
                <m:lit/>
                <m:nor/>
              </m:rPr>
              <w:rPr>
                <w:rFonts w:ascii="Cambria Math" w:hAnsi="Cambria Math"/>
              </w:rPr>
              <m:t>50</m:t>
            </m:r>
          </m:sub>
        </m:sSub>
        <m:r>
          <w:rPr>
            <w:rFonts w:ascii="Cambria Math" w:hAnsi="Cambria Math"/>
          </w:rPr>
          <m:t>=</m:t>
        </m:r>
        <m:sSubSup>
          <m:sSubSupPr>
            <m:ctrlPr>
              <w:rPr>
                <w:rFonts w:ascii="Cambria Math" w:hAnsi="Cambria Math"/>
              </w:rPr>
            </m:ctrlPr>
          </m:sSubSupPr>
          <m:e>
            <m:r>
              <w:rPr>
                <w:rFonts w:ascii="Cambria Math" w:hAnsi="Cambria Math"/>
              </w:rPr>
              <m:t>πR</m:t>
            </m:r>
          </m:e>
          <m:sub>
            <m:r>
              <m:rPr>
                <m:lit/>
                <m:nor/>
              </m:rPr>
              <w:rPr>
                <w:rFonts w:ascii="Cambria Math" w:hAnsi="Cambria Math"/>
              </w:rPr>
              <m:t>50</m:t>
            </m:r>
          </m:sub>
          <m:sup>
            <m:r>
              <w:rPr>
                <w:rFonts w:ascii="Cambria Math" w:hAnsi="Cambria Math"/>
              </w:rPr>
              <m:t>2</m:t>
            </m:r>
          </m:sup>
        </m:sSubSup>
        <m:r>
          <w:rPr>
            <w:rFonts w:ascii="Cambria Math" w:hAnsi="Cambria Math"/>
          </w:rPr>
          <m:t>=3,</m:t>
        </m:r>
        <m:r>
          <m:rPr>
            <m:lit/>
            <m:nor/>
          </m:rPr>
          <w:rPr>
            <w:rFonts w:ascii="Cambria Math" w:hAnsi="Cambria Math"/>
          </w:rPr>
          <m:t>14</m:t>
        </m:r>
        <m:r>
          <w:rPr>
            <w:rFonts w:ascii="Cambria Math" w:hAnsi="Cambria Math"/>
          </w:rPr>
          <m:t>⋅</m:t>
        </m:r>
        <m:r>
          <m:rPr>
            <m:lit/>
            <m:nor/>
          </m:rPr>
          <w:rPr>
            <w:rFonts w:ascii="Cambria Math" w:hAnsi="Cambria Math"/>
          </w:rPr>
          <m:t>31</m:t>
        </m:r>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m:t>
        </m:r>
        <m:r>
          <m:rPr>
            <m:lit/>
            <m:nor/>
          </m:rPr>
          <w:rPr>
            <w:rFonts w:ascii="Cambria Math" w:hAnsi="Cambria Math"/>
          </w:rPr>
          <m:t>979</m:t>
        </m:r>
        <m:r>
          <w:rPr>
            <w:rFonts w:ascii="Cambria Math" w:hAnsi="Cambria Math"/>
          </w:rPr>
          <m:t>,7</m:t>
        </m:r>
      </m:oMath>
      <w:r>
        <w:rPr>
          <w:sz w:val="28"/>
          <w:szCs w:val="28"/>
          <w:lang w:val="uk-UA"/>
        </w:rPr>
        <w:t xml:space="preserve"> м</w:t>
      </w:r>
      <w:r>
        <w:rPr>
          <w:sz w:val="28"/>
          <w:szCs w:val="28"/>
          <w:vertAlign w:val="superscript"/>
          <w:lang w:val="uk-UA"/>
        </w:rPr>
        <w:t>2</w:t>
      </w:r>
      <w:r>
        <w:rPr>
          <w:sz w:val="28"/>
          <w:szCs w:val="28"/>
          <w:lang w:val="uk-UA"/>
        </w:rPr>
        <w:t xml:space="preserve"> </w:t>
      </w:r>
    </w:p>
    <w:p w14:paraId="5237C538" w14:textId="77777777" w:rsidR="00036AA2" w:rsidRDefault="00036AA2" w:rsidP="00036AA2">
      <w:pPr>
        <w:pStyle w:val="14"/>
        <w:numPr>
          <w:ilvl w:val="0"/>
          <w:numId w:val="21"/>
        </w:numPr>
        <w:tabs>
          <w:tab w:val="left" w:pos="0"/>
        </w:tabs>
        <w:spacing w:line="240" w:lineRule="auto"/>
        <w:ind w:left="0" w:firstLine="567"/>
        <w:jc w:val="both"/>
        <w:rPr>
          <w:sz w:val="28"/>
          <w:szCs w:val="28"/>
          <w:lang w:val="uk-UA"/>
        </w:rPr>
      </w:pPr>
      <w:r>
        <w:rPr>
          <w:sz w:val="28"/>
          <w:szCs w:val="28"/>
          <w:lang w:val="uk-UA"/>
        </w:rPr>
        <w:t>зона сильних руйнувань:</w:t>
      </w:r>
    </w:p>
    <w:p w14:paraId="4095E36A" w14:textId="77777777" w:rsidR="00036AA2" w:rsidRDefault="00036AA2" w:rsidP="00036AA2">
      <w:pPr>
        <w:pStyle w:val="14"/>
        <w:spacing w:line="240" w:lineRule="auto"/>
        <w:ind w:firstLine="0"/>
        <w:jc w:val="both"/>
        <w:rPr>
          <w:sz w:val="28"/>
          <w:szCs w:val="28"/>
          <w:lang w:val="uk-UA"/>
        </w:rPr>
      </w:pPr>
      <w:r>
        <w:rPr>
          <w:sz w:val="28"/>
          <w:szCs w:val="28"/>
          <w:lang w:val="uk-UA"/>
        </w:rPr>
        <w:t xml:space="preserve">                                             </w:t>
      </w:r>
      <m:oMath>
        <m:sSub>
          <m:sSubPr>
            <m:ctrlPr>
              <w:rPr>
                <w:rFonts w:ascii="Cambria Math" w:hAnsi="Cambria Math"/>
              </w:rPr>
            </m:ctrlPr>
          </m:sSubPr>
          <m:e>
            <m:r>
              <w:rPr>
                <w:rFonts w:ascii="Cambria Math" w:hAnsi="Cambria Math"/>
              </w:rPr>
              <m:t>S</m:t>
            </m:r>
          </m:e>
          <m:sub>
            <m:r>
              <m:rPr>
                <m:lit/>
                <m:nor/>
              </m:rPr>
              <w:rPr>
                <w:rFonts w:ascii="Cambria Math" w:hAnsi="Cambria Math"/>
              </w:rPr>
              <m:t>30</m:t>
            </m:r>
          </m:sub>
        </m:sSub>
        <m:r>
          <w:rPr>
            <w:rFonts w:ascii="Cambria Math" w:hAnsi="Cambria Math"/>
          </w:rPr>
          <m:t>=(</m:t>
        </m:r>
        <m:sSubSup>
          <m:sSubSupPr>
            <m:ctrlPr>
              <w:rPr>
                <w:rFonts w:ascii="Cambria Math" w:hAnsi="Cambria Math"/>
              </w:rPr>
            </m:ctrlPr>
          </m:sSubSupPr>
          <m:e>
            <m:r>
              <w:rPr>
                <w:rFonts w:ascii="Cambria Math" w:hAnsi="Cambria Math"/>
              </w:rPr>
              <m:t>πR</m:t>
            </m:r>
          </m:e>
          <m:sub>
            <m:r>
              <m:rPr>
                <m:lit/>
                <m:nor/>
              </m:rPr>
              <w:rPr>
                <w:rFonts w:ascii="Cambria Math" w:hAnsi="Cambria Math"/>
              </w:rPr>
              <m:t>30</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S</m:t>
            </m:r>
          </m:e>
          <m:sub>
            <m:r>
              <m:rPr>
                <m:lit/>
                <m:nor/>
              </m:rPr>
              <w:rPr>
                <w:rFonts w:ascii="Cambria Math" w:hAnsi="Cambria Math"/>
              </w:rPr>
              <m:t>50</m:t>
            </m:r>
          </m:sub>
        </m:sSub>
        <m:r>
          <w:rPr>
            <w:rFonts w:ascii="Cambria Math" w:hAnsi="Cambria Math"/>
          </w:rPr>
          <m:t>)=</m:t>
        </m:r>
        <m:d>
          <m:dPr>
            <m:ctrlPr>
              <w:rPr>
                <w:rFonts w:ascii="Cambria Math" w:hAnsi="Cambria Math"/>
              </w:rPr>
            </m:ctrlPr>
          </m:dPr>
          <m:e>
            <m:r>
              <w:rPr>
                <w:rFonts w:ascii="Cambria Math" w:hAnsi="Cambria Math"/>
              </w:rPr>
              <m:t>3,</m:t>
            </m:r>
            <m:r>
              <m:rPr>
                <m:lit/>
                <m:nor/>
              </m:rPr>
              <w:rPr>
                <w:rFonts w:ascii="Cambria Math" w:hAnsi="Cambria Math"/>
              </w:rPr>
              <m:t>14</m:t>
            </m:r>
            <m:r>
              <w:rPr>
                <w:rFonts w:ascii="Cambria Math" w:hAnsi="Cambria Math"/>
              </w:rPr>
              <m:t>⋅</m:t>
            </m:r>
            <m:r>
              <m:rPr>
                <m:lit/>
                <m:nor/>
              </m:rPr>
              <w:rPr>
                <w:rFonts w:ascii="Cambria Math" w:hAnsi="Cambria Math"/>
              </w:rPr>
              <m:t>40</m:t>
            </m:r>
            <m:sSup>
              <m:sSupPr>
                <m:ctrlPr>
                  <w:rPr>
                    <w:rFonts w:ascii="Cambria Math" w:hAnsi="Cambria Math"/>
                  </w:rPr>
                </m:ctrlPr>
              </m:sSupPr>
              <m:e>
                <m:r>
                  <w:rPr>
                    <w:rFonts w:ascii="Cambria Math" w:hAnsi="Cambria Math"/>
                  </w:rPr>
                  <m:t>,6</m:t>
                </m:r>
              </m:e>
              <m:sup>
                <m:r>
                  <w:rPr>
                    <w:rFonts w:ascii="Cambria Math" w:hAnsi="Cambria Math"/>
                  </w:rPr>
                  <m:t>2</m:t>
                </m:r>
              </m:sup>
            </m:sSup>
            <m:r>
              <w:rPr>
                <w:rFonts w:ascii="Cambria Math" w:hAnsi="Cambria Math"/>
              </w:rPr>
              <m:t>-</m:t>
            </m:r>
            <m:r>
              <m:rPr>
                <m:lit/>
                <m:nor/>
              </m:rPr>
              <w:rPr>
                <w:rFonts w:ascii="Cambria Math" w:hAnsi="Cambria Math"/>
              </w:rPr>
              <m:t>979</m:t>
            </m:r>
            <m:r>
              <w:rPr>
                <w:rFonts w:ascii="Cambria Math" w:hAnsi="Cambria Math"/>
              </w:rPr>
              <m:t>,7</m:t>
            </m:r>
          </m:e>
        </m:d>
        <m:r>
          <w:rPr>
            <w:rFonts w:ascii="Cambria Math" w:hAnsi="Cambria Math"/>
          </w:rPr>
          <m:t>=</m:t>
        </m:r>
        <m:r>
          <m:rPr>
            <m:lit/>
            <m:nor/>
          </m:rPr>
          <w:rPr>
            <w:rFonts w:ascii="Cambria Math" w:hAnsi="Cambria Math"/>
          </w:rPr>
          <m:t>2099</m:t>
        </m:r>
        <m:r>
          <w:rPr>
            <w:rFonts w:ascii="Cambria Math" w:hAnsi="Cambria Math"/>
          </w:rPr>
          <m:t>,7</m:t>
        </m:r>
      </m:oMath>
      <w:r>
        <w:rPr>
          <w:sz w:val="28"/>
          <w:szCs w:val="28"/>
          <w:lang w:val="uk-UA"/>
        </w:rPr>
        <w:t xml:space="preserve"> м</w:t>
      </w:r>
      <w:r>
        <w:rPr>
          <w:sz w:val="28"/>
          <w:szCs w:val="28"/>
          <w:vertAlign w:val="superscript"/>
          <w:lang w:val="uk-UA"/>
        </w:rPr>
        <w:t>2</w:t>
      </w:r>
      <w:r>
        <w:rPr>
          <w:sz w:val="28"/>
          <w:szCs w:val="28"/>
          <w:lang w:val="uk-UA"/>
        </w:rPr>
        <w:t xml:space="preserve">                      </w:t>
      </w:r>
    </w:p>
    <w:p w14:paraId="51422CD4" w14:textId="77777777" w:rsidR="00036AA2" w:rsidRDefault="00036AA2" w:rsidP="00036AA2">
      <w:pPr>
        <w:pStyle w:val="14"/>
        <w:numPr>
          <w:ilvl w:val="0"/>
          <w:numId w:val="21"/>
        </w:numPr>
        <w:tabs>
          <w:tab w:val="left" w:pos="0"/>
        </w:tabs>
        <w:spacing w:line="240" w:lineRule="auto"/>
        <w:ind w:left="0" w:firstLine="567"/>
        <w:jc w:val="both"/>
        <w:rPr>
          <w:sz w:val="28"/>
          <w:szCs w:val="28"/>
          <w:lang w:val="uk-UA"/>
        </w:rPr>
      </w:pPr>
      <w:r>
        <w:rPr>
          <w:sz w:val="28"/>
          <w:szCs w:val="28"/>
          <w:lang w:val="uk-UA"/>
        </w:rPr>
        <w:t>зона середніх руйнувань:</w:t>
      </w:r>
    </w:p>
    <w:p w14:paraId="72BE9A41" w14:textId="77777777" w:rsidR="00036AA2" w:rsidRDefault="00036AA2" w:rsidP="00036AA2">
      <w:pPr>
        <w:pStyle w:val="14"/>
        <w:spacing w:line="240" w:lineRule="auto"/>
        <w:ind w:firstLine="0"/>
        <w:jc w:val="both"/>
        <w:rPr>
          <w:sz w:val="28"/>
          <w:szCs w:val="28"/>
          <w:lang w:val="uk-UA"/>
        </w:rPr>
      </w:pPr>
      <w:r>
        <w:rPr>
          <w:sz w:val="28"/>
          <w:szCs w:val="28"/>
          <w:lang w:val="uk-UA"/>
        </w:rPr>
        <w:t xml:space="preserve">                                           </w:t>
      </w:r>
      <m:oMath>
        <m:sSub>
          <m:sSubPr>
            <m:ctrlPr>
              <w:rPr>
                <w:rFonts w:ascii="Cambria Math" w:hAnsi="Cambria Math"/>
              </w:rPr>
            </m:ctrlPr>
          </m:sSubPr>
          <m:e>
            <m:r>
              <w:rPr>
                <w:rFonts w:ascii="Cambria Math" w:hAnsi="Cambria Math"/>
              </w:rPr>
              <m:t>S</m:t>
            </m:r>
          </m:e>
          <m:sub>
            <m:r>
              <m:rPr>
                <m:lit/>
                <m:nor/>
              </m:rPr>
              <w:rPr>
                <w:rFonts w:ascii="Cambria Math" w:hAnsi="Cambria Math"/>
              </w:rPr>
              <m:t>20</m:t>
            </m:r>
          </m:sub>
        </m:sSub>
        <m:r>
          <w:rPr>
            <w:rFonts w:ascii="Cambria Math" w:hAnsi="Cambria Math"/>
          </w:rPr>
          <m:t>=π(</m:t>
        </m:r>
        <m:sSubSup>
          <m:sSubSupPr>
            <m:ctrlPr>
              <w:rPr>
                <w:rFonts w:ascii="Cambria Math" w:hAnsi="Cambria Math"/>
              </w:rPr>
            </m:ctrlPr>
          </m:sSubSupPr>
          <m:e>
            <m:r>
              <w:rPr>
                <w:rFonts w:ascii="Cambria Math" w:hAnsi="Cambria Math"/>
              </w:rPr>
              <m:t>R</m:t>
            </m:r>
          </m:e>
          <m:sub>
            <m:r>
              <m:rPr>
                <m:lit/>
                <m:nor/>
              </m:rPr>
              <w:rPr>
                <w:rFonts w:ascii="Cambria Math" w:hAnsi="Cambria Math"/>
              </w:rPr>
              <m:t>20</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R</m:t>
            </m:r>
          </m:e>
          <m:sub>
            <m:r>
              <m:rPr>
                <m:lit/>
                <m:nor/>
              </m:rPr>
              <w:rPr>
                <w:rFonts w:ascii="Cambria Math" w:hAnsi="Cambria Math"/>
              </w:rPr>
              <m:t>30</m:t>
            </m:r>
          </m:sub>
          <m:sup>
            <m:r>
              <w:rPr>
                <w:rFonts w:ascii="Cambria Math" w:hAnsi="Cambria Math"/>
              </w:rPr>
              <m:t>2</m:t>
            </m:r>
          </m:sup>
        </m:sSubSup>
        <m:r>
          <w:rPr>
            <w:rFonts w:ascii="Cambria Math" w:hAnsi="Cambria Math"/>
          </w:rPr>
          <m:t>)=3,</m:t>
        </m:r>
        <m:r>
          <m:rPr>
            <m:lit/>
            <m:nor/>
          </m:rPr>
          <w:rPr>
            <w:rFonts w:ascii="Cambria Math" w:hAnsi="Cambria Math"/>
          </w:rPr>
          <m:t>14</m:t>
        </m:r>
        <m:d>
          <m:dPr>
            <m:ctrlPr>
              <w:rPr>
                <w:rFonts w:ascii="Cambria Math" w:hAnsi="Cambria Math"/>
              </w:rPr>
            </m:ctrlPr>
          </m:dPr>
          <m:e>
            <m:r>
              <m:rPr>
                <m:lit/>
                <m:nor/>
              </m:rPr>
              <w:rPr>
                <w:rFonts w:ascii="Cambria Math" w:hAnsi="Cambria Math"/>
              </w:rPr>
              <m:t>53</m:t>
            </m:r>
            <m:sSup>
              <m:sSupPr>
                <m:ctrlPr>
                  <w:rPr>
                    <w:rFonts w:ascii="Cambria Math" w:hAnsi="Cambria Math"/>
                  </w:rPr>
                </m:ctrlPr>
              </m:sSupPr>
              <m:e>
                <m:r>
                  <w:rPr>
                    <w:rFonts w:ascii="Cambria Math" w:hAnsi="Cambria Math"/>
                  </w:rPr>
                  <m:t>,9</m:t>
                </m:r>
              </m:e>
              <m:sup>
                <m:r>
                  <w:rPr>
                    <w:rFonts w:ascii="Cambria Math" w:hAnsi="Cambria Math"/>
                  </w:rPr>
                  <m:t>2</m:t>
                </m:r>
              </m:sup>
            </m:sSup>
            <m:r>
              <w:rPr>
                <w:rFonts w:ascii="Cambria Math" w:hAnsi="Cambria Math"/>
              </w:rPr>
              <m:t>-</m:t>
            </m:r>
            <m:r>
              <m:rPr>
                <m:lit/>
                <m:nor/>
              </m:rPr>
              <w:rPr>
                <w:rFonts w:ascii="Cambria Math" w:hAnsi="Cambria Math"/>
              </w:rPr>
              <m:t>40</m:t>
            </m:r>
            <m:sSup>
              <m:sSupPr>
                <m:ctrlPr>
                  <w:rPr>
                    <w:rFonts w:ascii="Cambria Math" w:hAnsi="Cambria Math"/>
                  </w:rPr>
                </m:ctrlPr>
              </m:sSupPr>
              <m:e>
                <m:r>
                  <w:rPr>
                    <w:rFonts w:ascii="Cambria Math" w:hAnsi="Cambria Math"/>
                  </w:rPr>
                  <m:t>,6</m:t>
                </m:r>
              </m:e>
              <m:sup>
                <m:r>
                  <w:rPr>
                    <w:rFonts w:ascii="Cambria Math" w:hAnsi="Cambria Math"/>
                  </w:rPr>
                  <m:t>2</m:t>
                </m:r>
              </m:sup>
            </m:sSup>
          </m:e>
        </m:d>
        <m:r>
          <w:rPr>
            <w:rFonts w:ascii="Cambria Math" w:hAnsi="Cambria Math"/>
          </w:rPr>
          <m:t>=</m:t>
        </m:r>
        <m:r>
          <m:rPr>
            <m:lit/>
            <m:nor/>
          </m:rPr>
          <w:rPr>
            <w:rFonts w:ascii="Cambria Math" w:hAnsi="Cambria Math"/>
          </w:rPr>
          <m:t>3946</m:t>
        </m:r>
        <m:r>
          <w:rPr>
            <w:rFonts w:ascii="Cambria Math" w:hAnsi="Cambria Math"/>
          </w:rPr>
          <m:t>,4</m:t>
        </m:r>
      </m:oMath>
      <w:r>
        <w:rPr>
          <w:sz w:val="28"/>
          <w:szCs w:val="28"/>
          <w:lang w:val="uk-UA"/>
        </w:rPr>
        <w:t xml:space="preserve"> м</w:t>
      </w:r>
      <w:r>
        <w:rPr>
          <w:sz w:val="28"/>
          <w:szCs w:val="28"/>
          <w:vertAlign w:val="superscript"/>
          <w:lang w:val="uk-UA"/>
        </w:rPr>
        <w:t>2</w:t>
      </w:r>
      <w:r>
        <w:rPr>
          <w:sz w:val="28"/>
          <w:szCs w:val="28"/>
          <w:lang w:val="uk-UA"/>
        </w:rPr>
        <w:t xml:space="preserve">                                    </w:t>
      </w:r>
    </w:p>
    <w:p w14:paraId="15309645" w14:textId="77777777" w:rsidR="00036AA2" w:rsidRDefault="00036AA2" w:rsidP="00036AA2">
      <w:pPr>
        <w:pStyle w:val="14"/>
        <w:numPr>
          <w:ilvl w:val="0"/>
          <w:numId w:val="21"/>
        </w:numPr>
        <w:tabs>
          <w:tab w:val="left" w:pos="0"/>
        </w:tabs>
        <w:spacing w:line="240" w:lineRule="auto"/>
        <w:ind w:left="0" w:firstLine="567"/>
        <w:jc w:val="both"/>
        <w:rPr>
          <w:sz w:val="28"/>
          <w:szCs w:val="28"/>
          <w:lang w:val="uk-UA"/>
        </w:rPr>
      </w:pPr>
      <w:r>
        <w:rPr>
          <w:sz w:val="28"/>
          <w:szCs w:val="28"/>
          <w:lang w:val="uk-UA"/>
        </w:rPr>
        <w:t>зона слабких руйнувань:</w:t>
      </w:r>
    </w:p>
    <w:p w14:paraId="040182DA" w14:textId="77777777" w:rsidR="00036AA2" w:rsidRDefault="00036AA2" w:rsidP="00036AA2">
      <w:pPr>
        <w:pStyle w:val="14"/>
        <w:spacing w:line="240" w:lineRule="auto"/>
        <w:ind w:firstLine="0"/>
        <w:jc w:val="both"/>
        <w:rPr>
          <w:sz w:val="28"/>
          <w:szCs w:val="28"/>
          <w:lang w:val="uk-UA"/>
        </w:rPr>
      </w:pPr>
      <w:r>
        <w:rPr>
          <w:sz w:val="28"/>
          <w:szCs w:val="28"/>
          <w:lang w:val="uk-UA"/>
        </w:rPr>
        <w:t xml:space="preserve">                                          </w:t>
      </w:r>
      <m:oMath>
        <m:sSub>
          <m:sSubPr>
            <m:ctrlPr>
              <w:rPr>
                <w:rFonts w:ascii="Cambria Math" w:hAnsi="Cambria Math"/>
              </w:rPr>
            </m:ctrlPr>
          </m:sSubPr>
          <m:e>
            <m:r>
              <w:rPr>
                <w:rFonts w:ascii="Cambria Math" w:hAnsi="Cambria Math"/>
              </w:rPr>
              <m:t>S</m:t>
            </m:r>
          </m:e>
          <m:sub>
            <m:r>
              <m:rPr>
                <m:lit/>
                <m:nor/>
              </m:rPr>
              <w:rPr>
                <w:rFonts w:ascii="Cambria Math" w:hAnsi="Cambria Math"/>
              </w:rPr>
              <m:t>10</m:t>
            </m:r>
          </m:sub>
        </m:sSub>
        <m:r>
          <w:rPr>
            <w:rFonts w:ascii="Cambria Math" w:hAnsi="Cambria Math"/>
          </w:rPr>
          <m:t>=π(</m:t>
        </m:r>
        <m:sSubSup>
          <m:sSubSupPr>
            <m:ctrlPr>
              <w:rPr>
                <w:rFonts w:ascii="Cambria Math" w:hAnsi="Cambria Math"/>
              </w:rPr>
            </m:ctrlPr>
          </m:sSubSupPr>
          <m:e>
            <m:r>
              <w:rPr>
                <w:rFonts w:ascii="Cambria Math" w:hAnsi="Cambria Math"/>
              </w:rPr>
              <m:t>R</m:t>
            </m:r>
          </m:e>
          <m:sub>
            <m:r>
              <m:rPr>
                <m:lit/>
                <m:nor/>
              </m:rPr>
              <w:rPr>
                <w:rFonts w:ascii="Cambria Math" w:hAnsi="Cambria Math"/>
              </w:rPr>
              <m:t>10</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R</m:t>
            </m:r>
          </m:e>
          <m:sub>
            <m:r>
              <m:rPr>
                <m:lit/>
                <m:nor/>
              </m:rPr>
              <w:rPr>
                <w:rFonts w:ascii="Cambria Math" w:hAnsi="Cambria Math"/>
              </w:rPr>
              <m:t>20</m:t>
            </m:r>
          </m:sub>
          <m:sup>
            <m:r>
              <w:rPr>
                <w:rFonts w:ascii="Cambria Math" w:hAnsi="Cambria Math"/>
              </w:rPr>
              <m:t>2</m:t>
            </m:r>
          </m:sup>
        </m:sSubSup>
        <m:r>
          <w:rPr>
            <w:rFonts w:ascii="Cambria Math" w:hAnsi="Cambria Math"/>
          </w:rPr>
          <m:t>)=3,</m:t>
        </m:r>
        <m:r>
          <m:rPr>
            <m:lit/>
            <m:nor/>
          </m:rPr>
          <w:rPr>
            <w:rFonts w:ascii="Cambria Math" w:hAnsi="Cambria Math"/>
          </w:rPr>
          <m:t>14</m:t>
        </m:r>
        <m:d>
          <m:dPr>
            <m:ctrlPr>
              <w:rPr>
                <w:rFonts w:ascii="Cambria Math" w:hAnsi="Cambria Math"/>
              </w:rPr>
            </m:ctrlPr>
          </m:dPr>
          <m:e>
            <m:r>
              <m:rPr>
                <m:lit/>
                <m:nor/>
              </m:rPr>
              <w:rPr>
                <w:rFonts w:ascii="Cambria Math" w:hAnsi="Cambria Math"/>
              </w:rPr>
              <m:t>87</m:t>
            </m:r>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m:t>
            </m:r>
            <m:r>
              <m:rPr>
                <m:lit/>
                <m:nor/>
              </m:rPr>
              <w:rPr>
                <w:rFonts w:ascii="Cambria Math" w:hAnsi="Cambria Math"/>
              </w:rPr>
              <m:t>53</m:t>
            </m:r>
            <m:sSup>
              <m:sSupPr>
                <m:ctrlPr>
                  <w:rPr>
                    <w:rFonts w:ascii="Cambria Math" w:hAnsi="Cambria Math"/>
                  </w:rPr>
                </m:ctrlPr>
              </m:sSupPr>
              <m:e>
                <m:r>
                  <w:rPr>
                    <w:rFonts w:ascii="Cambria Math" w:hAnsi="Cambria Math"/>
                  </w:rPr>
                  <m:t>,9</m:t>
                </m:r>
              </m:e>
              <m:sup>
                <m:r>
                  <w:rPr>
                    <w:rFonts w:ascii="Cambria Math" w:hAnsi="Cambria Math"/>
                  </w:rPr>
                  <m:t>2</m:t>
                </m:r>
              </m:sup>
            </m:sSup>
          </m:e>
        </m:d>
        <m:r>
          <w:rPr>
            <w:rFonts w:ascii="Cambria Math" w:hAnsi="Cambria Math"/>
          </w:rPr>
          <m:t>=</m:t>
        </m:r>
        <m:r>
          <m:rPr>
            <m:lit/>
            <m:nor/>
          </m:rPr>
          <w:rPr>
            <w:rFonts w:ascii="Cambria Math" w:hAnsi="Cambria Math"/>
          </w:rPr>
          <m:t>14698</m:t>
        </m:r>
        <m:r>
          <w:rPr>
            <w:rFonts w:ascii="Cambria Math" w:hAnsi="Cambria Math"/>
          </w:rPr>
          <m:t>,9</m:t>
        </m:r>
      </m:oMath>
      <w:r>
        <w:rPr>
          <w:sz w:val="28"/>
          <w:szCs w:val="28"/>
          <w:lang w:val="uk-UA"/>
        </w:rPr>
        <w:t xml:space="preserve"> м</w:t>
      </w:r>
      <w:r>
        <w:rPr>
          <w:sz w:val="28"/>
          <w:szCs w:val="28"/>
          <w:vertAlign w:val="superscript"/>
          <w:lang w:val="uk-UA"/>
        </w:rPr>
        <w:t xml:space="preserve">2   </w:t>
      </w:r>
      <w:r>
        <w:rPr>
          <w:sz w:val="28"/>
          <w:szCs w:val="28"/>
          <w:lang w:val="uk-UA"/>
        </w:rPr>
        <w:t xml:space="preserve">                                     </w:t>
      </w:r>
    </w:p>
    <w:p w14:paraId="490597FF" w14:textId="77777777" w:rsidR="00036AA2" w:rsidRDefault="00036AA2" w:rsidP="00036AA2">
      <w:pPr>
        <w:pStyle w:val="14"/>
        <w:numPr>
          <w:ilvl w:val="0"/>
          <w:numId w:val="21"/>
        </w:numPr>
        <w:tabs>
          <w:tab w:val="left" w:pos="0"/>
        </w:tabs>
        <w:spacing w:line="240" w:lineRule="auto"/>
        <w:ind w:left="0" w:firstLine="567"/>
        <w:jc w:val="both"/>
        <w:rPr>
          <w:sz w:val="28"/>
          <w:szCs w:val="28"/>
          <w:lang w:val="uk-UA"/>
        </w:rPr>
      </w:pPr>
      <w:r>
        <w:rPr>
          <w:sz w:val="28"/>
          <w:szCs w:val="28"/>
          <w:lang w:val="uk-UA"/>
        </w:rPr>
        <w:t>площа осередку ураження:</w:t>
      </w:r>
    </w:p>
    <w:p w14:paraId="76A4F151" w14:textId="77777777" w:rsidR="00036AA2" w:rsidRDefault="00036AA2" w:rsidP="00036AA2">
      <w:pPr>
        <w:pStyle w:val="FR5"/>
        <w:spacing w:before="0"/>
        <w:ind w:left="720" w:firstLine="720"/>
        <w:jc w:val="both"/>
        <w:rPr>
          <w:rFonts w:ascii="Times New Roman" w:hAnsi="Times New Roman"/>
          <w:sz w:val="28"/>
          <w:szCs w:val="28"/>
          <w:lang w:val="uk-UA"/>
        </w:rPr>
      </w:pPr>
      <w:r>
        <w:rPr>
          <w:rFonts w:ascii="Times New Roman" w:hAnsi="Times New Roman"/>
          <w:sz w:val="28"/>
          <w:szCs w:val="28"/>
          <w:lang w:val="uk-UA"/>
        </w:rPr>
        <w:t xml:space="preserve">                         </w:t>
      </w: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о</m:t>
            </m:r>
            <m:r>
              <m:rPr>
                <m:lit/>
                <m:nor/>
              </m:rPr>
              <w:rPr>
                <w:rFonts w:ascii="Cambria Math" w:hAnsi="Cambria Math"/>
              </w:rPr>
              <m:t>.</m:t>
            </m:r>
            <m:r>
              <m:rPr>
                <m:sty m:val="bi"/>
              </m:rPr>
              <w:rPr>
                <w:rFonts w:ascii="Cambria Math" w:hAnsi="Cambria Math"/>
              </w:rPr>
              <m:t>у</m:t>
            </m:r>
            <m:r>
              <m:rPr>
                <m:lit/>
                <m:nor/>
              </m:rPr>
              <w:rPr>
                <w:rFonts w:ascii="Cambria Math" w:hAnsi="Cambria Math"/>
              </w:rPr>
              <m:t>.</m:t>
            </m:r>
          </m:sub>
        </m:sSub>
        <m:r>
          <m:rPr>
            <m:sty m:val="bi"/>
          </m:rPr>
          <w:rPr>
            <w:rFonts w:ascii="Cambria Math" w:hAnsi="Cambria Math"/>
          </w:rPr>
          <m:t>=</m:t>
        </m:r>
        <m:sSubSup>
          <m:sSubSupPr>
            <m:ctrlPr>
              <w:rPr>
                <w:rFonts w:ascii="Cambria Math" w:hAnsi="Cambria Math"/>
              </w:rPr>
            </m:ctrlPr>
          </m:sSubSupPr>
          <m:e>
            <m:r>
              <m:rPr>
                <m:sty m:val="bi"/>
              </m:rPr>
              <w:rPr>
                <w:rFonts w:ascii="Cambria Math" w:hAnsi="Cambria Math"/>
              </w:rPr>
              <m:t>πR</m:t>
            </m:r>
          </m:e>
          <m:sub>
            <m:r>
              <m:rPr>
                <m:lit/>
                <m:nor/>
              </m:rPr>
              <w:rPr>
                <w:rFonts w:ascii="Cambria Math" w:hAnsi="Cambria Math"/>
              </w:rPr>
              <m:t>10</m:t>
            </m:r>
          </m:sub>
          <m:sup>
            <m:r>
              <m:rPr>
                <m:sty m:val="bi"/>
              </m:rPr>
              <w:rPr>
                <w:rFonts w:ascii="Cambria Math" w:hAnsi="Cambria Math"/>
              </w:rPr>
              <m:t>2</m:t>
            </m:r>
          </m:sup>
        </m:sSubSup>
        <m:r>
          <m:rPr>
            <m:sty m:val="bi"/>
          </m:rPr>
          <w:rPr>
            <w:rFonts w:ascii="Cambria Math" w:hAnsi="Cambria Math"/>
          </w:rPr>
          <m:t>=3,</m:t>
        </m:r>
        <m:r>
          <m:rPr>
            <m:lit/>
            <m:nor/>
          </m:rPr>
          <w:rPr>
            <w:rFonts w:ascii="Cambria Math" w:hAnsi="Cambria Math"/>
          </w:rPr>
          <m:t>14</m:t>
        </m:r>
        <m:r>
          <m:rPr>
            <m:sty m:val="bi"/>
          </m:rPr>
          <w:rPr>
            <w:rFonts w:ascii="Cambria Math" w:hAnsi="Cambria Math"/>
          </w:rPr>
          <m:t>⋅</m:t>
        </m:r>
        <m:r>
          <m:rPr>
            <m:lit/>
            <m:nor/>
          </m:rPr>
          <w:rPr>
            <w:rFonts w:ascii="Cambria Math" w:hAnsi="Cambria Math"/>
          </w:rPr>
          <m:t>87</m:t>
        </m:r>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r>
          <m:rPr>
            <m:sty m:val="bi"/>
          </m:rPr>
          <w:rPr>
            <w:rFonts w:ascii="Cambria Math" w:hAnsi="Cambria Math"/>
          </w:rPr>
          <m:t>=</m:t>
        </m:r>
        <m:r>
          <m:rPr>
            <m:lit/>
            <m:nor/>
          </m:rPr>
          <w:rPr>
            <w:rFonts w:ascii="Cambria Math" w:hAnsi="Cambria Math"/>
          </w:rPr>
          <m:t>23821</m:t>
        </m:r>
        <m:r>
          <m:rPr>
            <m:sty m:val="bi"/>
          </m:rPr>
          <w:rPr>
            <w:rFonts w:ascii="Cambria Math" w:hAnsi="Cambria Math"/>
          </w:rPr>
          <m:t>,3</m:t>
        </m:r>
      </m:oMath>
      <w:r>
        <w:rPr>
          <w:rFonts w:ascii="Times New Roman" w:hAnsi="Times New Roman"/>
          <w:sz w:val="28"/>
          <w:szCs w:val="28"/>
          <w:lang w:val="uk-UA"/>
        </w:rPr>
        <w:t xml:space="preserve"> </w:t>
      </w:r>
      <w:r>
        <w:rPr>
          <w:rFonts w:ascii="Times New Roman" w:hAnsi="Times New Roman"/>
          <w:b w:val="0"/>
          <w:sz w:val="28"/>
          <w:szCs w:val="28"/>
          <w:lang w:val="uk-UA"/>
        </w:rPr>
        <w:t>м</w:t>
      </w:r>
      <w:r>
        <w:rPr>
          <w:rFonts w:ascii="Times New Roman" w:hAnsi="Times New Roman"/>
          <w:b w:val="0"/>
          <w:sz w:val="28"/>
          <w:szCs w:val="28"/>
          <w:vertAlign w:val="superscript"/>
          <w:lang w:val="uk-UA"/>
        </w:rPr>
        <w:t>2</w:t>
      </w:r>
      <w:r>
        <w:rPr>
          <w:rFonts w:ascii="Times New Roman" w:hAnsi="Times New Roman"/>
          <w:sz w:val="28"/>
          <w:szCs w:val="28"/>
          <w:lang w:val="uk-UA"/>
        </w:rPr>
        <w:t xml:space="preserve">                                               </w:t>
      </w:r>
      <w:r>
        <w:rPr>
          <w:rFonts w:ascii="Times New Roman" w:hAnsi="Times New Roman"/>
          <w:b w:val="0"/>
          <w:sz w:val="28"/>
          <w:szCs w:val="28"/>
          <w:lang w:val="uk-UA"/>
        </w:rPr>
        <w:t xml:space="preserve"> </w:t>
      </w:r>
    </w:p>
    <w:p w14:paraId="30CAAEE8" w14:textId="77777777" w:rsidR="00036AA2" w:rsidRDefault="00036AA2" w:rsidP="00036AA2">
      <w:pPr>
        <w:pStyle w:val="14"/>
        <w:spacing w:line="360" w:lineRule="auto"/>
        <w:ind w:firstLine="0"/>
        <w:rPr>
          <w:sz w:val="28"/>
          <w:szCs w:val="28"/>
          <w:lang w:val="uk-UA"/>
        </w:rPr>
      </w:pPr>
      <w:r>
        <w:rPr>
          <w:sz w:val="28"/>
          <w:szCs w:val="28"/>
          <w:lang w:val="uk-UA"/>
        </w:rPr>
        <w:t>4.  Визначається надлишковий тиск на фронті повітряної ударної хвилі в районі об'єкта</w:t>
      </w:r>
    </w:p>
    <w:p w14:paraId="6AA4C522" w14:textId="77777777" w:rsidR="00036AA2" w:rsidRDefault="00036AA2" w:rsidP="00036AA2">
      <w:pPr>
        <w:pStyle w:val="14"/>
        <w:spacing w:line="240" w:lineRule="auto"/>
        <w:ind w:firstLine="540"/>
        <w:jc w:val="both"/>
        <w:rPr>
          <w:sz w:val="28"/>
          <w:szCs w:val="28"/>
          <w:lang w:val="uk-UA"/>
        </w:rPr>
      </w:pPr>
      <w:r>
        <w:rPr>
          <w:bCs/>
          <w:sz w:val="28"/>
          <w:szCs w:val="28"/>
          <w:lang w:val="uk-UA"/>
        </w:rPr>
        <w:t>Визначається ви</w:t>
      </w:r>
      <w:r>
        <w:rPr>
          <w:sz w:val="28"/>
          <w:szCs w:val="28"/>
          <w:lang w:val="uk-UA"/>
        </w:rPr>
        <w:t xml:space="preserve">значальний коефіцієнт: </w:t>
      </w:r>
    </w:p>
    <w:p w14:paraId="4E2B94CC" w14:textId="77777777" w:rsidR="00036AA2" w:rsidRDefault="00036AA2" w:rsidP="00036AA2">
      <w:pPr>
        <w:pStyle w:val="FR3"/>
        <w:spacing w:line="240" w:lineRule="auto"/>
        <w:ind w:left="3000" w:right="0"/>
        <w:jc w:val="both"/>
        <w:rPr>
          <w:sz w:val="28"/>
          <w:szCs w:val="28"/>
          <w:lang w:val="uk-UA"/>
        </w:rPr>
      </w:pPr>
    </w:p>
    <w:p w14:paraId="78F84214" w14:textId="77777777" w:rsidR="00036AA2" w:rsidRDefault="00036AA2" w:rsidP="00036AA2">
      <w:pPr>
        <w:pStyle w:val="14"/>
        <w:spacing w:line="240" w:lineRule="auto"/>
        <w:ind w:right="39" w:firstLine="540"/>
        <w:jc w:val="both"/>
        <w:rPr>
          <w:sz w:val="28"/>
          <w:szCs w:val="28"/>
          <w:lang w:val="uk-UA"/>
        </w:rPr>
      </w:pPr>
      <w:r>
        <w:rPr>
          <w:sz w:val="28"/>
          <w:szCs w:val="28"/>
          <w:lang w:val="uk-UA"/>
        </w:rPr>
        <w:t xml:space="preserve">                                             </w:t>
      </w:r>
      <m:oMath>
        <m:r>
          <w:rPr>
            <w:rFonts w:ascii="Cambria Math" w:hAnsi="Cambria Math"/>
          </w:rPr>
          <m:t>ψ=0,</m:t>
        </m:r>
        <m:r>
          <m:rPr>
            <m:lit/>
            <m:nor/>
          </m:rPr>
          <w:rPr>
            <w:rFonts w:ascii="Cambria Math" w:hAnsi="Cambria Math"/>
          </w:rPr>
          <m:t>24</m:t>
        </m:r>
        <m:f>
          <m:fPr>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w:rPr>
                    <w:rFonts w:ascii="Cambria Math" w:hAnsi="Cambria Math"/>
                  </w:rPr>
                  <m:t>1</m:t>
                </m:r>
              </m:sub>
            </m:sSub>
          </m:den>
        </m:f>
        <m:r>
          <w:rPr>
            <w:rFonts w:ascii="Cambria Math" w:hAnsi="Cambria Math"/>
          </w:rPr>
          <m:t>=0,</m:t>
        </m:r>
        <m:r>
          <m:rPr>
            <m:lit/>
            <m:nor/>
          </m:rPr>
          <w:rPr>
            <w:rFonts w:ascii="Cambria Math" w:hAnsi="Cambria Math"/>
          </w:rPr>
          <m:t>24</m:t>
        </m:r>
        <m:f>
          <m:fPr>
            <m:ctrlPr>
              <w:rPr>
                <w:rFonts w:ascii="Cambria Math" w:hAnsi="Cambria Math"/>
              </w:rPr>
            </m:ctrlPr>
          </m:fPr>
          <m:num>
            <m:r>
              <m:rPr>
                <m:lit/>
                <m:nor/>
              </m:rPr>
              <w:rPr>
                <w:rFonts w:ascii="Cambria Math" w:hAnsi="Cambria Math"/>
              </w:rPr>
              <m:t>60</m:t>
            </m:r>
          </m:num>
          <m:den>
            <m:r>
              <w:rPr>
                <w:rFonts w:ascii="Cambria Math" w:hAnsi="Cambria Math"/>
              </w:rPr>
              <m:t>7,4</m:t>
            </m:r>
          </m:den>
        </m:f>
        <m:r>
          <w:rPr>
            <w:rFonts w:ascii="Cambria Math" w:hAnsi="Cambria Math"/>
          </w:rPr>
          <m:t>=1,9</m:t>
        </m:r>
      </m:oMath>
      <w:r>
        <w:rPr>
          <w:sz w:val="28"/>
          <w:szCs w:val="28"/>
          <w:lang w:val="uk-UA"/>
        </w:rPr>
        <w:t xml:space="preserve">                                </w:t>
      </w:r>
    </w:p>
    <w:p w14:paraId="670BEFA6" w14:textId="77777777" w:rsidR="00036AA2" w:rsidRDefault="00036AA2" w:rsidP="00036AA2">
      <w:pPr>
        <w:pStyle w:val="FR3"/>
        <w:spacing w:line="360" w:lineRule="auto"/>
        <w:ind w:left="0" w:right="0"/>
        <w:jc w:val="both"/>
        <w:rPr>
          <w:rFonts w:ascii="Times New Roman" w:hAnsi="Times New Roman"/>
          <w:spacing w:val="-4"/>
          <w:sz w:val="28"/>
          <w:szCs w:val="28"/>
          <w:lang w:val="uk-UA"/>
        </w:rPr>
      </w:pPr>
      <w:r>
        <w:rPr>
          <w:rFonts w:ascii="Times New Roman" w:hAnsi="Times New Roman"/>
          <w:spacing w:val="-4"/>
          <w:sz w:val="28"/>
          <w:szCs w:val="28"/>
          <w:lang w:val="uk-UA"/>
        </w:rPr>
        <w:t xml:space="preserve">де:  </w:t>
      </w:r>
      <w:r>
        <w:rPr>
          <w:rFonts w:ascii="Times New Roman" w:hAnsi="Times New Roman"/>
          <w:b/>
          <w:bCs/>
          <w:spacing w:val="-4"/>
          <w:sz w:val="28"/>
          <w:szCs w:val="28"/>
          <w:lang w:val="uk-UA"/>
        </w:rPr>
        <w:t>R</w:t>
      </w:r>
      <w:r>
        <w:rPr>
          <w:rFonts w:ascii="Times New Roman" w:hAnsi="Times New Roman"/>
          <w:spacing w:val="-4"/>
          <w:sz w:val="28"/>
          <w:szCs w:val="28"/>
          <w:lang w:val="uk-UA"/>
        </w:rPr>
        <w:t xml:space="preserve"> – відстань від проектованого центру дитячої творчості до центра вибуху, м; </w:t>
      </w:r>
      <w:r>
        <w:rPr>
          <w:rFonts w:ascii="Times New Roman" w:hAnsi="Times New Roman"/>
          <w:b/>
          <w:bCs/>
          <w:spacing w:val="-4"/>
          <w:sz w:val="28"/>
          <w:szCs w:val="28"/>
          <w:lang w:val="uk-UA"/>
        </w:rPr>
        <w:t>R</w:t>
      </w:r>
      <w:r>
        <w:rPr>
          <w:rFonts w:ascii="Times New Roman" w:hAnsi="Times New Roman"/>
          <w:b/>
          <w:bCs/>
          <w:spacing w:val="-4"/>
          <w:sz w:val="28"/>
          <w:szCs w:val="28"/>
          <w:vertAlign w:val="subscript"/>
          <w:lang w:val="uk-UA"/>
        </w:rPr>
        <w:t>1</w:t>
      </w:r>
      <w:r>
        <w:rPr>
          <w:rFonts w:ascii="Times New Roman" w:hAnsi="Times New Roman"/>
          <w:smallCaps/>
          <w:spacing w:val="-4"/>
          <w:sz w:val="28"/>
          <w:szCs w:val="28"/>
          <w:lang w:val="uk-UA"/>
        </w:rPr>
        <w:t xml:space="preserve"> </w:t>
      </w:r>
      <w:r>
        <w:rPr>
          <w:rFonts w:ascii="Times New Roman" w:hAnsi="Times New Roman"/>
          <w:spacing w:val="-4"/>
          <w:sz w:val="28"/>
          <w:szCs w:val="28"/>
          <w:lang w:val="uk-UA"/>
        </w:rPr>
        <w:t>– радіус  зони детонаційної хвилі, м</w:t>
      </w:r>
    </w:p>
    <w:p w14:paraId="4FF5B335" w14:textId="77777777" w:rsidR="00036AA2" w:rsidRDefault="00036AA2" w:rsidP="00036AA2">
      <w:pPr>
        <w:pStyle w:val="FR3"/>
        <w:spacing w:line="240" w:lineRule="auto"/>
        <w:ind w:left="0" w:right="0"/>
        <w:jc w:val="both"/>
        <w:rPr>
          <w:rFonts w:ascii="Times New Roman" w:hAnsi="Times New Roman"/>
          <w:spacing w:val="-4"/>
          <w:sz w:val="28"/>
          <w:szCs w:val="28"/>
          <w:lang w:val="uk-UA"/>
        </w:rPr>
      </w:pPr>
      <w:r>
        <w:rPr>
          <w:rFonts w:ascii="Times New Roman" w:hAnsi="Times New Roman"/>
          <w:sz w:val="28"/>
          <w:szCs w:val="28"/>
          <w:lang w:val="uk-UA"/>
        </w:rPr>
        <w:t xml:space="preserve">5.  </w:t>
      </w:r>
      <w:r>
        <w:rPr>
          <w:rFonts w:ascii="Times New Roman" w:hAnsi="Times New Roman"/>
          <w:bCs/>
          <w:sz w:val="28"/>
          <w:szCs w:val="28"/>
          <w:lang w:val="uk-UA"/>
        </w:rPr>
        <w:t>Визначається</w:t>
      </w:r>
      <w:r>
        <w:rPr>
          <w:rFonts w:ascii="Times New Roman" w:hAnsi="Times New Roman"/>
          <w:sz w:val="28"/>
          <w:szCs w:val="28"/>
          <w:lang w:val="uk-UA"/>
        </w:rPr>
        <w:t xml:space="preserve"> величина </w:t>
      </w:r>
      <w:proofErr w:type="spellStart"/>
      <w:r>
        <w:rPr>
          <w:rFonts w:ascii="Times New Roman" w:hAnsi="Times New Roman"/>
          <w:bCs/>
          <w:sz w:val="28"/>
          <w:szCs w:val="28"/>
          <w:lang w:val="uk-UA"/>
        </w:rPr>
        <w:t>ΔР</w:t>
      </w:r>
      <w:r>
        <w:rPr>
          <w:rFonts w:ascii="Times New Roman" w:hAnsi="Times New Roman"/>
          <w:bCs/>
          <w:sz w:val="28"/>
          <w:szCs w:val="28"/>
          <w:vertAlign w:val="subscript"/>
          <w:lang w:val="uk-UA"/>
        </w:rPr>
        <w:t>ф</w:t>
      </w:r>
      <w:proofErr w:type="spellEnd"/>
      <w:r>
        <w:rPr>
          <w:rFonts w:ascii="Times New Roman" w:hAnsi="Times New Roman"/>
          <w:bCs/>
          <w:sz w:val="28"/>
          <w:szCs w:val="28"/>
          <w:vertAlign w:val="subscript"/>
          <w:lang w:val="uk-UA"/>
        </w:rPr>
        <w:t xml:space="preserve">  </w:t>
      </w:r>
      <w:r>
        <w:rPr>
          <w:rFonts w:ascii="Times New Roman" w:hAnsi="Times New Roman"/>
          <w:sz w:val="28"/>
          <w:szCs w:val="28"/>
          <w:lang w:val="uk-UA"/>
        </w:rPr>
        <w:t>за умов</w:t>
      </w:r>
      <w:r>
        <w:rPr>
          <w:rFonts w:ascii="Times New Roman" w:hAnsi="Times New Roman"/>
          <w:spacing w:val="-4"/>
          <w:sz w:val="28"/>
          <w:szCs w:val="28"/>
          <w:lang w:val="uk-UA"/>
        </w:rPr>
        <w:t>и  ψ≤2</w:t>
      </w:r>
    </w:p>
    <w:p w14:paraId="1FE8D46B" w14:textId="77777777" w:rsidR="00036AA2" w:rsidRDefault="00036AA2" w:rsidP="00036AA2">
      <w:pPr>
        <w:pStyle w:val="FR3"/>
        <w:spacing w:line="240" w:lineRule="auto"/>
        <w:ind w:left="0" w:right="0"/>
        <w:jc w:val="both"/>
        <w:rPr>
          <w:rFonts w:ascii="Times New Roman" w:hAnsi="Times New Roman"/>
          <w:spacing w:val="-4"/>
          <w:sz w:val="28"/>
          <w:szCs w:val="28"/>
          <w:lang w:val="uk-UA"/>
        </w:rPr>
      </w:pPr>
    </w:p>
    <w:p w14:paraId="4229D062" w14:textId="77777777" w:rsidR="00036AA2" w:rsidRDefault="00036AA2" w:rsidP="00036AA2">
      <w:pPr>
        <w:pStyle w:val="FR3"/>
        <w:spacing w:line="240" w:lineRule="auto"/>
        <w:ind w:left="0" w:right="0"/>
        <w:jc w:val="both"/>
        <w:rPr>
          <w:rFonts w:ascii="Times New Roman" w:hAnsi="Times New Roman"/>
          <w:spacing w:val="-4"/>
          <w:sz w:val="28"/>
          <w:szCs w:val="28"/>
          <w:lang w:val="uk-UA"/>
        </w:rPr>
      </w:pPr>
    </w:p>
    <w:p w14:paraId="592C0C54" w14:textId="77777777" w:rsidR="00036AA2" w:rsidRDefault="00036AA2" w:rsidP="00036AA2">
      <w:pPr>
        <w:pStyle w:val="FR3"/>
        <w:spacing w:line="240" w:lineRule="auto"/>
        <w:ind w:left="0" w:right="0"/>
        <w:jc w:val="both"/>
        <w:rPr>
          <w:sz w:val="28"/>
          <w:szCs w:val="28"/>
          <w:lang w:val="uk-UA"/>
        </w:rPr>
      </w:pPr>
      <w:r>
        <w:rPr>
          <w:rFonts w:ascii="Times New Roman" w:hAnsi="Times New Roman"/>
          <w:spacing w:val="-4"/>
          <w:sz w:val="28"/>
          <w:szCs w:val="28"/>
          <w:lang w:val="uk-UA"/>
        </w:rPr>
        <w:tab/>
      </w:r>
      <w:r>
        <w:rPr>
          <w:sz w:val="28"/>
          <w:szCs w:val="28"/>
          <w:lang w:val="uk-UA"/>
        </w:rPr>
        <w:t xml:space="preserve">                 </w:t>
      </w:r>
      <m:oMath>
        <m:sSub>
          <m:sSubPr>
            <m:ctrlPr>
              <w:rPr>
                <w:rFonts w:ascii="Cambria Math" w:hAnsi="Cambria Math"/>
              </w:rPr>
            </m:ctrlPr>
          </m:sSubPr>
          <m:e/>
          <m:sub>
            <m:r>
              <w:rPr>
                <w:rFonts w:ascii="Cambria Math" w:hAnsi="Cambria Math"/>
              </w:rPr>
              <m:t>Δ</m:t>
            </m:r>
          </m:sub>
        </m:sSub>
        <m:sSub>
          <m:sSubPr>
            <m:ctrlPr>
              <w:rPr>
                <w:rFonts w:ascii="Cambria Math" w:hAnsi="Cambria Math"/>
              </w:rPr>
            </m:ctrlPr>
          </m:sSubPr>
          <m:e>
            <m:r>
              <w:rPr>
                <w:rFonts w:ascii="Cambria Math" w:hAnsi="Cambria Math"/>
              </w:rPr>
              <m:t>Р</m:t>
            </m:r>
          </m:e>
          <m:sub>
            <m:r>
              <w:rPr>
                <w:rFonts w:ascii="Cambria Math" w:hAnsi="Cambria Math"/>
              </w:rPr>
              <m:t>ф</m:t>
            </m:r>
          </m:sub>
        </m:sSub>
        <m:r>
          <w:rPr>
            <w:rFonts w:ascii="Cambria Math" w:hAnsi="Cambria Math"/>
          </w:rPr>
          <m:t>=</m:t>
        </m:r>
        <m:f>
          <m:fPr>
            <m:ctrlPr>
              <w:rPr>
                <w:rFonts w:ascii="Cambria Math" w:hAnsi="Cambria Math"/>
              </w:rPr>
            </m:ctrlPr>
          </m:fPr>
          <m:num>
            <m:r>
              <m:rPr>
                <m:lit/>
                <m:nor/>
              </m:rPr>
              <w:rPr>
                <w:rFonts w:ascii="Cambria Math" w:hAnsi="Cambria Math"/>
              </w:rPr>
              <m:t>700</m:t>
            </m:r>
          </m:num>
          <m:den>
            <m:r>
              <w:rPr>
                <w:rFonts w:ascii="Cambria Math" w:hAnsi="Cambria Math"/>
              </w:rPr>
              <m:t>3(</m:t>
            </m:r>
            <m:rad>
              <m:radPr>
                <m:degHide m:val="1"/>
                <m:ctrlPr>
                  <w:rPr>
                    <w:rFonts w:ascii="Cambria Math" w:hAnsi="Cambria Math"/>
                  </w:rPr>
                </m:ctrlPr>
              </m:radPr>
              <m:deg/>
              <m:e>
                <m:r>
                  <w:rPr>
                    <w:rFonts w:ascii="Cambria Math" w:hAnsi="Cambria Math"/>
                  </w:rPr>
                  <m:t>1+</m:t>
                </m:r>
                <m:r>
                  <m:rPr>
                    <m:lit/>
                    <m:nor/>
                  </m:rPr>
                  <w:rPr>
                    <w:rFonts w:ascii="Cambria Math" w:hAnsi="Cambria Math"/>
                  </w:rPr>
                  <m:t>29</m:t>
                </m:r>
                <m:r>
                  <w:rPr>
                    <w:rFonts w:ascii="Cambria Math" w:hAnsi="Cambria Math"/>
                  </w:rPr>
                  <m:t>,8</m:t>
                </m:r>
                <m:sSup>
                  <m:sSupPr>
                    <m:ctrlPr>
                      <w:rPr>
                        <w:rFonts w:ascii="Cambria Math" w:hAnsi="Cambria Math"/>
                      </w:rPr>
                    </m:ctrlPr>
                  </m:sSupPr>
                  <m:e>
                    <m:r>
                      <w:rPr>
                        <w:rFonts w:ascii="Cambria Math" w:hAnsi="Cambria Math"/>
                      </w:rPr>
                      <m:t>ψ</m:t>
                    </m:r>
                  </m:e>
                  <m:sup>
                    <m:r>
                      <w:rPr>
                        <w:rFonts w:ascii="Cambria Math" w:hAnsi="Cambria Math"/>
                      </w:rPr>
                      <m:t>3</m:t>
                    </m:r>
                  </m:sup>
                </m:sSup>
              </m:e>
            </m:rad>
            <m:r>
              <w:rPr>
                <w:rFonts w:ascii="Cambria Math" w:hAnsi="Cambria Math"/>
              </w:rPr>
              <m:t>-1)</m:t>
            </m:r>
          </m:den>
        </m:f>
        <m:r>
          <w:rPr>
            <w:rFonts w:ascii="Cambria Math" w:hAnsi="Cambria Math"/>
          </w:rPr>
          <m:t>=</m:t>
        </m:r>
        <m:f>
          <m:fPr>
            <m:ctrlPr>
              <w:rPr>
                <w:rFonts w:ascii="Cambria Math" w:hAnsi="Cambria Math"/>
              </w:rPr>
            </m:ctrlPr>
          </m:fPr>
          <m:num>
            <m:r>
              <m:rPr>
                <m:lit/>
                <m:nor/>
              </m:rPr>
              <w:rPr>
                <w:rFonts w:ascii="Cambria Math" w:hAnsi="Cambria Math"/>
              </w:rPr>
              <m:t>700</m:t>
            </m:r>
          </m:num>
          <m:den>
            <m:r>
              <w:rPr>
                <w:rFonts w:ascii="Cambria Math" w:hAnsi="Cambria Math"/>
              </w:rPr>
              <m:t>3(</m:t>
            </m:r>
            <m:rad>
              <m:radPr>
                <m:degHide m:val="1"/>
                <m:ctrlPr>
                  <w:rPr>
                    <w:rFonts w:ascii="Cambria Math" w:hAnsi="Cambria Math"/>
                  </w:rPr>
                </m:ctrlPr>
              </m:radPr>
              <m:deg/>
              <m:e>
                <m:r>
                  <w:rPr>
                    <w:rFonts w:ascii="Cambria Math" w:hAnsi="Cambria Math"/>
                  </w:rPr>
                  <m:t>1+</m:t>
                </m:r>
                <m:r>
                  <m:rPr>
                    <m:lit/>
                    <m:nor/>
                  </m:rPr>
                  <w:rPr>
                    <w:rFonts w:ascii="Cambria Math" w:hAnsi="Cambria Math"/>
                  </w:rPr>
                  <m:t>29</m:t>
                </m:r>
                <m:r>
                  <w:rPr>
                    <w:rFonts w:ascii="Cambria Math" w:hAnsi="Cambria Math"/>
                  </w:rPr>
                  <m:t>,8⋅</m:t>
                </m:r>
                <m:sSup>
                  <m:sSupPr>
                    <m:ctrlPr>
                      <w:rPr>
                        <w:rFonts w:ascii="Cambria Math" w:hAnsi="Cambria Math"/>
                      </w:rPr>
                    </m:ctrlPr>
                  </m:sSupPr>
                  <m:e>
                    <m:r>
                      <w:rPr>
                        <w:rFonts w:ascii="Cambria Math" w:hAnsi="Cambria Math"/>
                      </w:rPr>
                      <m:t>1,9</m:t>
                    </m:r>
                  </m:e>
                  <m:sup>
                    <m:r>
                      <w:rPr>
                        <w:rFonts w:ascii="Cambria Math" w:hAnsi="Cambria Math"/>
                      </w:rPr>
                      <m:t>3</m:t>
                    </m:r>
                  </m:sup>
                </m:sSup>
              </m:e>
            </m:rad>
            <m:r>
              <w:rPr>
                <w:rFonts w:ascii="Cambria Math" w:hAnsi="Cambria Math"/>
              </w:rPr>
              <m:t>-1)</m:t>
            </m:r>
          </m:den>
        </m:f>
        <m:r>
          <w:rPr>
            <w:rFonts w:ascii="Cambria Math" w:hAnsi="Cambria Math"/>
          </w:rPr>
          <m:t>=</m:t>
        </m:r>
        <m:r>
          <m:rPr>
            <m:lit/>
            <m:nor/>
          </m:rPr>
          <w:rPr>
            <w:rFonts w:ascii="Cambria Math" w:hAnsi="Cambria Math"/>
          </w:rPr>
          <m:t>17</m:t>
        </m:r>
        <m:r>
          <w:rPr>
            <w:rFonts w:ascii="Cambria Math" w:hAnsi="Cambria Math"/>
          </w:rPr>
          <m:t>,5</m:t>
        </m:r>
      </m:oMath>
      <w:r>
        <w:rPr>
          <w:sz w:val="28"/>
          <w:szCs w:val="28"/>
          <w:lang w:val="uk-UA"/>
        </w:rPr>
        <w:t xml:space="preserve"> </w:t>
      </w:r>
      <w:r>
        <w:rPr>
          <w:rFonts w:ascii="Times New Roman" w:hAnsi="Times New Roman"/>
          <w:spacing w:val="-4"/>
          <w:sz w:val="28"/>
          <w:szCs w:val="28"/>
          <w:lang w:val="uk-UA"/>
        </w:rPr>
        <w:t>(кПа)</w:t>
      </w:r>
      <w:r>
        <w:rPr>
          <w:sz w:val="28"/>
          <w:szCs w:val="28"/>
          <w:lang w:val="uk-UA"/>
        </w:rPr>
        <w:t xml:space="preserve">              </w:t>
      </w:r>
    </w:p>
    <w:p w14:paraId="09E1CC5C" w14:textId="77777777" w:rsidR="00036AA2" w:rsidRDefault="00036AA2" w:rsidP="00036AA2">
      <w:pPr>
        <w:spacing w:line="240" w:lineRule="auto"/>
        <w:jc w:val="both"/>
        <w:rPr>
          <w:rFonts w:ascii="Times New Roman" w:hAnsi="Times New Roman" w:cs="Times New Roman"/>
          <w:sz w:val="28"/>
          <w:szCs w:val="28"/>
          <w:lang w:val="uk-UA"/>
        </w:rPr>
      </w:pPr>
    </w:p>
    <w:p w14:paraId="366990BB" w14:textId="77777777" w:rsidR="00036AA2" w:rsidRDefault="00036AA2" w:rsidP="00036AA2">
      <w:pPr>
        <w:spacing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Оцінка інженерної обстановки </w:t>
      </w:r>
    </w:p>
    <w:p w14:paraId="0AE22F54"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надлишковому тиску </w:t>
      </w:r>
      <w:proofErr w:type="spellStart"/>
      <w:r>
        <w:rPr>
          <w:rFonts w:ascii="Times New Roman" w:hAnsi="Times New Roman" w:cs="Times New Roman"/>
          <w:sz w:val="28"/>
          <w:szCs w:val="28"/>
          <w:lang w:val="uk-UA"/>
        </w:rPr>
        <w:t>ΔРф</w:t>
      </w:r>
      <w:proofErr w:type="spellEnd"/>
      <w:r>
        <w:rPr>
          <w:rFonts w:ascii="Times New Roman" w:hAnsi="Times New Roman" w:cs="Times New Roman"/>
          <w:sz w:val="28"/>
          <w:szCs w:val="28"/>
          <w:lang w:val="uk-UA"/>
        </w:rPr>
        <w:t xml:space="preserve"> =17,5 кПа на території  центру дитячої творчості відвідувачі і персонал можуть отримати ураження різного характеру при непрямій дії ударної хвилі, уламками будівель, шматками скла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w:t>
      </w:r>
    </w:p>
    <w:p w14:paraId="223E5161"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надлишковому тиску </w:t>
      </w:r>
      <w:proofErr w:type="spellStart"/>
      <w:r>
        <w:rPr>
          <w:rFonts w:ascii="Times New Roman" w:hAnsi="Times New Roman" w:cs="Times New Roman"/>
          <w:sz w:val="28"/>
          <w:szCs w:val="28"/>
          <w:lang w:val="uk-UA"/>
        </w:rPr>
        <w:t>ΔРф</w:t>
      </w:r>
      <w:proofErr w:type="spellEnd"/>
      <w:r>
        <w:rPr>
          <w:rFonts w:ascii="Times New Roman" w:hAnsi="Times New Roman" w:cs="Times New Roman"/>
          <w:sz w:val="28"/>
          <w:szCs w:val="28"/>
          <w:lang w:val="uk-UA"/>
        </w:rPr>
        <w:t xml:space="preserve">  =17,5  кПа  елементи  проектованого центру  можуть отримати  слабкі пошкодження,  можуть  спостерігатися  руйнування </w:t>
      </w:r>
      <w:r>
        <w:rPr>
          <w:rFonts w:ascii="Times New Roman" w:hAnsi="Times New Roman" w:cs="Times New Roman"/>
          <w:sz w:val="28"/>
          <w:szCs w:val="28"/>
          <w:lang w:val="uk-UA"/>
        </w:rPr>
        <w:lastRenderedPageBreak/>
        <w:t xml:space="preserve">найменш міцних конструкцій, заповнень прийомів дверей і вікон, часткове пошкодження стиків труб мережі комунального господарства, верхньої частини стінок оглядових колодязів. При відновленні потрібний  середній відновлювальний ремонт, міняються пошкоджені елементи. </w:t>
      </w:r>
    </w:p>
    <w:p w14:paraId="4BC4C1FE"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попередження вибуху газоповітряної суміші повинно вчасно і </w:t>
      </w:r>
      <w:proofErr w:type="spellStart"/>
      <w:r>
        <w:rPr>
          <w:rFonts w:ascii="Times New Roman" w:hAnsi="Times New Roman" w:cs="Times New Roman"/>
          <w:sz w:val="28"/>
          <w:szCs w:val="28"/>
          <w:lang w:val="uk-UA"/>
        </w:rPr>
        <w:t>відповідально</w:t>
      </w:r>
      <w:proofErr w:type="spellEnd"/>
      <w:r>
        <w:rPr>
          <w:rFonts w:ascii="Times New Roman" w:hAnsi="Times New Roman" w:cs="Times New Roman"/>
          <w:sz w:val="28"/>
          <w:szCs w:val="28"/>
          <w:lang w:val="uk-UA"/>
        </w:rPr>
        <w:t xml:space="preserve"> проводитися технічне обслуговування газопроводів і арматури: –  зовнішній огляд газопроводів для виявлення нещільності в зварних стиках, фланцевих та різьбових з'єднаннях, сальникових ущільненнях і визначення стану забарвлення;</w:t>
      </w:r>
    </w:p>
    <w:p w14:paraId="5652F940"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огляд і дрібний  ремонт арматури , очищення арматури і приводного пристрою від забруднення і визначення їх технічної безпеки; </w:t>
      </w:r>
    </w:p>
    <w:p w14:paraId="4830ED22"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перевірка стану опор трубопроводів.</w:t>
      </w:r>
    </w:p>
    <w:p w14:paraId="180605E0" w14:textId="77777777" w:rsidR="00036AA2" w:rsidRDefault="00036AA2" w:rsidP="00036A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   Захист відвідувачів в умовах надзвичайних ситуацій.</w:t>
      </w:r>
    </w:p>
    <w:p w14:paraId="3A1C11A8" w14:textId="77777777" w:rsidR="00036AA2" w:rsidRDefault="00036AA2" w:rsidP="00036AA2">
      <w:pPr>
        <w:pStyle w:val="ae"/>
        <w:spacing w:beforeAutospacing="0" w:after="0" w:afterAutospacing="0" w:line="360" w:lineRule="auto"/>
        <w:ind w:firstLine="709"/>
        <w:jc w:val="both"/>
        <w:rPr>
          <w:b/>
          <w:sz w:val="28"/>
          <w:szCs w:val="28"/>
        </w:rPr>
      </w:pPr>
      <w:r>
        <w:rPr>
          <w:rStyle w:val="a5"/>
          <w:sz w:val="28"/>
          <w:szCs w:val="28"/>
        </w:rPr>
        <w:t>Захист мешканців, персоналу та відвідувачів при вибуху залежить від вірної поведінки:</w:t>
      </w:r>
    </w:p>
    <w:p w14:paraId="61DE251C" w14:textId="77777777" w:rsidR="00036AA2" w:rsidRDefault="00036AA2" w:rsidP="00036AA2">
      <w:pPr>
        <w:pStyle w:val="ad"/>
        <w:numPr>
          <w:ilvl w:val="0"/>
          <w:numId w:val="20"/>
        </w:numPr>
        <w:spacing w:after="0" w:line="360" w:lineRule="auto"/>
        <w:ind w:left="851" w:hanging="284"/>
        <w:jc w:val="both"/>
        <w:rPr>
          <w:rFonts w:ascii="Times New Roman" w:hAnsi="Times New Roman" w:cs="Times New Roman"/>
          <w:sz w:val="28"/>
          <w:szCs w:val="28"/>
          <w:lang w:val="uk-UA"/>
        </w:rPr>
      </w:pPr>
      <w:r>
        <w:rPr>
          <w:rFonts w:ascii="Times New Roman" w:hAnsi="Times New Roman" w:cs="Times New Roman"/>
          <w:sz w:val="28"/>
          <w:szCs w:val="28"/>
          <w:lang w:val="uk-UA"/>
        </w:rPr>
        <w:t>треба до вибуху покинути небезпечну зону, вивести інших людей;</w:t>
      </w:r>
    </w:p>
    <w:p w14:paraId="22427D2A" w14:textId="77777777" w:rsidR="00036AA2" w:rsidRDefault="00036AA2" w:rsidP="00036AA2">
      <w:pPr>
        <w:pStyle w:val="ad"/>
        <w:numPr>
          <w:ilvl w:val="0"/>
          <w:numId w:val="20"/>
        </w:numPr>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треба сховатися в укритті, прийняти безпечне положення</w:t>
      </w:r>
      <w:r>
        <w:rPr>
          <w:rFonts w:ascii="Times New Roman" w:hAnsi="Times New Roman" w:cs="Times New Roman"/>
          <w:vanish/>
          <w:sz w:val="28"/>
          <w:szCs w:val="28"/>
          <w:lang w:val="uk-UA"/>
        </w:rPr>
        <w:t>|становище|</w:t>
      </w:r>
      <w:r>
        <w:rPr>
          <w:rFonts w:ascii="Times New Roman" w:hAnsi="Times New Roman" w:cs="Times New Roman"/>
          <w:sz w:val="28"/>
          <w:szCs w:val="28"/>
          <w:lang w:val="uk-UA"/>
        </w:rPr>
        <w:t xml:space="preserve"> - лягти</w:t>
      </w:r>
      <w:r>
        <w:rPr>
          <w:rFonts w:ascii="Times New Roman" w:hAnsi="Times New Roman" w:cs="Times New Roman"/>
          <w:vanish/>
          <w:sz w:val="28"/>
          <w:szCs w:val="28"/>
          <w:lang w:val="uk-UA"/>
        </w:rPr>
        <w:t>|поляжте|</w:t>
      </w:r>
      <w:r>
        <w:rPr>
          <w:rFonts w:ascii="Times New Roman" w:hAnsi="Times New Roman" w:cs="Times New Roman"/>
          <w:sz w:val="28"/>
          <w:szCs w:val="28"/>
          <w:lang w:val="uk-UA"/>
        </w:rPr>
        <w:t xml:space="preserve"> на землю</w:t>
      </w:r>
      <w:r>
        <w:rPr>
          <w:rFonts w:ascii="Times New Roman" w:hAnsi="Times New Roman" w:cs="Times New Roman"/>
          <w:vanish/>
          <w:sz w:val="28"/>
          <w:szCs w:val="28"/>
          <w:lang w:val="uk-UA"/>
        </w:rPr>
        <w:t>|грунт|</w:t>
      </w:r>
      <w:r>
        <w:rPr>
          <w:rFonts w:ascii="Times New Roman" w:hAnsi="Times New Roman" w:cs="Times New Roman"/>
          <w:sz w:val="28"/>
          <w:szCs w:val="28"/>
          <w:lang w:val="uk-UA"/>
        </w:rPr>
        <w:t>. У положенні</w:t>
      </w:r>
      <w:r>
        <w:rPr>
          <w:rFonts w:ascii="Times New Roman" w:hAnsi="Times New Roman" w:cs="Times New Roman"/>
          <w:vanish/>
          <w:sz w:val="28"/>
          <w:szCs w:val="28"/>
          <w:lang w:val="uk-UA"/>
        </w:rPr>
        <w:t>|становищі|</w:t>
      </w:r>
      <w:r>
        <w:rPr>
          <w:rFonts w:ascii="Times New Roman" w:hAnsi="Times New Roman" w:cs="Times New Roman"/>
          <w:sz w:val="28"/>
          <w:szCs w:val="28"/>
          <w:lang w:val="uk-UA"/>
        </w:rPr>
        <w:t xml:space="preserve"> лежачи площа </w:t>
      </w:r>
      <w:r>
        <w:rPr>
          <w:rFonts w:ascii="Times New Roman" w:hAnsi="Times New Roman" w:cs="Times New Roman"/>
          <w:vanish/>
          <w:sz w:val="28"/>
          <w:szCs w:val="28"/>
          <w:lang w:val="uk-UA"/>
        </w:rPr>
        <w:t>|площа|</w:t>
      </w:r>
      <w:r>
        <w:rPr>
          <w:rFonts w:ascii="Times New Roman" w:hAnsi="Times New Roman" w:cs="Times New Roman"/>
          <w:sz w:val="28"/>
          <w:szCs w:val="28"/>
          <w:lang w:val="uk-UA"/>
        </w:rPr>
        <w:t xml:space="preserve"> дії приголомшуючих</w:t>
      </w:r>
      <w:r>
        <w:rPr>
          <w:rFonts w:ascii="Times New Roman" w:hAnsi="Times New Roman" w:cs="Times New Roman"/>
          <w:vanish/>
          <w:sz w:val="28"/>
          <w:szCs w:val="28"/>
          <w:lang w:val="uk-UA"/>
        </w:rPr>
        <w:t>|вражати|</w:t>
      </w:r>
      <w:r>
        <w:rPr>
          <w:rFonts w:ascii="Times New Roman" w:hAnsi="Times New Roman" w:cs="Times New Roman"/>
          <w:sz w:val="28"/>
          <w:szCs w:val="28"/>
          <w:lang w:val="uk-UA"/>
        </w:rPr>
        <w:t xml:space="preserve"> чинників</w:t>
      </w:r>
      <w:r>
        <w:rPr>
          <w:rFonts w:ascii="Times New Roman" w:hAnsi="Times New Roman" w:cs="Times New Roman"/>
          <w:vanish/>
          <w:sz w:val="28"/>
          <w:szCs w:val="28"/>
          <w:lang w:val="uk-UA"/>
        </w:rPr>
        <w:t>|факторів|</w:t>
      </w:r>
      <w:r>
        <w:rPr>
          <w:rFonts w:ascii="Times New Roman" w:hAnsi="Times New Roman" w:cs="Times New Roman"/>
          <w:sz w:val="28"/>
          <w:szCs w:val="28"/>
          <w:lang w:val="uk-UA"/>
        </w:rPr>
        <w:t xml:space="preserve"> вибуху на тіло людини зменшується в 6 разів.</w:t>
      </w:r>
    </w:p>
    <w:p w14:paraId="6BC86D80" w14:textId="77777777" w:rsidR="00036AA2" w:rsidRDefault="00036AA2" w:rsidP="00036AA2">
      <w:pPr>
        <w:pStyle w:val="ad"/>
        <w:numPr>
          <w:ilvl w:val="0"/>
          <w:numId w:val="20"/>
        </w:numPr>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треба постаратися не розташовуватись поряд з</w:t>
      </w:r>
      <w:r>
        <w:rPr>
          <w:rFonts w:ascii="Times New Roman" w:hAnsi="Times New Roman" w:cs="Times New Roman"/>
          <w:vanish/>
          <w:sz w:val="28"/>
          <w:szCs w:val="28"/>
          <w:lang w:val="uk-UA"/>
        </w:rPr>
        <w:t>|поряд із|</w:t>
      </w:r>
      <w:r>
        <w:rPr>
          <w:rFonts w:ascii="Times New Roman" w:hAnsi="Times New Roman" w:cs="Times New Roman"/>
          <w:sz w:val="28"/>
          <w:szCs w:val="28"/>
          <w:lang w:val="uk-UA"/>
        </w:rPr>
        <w:t xml:space="preserve"> висотними будівлями, скляними вітринами, опорами і лініями електропередачі.</w:t>
      </w:r>
    </w:p>
    <w:p w14:paraId="031DBF04" w14:textId="77777777" w:rsidR="00036AA2" w:rsidRDefault="00036AA2" w:rsidP="00036AA2">
      <w:pPr>
        <w:pStyle w:val="ae"/>
        <w:spacing w:beforeAutospacing="0" w:after="0" w:afterAutospacing="0" w:line="360" w:lineRule="auto"/>
        <w:ind w:firstLine="709"/>
        <w:jc w:val="both"/>
        <w:rPr>
          <w:sz w:val="28"/>
          <w:szCs w:val="28"/>
        </w:rPr>
      </w:pPr>
      <w:r>
        <w:rPr>
          <w:sz w:val="28"/>
          <w:szCs w:val="28"/>
        </w:rPr>
        <w:t>Швидкоплинність процесу не дозволяє зробити які-небудь реальні дії з порятунку, захисту здоров'я і життя людини у момент вибуху, тому основна увага повинна приділятися профілактиці вибухів, наданню допомоги постраждалим, ліквідації наслідків вибухів, запобіганню поширенню пожеж і виникнення паніки.</w:t>
      </w:r>
    </w:p>
    <w:p w14:paraId="2735A524" w14:textId="77777777" w:rsidR="00036AA2" w:rsidRDefault="00036AA2" w:rsidP="00036AA2">
      <w:pPr>
        <w:pStyle w:val="ae"/>
        <w:spacing w:beforeAutospacing="0" w:after="0" w:afterAutospacing="0" w:line="360" w:lineRule="auto"/>
        <w:ind w:firstLine="709"/>
        <w:jc w:val="both"/>
        <w:rPr>
          <w:sz w:val="28"/>
          <w:szCs w:val="28"/>
        </w:rPr>
      </w:pPr>
      <w:r>
        <w:rPr>
          <w:rStyle w:val="a6"/>
          <w:b/>
          <w:bCs/>
          <w:sz w:val="28"/>
          <w:szCs w:val="28"/>
        </w:rPr>
        <w:t>Після вибуху:</w:t>
      </w:r>
    </w:p>
    <w:p w14:paraId="500D21C2" w14:textId="77777777" w:rsidR="00036AA2" w:rsidRDefault="00036AA2" w:rsidP="00036AA2">
      <w:pPr>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швидко оціните свій стан</w:t>
      </w:r>
      <w:r>
        <w:rPr>
          <w:rFonts w:ascii="Times New Roman" w:hAnsi="Times New Roman" w:cs="Times New Roman"/>
          <w:vanish/>
          <w:sz w:val="28"/>
          <w:szCs w:val="28"/>
          <w:lang w:val="uk-UA"/>
        </w:rPr>
        <w:t>|достаток|</w:t>
      </w:r>
      <w:r>
        <w:rPr>
          <w:rFonts w:ascii="Times New Roman" w:hAnsi="Times New Roman" w:cs="Times New Roman"/>
          <w:sz w:val="28"/>
          <w:szCs w:val="28"/>
          <w:lang w:val="uk-UA"/>
        </w:rPr>
        <w:t>, наявність травм, їх місце знаходження;</w:t>
      </w:r>
    </w:p>
    <w:p w14:paraId="22D4EB7E" w14:textId="77777777" w:rsidR="00036AA2" w:rsidRDefault="00036AA2" w:rsidP="00036AA2">
      <w:pPr>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відсутності травм надайте допомогу постраждалим</w:t>
      </w:r>
      <w:r>
        <w:rPr>
          <w:rFonts w:ascii="Times New Roman" w:hAnsi="Times New Roman" w:cs="Times New Roman"/>
          <w:vanish/>
          <w:sz w:val="28"/>
          <w:szCs w:val="28"/>
          <w:lang w:val="uk-UA"/>
        </w:rPr>
        <w:t>|</w:t>
      </w:r>
      <w:r>
        <w:rPr>
          <w:rFonts w:ascii="Times New Roman" w:hAnsi="Times New Roman" w:cs="Times New Roman"/>
          <w:sz w:val="28"/>
          <w:szCs w:val="28"/>
          <w:lang w:val="uk-UA"/>
        </w:rPr>
        <w:t>, виведіть їх з</w:t>
      </w:r>
      <w:r>
        <w:rPr>
          <w:rFonts w:ascii="Times New Roman" w:hAnsi="Times New Roman" w:cs="Times New Roman"/>
          <w:vanish/>
          <w:sz w:val="28"/>
          <w:szCs w:val="28"/>
          <w:lang w:val="uk-UA"/>
        </w:rPr>
        <w:t>|із|</w:t>
      </w:r>
      <w:r>
        <w:rPr>
          <w:rFonts w:ascii="Times New Roman" w:hAnsi="Times New Roman" w:cs="Times New Roman"/>
          <w:sz w:val="28"/>
          <w:szCs w:val="28"/>
          <w:lang w:val="uk-UA"/>
        </w:rPr>
        <w:t xml:space="preserve"> небезпечної зони;</w:t>
      </w:r>
    </w:p>
    <w:p w14:paraId="5D5AF659" w14:textId="77777777" w:rsidR="00036AA2" w:rsidRDefault="00036AA2" w:rsidP="00036AA2">
      <w:pPr>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разі</w:t>
      </w:r>
      <w:r>
        <w:rPr>
          <w:rFonts w:ascii="Times New Roman" w:hAnsi="Times New Roman" w:cs="Times New Roman"/>
          <w:vanish/>
          <w:sz w:val="28"/>
          <w:szCs w:val="28"/>
          <w:lang w:val="uk-UA"/>
        </w:rPr>
        <w:t>|у разі|</w:t>
      </w:r>
      <w:r>
        <w:rPr>
          <w:rFonts w:ascii="Times New Roman" w:hAnsi="Times New Roman" w:cs="Times New Roman"/>
          <w:sz w:val="28"/>
          <w:szCs w:val="28"/>
          <w:lang w:val="uk-UA"/>
        </w:rPr>
        <w:t xml:space="preserve"> травмування надайте допомогу собі, зупинить кровотечу, постарайтеся покинути зону вибуху, захистити органи дихання від попадання в них диму за допомогою мокрої тканини;</w:t>
      </w:r>
    </w:p>
    <w:p w14:paraId="05A9894E" w14:textId="77777777" w:rsidR="00036AA2" w:rsidRDefault="00036AA2" w:rsidP="00036AA2">
      <w:pPr>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покличте на допомогу;</w:t>
      </w:r>
    </w:p>
    <w:p w14:paraId="54052810" w14:textId="77777777" w:rsidR="00036AA2" w:rsidRPr="00176573" w:rsidRDefault="00036AA2" w:rsidP="00036AA2">
      <w:pPr>
        <w:numPr>
          <w:ilvl w:val="0"/>
          <w:numId w:val="19"/>
        </w:numPr>
        <w:spacing w:after="0" w:line="360" w:lineRule="auto"/>
        <w:ind w:left="0" w:firstLine="709"/>
        <w:jc w:val="both"/>
        <w:rPr>
          <w:rFonts w:ascii="Times New Roman" w:hAnsi="Times New Roman" w:cs="Times New Roman"/>
          <w:b/>
          <w:sz w:val="28"/>
        </w:rPr>
      </w:pPr>
      <w:r w:rsidRPr="00176573">
        <w:rPr>
          <w:rFonts w:ascii="Times New Roman" w:hAnsi="Times New Roman" w:cs="Times New Roman"/>
          <w:sz w:val="28"/>
          <w:szCs w:val="28"/>
          <w:lang w:val="uk-UA"/>
        </w:rPr>
        <w:t>не робіть активних самостійних дій, які можуть погіршити ваш стан</w:t>
      </w:r>
      <w:r w:rsidRPr="00176573">
        <w:rPr>
          <w:rFonts w:ascii="Times New Roman" w:hAnsi="Times New Roman" w:cs="Times New Roman"/>
          <w:vanish/>
          <w:sz w:val="28"/>
          <w:szCs w:val="28"/>
          <w:lang w:val="uk-UA"/>
        </w:rPr>
        <w:t>|достаток|</w:t>
      </w:r>
      <w:r w:rsidRPr="00176573">
        <w:rPr>
          <w:rFonts w:ascii="Times New Roman" w:hAnsi="Times New Roman" w:cs="Times New Roman"/>
          <w:sz w:val="28"/>
          <w:szCs w:val="28"/>
          <w:lang w:val="uk-UA"/>
        </w:rPr>
        <w:t xml:space="preserve"> і ускладнити ситуацію, зберігайте тепло і сили, не робіть</w:t>
      </w:r>
      <w:r w:rsidRPr="00176573">
        <w:rPr>
          <w:rFonts w:ascii="Times New Roman" w:hAnsi="Times New Roman" w:cs="Times New Roman"/>
          <w:vanish/>
          <w:sz w:val="28"/>
          <w:szCs w:val="28"/>
          <w:lang w:val="uk-UA"/>
        </w:rPr>
        <w:t>|чиніть|</w:t>
      </w:r>
      <w:r w:rsidRPr="00176573">
        <w:rPr>
          <w:rFonts w:ascii="Times New Roman" w:hAnsi="Times New Roman" w:cs="Times New Roman"/>
          <w:sz w:val="28"/>
          <w:szCs w:val="28"/>
          <w:lang w:val="uk-UA"/>
        </w:rPr>
        <w:t xml:space="preserve"> зайвих рухів.</w:t>
      </w:r>
      <w:bookmarkStart w:id="1" w:name="_Toc451893082"/>
    </w:p>
    <w:p w14:paraId="64DEC687" w14:textId="77777777" w:rsidR="00036AA2" w:rsidRDefault="00036AA2" w:rsidP="00036AA2">
      <w:pPr>
        <w:jc w:val="center"/>
        <w:rPr>
          <w:rFonts w:ascii="Times New Roman" w:hAnsi="Times New Roman" w:cs="Times New Roman"/>
          <w:sz w:val="28"/>
          <w:szCs w:val="28"/>
          <w:lang w:val="uk-UA"/>
        </w:rPr>
      </w:pPr>
      <w:r>
        <w:rPr>
          <w:rFonts w:ascii="Times New Roman" w:hAnsi="Times New Roman" w:cs="Times New Roman"/>
          <w:b/>
          <w:sz w:val="28"/>
          <w:lang w:val="uk-UA"/>
        </w:rPr>
        <w:t>4.</w:t>
      </w:r>
      <w:proofErr w:type="spellStart"/>
      <w:r>
        <w:rPr>
          <w:rFonts w:ascii="Times New Roman" w:hAnsi="Times New Roman" w:cs="Times New Roman"/>
          <w:b/>
          <w:sz w:val="28"/>
        </w:rPr>
        <w:t>Визначення</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ступеню</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вогнестійкості</w:t>
      </w:r>
      <w:proofErr w:type="spellEnd"/>
      <w:r>
        <w:rPr>
          <w:rFonts w:ascii="Times New Roman" w:hAnsi="Times New Roman" w:cs="Times New Roman"/>
          <w:b/>
          <w:sz w:val="28"/>
        </w:rPr>
        <w:t xml:space="preserve"> </w:t>
      </w:r>
      <w:bookmarkEnd w:id="1"/>
      <w:r>
        <w:rPr>
          <w:rFonts w:ascii="Times New Roman" w:hAnsi="Times New Roman" w:cs="Times New Roman"/>
          <w:b/>
          <w:sz w:val="28"/>
          <w:lang w:val="uk-UA"/>
        </w:rPr>
        <w:t xml:space="preserve">експоцентру в </w:t>
      </w:r>
      <w:r>
        <w:rPr>
          <w:rFonts w:ascii="Times New Roman" w:hAnsi="Times New Roman" w:cs="Times New Roman"/>
          <w:b/>
          <w:sz w:val="28"/>
          <w:szCs w:val="28"/>
          <w:lang w:val="uk-UA"/>
        </w:rPr>
        <w:t>індустріальному парку у місті Новоград-Волинський, Житомирської області</w:t>
      </w:r>
    </w:p>
    <w:tbl>
      <w:tblPr>
        <w:tblStyle w:val="af2"/>
        <w:tblW w:w="9632" w:type="dxa"/>
        <w:tblLayout w:type="fixed"/>
        <w:tblLook w:val="04A0" w:firstRow="1" w:lastRow="0" w:firstColumn="1" w:lastColumn="0" w:noHBand="0" w:noVBand="1"/>
      </w:tblPr>
      <w:tblGrid>
        <w:gridCol w:w="1383"/>
        <w:gridCol w:w="1734"/>
        <w:gridCol w:w="38"/>
        <w:gridCol w:w="2109"/>
        <w:gridCol w:w="2631"/>
        <w:gridCol w:w="1501"/>
        <w:gridCol w:w="236"/>
      </w:tblGrid>
      <w:tr w:rsidR="00036AA2" w14:paraId="1F57F53D" w14:textId="77777777" w:rsidTr="002509EB">
        <w:tc>
          <w:tcPr>
            <w:tcW w:w="1413" w:type="dxa"/>
            <w:vAlign w:val="center"/>
          </w:tcPr>
          <w:p w14:paraId="51730547" w14:textId="77777777" w:rsidR="00036AA2" w:rsidRDefault="00036AA2" w:rsidP="002509EB">
            <w:pPr>
              <w:jc w:val="center"/>
              <w:rPr>
                <w:rFonts w:ascii="Times New Roman" w:hAnsi="Times New Roman" w:cs="Times New Roman"/>
                <w:sz w:val="24"/>
              </w:rPr>
            </w:pPr>
            <w:r>
              <w:rPr>
                <w:rFonts w:ascii="Times New Roman" w:hAnsi="Times New Roman" w:cs="Times New Roman"/>
                <w:sz w:val="24"/>
              </w:rPr>
              <w:t xml:space="preserve">Тип </w:t>
            </w:r>
            <w:proofErr w:type="spellStart"/>
            <w:r>
              <w:rPr>
                <w:rFonts w:ascii="Times New Roman" w:hAnsi="Times New Roman" w:cs="Times New Roman"/>
                <w:sz w:val="24"/>
              </w:rPr>
              <w:t>конструкції</w:t>
            </w:r>
            <w:proofErr w:type="spellEnd"/>
          </w:p>
        </w:tc>
        <w:tc>
          <w:tcPr>
            <w:tcW w:w="1774" w:type="dxa"/>
            <w:vAlign w:val="center"/>
          </w:tcPr>
          <w:p w14:paraId="449E65A3"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Розшифровка</w:t>
            </w:r>
            <w:proofErr w:type="spellEnd"/>
          </w:p>
        </w:tc>
        <w:tc>
          <w:tcPr>
            <w:tcW w:w="2198" w:type="dxa"/>
            <w:gridSpan w:val="2"/>
            <w:vAlign w:val="center"/>
          </w:tcPr>
          <w:p w14:paraId="0BADE6D3"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Матеріал</w:t>
            </w:r>
            <w:proofErr w:type="spellEnd"/>
          </w:p>
        </w:tc>
        <w:tc>
          <w:tcPr>
            <w:tcW w:w="2695" w:type="dxa"/>
            <w:vAlign w:val="center"/>
          </w:tcPr>
          <w:p w14:paraId="297CE081" w14:textId="77777777" w:rsidR="00036AA2" w:rsidRDefault="00036AA2" w:rsidP="002509EB">
            <w:pPr>
              <w:jc w:val="center"/>
              <w:rPr>
                <w:rFonts w:ascii="Times New Roman" w:hAnsi="Times New Roman" w:cs="Times New Roman"/>
                <w:sz w:val="24"/>
              </w:rPr>
            </w:pPr>
            <w:r>
              <w:rPr>
                <w:rFonts w:ascii="Times New Roman" w:hAnsi="Times New Roman" w:cs="Times New Roman"/>
                <w:sz w:val="24"/>
              </w:rPr>
              <w:t xml:space="preserve">Схема </w:t>
            </w:r>
            <w:proofErr w:type="spellStart"/>
            <w:r>
              <w:rPr>
                <w:rFonts w:ascii="Times New Roman" w:hAnsi="Times New Roman" w:cs="Times New Roman"/>
                <w:sz w:val="24"/>
              </w:rPr>
              <w:t>конструкції</w:t>
            </w:r>
            <w:proofErr w:type="spellEnd"/>
          </w:p>
        </w:tc>
        <w:tc>
          <w:tcPr>
            <w:tcW w:w="1551" w:type="dxa"/>
            <w:gridSpan w:val="2"/>
            <w:vAlign w:val="center"/>
          </w:tcPr>
          <w:p w14:paraId="36BD8304" w14:textId="77777777" w:rsidR="00036AA2" w:rsidRDefault="00036AA2" w:rsidP="002509EB">
            <w:pPr>
              <w:jc w:val="center"/>
              <w:rPr>
                <w:rFonts w:ascii="Times New Roman" w:hAnsi="Times New Roman" w:cs="Times New Roman"/>
                <w:sz w:val="24"/>
              </w:rPr>
            </w:pPr>
            <w:r>
              <w:rPr>
                <w:rFonts w:ascii="Times New Roman" w:hAnsi="Times New Roman" w:cs="Times New Roman"/>
                <w:sz w:val="24"/>
              </w:rPr>
              <w:t xml:space="preserve">Ступень </w:t>
            </w:r>
            <w:proofErr w:type="spellStart"/>
            <w:r>
              <w:rPr>
                <w:rFonts w:ascii="Times New Roman" w:hAnsi="Times New Roman" w:cs="Times New Roman"/>
                <w:sz w:val="24"/>
              </w:rPr>
              <w:t>вогнестійкості</w:t>
            </w:r>
            <w:proofErr w:type="spellEnd"/>
            <w:r>
              <w:rPr>
                <w:rFonts w:ascii="Times New Roman" w:hAnsi="Times New Roman" w:cs="Times New Roman"/>
                <w:sz w:val="24"/>
              </w:rPr>
              <w:t xml:space="preserve"> </w:t>
            </w:r>
            <w:proofErr w:type="spellStart"/>
            <w:r>
              <w:rPr>
                <w:rFonts w:ascii="Times New Roman" w:hAnsi="Times New Roman" w:cs="Times New Roman"/>
                <w:sz w:val="24"/>
              </w:rPr>
              <w:t>матеріалу</w:t>
            </w:r>
            <w:proofErr w:type="spellEnd"/>
            <w:r>
              <w:rPr>
                <w:rFonts w:ascii="Times New Roman" w:hAnsi="Times New Roman" w:cs="Times New Roman"/>
                <w:sz w:val="24"/>
              </w:rPr>
              <w:t xml:space="preserve"> </w:t>
            </w:r>
            <w:proofErr w:type="spellStart"/>
            <w:r>
              <w:rPr>
                <w:rFonts w:ascii="Times New Roman" w:hAnsi="Times New Roman" w:cs="Times New Roman"/>
                <w:sz w:val="24"/>
              </w:rPr>
              <w:t>конструкції</w:t>
            </w:r>
            <w:proofErr w:type="spellEnd"/>
          </w:p>
        </w:tc>
      </w:tr>
      <w:tr w:rsidR="00036AA2" w14:paraId="46F90E2B" w14:textId="77777777" w:rsidTr="002509EB">
        <w:tc>
          <w:tcPr>
            <w:tcW w:w="1413" w:type="dxa"/>
            <w:vAlign w:val="center"/>
          </w:tcPr>
          <w:p w14:paraId="0C67F543"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Несучі</w:t>
            </w:r>
            <w:proofErr w:type="spellEnd"/>
          </w:p>
        </w:tc>
        <w:tc>
          <w:tcPr>
            <w:tcW w:w="1774" w:type="dxa"/>
            <w:vAlign w:val="center"/>
          </w:tcPr>
          <w:p w14:paraId="0B38C57D" w14:textId="77777777" w:rsidR="00036AA2" w:rsidRDefault="00036AA2" w:rsidP="002509EB">
            <w:pPr>
              <w:jc w:val="center"/>
              <w:rPr>
                <w:rFonts w:ascii="Times New Roman" w:hAnsi="Times New Roman" w:cs="Times New Roman"/>
                <w:sz w:val="24"/>
              </w:rPr>
            </w:pPr>
            <w:r>
              <w:rPr>
                <w:rFonts w:ascii="Times New Roman" w:hAnsi="Times New Roman" w:cs="Times New Roman"/>
                <w:sz w:val="24"/>
              </w:rPr>
              <w:t>Колони</w:t>
            </w:r>
          </w:p>
        </w:tc>
        <w:tc>
          <w:tcPr>
            <w:tcW w:w="2198" w:type="dxa"/>
            <w:gridSpan w:val="2"/>
            <w:vAlign w:val="center"/>
          </w:tcPr>
          <w:p w14:paraId="1BFCFE17"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Залізобетон</w:t>
            </w:r>
            <w:proofErr w:type="spellEnd"/>
            <w:r>
              <w:rPr>
                <w:rFonts w:ascii="Times New Roman" w:hAnsi="Times New Roman" w:cs="Times New Roman"/>
                <w:sz w:val="24"/>
              </w:rPr>
              <w:t xml:space="preserve">, </w:t>
            </w:r>
            <w:proofErr w:type="spellStart"/>
            <w:r>
              <w:rPr>
                <w:rFonts w:ascii="Times New Roman" w:hAnsi="Times New Roman" w:cs="Times New Roman"/>
                <w:sz w:val="24"/>
              </w:rPr>
              <w:t>вогнезахисна</w:t>
            </w:r>
            <w:proofErr w:type="spellEnd"/>
            <w:r>
              <w:rPr>
                <w:rFonts w:ascii="Times New Roman" w:hAnsi="Times New Roman" w:cs="Times New Roman"/>
                <w:sz w:val="24"/>
              </w:rPr>
              <w:t xml:space="preserve"> штукатурка</w:t>
            </w:r>
          </w:p>
        </w:tc>
        <w:tc>
          <w:tcPr>
            <w:tcW w:w="2695" w:type="dxa"/>
            <w:vAlign w:val="center"/>
          </w:tcPr>
          <w:p w14:paraId="53AC7C3D" w14:textId="77777777" w:rsidR="00036AA2" w:rsidRDefault="00036AA2" w:rsidP="002509EB">
            <w:pPr>
              <w:jc w:val="center"/>
              <w:rPr>
                <w:rFonts w:ascii="Times New Roman" w:hAnsi="Times New Roman" w:cs="Times New Roman"/>
                <w:sz w:val="24"/>
              </w:rPr>
            </w:pPr>
            <w:r>
              <w:rPr>
                <w:noProof/>
              </w:rPr>
              <w:drawing>
                <wp:inline distT="0" distB="0" distL="0" distR="0" wp14:anchorId="0B1E2C29" wp14:editId="1F90D186">
                  <wp:extent cx="733425" cy="1095375"/>
                  <wp:effectExtent l="0" t="0" r="0" b="0"/>
                  <wp:docPr id="18" name="Рисунок 13" descr="567791-sbornaya-zhelezobetonnaya-kolon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567791-sbornaya-zhelezobetonnaya-kolonna-2"/>
                          <pic:cNvPicPr>
                            <a:picLocks noChangeAspect="1" noChangeArrowheads="1"/>
                          </pic:cNvPicPr>
                        </pic:nvPicPr>
                        <pic:blipFill>
                          <a:blip r:embed="rId37"/>
                          <a:srcRect l="20624" t="57080" r="56260" b="17476"/>
                          <a:stretch>
                            <a:fillRect/>
                          </a:stretch>
                        </pic:blipFill>
                        <pic:spPr bwMode="auto">
                          <a:xfrm>
                            <a:off x="0" y="0"/>
                            <a:ext cx="733425" cy="1095375"/>
                          </a:xfrm>
                          <a:prstGeom prst="rect">
                            <a:avLst/>
                          </a:prstGeom>
                        </pic:spPr>
                      </pic:pic>
                    </a:graphicData>
                  </a:graphic>
                </wp:inline>
              </w:drawing>
            </w:r>
          </w:p>
        </w:tc>
        <w:tc>
          <w:tcPr>
            <w:tcW w:w="1551" w:type="dxa"/>
            <w:gridSpan w:val="2"/>
            <w:vAlign w:val="center"/>
          </w:tcPr>
          <w:p w14:paraId="1B271FBB" w14:textId="77777777" w:rsidR="00036AA2" w:rsidRDefault="00036AA2" w:rsidP="002509EB">
            <w:pPr>
              <w:jc w:val="center"/>
              <w:rPr>
                <w:rFonts w:ascii="Times New Roman" w:hAnsi="Times New Roman" w:cs="Times New Roman"/>
                <w:sz w:val="24"/>
              </w:rPr>
            </w:pPr>
            <w:r>
              <w:rPr>
                <w:rFonts w:ascii="Times New Roman" w:hAnsi="Times New Roman" w:cs="Times New Roman"/>
                <w:color w:val="000000"/>
                <w:sz w:val="24"/>
                <w:szCs w:val="20"/>
                <w:shd w:val="clear" w:color="auto" w:fill="FFFFFF"/>
              </w:rPr>
              <w:t>R 120</w:t>
            </w:r>
          </w:p>
        </w:tc>
      </w:tr>
      <w:tr w:rsidR="00036AA2" w14:paraId="27FBE32F" w14:textId="77777777" w:rsidTr="002509EB">
        <w:tc>
          <w:tcPr>
            <w:tcW w:w="1413" w:type="dxa"/>
            <w:vAlign w:val="center"/>
          </w:tcPr>
          <w:p w14:paraId="5BA15B2A"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Несучі</w:t>
            </w:r>
            <w:proofErr w:type="spellEnd"/>
          </w:p>
        </w:tc>
        <w:tc>
          <w:tcPr>
            <w:tcW w:w="1774" w:type="dxa"/>
            <w:vAlign w:val="center"/>
          </w:tcPr>
          <w:p w14:paraId="58334867"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Зовнішні</w:t>
            </w:r>
            <w:proofErr w:type="spellEnd"/>
            <w:r>
              <w:rPr>
                <w:rFonts w:ascii="Times New Roman" w:hAnsi="Times New Roman" w:cs="Times New Roman"/>
                <w:sz w:val="24"/>
              </w:rPr>
              <w:t xml:space="preserve"> </w:t>
            </w:r>
            <w:proofErr w:type="spellStart"/>
            <w:r>
              <w:rPr>
                <w:rFonts w:ascii="Times New Roman" w:hAnsi="Times New Roman" w:cs="Times New Roman"/>
                <w:sz w:val="24"/>
              </w:rPr>
              <w:t>стіни</w:t>
            </w:r>
            <w:proofErr w:type="spellEnd"/>
          </w:p>
        </w:tc>
        <w:tc>
          <w:tcPr>
            <w:tcW w:w="2198" w:type="dxa"/>
            <w:gridSpan w:val="2"/>
            <w:vAlign w:val="center"/>
          </w:tcPr>
          <w:p w14:paraId="426D71B5"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Теплостіна</w:t>
            </w:r>
            <w:proofErr w:type="spellEnd"/>
            <w:r>
              <w:rPr>
                <w:rFonts w:ascii="Times New Roman" w:hAnsi="Times New Roman" w:cs="Times New Roman"/>
                <w:sz w:val="24"/>
              </w:rPr>
              <w:t xml:space="preserve"> 034 А KNAUF </w:t>
            </w:r>
            <w:proofErr w:type="spellStart"/>
            <w:r>
              <w:rPr>
                <w:rFonts w:ascii="Times New Roman" w:hAnsi="Times New Roman" w:cs="Times New Roman"/>
                <w:sz w:val="24"/>
              </w:rPr>
              <w:t>insulation</w:t>
            </w:r>
            <w:proofErr w:type="spellEnd"/>
            <w:r>
              <w:rPr>
                <w:rFonts w:ascii="Times New Roman" w:hAnsi="Times New Roman" w:cs="Times New Roman"/>
                <w:sz w:val="24"/>
              </w:rPr>
              <w:t xml:space="preserve">, </w:t>
            </w:r>
            <w:proofErr w:type="spellStart"/>
            <w:r>
              <w:rPr>
                <w:rFonts w:ascii="Times New Roman" w:hAnsi="Times New Roman" w:cs="Times New Roman"/>
                <w:sz w:val="24"/>
              </w:rPr>
              <w:t>залізобетон</w:t>
            </w:r>
            <w:proofErr w:type="spellEnd"/>
            <w:r>
              <w:rPr>
                <w:rFonts w:ascii="Times New Roman" w:hAnsi="Times New Roman" w:cs="Times New Roman"/>
                <w:sz w:val="24"/>
              </w:rPr>
              <w:t xml:space="preserve">, штукатурка </w:t>
            </w:r>
            <w:proofErr w:type="spellStart"/>
            <w:r>
              <w:rPr>
                <w:rFonts w:ascii="Times New Roman" w:hAnsi="Times New Roman" w:cs="Times New Roman"/>
                <w:sz w:val="24"/>
              </w:rPr>
              <w:t>вапняно-піщана</w:t>
            </w:r>
            <w:proofErr w:type="spellEnd"/>
          </w:p>
        </w:tc>
        <w:tc>
          <w:tcPr>
            <w:tcW w:w="2695" w:type="dxa"/>
            <w:vAlign w:val="center"/>
          </w:tcPr>
          <w:p w14:paraId="7BB001DE" w14:textId="77777777" w:rsidR="00036AA2" w:rsidRDefault="00036AA2" w:rsidP="002509EB">
            <w:pPr>
              <w:jc w:val="center"/>
              <w:rPr>
                <w:rFonts w:ascii="Times New Roman" w:hAnsi="Times New Roman" w:cs="Times New Roman"/>
                <w:sz w:val="24"/>
              </w:rPr>
            </w:pPr>
            <w:r>
              <w:rPr>
                <w:noProof/>
              </w:rPr>
              <w:drawing>
                <wp:inline distT="0" distB="0" distL="0" distR="0" wp14:anchorId="11C2D71A" wp14:editId="7AC2B69D">
                  <wp:extent cx="1019175" cy="962025"/>
                  <wp:effectExtent l="0" t="0" r="0" b="0"/>
                  <wp:docPr id="19" name="Рисунок 3" descr="C:\Users\User\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C:\Users\User\AppData\Local\Microsoft\Windows\INetCache\Content.Word\Безымянный.png"/>
                          <pic:cNvPicPr>
                            <a:picLocks noChangeAspect="1" noChangeArrowheads="1"/>
                          </pic:cNvPicPr>
                        </pic:nvPicPr>
                        <pic:blipFill>
                          <a:blip r:embed="rId38"/>
                          <a:stretch>
                            <a:fillRect/>
                          </a:stretch>
                        </pic:blipFill>
                        <pic:spPr bwMode="auto">
                          <a:xfrm>
                            <a:off x="0" y="0"/>
                            <a:ext cx="1019175" cy="962025"/>
                          </a:xfrm>
                          <a:prstGeom prst="rect">
                            <a:avLst/>
                          </a:prstGeom>
                        </pic:spPr>
                      </pic:pic>
                    </a:graphicData>
                  </a:graphic>
                </wp:inline>
              </w:drawing>
            </w:r>
          </w:p>
        </w:tc>
        <w:tc>
          <w:tcPr>
            <w:tcW w:w="1551" w:type="dxa"/>
            <w:gridSpan w:val="2"/>
            <w:vAlign w:val="center"/>
          </w:tcPr>
          <w:p w14:paraId="2A44AF0A" w14:textId="77777777" w:rsidR="00036AA2" w:rsidRDefault="00036AA2" w:rsidP="002509EB">
            <w:pPr>
              <w:jc w:val="center"/>
              <w:rPr>
                <w:rFonts w:ascii="Times New Roman" w:hAnsi="Times New Roman" w:cs="Times New Roman"/>
                <w:sz w:val="24"/>
              </w:rPr>
            </w:pPr>
            <w:r>
              <w:rPr>
                <w:rFonts w:ascii="Times New Roman" w:hAnsi="Times New Roman" w:cs="Times New Roman"/>
                <w:color w:val="000000"/>
                <w:sz w:val="24"/>
                <w:szCs w:val="20"/>
                <w:shd w:val="clear" w:color="auto" w:fill="FFFFFF"/>
              </w:rPr>
              <w:t>REI 120</w:t>
            </w:r>
          </w:p>
        </w:tc>
      </w:tr>
      <w:tr w:rsidR="00036AA2" w14:paraId="6C5F5CE8" w14:textId="77777777" w:rsidTr="002509EB">
        <w:trPr>
          <w:trHeight w:val="1431"/>
        </w:trPr>
        <w:tc>
          <w:tcPr>
            <w:tcW w:w="1413" w:type="dxa"/>
            <w:vAlign w:val="center"/>
          </w:tcPr>
          <w:p w14:paraId="05473FAB"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Несучі</w:t>
            </w:r>
            <w:proofErr w:type="spellEnd"/>
          </w:p>
        </w:tc>
        <w:tc>
          <w:tcPr>
            <w:tcW w:w="1774" w:type="dxa"/>
            <w:vAlign w:val="center"/>
          </w:tcPr>
          <w:p w14:paraId="19624270"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Внутрішні</w:t>
            </w:r>
            <w:proofErr w:type="spellEnd"/>
            <w:r>
              <w:rPr>
                <w:rFonts w:ascii="Times New Roman" w:hAnsi="Times New Roman" w:cs="Times New Roman"/>
                <w:sz w:val="24"/>
              </w:rPr>
              <w:t xml:space="preserve"> </w:t>
            </w:r>
            <w:proofErr w:type="spellStart"/>
            <w:r>
              <w:rPr>
                <w:rFonts w:ascii="Times New Roman" w:hAnsi="Times New Roman" w:cs="Times New Roman"/>
                <w:sz w:val="24"/>
              </w:rPr>
              <w:t>стіни</w:t>
            </w:r>
            <w:proofErr w:type="spellEnd"/>
          </w:p>
        </w:tc>
        <w:tc>
          <w:tcPr>
            <w:tcW w:w="2198" w:type="dxa"/>
            <w:gridSpan w:val="2"/>
            <w:vAlign w:val="center"/>
          </w:tcPr>
          <w:p w14:paraId="699B88D1"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Цегла</w:t>
            </w:r>
            <w:proofErr w:type="spellEnd"/>
            <w:r>
              <w:rPr>
                <w:rFonts w:ascii="Times New Roman" w:hAnsi="Times New Roman" w:cs="Times New Roman"/>
                <w:sz w:val="24"/>
              </w:rPr>
              <w:t xml:space="preserve">, штукатурка </w:t>
            </w:r>
            <w:proofErr w:type="spellStart"/>
            <w:r>
              <w:rPr>
                <w:rFonts w:ascii="Times New Roman" w:hAnsi="Times New Roman" w:cs="Times New Roman"/>
                <w:sz w:val="24"/>
              </w:rPr>
              <w:t>вапняно-піщана</w:t>
            </w:r>
            <w:proofErr w:type="spellEnd"/>
          </w:p>
        </w:tc>
        <w:tc>
          <w:tcPr>
            <w:tcW w:w="2695" w:type="dxa"/>
            <w:vAlign w:val="center"/>
          </w:tcPr>
          <w:p w14:paraId="0EDCBABB" w14:textId="77777777" w:rsidR="00036AA2" w:rsidRDefault="00036AA2" w:rsidP="002509EB">
            <w:pPr>
              <w:jc w:val="center"/>
              <w:rPr>
                <w:rFonts w:ascii="Times New Roman" w:hAnsi="Times New Roman" w:cs="Times New Roman"/>
                <w:sz w:val="24"/>
              </w:rPr>
            </w:pPr>
            <w:r>
              <w:rPr>
                <w:noProof/>
              </w:rPr>
              <w:drawing>
                <wp:inline distT="0" distB="0" distL="0" distR="0" wp14:anchorId="1AE4B1C1" wp14:editId="5283F162">
                  <wp:extent cx="464820" cy="838200"/>
                  <wp:effectExtent l="0" t="0" r="0" b="0"/>
                  <wp:docPr id="20" name="Рисунок 8" descr="C:\Users\User\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C:\Users\User\AppData\Local\Microsoft\Windows\INetCache\Content.Word\Безымянный.png"/>
                          <pic:cNvPicPr>
                            <a:picLocks noChangeAspect="1" noChangeArrowheads="1"/>
                          </pic:cNvPicPr>
                        </pic:nvPicPr>
                        <pic:blipFill>
                          <a:blip r:embed="rId38"/>
                          <a:srcRect l="44070" t="6942" r="10252" b="5821"/>
                          <a:stretch>
                            <a:fillRect/>
                          </a:stretch>
                        </pic:blipFill>
                        <pic:spPr bwMode="auto">
                          <a:xfrm>
                            <a:off x="0" y="0"/>
                            <a:ext cx="464820" cy="838200"/>
                          </a:xfrm>
                          <a:prstGeom prst="rect">
                            <a:avLst/>
                          </a:prstGeom>
                        </pic:spPr>
                      </pic:pic>
                    </a:graphicData>
                  </a:graphic>
                </wp:inline>
              </w:drawing>
            </w:r>
          </w:p>
        </w:tc>
        <w:tc>
          <w:tcPr>
            <w:tcW w:w="1551" w:type="dxa"/>
            <w:gridSpan w:val="2"/>
            <w:vAlign w:val="center"/>
          </w:tcPr>
          <w:p w14:paraId="44F454A0" w14:textId="77777777" w:rsidR="00036AA2" w:rsidRDefault="00036AA2" w:rsidP="002509EB">
            <w:pPr>
              <w:jc w:val="center"/>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REI 120</w:t>
            </w:r>
          </w:p>
        </w:tc>
      </w:tr>
      <w:tr w:rsidR="00036AA2" w14:paraId="7B47D98F" w14:textId="77777777" w:rsidTr="002509EB">
        <w:trPr>
          <w:trHeight w:val="2589"/>
        </w:trPr>
        <w:tc>
          <w:tcPr>
            <w:tcW w:w="1413" w:type="dxa"/>
            <w:vAlign w:val="center"/>
          </w:tcPr>
          <w:p w14:paraId="217C27DE"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Несучі</w:t>
            </w:r>
            <w:proofErr w:type="spellEnd"/>
          </w:p>
        </w:tc>
        <w:tc>
          <w:tcPr>
            <w:tcW w:w="1774" w:type="dxa"/>
            <w:vAlign w:val="center"/>
          </w:tcPr>
          <w:p w14:paraId="33124598"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Перекриття</w:t>
            </w:r>
            <w:proofErr w:type="spellEnd"/>
          </w:p>
        </w:tc>
        <w:tc>
          <w:tcPr>
            <w:tcW w:w="2198" w:type="dxa"/>
            <w:gridSpan w:val="2"/>
            <w:vAlign w:val="center"/>
          </w:tcPr>
          <w:p w14:paraId="5F0498CE"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Мозаїчно-бетонне</w:t>
            </w:r>
            <w:proofErr w:type="spellEnd"/>
            <w:r>
              <w:rPr>
                <w:rFonts w:ascii="Times New Roman" w:hAnsi="Times New Roman" w:cs="Times New Roman"/>
                <w:sz w:val="24"/>
              </w:rPr>
              <w:t xml:space="preserve"> </w:t>
            </w:r>
            <w:proofErr w:type="spellStart"/>
            <w:r>
              <w:rPr>
                <w:rFonts w:ascii="Times New Roman" w:hAnsi="Times New Roman" w:cs="Times New Roman"/>
                <w:sz w:val="24"/>
              </w:rPr>
              <w:t>покриття</w:t>
            </w:r>
            <w:proofErr w:type="spellEnd"/>
            <w:r>
              <w:rPr>
                <w:rFonts w:ascii="Times New Roman" w:hAnsi="Times New Roman" w:cs="Times New Roman"/>
                <w:sz w:val="24"/>
              </w:rPr>
              <w:t>, цементно-</w:t>
            </w:r>
            <w:proofErr w:type="spellStart"/>
            <w:r>
              <w:rPr>
                <w:rFonts w:ascii="Times New Roman" w:hAnsi="Times New Roman" w:cs="Times New Roman"/>
                <w:sz w:val="24"/>
              </w:rPr>
              <w:t>піщана</w:t>
            </w:r>
            <w:proofErr w:type="spellEnd"/>
            <w:r>
              <w:rPr>
                <w:rFonts w:ascii="Times New Roman" w:hAnsi="Times New Roman" w:cs="Times New Roman"/>
                <w:sz w:val="24"/>
              </w:rPr>
              <w:t xml:space="preserve"> стяжка, </w:t>
            </w:r>
            <w:proofErr w:type="spellStart"/>
            <w:r>
              <w:rPr>
                <w:rFonts w:ascii="Times New Roman" w:hAnsi="Times New Roman" w:cs="Times New Roman"/>
                <w:sz w:val="24"/>
              </w:rPr>
              <w:t>екструдований</w:t>
            </w:r>
            <w:proofErr w:type="spellEnd"/>
            <w:r>
              <w:rPr>
                <w:rFonts w:ascii="Times New Roman" w:hAnsi="Times New Roman" w:cs="Times New Roman"/>
                <w:sz w:val="24"/>
              </w:rPr>
              <w:t xml:space="preserve"> </w:t>
            </w:r>
            <w:proofErr w:type="spellStart"/>
            <w:r>
              <w:rPr>
                <w:rFonts w:ascii="Times New Roman" w:hAnsi="Times New Roman" w:cs="Times New Roman"/>
                <w:sz w:val="24"/>
              </w:rPr>
              <w:t>пінополістирол</w:t>
            </w:r>
            <w:proofErr w:type="spellEnd"/>
            <w:r>
              <w:rPr>
                <w:rFonts w:ascii="Times New Roman" w:hAnsi="Times New Roman" w:cs="Times New Roman"/>
                <w:sz w:val="24"/>
              </w:rPr>
              <w:t xml:space="preserve">, </w:t>
            </w:r>
            <w:proofErr w:type="spellStart"/>
            <w:r>
              <w:rPr>
                <w:rFonts w:ascii="Times New Roman" w:hAnsi="Times New Roman" w:cs="Times New Roman"/>
                <w:sz w:val="24"/>
              </w:rPr>
              <w:t>залізобетонна</w:t>
            </w:r>
            <w:proofErr w:type="spellEnd"/>
            <w:r>
              <w:rPr>
                <w:rFonts w:ascii="Times New Roman" w:hAnsi="Times New Roman" w:cs="Times New Roman"/>
                <w:sz w:val="24"/>
              </w:rPr>
              <w:t xml:space="preserve"> плита </w:t>
            </w:r>
          </w:p>
        </w:tc>
        <w:tc>
          <w:tcPr>
            <w:tcW w:w="2695" w:type="dxa"/>
            <w:vAlign w:val="center"/>
          </w:tcPr>
          <w:p w14:paraId="4E6706B4" w14:textId="77777777" w:rsidR="00036AA2" w:rsidRDefault="00036AA2" w:rsidP="002509EB">
            <w:pPr>
              <w:jc w:val="center"/>
              <w:rPr>
                <w:rFonts w:ascii="Times New Roman" w:hAnsi="Times New Roman" w:cs="Times New Roman"/>
                <w:sz w:val="24"/>
              </w:rPr>
            </w:pPr>
            <w:r>
              <w:rPr>
                <w:noProof/>
              </w:rPr>
              <w:drawing>
                <wp:inline distT="0" distB="0" distL="0" distR="0" wp14:anchorId="2AD02641" wp14:editId="0E584370">
                  <wp:extent cx="1076325" cy="981075"/>
                  <wp:effectExtent l="0" t="0" r="0" b="0"/>
                  <wp:docPr id="21" name="Рисунок 21" descr="C:\Users\User\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AppData\Local\Microsoft\Windows\INetCache\Content.Word\Безымянный.png"/>
                          <pic:cNvPicPr>
                            <a:picLocks noChangeAspect="1" noChangeArrowheads="1"/>
                          </pic:cNvPicPr>
                        </pic:nvPicPr>
                        <pic:blipFill>
                          <a:blip r:embed="rId39"/>
                          <a:stretch>
                            <a:fillRect/>
                          </a:stretch>
                        </pic:blipFill>
                        <pic:spPr bwMode="auto">
                          <a:xfrm>
                            <a:off x="0" y="0"/>
                            <a:ext cx="1076325" cy="981075"/>
                          </a:xfrm>
                          <a:prstGeom prst="rect">
                            <a:avLst/>
                          </a:prstGeom>
                        </pic:spPr>
                      </pic:pic>
                    </a:graphicData>
                  </a:graphic>
                </wp:inline>
              </w:drawing>
            </w:r>
          </w:p>
        </w:tc>
        <w:tc>
          <w:tcPr>
            <w:tcW w:w="1551" w:type="dxa"/>
            <w:gridSpan w:val="2"/>
            <w:vAlign w:val="center"/>
          </w:tcPr>
          <w:p w14:paraId="6179087F" w14:textId="77777777" w:rsidR="00036AA2" w:rsidRDefault="00036AA2" w:rsidP="002509EB">
            <w:pPr>
              <w:jc w:val="center"/>
              <w:rPr>
                <w:rFonts w:ascii="Times New Roman" w:hAnsi="Times New Roman" w:cs="Times New Roman"/>
                <w:sz w:val="24"/>
              </w:rPr>
            </w:pPr>
            <w:r>
              <w:rPr>
                <w:rFonts w:ascii="Times New Roman" w:hAnsi="Times New Roman" w:cs="Times New Roman"/>
                <w:color w:val="000000"/>
                <w:sz w:val="24"/>
                <w:szCs w:val="20"/>
                <w:shd w:val="clear" w:color="auto" w:fill="FFFFFF"/>
              </w:rPr>
              <w:t>REI 45</w:t>
            </w:r>
          </w:p>
        </w:tc>
      </w:tr>
      <w:tr w:rsidR="00036AA2" w14:paraId="3EF0B086" w14:textId="77777777" w:rsidTr="002509EB">
        <w:tc>
          <w:tcPr>
            <w:tcW w:w="1413" w:type="dxa"/>
            <w:vAlign w:val="center"/>
          </w:tcPr>
          <w:p w14:paraId="0E723299"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Балочна</w:t>
            </w:r>
            <w:proofErr w:type="spellEnd"/>
          </w:p>
        </w:tc>
        <w:tc>
          <w:tcPr>
            <w:tcW w:w="1774" w:type="dxa"/>
            <w:vAlign w:val="center"/>
          </w:tcPr>
          <w:p w14:paraId="4E0BBD92" w14:textId="77777777" w:rsidR="00036AA2" w:rsidRDefault="00036AA2" w:rsidP="002509EB">
            <w:pPr>
              <w:jc w:val="center"/>
              <w:rPr>
                <w:rFonts w:ascii="Times New Roman" w:hAnsi="Times New Roman" w:cs="Times New Roman"/>
                <w:sz w:val="24"/>
              </w:rPr>
            </w:pPr>
            <w:r>
              <w:rPr>
                <w:rFonts w:ascii="Times New Roman" w:hAnsi="Times New Roman" w:cs="Times New Roman"/>
                <w:sz w:val="24"/>
              </w:rPr>
              <w:t>Балки</w:t>
            </w:r>
          </w:p>
        </w:tc>
        <w:tc>
          <w:tcPr>
            <w:tcW w:w="2198" w:type="dxa"/>
            <w:gridSpan w:val="2"/>
            <w:vAlign w:val="center"/>
          </w:tcPr>
          <w:p w14:paraId="33746767"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Залізобетон</w:t>
            </w:r>
            <w:proofErr w:type="spellEnd"/>
            <w:r>
              <w:rPr>
                <w:rFonts w:ascii="Times New Roman" w:hAnsi="Times New Roman" w:cs="Times New Roman"/>
                <w:sz w:val="24"/>
              </w:rPr>
              <w:t xml:space="preserve">, </w:t>
            </w:r>
            <w:proofErr w:type="spellStart"/>
            <w:r>
              <w:rPr>
                <w:rFonts w:ascii="Times New Roman" w:hAnsi="Times New Roman" w:cs="Times New Roman"/>
                <w:sz w:val="24"/>
              </w:rPr>
              <w:t>вогнезахисна</w:t>
            </w:r>
            <w:proofErr w:type="spellEnd"/>
            <w:r>
              <w:rPr>
                <w:rFonts w:ascii="Times New Roman" w:hAnsi="Times New Roman" w:cs="Times New Roman"/>
                <w:sz w:val="24"/>
              </w:rPr>
              <w:t xml:space="preserve"> штукатурка</w:t>
            </w:r>
          </w:p>
        </w:tc>
        <w:tc>
          <w:tcPr>
            <w:tcW w:w="2695" w:type="dxa"/>
            <w:vAlign w:val="center"/>
          </w:tcPr>
          <w:p w14:paraId="13AF9A56" w14:textId="77777777" w:rsidR="00036AA2" w:rsidRDefault="00036AA2" w:rsidP="002509EB">
            <w:pPr>
              <w:jc w:val="center"/>
              <w:rPr>
                <w:rFonts w:ascii="Times New Roman" w:hAnsi="Times New Roman" w:cs="Times New Roman"/>
                <w:sz w:val="24"/>
              </w:rPr>
            </w:pPr>
            <w:r>
              <w:rPr>
                <w:noProof/>
              </w:rPr>
              <w:drawing>
                <wp:inline distT="0" distB="0" distL="0" distR="0" wp14:anchorId="6B1FDF86" wp14:editId="40CF0E97">
                  <wp:extent cx="562610" cy="552450"/>
                  <wp:effectExtent l="0" t="0" r="0" b="0"/>
                  <wp:docPr id="22" name="Рисунок 22" descr="C:\Users\User\AppData\Local\Microsoft\Windows\INetCache\Content.Word\file11_html_42db1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AppData\Local\Microsoft\Windows\INetCache\Content.Word\file11_html_42db1c30.png"/>
                          <pic:cNvPicPr>
                            <a:picLocks noChangeAspect="1" noChangeArrowheads="1"/>
                          </pic:cNvPicPr>
                        </pic:nvPicPr>
                        <pic:blipFill>
                          <a:blip r:embed="rId40"/>
                          <a:srcRect l="71588" t="63001" r="13117" b="18677"/>
                          <a:stretch>
                            <a:fillRect/>
                          </a:stretch>
                        </pic:blipFill>
                        <pic:spPr bwMode="auto">
                          <a:xfrm>
                            <a:off x="0" y="0"/>
                            <a:ext cx="562610" cy="552450"/>
                          </a:xfrm>
                          <a:prstGeom prst="rect">
                            <a:avLst/>
                          </a:prstGeom>
                        </pic:spPr>
                      </pic:pic>
                    </a:graphicData>
                  </a:graphic>
                </wp:inline>
              </w:drawing>
            </w:r>
          </w:p>
        </w:tc>
        <w:tc>
          <w:tcPr>
            <w:tcW w:w="1551" w:type="dxa"/>
            <w:gridSpan w:val="2"/>
            <w:vAlign w:val="center"/>
          </w:tcPr>
          <w:p w14:paraId="52C08665" w14:textId="77777777" w:rsidR="00036AA2" w:rsidRDefault="00036AA2" w:rsidP="002509EB">
            <w:pPr>
              <w:jc w:val="center"/>
              <w:rPr>
                <w:rFonts w:ascii="Times New Roman" w:hAnsi="Times New Roman" w:cs="Times New Roman"/>
                <w:sz w:val="24"/>
              </w:rPr>
            </w:pPr>
            <w:r>
              <w:rPr>
                <w:rFonts w:ascii="Times New Roman" w:hAnsi="Times New Roman" w:cs="Times New Roman"/>
                <w:color w:val="000000"/>
                <w:sz w:val="24"/>
                <w:szCs w:val="20"/>
                <w:shd w:val="clear" w:color="auto" w:fill="FFFFFF"/>
              </w:rPr>
              <w:t>R 120</w:t>
            </w:r>
          </w:p>
        </w:tc>
      </w:tr>
      <w:tr w:rsidR="00036AA2" w14:paraId="49342C7C" w14:textId="77777777" w:rsidTr="002509EB">
        <w:trPr>
          <w:trHeight w:val="1627"/>
        </w:trPr>
        <w:tc>
          <w:tcPr>
            <w:tcW w:w="1413" w:type="dxa"/>
            <w:vAlign w:val="center"/>
          </w:tcPr>
          <w:p w14:paraId="32B0EABC"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lastRenderedPageBreak/>
              <w:t>Огороджувальні</w:t>
            </w:r>
            <w:proofErr w:type="spellEnd"/>
          </w:p>
        </w:tc>
        <w:tc>
          <w:tcPr>
            <w:tcW w:w="1813" w:type="dxa"/>
            <w:gridSpan w:val="2"/>
            <w:vAlign w:val="center"/>
          </w:tcPr>
          <w:p w14:paraId="4829F0E8"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Фасаднескління</w:t>
            </w:r>
            <w:proofErr w:type="spellEnd"/>
          </w:p>
        </w:tc>
        <w:tc>
          <w:tcPr>
            <w:tcW w:w="2159" w:type="dxa"/>
            <w:vAlign w:val="center"/>
          </w:tcPr>
          <w:p w14:paraId="0C0BE07B"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Алюмінієвий</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профіль</w:t>
            </w:r>
            <w:proofErr w:type="spellEnd"/>
            <w:r>
              <w:rPr>
                <w:rFonts w:ascii="Times New Roman" w:hAnsi="Times New Roman" w:cs="Times New Roman"/>
                <w:sz w:val="24"/>
              </w:rPr>
              <w:t xml:space="preserve">, </w:t>
            </w:r>
            <w:proofErr w:type="spellStart"/>
            <w:r>
              <w:rPr>
                <w:rFonts w:ascii="Times New Roman" w:hAnsi="Times New Roman" w:cs="Times New Roman"/>
                <w:sz w:val="24"/>
              </w:rPr>
              <w:t>склопакет</w:t>
            </w:r>
            <w:proofErr w:type="spellEnd"/>
          </w:p>
        </w:tc>
        <w:tc>
          <w:tcPr>
            <w:tcW w:w="2695" w:type="dxa"/>
            <w:vAlign w:val="center"/>
          </w:tcPr>
          <w:p w14:paraId="3EAF8D40" w14:textId="77777777" w:rsidR="00036AA2" w:rsidRDefault="00036AA2" w:rsidP="002509EB">
            <w:pPr>
              <w:jc w:val="center"/>
              <w:rPr>
                <w:rFonts w:ascii="Times New Roman" w:hAnsi="Times New Roman" w:cs="Times New Roman"/>
                <w:sz w:val="24"/>
              </w:rPr>
            </w:pPr>
            <w:r>
              <w:rPr>
                <w:noProof/>
              </w:rPr>
              <w:drawing>
                <wp:inline distT="0" distB="0" distL="0" distR="0" wp14:anchorId="626F9AE2" wp14:editId="6E95BCBF">
                  <wp:extent cx="1095375" cy="1042035"/>
                  <wp:effectExtent l="0" t="0" r="0" b="0"/>
                  <wp:docPr id="23" name="Рисунок 23" descr="http://arsenalstroy.com.ua/uploaded/New%20Folder/shcuco_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arsenalstroy.com.ua/uploaded/New%20Folder/shcuco_clip_image062.jpg"/>
                          <pic:cNvPicPr>
                            <a:picLocks noChangeAspect="1" noChangeArrowheads="1"/>
                          </pic:cNvPicPr>
                        </pic:nvPicPr>
                        <pic:blipFill>
                          <a:blip r:embed="rId41"/>
                          <a:stretch>
                            <a:fillRect/>
                          </a:stretch>
                        </pic:blipFill>
                        <pic:spPr bwMode="auto">
                          <a:xfrm>
                            <a:off x="0" y="0"/>
                            <a:ext cx="1095375" cy="1042035"/>
                          </a:xfrm>
                          <a:prstGeom prst="rect">
                            <a:avLst/>
                          </a:prstGeom>
                        </pic:spPr>
                      </pic:pic>
                    </a:graphicData>
                  </a:graphic>
                </wp:inline>
              </w:drawing>
            </w:r>
          </w:p>
        </w:tc>
        <w:tc>
          <w:tcPr>
            <w:tcW w:w="1535" w:type="dxa"/>
            <w:vAlign w:val="center"/>
          </w:tcPr>
          <w:p w14:paraId="6FCA9D6C" w14:textId="77777777" w:rsidR="00036AA2" w:rsidRDefault="00036AA2" w:rsidP="002509EB">
            <w:pPr>
              <w:jc w:val="center"/>
              <w:rPr>
                <w:rFonts w:ascii="Times New Roman" w:hAnsi="Times New Roman" w:cs="Times New Roman"/>
                <w:sz w:val="24"/>
              </w:rPr>
            </w:pPr>
            <w:r>
              <w:rPr>
                <w:rFonts w:ascii="Times New Roman" w:hAnsi="Times New Roman" w:cs="Times New Roman"/>
                <w:sz w:val="24"/>
                <w:lang w:val="en-US"/>
              </w:rPr>
              <w:t>EI 15</w:t>
            </w:r>
          </w:p>
        </w:tc>
        <w:tc>
          <w:tcPr>
            <w:tcW w:w="16" w:type="dxa"/>
            <w:tcBorders>
              <w:top w:val="nil"/>
              <w:left w:val="nil"/>
              <w:bottom w:val="nil"/>
              <w:right w:val="nil"/>
            </w:tcBorders>
          </w:tcPr>
          <w:p w14:paraId="4B063BE2" w14:textId="77777777" w:rsidR="00036AA2" w:rsidRDefault="00036AA2" w:rsidP="002509EB"/>
        </w:tc>
      </w:tr>
      <w:tr w:rsidR="00036AA2" w14:paraId="4130E222" w14:textId="77777777" w:rsidTr="002509EB">
        <w:trPr>
          <w:trHeight w:val="4069"/>
        </w:trPr>
        <w:tc>
          <w:tcPr>
            <w:tcW w:w="1413" w:type="dxa"/>
            <w:vAlign w:val="center"/>
          </w:tcPr>
          <w:p w14:paraId="719B73A6"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Огороджувальні</w:t>
            </w:r>
            <w:proofErr w:type="spellEnd"/>
          </w:p>
        </w:tc>
        <w:tc>
          <w:tcPr>
            <w:tcW w:w="1813" w:type="dxa"/>
            <w:gridSpan w:val="2"/>
            <w:vAlign w:val="center"/>
          </w:tcPr>
          <w:p w14:paraId="73B0A901"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Заповнення</w:t>
            </w:r>
            <w:proofErr w:type="spellEnd"/>
            <w:r>
              <w:rPr>
                <w:rFonts w:ascii="Times New Roman" w:hAnsi="Times New Roman" w:cs="Times New Roman"/>
                <w:sz w:val="24"/>
              </w:rPr>
              <w:t xml:space="preserve"> </w:t>
            </w:r>
            <w:proofErr w:type="spellStart"/>
            <w:r>
              <w:rPr>
                <w:rFonts w:ascii="Times New Roman" w:hAnsi="Times New Roman" w:cs="Times New Roman"/>
                <w:sz w:val="24"/>
              </w:rPr>
              <w:t>віконних</w:t>
            </w:r>
            <w:proofErr w:type="spellEnd"/>
            <w:r>
              <w:rPr>
                <w:rFonts w:ascii="Times New Roman" w:hAnsi="Times New Roman" w:cs="Times New Roman"/>
                <w:sz w:val="24"/>
              </w:rPr>
              <w:t xml:space="preserve"> </w:t>
            </w:r>
            <w:proofErr w:type="spellStart"/>
            <w:r>
              <w:rPr>
                <w:rFonts w:ascii="Times New Roman" w:hAnsi="Times New Roman" w:cs="Times New Roman"/>
                <w:sz w:val="24"/>
              </w:rPr>
              <w:t>отворів</w:t>
            </w:r>
            <w:proofErr w:type="spellEnd"/>
          </w:p>
        </w:tc>
        <w:tc>
          <w:tcPr>
            <w:tcW w:w="2159" w:type="dxa"/>
            <w:vAlign w:val="center"/>
          </w:tcPr>
          <w:p w14:paraId="5B507563"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Пластиковий</w:t>
            </w:r>
            <w:proofErr w:type="spellEnd"/>
            <w:r>
              <w:rPr>
                <w:rFonts w:ascii="Times New Roman" w:hAnsi="Times New Roman" w:cs="Times New Roman"/>
                <w:sz w:val="24"/>
              </w:rPr>
              <w:t xml:space="preserve"> </w:t>
            </w:r>
            <w:proofErr w:type="spellStart"/>
            <w:r>
              <w:rPr>
                <w:rFonts w:ascii="Times New Roman" w:hAnsi="Times New Roman" w:cs="Times New Roman"/>
                <w:sz w:val="24"/>
              </w:rPr>
              <w:t>профіль</w:t>
            </w:r>
            <w:proofErr w:type="spellEnd"/>
            <w:r>
              <w:rPr>
                <w:rFonts w:ascii="Times New Roman" w:hAnsi="Times New Roman" w:cs="Times New Roman"/>
                <w:sz w:val="24"/>
              </w:rPr>
              <w:t xml:space="preserve"> з </w:t>
            </w:r>
            <w:proofErr w:type="spellStart"/>
            <w:r>
              <w:rPr>
                <w:rFonts w:ascii="Times New Roman" w:hAnsi="Times New Roman" w:cs="Times New Roman"/>
                <w:sz w:val="24"/>
              </w:rPr>
              <w:t>металевим</w:t>
            </w:r>
            <w:proofErr w:type="spellEnd"/>
            <w:r>
              <w:rPr>
                <w:rFonts w:ascii="Times New Roman" w:hAnsi="Times New Roman" w:cs="Times New Roman"/>
                <w:sz w:val="24"/>
              </w:rPr>
              <w:t xml:space="preserve"> </w:t>
            </w:r>
            <w:proofErr w:type="spellStart"/>
            <w:r>
              <w:rPr>
                <w:rFonts w:ascii="Times New Roman" w:hAnsi="Times New Roman" w:cs="Times New Roman"/>
                <w:sz w:val="24"/>
              </w:rPr>
              <w:t>армуванням</w:t>
            </w:r>
            <w:proofErr w:type="spellEnd"/>
            <w:r>
              <w:rPr>
                <w:rFonts w:ascii="Times New Roman" w:hAnsi="Times New Roman" w:cs="Times New Roman"/>
                <w:sz w:val="24"/>
              </w:rPr>
              <w:t xml:space="preserve">, </w:t>
            </w:r>
            <w:proofErr w:type="spellStart"/>
            <w:r>
              <w:rPr>
                <w:rFonts w:ascii="Times New Roman" w:hAnsi="Times New Roman" w:cs="Times New Roman"/>
                <w:sz w:val="24"/>
              </w:rPr>
              <w:t>склопакет</w:t>
            </w:r>
            <w:proofErr w:type="spellEnd"/>
          </w:p>
        </w:tc>
        <w:tc>
          <w:tcPr>
            <w:tcW w:w="2695" w:type="dxa"/>
            <w:vAlign w:val="center"/>
          </w:tcPr>
          <w:p w14:paraId="38B431B4" w14:textId="77777777" w:rsidR="00036AA2" w:rsidRDefault="00036AA2" w:rsidP="002509EB">
            <w:pPr>
              <w:jc w:val="center"/>
              <w:rPr>
                <w:rFonts w:ascii="Times New Roman" w:hAnsi="Times New Roman" w:cs="Times New Roman"/>
                <w:sz w:val="24"/>
              </w:rPr>
            </w:pPr>
            <w:r>
              <w:rPr>
                <w:noProof/>
              </w:rPr>
              <w:drawing>
                <wp:inline distT="0" distB="0" distL="0" distR="0" wp14:anchorId="0176D3C4" wp14:editId="46A6BABA">
                  <wp:extent cx="843280" cy="561975"/>
                  <wp:effectExtent l="0" t="0" r="0" b="0"/>
                  <wp:docPr id="24" name="Рисунок 1" descr="D:\4курс\смежники\узлы\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D:\4курс\смежники\узлы\image074.jpg"/>
                          <pic:cNvPicPr>
                            <a:picLocks noChangeAspect="1" noChangeArrowheads="1"/>
                          </pic:cNvPicPr>
                        </pic:nvPicPr>
                        <pic:blipFill>
                          <a:blip r:embed="rId42"/>
                          <a:srcRect l="30348" t="56888" r="55712" b="36095"/>
                          <a:stretch>
                            <a:fillRect/>
                          </a:stretch>
                        </pic:blipFill>
                        <pic:spPr bwMode="auto">
                          <a:xfrm>
                            <a:off x="0" y="0"/>
                            <a:ext cx="843280" cy="561975"/>
                          </a:xfrm>
                          <a:prstGeom prst="rect">
                            <a:avLst/>
                          </a:prstGeom>
                        </pic:spPr>
                      </pic:pic>
                    </a:graphicData>
                  </a:graphic>
                </wp:inline>
              </w:drawing>
            </w:r>
          </w:p>
        </w:tc>
        <w:tc>
          <w:tcPr>
            <w:tcW w:w="1535" w:type="dxa"/>
            <w:vAlign w:val="center"/>
          </w:tcPr>
          <w:p w14:paraId="73E39EF4" w14:textId="77777777" w:rsidR="00036AA2" w:rsidRDefault="00036AA2" w:rsidP="002509EB">
            <w:pPr>
              <w:jc w:val="center"/>
              <w:rPr>
                <w:rFonts w:ascii="Times New Roman" w:hAnsi="Times New Roman" w:cs="Times New Roman"/>
                <w:sz w:val="24"/>
              </w:rPr>
            </w:pPr>
            <w:r>
              <w:rPr>
                <w:rFonts w:ascii="Times New Roman" w:hAnsi="Times New Roman" w:cs="Times New Roman"/>
                <w:sz w:val="24"/>
                <w:lang w:val="en-US"/>
              </w:rPr>
              <w:t>EI 15</w:t>
            </w:r>
          </w:p>
        </w:tc>
        <w:tc>
          <w:tcPr>
            <w:tcW w:w="16" w:type="dxa"/>
            <w:tcBorders>
              <w:top w:val="nil"/>
              <w:left w:val="nil"/>
              <w:bottom w:val="nil"/>
              <w:right w:val="nil"/>
            </w:tcBorders>
          </w:tcPr>
          <w:p w14:paraId="7E55EB4D" w14:textId="77777777" w:rsidR="00036AA2" w:rsidRDefault="00036AA2" w:rsidP="002509EB"/>
        </w:tc>
      </w:tr>
      <w:tr w:rsidR="00036AA2" w14:paraId="15C764E5" w14:textId="77777777" w:rsidTr="002509EB">
        <w:trPr>
          <w:trHeight w:val="1361"/>
        </w:trPr>
        <w:tc>
          <w:tcPr>
            <w:tcW w:w="1413" w:type="dxa"/>
            <w:vAlign w:val="center"/>
          </w:tcPr>
          <w:p w14:paraId="0B600141"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Огороджувальні</w:t>
            </w:r>
            <w:proofErr w:type="spellEnd"/>
          </w:p>
        </w:tc>
        <w:tc>
          <w:tcPr>
            <w:tcW w:w="1813" w:type="dxa"/>
            <w:gridSpan w:val="2"/>
            <w:vAlign w:val="center"/>
          </w:tcPr>
          <w:p w14:paraId="7D1CD85A" w14:textId="77777777" w:rsidR="00036AA2" w:rsidRDefault="00036AA2" w:rsidP="002509EB">
            <w:pPr>
              <w:jc w:val="center"/>
              <w:rPr>
                <w:rFonts w:ascii="Times New Roman" w:hAnsi="Times New Roman" w:cs="Times New Roman"/>
                <w:sz w:val="24"/>
              </w:rPr>
            </w:pPr>
            <w:proofErr w:type="spellStart"/>
            <w:r>
              <w:rPr>
                <w:rFonts w:ascii="Times New Roman" w:hAnsi="Times New Roman" w:cs="Times New Roman"/>
                <w:sz w:val="24"/>
              </w:rPr>
              <w:t>Заповнення</w:t>
            </w:r>
            <w:proofErr w:type="spellEnd"/>
            <w:r>
              <w:rPr>
                <w:rFonts w:ascii="Times New Roman" w:hAnsi="Times New Roman" w:cs="Times New Roman"/>
                <w:sz w:val="24"/>
              </w:rPr>
              <w:t xml:space="preserve"> </w:t>
            </w:r>
            <w:proofErr w:type="spellStart"/>
            <w:r>
              <w:rPr>
                <w:rFonts w:ascii="Times New Roman" w:hAnsi="Times New Roman" w:cs="Times New Roman"/>
                <w:sz w:val="24"/>
              </w:rPr>
              <w:t>дверних</w:t>
            </w:r>
            <w:proofErr w:type="spellEnd"/>
            <w:r>
              <w:rPr>
                <w:rFonts w:ascii="Times New Roman" w:hAnsi="Times New Roman" w:cs="Times New Roman"/>
                <w:sz w:val="24"/>
              </w:rPr>
              <w:t xml:space="preserve"> </w:t>
            </w:r>
            <w:proofErr w:type="spellStart"/>
            <w:r>
              <w:rPr>
                <w:rFonts w:ascii="Times New Roman" w:hAnsi="Times New Roman" w:cs="Times New Roman"/>
                <w:sz w:val="24"/>
              </w:rPr>
              <w:t>отворів</w:t>
            </w:r>
            <w:proofErr w:type="spellEnd"/>
          </w:p>
        </w:tc>
        <w:tc>
          <w:tcPr>
            <w:tcW w:w="2159" w:type="dxa"/>
            <w:vAlign w:val="center"/>
          </w:tcPr>
          <w:p w14:paraId="56A4E84F" w14:textId="77777777" w:rsidR="00036AA2" w:rsidRDefault="00036AA2" w:rsidP="002509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color w:val="212121"/>
                <w:sz w:val="24"/>
                <w:szCs w:val="24"/>
              </w:rPr>
              <w:t>Сталеві</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алюмінієві</w:t>
            </w:r>
            <w:proofErr w:type="spellEnd"/>
            <w:r>
              <w:rPr>
                <w:rFonts w:ascii="Times New Roman" w:eastAsia="Times New Roman" w:hAnsi="Times New Roman" w:cs="Times New Roman"/>
                <w:color w:val="212121"/>
                <w:sz w:val="24"/>
                <w:szCs w:val="24"/>
              </w:rPr>
              <w:t xml:space="preserve">, </w:t>
            </w:r>
            <w:r>
              <w:rPr>
                <w:rFonts w:ascii="Times New Roman" w:hAnsi="Times New Roman" w:cs="Times New Roman"/>
                <w:sz w:val="24"/>
                <w:szCs w:val="24"/>
              </w:rPr>
              <w:br/>
            </w:r>
            <w:proofErr w:type="spellStart"/>
            <w:r>
              <w:rPr>
                <w:rFonts w:ascii="Times New Roman" w:hAnsi="Times New Roman" w:cs="Times New Roman"/>
                <w:color w:val="212121"/>
                <w:sz w:val="24"/>
                <w:szCs w:val="24"/>
                <w:shd w:val="clear" w:color="auto" w:fill="FFFFFF"/>
              </w:rPr>
              <w:t>дерев'яні</w:t>
            </w:r>
            <w:proofErr w:type="spellEnd"/>
            <w:r>
              <w:rPr>
                <w:rFonts w:ascii="Times New Roman" w:hAnsi="Times New Roman" w:cs="Times New Roman"/>
                <w:color w:val="212121"/>
                <w:sz w:val="24"/>
                <w:szCs w:val="24"/>
                <w:shd w:val="clear" w:color="auto" w:fill="FFFFFF"/>
              </w:rPr>
              <w:t xml:space="preserve"> з </w:t>
            </w:r>
            <w:proofErr w:type="spellStart"/>
            <w:r>
              <w:rPr>
                <w:rFonts w:ascii="Times New Roman" w:hAnsi="Times New Roman" w:cs="Times New Roman"/>
                <w:color w:val="212121"/>
                <w:sz w:val="24"/>
                <w:szCs w:val="24"/>
                <w:shd w:val="clear" w:color="auto" w:fill="FFFFFF"/>
              </w:rPr>
              <w:t>просоченням</w:t>
            </w:r>
            <w:proofErr w:type="spellEnd"/>
          </w:p>
          <w:p w14:paraId="0F710308" w14:textId="77777777" w:rsidR="00036AA2" w:rsidRDefault="00036AA2" w:rsidP="002509EB">
            <w:pPr>
              <w:jc w:val="center"/>
              <w:rPr>
                <w:rFonts w:ascii="Times New Roman" w:hAnsi="Times New Roman" w:cs="Times New Roman"/>
                <w:sz w:val="24"/>
              </w:rPr>
            </w:pPr>
          </w:p>
        </w:tc>
        <w:tc>
          <w:tcPr>
            <w:tcW w:w="2695" w:type="dxa"/>
            <w:vAlign w:val="center"/>
          </w:tcPr>
          <w:p w14:paraId="7D8E05B2" w14:textId="77777777" w:rsidR="00036AA2" w:rsidRDefault="00036AA2" w:rsidP="002509EB">
            <w:pPr>
              <w:jc w:val="center"/>
              <w:rPr>
                <w:rFonts w:ascii="Times New Roman" w:hAnsi="Times New Roman" w:cs="Times New Roman"/>
                <w:sz w:val="24"/>
              </w:rPr>
            </w:pPr>
            <w:r>
              <w:rPr>
                <w:noProof/>
              </w:rPr>
              <w:drawing>
                <wp:inline distT="0" distB="0" distL="0" distR="0" wp14:anchorId="05565814" wp14:editId="5C7DA26C">
                  <wp:extent cx="1609725" cy="2543175"/>
                  <wp:effectExtent l="0" t="0" r="0" b="0"/>
                  <wp:docPr id="25" name="Рисунок 11" descr="D:\4курс\смежники\узлы\Shema_DP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1" descr="D:\4курс\смежники\узлы\Shema_DPM01.jpg"/>
                          <pic:cNvPicPr>
                            <a:picLocks noChangeAspect="1" noChangeArrowheads="1"/>
                          </pic:cNvPicPr>
                        </pic:nvPicPr>
                        <pic:blipFill>
                          <a:blip r:embed="rId43"/>
                          <a:srcRect r="8519"/>
                          <a:stretch>
                            <a:fillRect/>
                          </a:stretch>
                        </pic:blipFill>
                        <pic:spPr bwMode="auto">
                          <a:xfrm>
                            <a:off x="0" y="0"/>
                            <a:ext cx="1609725" cy="2543175"/>
                          </a:xfrm>
                          <a:prstGeom prst="rect">
                            <a:avLst/>
                          </a:prstGeom>
                        </pic:spPr>
                      </pic:pic>
                    </a:graphicData>
                  </a:graphic>
                </wp:inline>
              </w:drawing>
            </w:r>
          </w:p>
        </w:tc>
        <w:tc>
          <w:tcPr>
            <w:tcW w:w="1535" w:type="dxa"/>
            <w:vAlign w:val="center"/>
          </w:tcPr>
          <w:p w14:paraId="4C7D7BEB" w14:textId="77777777" w:rsidR="00036AA2" w:rsidRDefault="00036AA2" w:rsidP="002509EB">
            <w:pPr>
              <w:jc w:val="center"/>
              <w:rPr>
                <w:rFonts w:ascii="Times New Roman" w:hAnsi="Times New Roman" w:cs="Times New Roman"/>
                <w:sz w:val="24"/>
              </w:rPr>
            </w:pPr>
            <w:r>
              <w:rPr>
                <w:rFonts w:ascii="Times New Roman" w:hAnsi="Times New Roman" w:cs="Times New Roman"/>
                <w:color w:val="000000"/>
                <w:sz w:val="24"/>
                <w:szCs w:val="18"/>
                <w:shd w:val="clear" w:color="auto" w:fill="FFFFFF"/>
              </w:rPr>
              <w:t>EI30</w:t>
            </w:r>
          </w:p>
        </w:tc>
        <w:tc>
          <w:tcPr>
            <w:tcW w:w="16" w:type="dxa"/>
            <w:tcBorders>
              <w:top w:val="nil"/>
              <w:left w:val="nil"/>
              <w:bottom w:val="nil"/>
              <w:right w:val="nil"/>
            </w:tcBorders>
          </w:tcPr>
          <w:p w14:paraId="0507C2C3" w14:textId="77777777" w:rsidR="00036AA2" w:rsidRDefault="00036AA2" w:rsidP="002509EB"/>
        </w:tc>
      </w:tr>
    </w:tbl>
    <w:p w14:paraId="1D76658F" w14:textId="77777777" w:rsidR="00036AA2" w:rsidRDefault="00036AA2" w:rsidP="00036AA2">
      <w:pPr>
        <w:spacing w:before="200" w:after="0" w:line="360" w:lineRule="auto"/>
        <w:ind w:firstLine="567"/>
        <w:jc w:val="both"/>
        <w:rPr>
          <w:rFonts w:ascii="Times New Roman" w:hAnsi="Times New Roman" w:cs="Times New Roman"/>
          <w:color w:val="000000" w:themeColor="text1"/>
          <w:sz w:val="28"/>
          <w:szCs w:val="28"/>
        </w:rPr>
      </w:pPr>
      <w:proofErr w:type="spellStart"/>
      <w:r>
        <w:rPr>
          <w:rFonts w:ascii="Times New Roman" w:hAnsi="Times New Roman" w:cs="Times New Roman"/>
          <w:b/>
          <w:color w:val="000000" w:themeColor="text1"/>
          <w:sz w:val="28"/>
          <w:szCs w:val="28"/>
        </w:rPr>
        <w:t>Висновок</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color w:val="000000" w:themeColor="text1"/>
          <w:sz w:val="28"/>
          <w:szCs w:val="28"/>
        </w:rPr>
        <w:t>Згідно</w:t>
      </w:r>
      <w:proofErr w:type="spellEnd"/>
      <w:r>
        <w:rPr>
          <w:rFonts w:ascii="Times New Roman" w:hAnsi="Times New Roman" w:cs="Times New Roman"/>
          <w:color w:val="000000" w:themeColor="text1"/>
          <w:sz w:val="28"/>
          <w:szCs w:val="28"/>
        </w:rPr>
        <w:t xml:space="preserve"> з ДБН В.1.1-7-2016 </w:t>
      </w:r>
      <w:r>
        <w:rPr>
          <w:rFonts w:ascii="Times New Roman" w:hAnsi="Times New Roman" w:cs="Times New Roman"/>
          <w:color w:val="000000" w:themeColor="text1"/>
          <w:sz w:val="28"/>
          <w:szCs w:val="28"/>
          <w:lang w:val="uk-UA"/>
        </w:rPr>
        <w:t xml:space="preserve">житловий </w:t>
      </w:r>
      <w:proofErr w:type="gramStart"/>
      <w:r>
        <w:rPr>
          <w:rFonts w:ascii="Times New Roman" w:hAnsi="Times New Roman" w:cs="Times New Roman"/>
          <w:color w:val="000000" w:themeColor="text1"/>
          <w:sz w:val="28"/>
          <w:szCs w:val="28"/>
          <w:lang w:val="uk-UA"/>
        </w:rPr>
        <w:t xml:space="preserve">будинок  </w:t>
      </w:r>
      <w:proofErr w:type="spellStart"/>
      <w:r>
        <w:rPr>
          <w:rFonts w:ascii="Times New Roman" w:hAnsi="Times New Roman" w:cs="Times New Roman"/>
          <w:color w:val="000000" w:themeColor="text1"/>
          <w:sz w:val="28"/>
          <w:szCs w:val="28"/>
        </w:rPr>
        <w:t>відноситься</w:t>
      </w:r>
      <w:proofErr w:type="spellEnd"/>
      <w:proofErr w:type="gramEnd"/>
      <w:r>
        <w:rPr>
          <w:rFonts w:ascii="Times New Roman" w:hAnsi="Times New Roman" w:cs="Times New Roman"/>
          <w:color w:val="000000" w:themeColor="text1"/>
          <w:sz w:val="28"/>
          <w:szCs w:val="28"/>
        </w:rPr>
        <w:t xml:space="preserve"> до </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ступеню</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вогнестійкості</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Будинки</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несучими</w:t>
      </w:r>
      <w:proofErr w:type="spellEnd"/>
      <w:r>
        <w:rPr>
          <w:rFonts w:ascii="Times New Roman" w:hAnsi="Times New Roman" w:cs="Times New Roman"/>
          <w:color w:val="000000" w:themeColor="text1"/>
          <w:sz w:val="28"/>
          <w:szCs w:val="28"/>
        </w:rPr>
        <w:t xml:space="preserve"> та </w:t>
      </w:r>
      <w:proofErr w:type="spellStart"/>
      <w:r>
        <w:rPr>
          <w:rFonts w:ascii="Times New Roman" w:hAnsi="Times New Roman" w:cs="Times New Roman"/>
          <w:color w:val="000000" w:themeColor="text1"/>
          <w:sz w:val="28"/>
          <w:szCs w:val="28"/>
        </w:rPr>
        <w:t>огороджувальними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конструкціями</w:t>
      </w:r>
      <w:proofErr w:type="spellEnd"/>
      <w:r>
        <w:rPr>
          <w:rFonts w:ascii="Times New Roman" w:hAnsi="Times New Roman" w:cs="Times New Roman"/>
          <w:color w:val="000000" w:themeColor="text1"/>
          <w:sz w:val="28"/>
          <w:szCs w:val="28"/>
        </w:rPr>
        <w:t xml:space="preserve"> з </w:t>
      </w:r>
      <w:proofErr w:type="spellStart"/>
      <w:r>
        <w:rPr>
          <w:rFonts w:ascii="Times New Roman" w:hAnsi="Times New Roman" w:cs="Times New Roman"/>
          <w:color w:val="000000" w:themeColor="text1"/>
          <w:sz w:val="28"/>
          <w:szCs w:val="28"/>
        </w:rPr>
        <w:t>природних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або</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штучних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кам’яних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 xml:space="preserve">, бетону, </w:t>
      </w:r>
      <w:proofErr w:type="spellStart"/>
      <w:r>
        <w:rPr>
          <w:rFonts w:ascii="Times New Roman" w:hAnsi="Times New Roman" w:cs="Times New Roman"/>
          <w:color w:val="000000" w:themeColor="text1"/>
          <w:sz w:val="28"/>
          <w:szCs w:val="28"/>
        </w:rPr>
        <w:t>залізобетону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із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застосуванням</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листових</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плитних</w:t>
      </w:r>
      <w:proofErr w:type="spellEnd"/>
      <w:r>
        <w:rPr>
          <w:rFonts w:ascii="Times New Roman" w:hAnsi="Times New Roman" w:cs="Times New Roman"/>
          <w:color w:val="000000" w:themeColor="text1"/>
          <w:sz w:val="28"/>
          <w:szCs w:val="28"/>
        </w:rPr>
        <w:t xml:space="preserve"> негорючих </w:t>
      </w:r>
      <w:proofErr w:type="spellStart"/>
      <w:r>
        <w:rPr>
          <w:rFonts w:ascii="Times New Roman" w:hAnsi="Times New Roman" w:cs="Times New Roman"/>
          <w:color w:val="000000" w:themeColor="text1"/>
          <w:sz w:val="28"/>
          <w:szCs w:val="28"/>
        </w:rPr>
        <w:t>матеріалів</w:t>
      </w:r>
      <w:proofErr w:type="spellEnd"/>
      <w:r>
        <w:rPr>
          <w:rFonts w:ascii="Times New Roman" w:hAnsi="Times New Roman" w:cs="Times New Roman"/>
          <w:color w:val="000000" w:themeColor="text1"/>
          <w:sz w:val="28"/>
          <w:szCs w:val="28"/>
        </w:rPr>
        <w:t>.</w:t>
      </w:r>
    </w:p>
    <w:p w14:paraId="6222D38C" w14:textId="77777777" w:rsidR="00036AA2" w:rsidRDefault="00036AA2" w:rsidP="00036AA2">
      <w:pPr>
        <w:spacing w:before="200" w:after="0" w:line="360" w:lineRule="auto"/>
        <w:ind w:firstLine="567"/>
        <w:jc w:val="both"/>
        <w:rPr>
          <w:rFonts w:ascii="Times New Roman" w:hAnsi="Times New Roman" w:cs="Times New Roman"/>
          <w:color w:val="000000" w:themeColor="text1"/>
          <w:sz w:val="28"/>
          <w:szCs w:val="28"/>
        </w:rPr>
      </w:pPr>
    </w:p>
    <w:p w14:paraId="6D1A8F54" w14:textId="77777777" w:rsidR="00036AA2" w:rsidRDefault="00036AA2" w:rsidP="00036AA2">
      <w:pPr>
        <w:spacing w:before="200" w:after="0" w:line="360" w:lineRule="auto"/>
        <w:ind w:firstLine="567"/>
        <w:jc w:val="both"/>
        <w:rPr>
          <w:rFonts w:ascii="Times New Roman" w:hAnsi="Times New Roman" w:cs="Times New Roman"/>
          <w:color w:val="000000" w:themeColor="text1"/>
          <w:sz w:val="28"/>
          <w:szCs w:val="28"/>
        </w:rPr>
      </w:pPr>
    </w:p>
    <w:p w14:paraId="2EF971D1" w14:textId="77777777" w:rsidR="00036AA2" w:rsidRDefault="00036AA2" w:rsidP="00036AA2">
      <w:pPr>
        <w:spacing w:before="200" w:after="0" w:line="360" w:lineRule="auto"/>
        <w:ind w:firstLine="567"/>
        <w:jc w:val="both"/>
        <w:rPr>
          <w:rFonts w:ascii="Times New Roman" w:hAnsi="Times New Roman" w:cs="Times New Roman"/>
          <w:color w:val="000000" w:themeColor="text1"/>
          <w:sz w:val="28"/>
          <w:szCs w:val="28"/>
        </w:rPr>
      </w:pPr>
    </w:p>
    <w:p w14:paraId="329032C6" w14:textId="77777777" w:rsidR="00036AA2" w:rsidRDefault="00036AA2" w:rsidP="00036AA2">
      <w:pPr>
        <w:pStyle w:val="1"/>
        <w:spacing w:before="0"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lang w:val="ru-RU"/>
        </w:rPr>
        <w:lastRenderedPageBreak/>
        <w:t>5.</w:t>
      </w:r>
      <w:r>
        <w:rPr>
          <w:rFonts w:ascii="Times New Roman" w:hAnsi="Times New Roman" w:cs="Times New Roman"/>
          <w:b/>
          <w:bCs/>
          <w:color w:val="auto"/>
          <w:sz w:val="28"/>
          <w:szCs w:val="28"/>
        </w:rPr>
        <w:t xml:space="preserve">Сходи та сходові клітки для евакуації відвідувачів </w:t>
      </w:r>
      <w:r w:rsidRPr="004D31CA">
        <w:rPr>
          <w:rFonts w:ascii="Times New Roman" w:hAnsi="Times New Roman" w:cs="Times New Roman"/>
          <w:b/>
          <w:color w:val="auto"/>
          <w:sz w:val="28"/>
        </w:rPr>
        <w:t xml:space="preserve">експоцентру в </w:t>
      </w:r>
      <w:r w:rsidRPr="004D31CA">
        <w:rPr>
          <w:rFonts w:ascii="Times New Roman" w:hAnsi="Times New Roman" w:cs="Times New Roman"/>
          <w:b/>
          <w:color w:val="auto"/>
          <w:sz w:val="28"/>
          <w:szCs w:val="28"/>
        </w:rPr>
        <w:t>індустріальному парку у місті Новоград-Волинський, Житомирської області</w:t>
      </w:r>
    </w:p>
    <w:p w14:paraId="60F89338" w14:textId="77777777" w:rsidR="00036AA2" w:rsidRDefault="00036AA2" w:rsidP="00036AA2">
      <w:pPr>
        <w:rPr>
          <w:lang w:val="uk-UA" w:eastAsia="en-US"/>
        </w:rPr>
      </w:pPr>
      <w:r>
        <w:rPr>
          <w:noProof/>
          <w:lang w:val="uk-UA" w:eastAsia="en-US"/>
        </w:rPr>
        <w:drawing>
          <wp:inline distT="0" distB="0" distL="0" distR="0" wp14:anchorId="5ACCFB0D" wp14:editId="04C7F832">
            <wp:extent cx="6120765" cy="603313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6033135"/>
                    </a:xfrm>
                    <a:prstGeom prst="rect">
                      <a:avLst/>
                    </a:prstGeom>
                  </pic:spPr>
                </pic:pic>
              </a:graphicData>
            </a:graphic>
          </wp:inline>
        </w:drawing>
      </w:r>
    </w:p>
    <w:p w14:paraId="3B34BB83" w14:textId="77777777" w:rsidR="00036AA2" w:rsidRDefault="00036AA2" w:rsidP="00036AA2">
      <w:pPr>
        <w:rPr>
          <w:lang w:val="uk-UA" w:eastAsia="en-US"/>
        </w:rPr>
      </w:pPr>
      <w:r>
        <w:rPr>
          <w:lang w:val="uk-UA" w:eastAsia="en-US"/>
        </w:rPr>
        <w:t>План 1-го поверху експоцентру</w:t>
      </w:r>
    </w:p>
    <w:p w14:paraId="710A6734" w14:textId="77777777" w:rsidR="00036AA2" w:rsidRDefault="00036AA2" w:rsidP="00036AA2">
      <w:pPr>
        <w:rPr>
          <w:lang w:val="uk-UA" w:eastAsia="en-US"/>
        </w:rPr>
      </w:pPr>
    </w:p>
    <w:p w14:paraId="37263532" w14:textId="77777777" w:rsidR="00036AA2" w:rsidRDefault="00036AA2" w:rsidP="00036AA2">
      <w:pPr>
        <w:rPr>
          <w:lang w:val="uk-UA" w:eastAsia="en-US"/>
        </w:rPr>
      </w:pPr>
    </w:p>
    <w:p w14:paraId="4FD38A04" w14:textId="77777777" w:rsidR="00036AA2" w:rsidRDefault="00036AA2" w:rsidP="00036AA2">
      <w:pPr>
        <w:rPr>
          <w:lang w:val="uk-UA" w:eastAsia="en-US"/>
        </w:rPr>
      </w:pPr>
    </w:p>
    <w:p w14:paraId="0162A6E8" w14:textId="77777777" w:rsidR="00036AA2" w:rsidRDefault="00036AA2" w:rsidP="00036AA2">
      <w:pPr>
        <w:rPr>
          <w:lang w:val="uk-UA" w:eastAsia="en-US"/>
        </w:rPr>
      </w:pPr>
    </w:p>
    <w:p w14:paraId="40A9B187" w14:textId="77777777" w:rsidR="00036AA2" w:rsidRPr="00176573" w:rsidRDefault="00036AA2" w:rsidP="00036AA2">
      <w:pPr>
        <w:spacing w:after="0" w:line="360" w:lineRule="auto"/>
        <w:ind w:firstLine="567"/>
        <w:jc w:val="both"/>
      </w:pPr>
      <w:r>
        <w:rPr>
          <w:rFonts w:ascii="Times New Roman" w:hAnsi="Times New Roman" w:cs="Times New Roman"/>
          <w:sz w:val="28"/>
        </w:rPr>
        <w:t xml:space="preserve">СК1 – з </w:t>
      </w:r>
      <w:proofErr w:type="spellStart"/>
      <w:r>
        <w:rPr>
          <w:rFonts w:ascii="Times New Roman" w:hAnsi="Times New Roman" w:cs="Times New Roman"/>
          <w:sz w:val="28"/>
        </w:rPr>
        <w:t>природним</w:t>
      </w:r>
      <w:proofErr w:type="spellEnd"/>
      <w:r>
        <w:rPr>
          <w:rFonts w:ascii="Times New Roman" w:hAnsi="Times New Roman" w:cs="Times New Roman"/>
          <w:sz w:val="28"/>
        </w:rPr>
        <w:t xml:space="preserve"> </w:t>
      </w:r>
      <w:proofErr w:type="spellStart"/>
      <w:r>
        <w:rPr>
          <w:rFonts w:ascii="Times New Roman" w:hAnsi="Times New Roman" w:cs="Times New Roman"/>
          <w:sz w:val="28"/>
        </w:rPr>
        <w:t>освітленням</w:t>
      </w:r>
      <w:proofErr w:type="spellEnd"/>
      <w:r>
        <w:rPr>
          <w:rFonts w:ascii="Times New Roman" w:hAnsi="Times New Roman" w:cs="Times New Roman"/>
          <w:sz w:val="28"/>
        </w:rPr>
        <w:t xml:space="preserve"> </w:t>
      </w:r>
      <w:proofErr w:type="spellStart"/>
      <w:r>
        <w:rPr>
          <w:rFonts w:ascii="Times New Roman" w:hAnsi="Times New Roman" w:cs="Times New Roman"/>
          <w:sz w:val="28"/>
        </w:rPr>
        <w:t>крізь</w:t>
      </w:r>
      <w:proofErr w:type="spellEnd"/>
      <w:r>
        <w:rPr>
          <w:rFonts w:ascii="Times New Roman" w:hAnsi="Times New Roman" w:cs="Times New Roman"/>
          <w:sz w:val="28"/>
        </w:rPr>
        <w:t xml:space="preserve"> </w:t>
      </w:r>
      <w:proofErr w:type="spellStart"/>
      <w:r>
        <w:rPr>
          <w:rFonts w:ascii="Times New Roman" w:hAnsi="Times New Roman" w:cs="Times New Roman"/>
          <w:sz w:val="28"/>
        </w:rPr>
        <w:t>засклені</w:t>
      </w:r>
      <w:proofErr w:type="spellEnd"/>
      <w:r>
        <w:rPr>
          <w:rFonts w:ascii="Times New Roman" w:hAnsi="Times New Roman" w:cs="Times New Roman"/>
          <w:sz w:val="28"/>
        </w:rPr>
        <w:t xml:space="preserve"> </w:t>
      </w:r>
      <w:proofErr w:type="spellStart"/>
      <w:r>
        <w:rPr>
          <w:rFonts w:ascii="Times New Roman" w:hAnsi="Times New Roman" w:cs="Times New Roman"/>
          <w:sz w:val="28"/>
        </w:rPr>
        <w:t>або</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відкриті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прорізи</w:t>
      </w:r>
      <w:proofErr w:type="spellEnd"/>
      <w:r>
        <w:rPr>
          <w:rFonts w:ascii="Times New Roman" w:hAnsi="Times New Roman" w:cs="Times New Roman"/>
          <w:sz w:val="28"/>
        </w:rPr>
        <w:t xml:space="preserve"> у </w:t>
      </w:r>
      <w:proofErr w:type="spellStart"/>
      <w:r>
        <w:rPr>
          <w:rFonts w:ascii="Times New Roman" w:hAnsi="Times New Roman" w:cs="Times New Roman"/>
          <w:sz w:val="28"/>
        </w:rPr>
        <w:t>зовнішніх</w:t>
      </w:r>
      <w:proofErr w:type="spellEnd"/>
      <w:r>
        <w:rPr>
          <w:rFonts w:ascii="Times New Roman" w:hAnsi="Times New Roman" w:cs="Times New Roman"/>
          <w:sz w:val="28"/>
        </w:rPr>
        <w:t xml:space="preserve"> </w:t>
      </w:r>
      <w:proofErr w:type="spellStart"/>
      <w:r>
        <w:rPr>
          <w:rFonts w:ascii="Times New Roman" w:hAnsi="Times New Roman" w:cs="Times New Roman"/>
          <w:sz w:val="28"/>
        </w:rPr>
        <w:t>стінах</w:t>
      </w:r>
      <w:proofErr w:type="spellEnd"/>
      <w:r>
        <w:rPr>
          <w:rFonts w:ascii="Times New Roman" w:hAnsi="Times New Roman" w:cs="Times New Roman"/>
          <w:sz w:val="28"/>
        </w:rPr>
        <w:t xml:space="preserve"> на кожному </w:t>
      </w:r>
      <w:proofErr w:type="spellStart"/>
      <w:r>
        <w:rPr>
          <w:rFonts w:ascii="Times New Roman" w:hAnsi="Times New Roman" w:cs="Times New Roman"/>
          <w:sz w:val="28"/>
        </w:rPr>
        <w:t>поверсі</w:t>
      </w:r>
      <w:proofErr w:type="spellEnd"/>
      <w:r>
        <w:rPr>
          <w:rFonts w:ascii="Times New Roman" w:hAnsi="Times New Roman" w:cs="Times New Roman"/>
          <w:sz w:val="28"/>
        </w:rPr>
        <w:t>;</w:t>
      </w:r>
    </w:p>
    <w:p w14:paraId="490C5811" w14:textId="77777777" w:rsidR="00036AA2" w:rsidRDefault="00036AA2" w:rsidP="00036AA2">
      <w:pPr>
        <w:rPr>
          <w:lang w:eastAsia="en-US"/>
        </w:rPr>
      </w:pPr>
    </w:p>
    <w:p w14:paraId="799B692D" w14:textId="77777777" w:rsidR="00036AA2" w:rsidRDefault="00036AA2" w:rsidP="00036AA2">
      <w:pPr>
        <w:rPr>
          <w:lang w:eastAsia="en-US"/>
        </w:rPr>
      </w:pPr>
    </w:p>
    <w:p w14:paraId="5A1EDDDB" w14:textId="77777777" w:rsidR="00036AA2" w:rsidRDefault="00036AA2" w:rsidP="00036AA2">
      <w:pPr>
        <w:rPr>
          <w:lang w:eastAsia="en-US"/>
        </w:rPr>
      </w:pPr>
      <w:r>
        <w:rPr>
          <w:noProof/>
          <w:lang w:eastAsia="en-US"/>
        </w:rPr>
        <w:drawing>
          <wp:inline distT="0" distB="0" distL="0" distR="0" wp14:anchorId="06893ACF" wp14:editId="59A1C3DB">
            <wp:extent cx="6120765" cy="6099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6099175"/>
                    </a:xfrm>
                    <a:prstGeom prst="rect">
                      <a:avLst/>
                    </a:prstGeom>
                  </pic:spPr>
                </pic:pic>
              </a:graphicData>
            </a:graphic>
          </wp:inline>
        </w:drawing>
      </w:r>
    </w:p>
    <w:p w14:paraId="6D31F3CC" w14:textId="77777777" w:rsidR="00036AA2" w:rsidRDefault="00036AA2" w:rsidP="00036AA2">
      <w:pPr>
        <w:rPr>
          <w:lang w:val="uk-UA" w:eastAsia="en-US"/>
        </w:rPr>
      </w:pPr>
      <w:r>
        <w:rPr>
          <w:lang w:val="uk-UA" w:eastAsia="en-US"/>
        </w:rPr>
        <w:t>План 2-го поверху експоцентру</w:t>
      </w:r>
    </w:p>
    <w:p w14:paraId="3062BFC3" w14:textId="77777777" w:rsidR="00036AA2" w:rsidRDefault="00036AA2" w:rsidP="00036AA2">
      <w:pPr>
        <w:rPr>
          <w:lang w:eastAsia="en-US"/>
        </w:rPr>
      </w:pPr>
    </w:p>
    <w:p w14:paraId="57636FFC" w14:textId="77777777" w:rsidR="00036AA2" w:rsidRDefault="00036AA2" w:rsidP="00036AA2">
      <w:pPr>
        <w:spacing w:after="0" w:line="360" w:lineRule="auto"/>
        <w:ind w:firstLine="567"/>
        <w:jc w:val="both"/>
        <w:rPr>
          <w:rFonts w:ascii="Times New Roman" w:hAnsi="Times New Roman" w:cs="Times New Roman"/>
          <w:b/>
          <w:color w:val="000000" w:themeColor="text1"/>
          <w:sz w:val="28"/>
          <w:lang w:val="uk-UA"/>
        </w:rPr>
      </w:pPr>
      <w:r>
        <w:rPr>
          <w:rFonts w:ascii="Times New Roman" w:hAnsi="Times New Roman" w:cs="Times New Roman"/>
          <w:sz w:val="28"/>
        </w:rPr>
        <w:t xml:space="preserve">СК1 – з </w:t>
      </w:r>
      <w:proofErr w:type="spellStart"/>
      <w:r>
        <w:rPr>
          <w:rFonts w:ascii="Times New Roman" w:hAnsi="Times New Roman" w:cs="Times New Roman"/>
          <w:sz w:val="28"/>
        </w:rPr>
        <w:t>природним</w:t>
      </w:r>
      <w:proofErr w:type="spellEnd"/>
      <w:r>
        <w:rPr>
          <w:rFonts w:ascii="Times New Roman" w:hAnsi="Times New Roman" w:cs="Times New Roman"/>
          <w:sz w:val="28"/>
        </w:rPr>
        <w:t xml:space="preserve"> </w:t>
      </w:r>
      <w:proofErr w:type="spellStart"/>
      <w:r>
        <w:rPr>
          <w:rFonts w:ascii="Times New Roman" w:hAnsi="Times New Roman" w:cs="Times New Roman"/>
          <w:sz w:val="28"/>
        </w:rPr>
        <w:t>освітленням</w:t>
      </w:r>
      <w:proofErr w:type="spellEnd"/>
      <w:r>
        <w:rPr>
          <w:rFonts w:ascii="Times New Roman" w:hAnsi="Times New Roman" w:cs="Times New Roman"/>
          <w:sz w:val="28"/>
        </w:rPr>
        <w:t xml:space="preserve"> </w:t>
      </w:r>
      <w:proofErr w:type="spellStart"/>
      <w:r>
        <w:rPr>
          <w:rFonts w:ascii="Times New Roman" w:hAnsi="Times New Roman" w:cs="Times New Roman"/>
          <w:sz w:val="28"/>
        </w:rPr>
        <w:t>крізь</w:t>
      </w:r>
      <w:proofErr w:type="spellEnd"/>
      <w:r>
        <w:rPr>
          <w:rFonts w:ascii="Times New Roman" w:hAnsi="Times New Roman" w:cs="Times New Roman"/>
          <w:sz w:val="28"/>
        </w:rPr>
        <w:t xml:space="preserve"> </w:t>
      </w:r>
      <w:proofErr w:type="spellStart"/>
      <w:r>
        <w:rPr>
          <w:rFonts w:ascii="Times New Roman" w:hAnsi="Times New Roman" w:cs="Times New Roman"/>
          <w:sz w:val="28"/>
        </w:rPr>
        <w:t>засклені</w:t>
      </w:r>
      <w:proofErr w:type="spellEnd"/>
      <w:r>
        <w:rPr>
          <w:rFonts w:ascii="Times New Roman" w:hAnsi="Times New Roman" w:cs="Times New Roman"/>
          <w:sz w:val="28"/>
        </w:rPr>
        <w:t xml:space="preserve"> </w:t>
      </w:r>
      <w:proofErr w:type="spellStart"/>
      <w:r>
        <w:rPr>
          <w:rFonts w:ascii="Times New Roman" w:hAnsi="Times New Roman" w:cs="Times New Roman"/>
          <w:sz w:val="28"/>
        </w:rPr>
        <w:t>або</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відкриті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прорізи</w:t>
      </w:r>
      <w:proofErr w:type="spellEnd"/>
      <w:r>
        <w:rPr>
          <w:rFonts w:ascii="Times New Roman" w:hAnsi="Times New Roman" w:cs="Times New Roman"/>
          <w:sz w:val="28"/>
        </w:rPr>
        <w:t xml:space="preserve"> у </w:t>
      </w:r>
      <w:proofErr w:type="spellStart"/>
      <w:r>
        <w:rPr>
          <w:rFonts w:ascii="Times New Roman" w:hAnsi="Times New Roman" w:cs="Times New Roman"/>
          <w:sz w:val="28"/>
        </w:rPr>
        <w:t>зовнішніх</w:t>
      </w:r>
      <w:proofErr w:type="spellEnd"/>
      <w:r>
        <w:rPr>
          <w:rFonts w:ascii="Times New Roman" w:hAnsi="Times New Roman" w:cs="Times New Roman"/>
          <w:sz w:val="28"/>
        </w:rPr>
        <w:t xml:space="preserve"> </w:t>
      </w:r>
      <w:proofErr w:type="spellStart"/>
      <w:r>
        <w:rPr>
          <w:rFonts w:ascii="Times New Roman" w:hAnsi="Times New Roman" w:cs="Times New Roman"/>
          <w:sz w:val="28"/>
        </w:rPr>
        <w:t>стінах</w:t>
      </w:r>
      <w:proofErr w:type="spellEnd"/>
      <w:r>
        <w:rPr>
          <w:rFonts w:ascii="Times New Roman" w:hAnsi="Times New Roman" w:cs="Times New Roman"/>
          <w:sz w:val="28"/>
        </w:rPr>
        <w:t xml:space="preserve"> на кожному </w:t>
      </w:r>
      <w:proofErr w:type="spellStart"/>
      <w:r>
        <w:rPr>
          <w:rFonts w:ascii="Times New Roman" w:hAnsi="Times New Roman" w:cs="Times New Roman"/>
          <w:sz w:val="28"/>
        </w:rPr>
        <w:t>поверсі</w:t>
      </w:r>
      <w:proofErr w:type="spellEnd"/>
      <w:r>
        <w:rPr>
          <w:rFonts w:ascii="Times New Roman" w:hAnsi="Times New Roman" w:cs="Times New Roman"/>
          <w:sz w:val="28"/>
        </w:rPr>
        <w:t>;</w:t>
      </w:r>
    </w:p>
    <w:p w14:paraId="1CCBEFB7" w14:textId="77777777" w:rsidR="00036AA2" w:rsidRDefault="00036AA2" w:rsidP="00036AA2">
      <w:pPr>
        <w:spacing w:after="0" w:line="36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lang w:val="uk-UA"/>
        </w:rPr>
        <w:t>6.</w:t>
      </w:r>
      <w:proofErr w:type="spellStart"/>
      <w:r>
        <w:rPr>
          <w:rFonts w:ascii="Times New Roman" w:hAnsi="Times New Roman" w:cs="Times New Roman"/>
          <w:b/>
          <w:color w:val="000000" w:themeColor="text1"/>
          <w:sz w:val="28"/>
        </w:rPr>
        <w:t>Пожежні</w:t>
      </w:r>
      <w:proofErr w:type="spellEnd"/>
      <w:r>
        <w:rPr>
          <w:rFonts w:ascii="Times New Roman" w:hAnsi="Times New Roman" w:cs="Times New Roman"/>
          <w:b/>
          <w:color w:val="000000" w:themeColor="text1"/>
          <w:sz w:val="28"/>
        </w:rPr>
        <w:t xml:space="preserve"> </w:t>
      </w:r>
      <w:proofErr w:type="spellStart"/>
      <w:r>
        <w:rPr>
          <w:rFonts w:ascii="Times New Roman" w:hAnsi="Times New Roman" w:cs="Times New Roman"/>
          <w:b/>
          <w:color w:val="000000" w:themeColor="text1"/>
          <w:sz w:val="28"/>
        </w:rPr>
        <w:t>розриви</w:t>
      </w:r>
      <w:proofErr w:type="spellEnd"/>
      <w:r>
        <w:rPr>
          <w:rFonts w:ascii="Times New Roman" w:hAnsi="Times New Roman" w:cs="Times New Roman"/>
          <w:b/>
          <w:color w:val="000000" w:themeColor="text1"/>
          <w:sz w:val="28"/>
        </w:rPr>
        <w:t xml:space="preserve"> </w:t>
      </w:r>
      <w:proofErr w:type="spellStart"/>
      <w:r>
        <w:rPr>
          <w:rFonts w:ascii="Times New Roman" w:hAnsi="Times New Roman" w:cs="Times New Roman"/>
          <w:b/>
          <w:color w:val="000000" w:themeColor="text1"/>
          <w:sz w:val="28"/>
        </w:rPr>
        <w:t>між</w:t>
      </w:r>
      <w:proofErr w:type="spellEnd"/>
      <w:r>
        <w:rPr>
          <w:rFonts w:ascii="Times New Roman" w:hAnsi="Times New Roman" w:cs="Times New Roman"/>
          <w:b/>
          <w:color w:val="000000" w:themeColor="text1"/>
          <w:sz w:val="28"/>
        </w:rPr>
        <w:t xml:space="preserve"> </w:t>
      </w:r>
      <w:proofErr w:type="spellStart"/>
      <w:r>
        <w:rPr>
          <w:rFonts w:ascii="Times New Roman" w:hAnsi="Times New Roman" w:cs="Times New Roman"/>
          <w:b/>
          <w:color w:val="000000" w:themeColor="text1"/>
          <w:sz w:val="28"/>
        </w:rPr>
        <w:t>запроектованою</w:t>
      </w:r>
      <w:proofErr w:type="spellEnd"/>
      <w:r>
        <w:rPr>
          <w:rFonts w:ascii="Times New Roman" w:hAnsi="Times New Roman" w:cs="Times New Roman"/>
          <w:b/>
          <w:color w:val="000000" w:themeColor="text1"/>
          <w:sz w:val="28"/>
        </w:rPr>
        <w:t xml:space="preserve"> </w:t>
      </w:r>
      <w:proofErr w:type="spellStart"/>
      <w:r>
        <w:rPr>
          <w:rFonts w:ascii="Times New Roman" w:hAnsi="Times New Roman" w:cs="Times New Roman"/>
          <w:b/>
          <w:color w:val="000000" w:themeColor="text1"/>
          <w:sz w:val="28"/>
        </w:rPr>
        <w:t>будівлею</w:t>
      </w:r>
      <w:proofErr w:type="spellEnd"/>
    </w:p>
    <w:p w14:paraId="56B7F8CD" w14:textId="77777777" w:rsidR="00036AA2" w:rsidRDefault="00036AA2" w:rsidP="00036AA2">
      <w:pPr>
        <w:spacing w:after="0" w:line="360" w:lineRule="auto"/>
        <w:jc w:val="both"/>
        <w:rPr>
          <w:rFonts w:ascii="Times New Roman" w:hAnsi="Times New Roman" w:cs="Times New Roman"/>
          <w:sz w:val="28"/>
        </w:rPr>
      </w:pPr>
      <w:r>
        <w:rPr>
          <w:rFonts w:ascii="Times New Roman" w:hAnsi="Times New Roman" w:cs="Times New Roman"/>
          <w:sz w:val="28"/>
        </w:rPr>
        <w:t xml:space="preserve">З </w:t>
      </w:r>
      <w:proofErr w:type="spellStart"/>
      <w:r>
        <w:rPr>
          <w:rFonts w:ascii="Times New Roman" w:hAnsi="Times New Roman" w:cs="Times New Roman"/>
          <w:sz w:val="28"/>
        </w:rPr>
        <w:t>Додатку</w:t>
      </w:r>
      <w:proofErr w:type="spellEnd"/>
      <w:r>
        <w:rPr>
          <w:rFonts w:ascii="Times New Roman" w:hAnsi="Times New Roman" w:cs="Times New Roman"/>
          <w:sz w:val="28"/>
        </w:rPr>
        <w:t xml:space="preserve"> 3.1 «</w:t>
      </w:r>
      <w:proofErr w:type="spellStart"/>
      <w:r>
        <w:rPr>
          <w:rFonts w:ascii="Times New Roman" w:hAnsi="Times New Roman" w:cs="Times New Roman"/>
          <w:sz w:val="28"/>
        </w:rPr>
        <w:t>Протипожежні</w:t>
      </w:r>
      <w:proofErr w:type="spellEnd"/>
      <w:r>
        <w:rPr>
          <w:rFonts w:ascii="Times New Roman" w:hAnsi="Times New Roman" w:cs="Times New Roman"/>
          <w:sz w:val="28"/>
        </w:rPr>
        <w:t xml:space="preserve"> </w:t>
      </w:r>
      <w:proofErr w:type="spellStart"/>
      <w:r>
        <w:rPr>
          <w:rFonts w:ascii="Times New Roman" w:hAnsi="Times New Roman" w:cs="Times New Roman"/>
          <w:sz w:val="28"/>
        </w:rPr>
        <w:t>вимоги</w:t>
      </w:r>
      <w:proofErr w:type="spellEnd"/>
      <w:r>
        <w:rPr>
          <w:rFonts w:ascii="Times New Roman" w:hAnsi="Times New Roman" w:cs="Times New Roman"/>
          <w:sz w:val="28"/>
        </w:rPr>
        <w:t>»:</w:t>
      </w:r>
    </w:p>
    <w:p w14:paraId="6AD0A896" w14:textId="77777777" w:rsidR="00036AA2" w:rsidRDefault="00036AA2" w:rsidP="00036AA2">
      <w:pPr>
        <w:spacing w:after="0" w:line="360" w:lineRule="auto"/>
        <w:ind w:firstLine="567"/>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b/>
          <w:sz w:val="28"/>
        </w:rPr>
        <w:t>2</w:t>
      </w:r>
      <w:r>
        <w:rPr>
          <w:rFonts w:ascii="Times New Roman" w:hAnsi="Times New Roman" w:cs="Times New Roman"/>
          <w:sz w:val="28"/>
          <w:szCs w:val="28"/>
        </w:rPr>
        <w:t xml:space="preserve">* При </w:t>
      </w:r>
      <w:proofErr w:type="spellStart"/>
      <w:r>
        <w:rPr>
          <w:rFonts w:ascii="Times New Roman" w:hAnsi="Times New Roman" w:cs="Times New Roman"/>
          <w:sz w:val="28"/>
          <w:szCs w:val="28"/>
        </w:rPr>
        <w:t>проектуванні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проїздів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пішохідних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шляхів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проїзду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пожежних</w:t>
      </w:r>
      <w:proofErr w:type="spellEnd"/>
      <w:r>
        <w:rPr>
          <w:rFonts w:ascii="Times New Roman" w:hAnsi="Times New Roman" w:cs="Times New Roman"/>
          <w:sz w:val="28"/>
          <w:szCs w:val="28"/>
        </w:rPr>
        <w:t xml:space="preserve"> машин до </w:t>
      </w:r>
      <w:proofErr w:type="spellStart"/>
      <w:r>
        <w:rPr>
          <w:rFonts w:ascii="Times New Roman" w:hAnsi="Times New Roman" w:cs="Times New Roman"/>
          <w:sz w:val="28"/>
          <w:szCs w:val="28"/>
        </w:rPr>
        <w:t>житлових</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громадських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будинків</w:t>
      </w:r>
      <w:proofErr w:type="spellEnd"/>
      <w:r>
        <w:rPr>
          <w:rFonts w:ascii="Times New Roman" w:hAnsi="Times New Roman" w:cs="Times New Roman"/>
          <w:sz w:val="28"/>
          <w:szCs w:val="28"/>
        </w:rPr>
        <w:t xml:space="preserve">, у тому </w:t>
      </w:r>
      <w:proofErr w:type="spellStart"/>
      <w:r>
        <w:rPr>
          <w:rFonts w:ascii="Times New Roman" w:hAnsi="Times New Roman" w:cs="Times New Roman"/>
          <w:sz w:val="28"/>
          <w:szCs w:val="28"/>
        </w:rPr>
        <w:t>числі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вбудовано-прибудованими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приміщеннями</w:t>
      </w:r>
      <w:proofErr w:type="spellEnd"/>
      <w:r>
        <w:rPr>
          <w:rFonts w:ascii="Times New Roman" w:hAnsi="Times New Roman" w:cs="Times New Roman"/>
          <w:sz w:val="28"/>
          <w:szCs w:val="28"/>
        </w:rPr>
        <w:t xml:space="preserve">, і доступ </w:t>
      </w:r>
      <w:proofErr w:type="spellStart"/>
      <w:r>
        <w:rPr>
          <w:rFonts w:ascii="Times New Roman" w:hAnsi="Times New Roman" w:cs="Times New Roman"/>
          <w:sz w:val="28"/>
          <w:szCs w:val="28"/>
        </w:rPr>
        <w:t>пожежників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автодрабин</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автопідйомників</w:t>
      </w:r>
      <w:proofErr w:type="spellEnd"/>
      <w:r>
        <w:rPr>
          <w:rFonts w:ascii="Times New Roman" w:hAnsi="Times New Roman" w:cs="Times New Roman"/>
          <w:sz w:val="28"/>
          <w:szCs w:val="28"/>
        </w:rPr>
        <w:t xml:space="preserve"> у будь-яку квартиру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приміщення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Відстань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краю </w:t>
      </w:r>
      <w:proofErr w:type="spellStart"/>
      <w:r>
        <w:rPr>
          <w:rFonts w:ascii="Times New Roman" w:hAnsi="Times New Roman" w:cs="Times New Roman"/>
          <w:sz w:val="28"/>
          <w:szCs w:val="28"/>
        </w:rPr>
        <w:t>проїзду</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стін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будинку</w:t>
      </w:r>
      <w:proofErr w:type="spellEnd"/>
      <w:r>
        <w:rPr>
          <w:rFonts w:ascii="Times New Roman" w:hAnsi="Times New Roman" w:cs="Times New Roman"/>
          <w:sz w:val="28"/>
          <w:szCs w:val="28"/>
        </w:rPr>
        <w:t xml:space="preserve">, як правило, </w:t>
      </w: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приймати</w:t>
      </w:r>
      <w:proofErr w:type="spellEnd"/>
      <w:r>
        <w:rPr>
          <w:rFonts w:ascii="Times New Roman" w:hAnsi="Times New Roman" w:cs="Times New Roman"/>
          <w:sz w:val="28"/>
          <w:szCs w:val="28"/>
        </w:rPr>
        <w:t xml:space="preserve"> 5-8 м для </w:t>
      </w:r>
      <w:proofErr w:type="spellStart"/>
      <w:r>
        <w:rPr>
          <w:rFonts w:ascii="Times New Roman" w:hAnsi="Times New Roman" w:cs="Times New Roman"/>
          <w:sz w:val="28"/>
          <w:szCs w:val="28"/>
        </w:rPr>
        <w:t>будинків</w:t>
      </w:r>
      <w:proofErr w:type="spellEnd"/>
      <w:r>
        <w:rPr>
          <w:rFonts w:ascii="Times New Roman" w:hAnsi="Times New Roman" w:cs="Times New Roman"/>
          <w:sz w:val="28"/>
          <w:szCs w:val="28"/>
        </w:rPr>
        <w:t xml:space="preserve"> до 9 </w:t>
      </w:r>
      <w:proofErr w:type="spellStart"/>
      <w:r>
        <w:rPr>
          <w:rFonts w:ascii="Times New Roman" w:hAnsi="Times New Roman" w:cs="Times New Roman"/>
          <w:sz w:val="28"/>
          <w:szCs w:val="28"/>
        </w:rPr>
        <w:t>поверхів</w:t>
      </w:r>
      <w:proofErr w:type="spellEnd"/>
      <w:r>
        <w:rPr>
          <w:rFonts w:ascii="Times New Roman" w:hAnsi="Times New Roman" w:cs="Times New Roman"/>
          <w:sz w:val="28"/>
          <w:szCs w:val="28"/>
        </w:rPr>
        <w:t xml:space="preserve"> і 8-10 м для </w:t>
      </w:r>
      <w:proofErr w:type="spellStart"/>
      <w:r>
        <w:rPr>
          <w:rFonts w:ascii="Times New Roman" w:hAnsi="Times New Roman" w:cs="Times New Roman"/>
          <w:sz w:val="28"/>
          <w:szCs w:val="28"/>
        </w:rPr>
        <w:t>будинків</w:t>
      </w:r>
      <w:proofErr w:type="spellEnd"/>
      <w:r>
        <w:rPr>
          <w:rFonts w:ascii="Times New Roman" w:hAnsi="Times New Roman" w:cs="Times New Roman"/>
          <w:sz w:val="28"/>
          <w:szCs w:val="28"/>
        </w:rPr>
        <w:t xml:space="preserve"> 9 </w:t>
      </w:r>
      <w:proofErr w:type="spellStart"/>
      <w:r>
        <w:rPr>
          <w:rFonts w:ascii="Times New Roman" w:hAnsi="Times New Roman" w:cs="Times New Roman"/>
          <w:sz w:val="28"/>
          <w:szCs w:val="28"/>
        </w:rPr>
        <w:t>поверхів</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вище</w:t>
      </w:r>
      <w:proofErr w:type="spellEnd"/>
      <w:r>
        <w:rPr>
          <w:rFonts w:ascii="Times New Roman" w:hAnsi="Times New Roman" w:cs="Times New Roman"/>
          <w:sz w:val="28"/>
          <w:szCs w:val="28"/>
        </w:rPr>
        <w:t xml:space="preserve">. Ширина </w:t>
      </w:r>
      <w:proofErr w:type="spellStart"/>
      <w:r>
        <w:rPr>
          <w:rFonts w:ascii="Times New Roman" w:hAnsi="Times New Roman" w:cs="Times New Roman"/>
          <w:sz w:val="28"/>
          <w:szCs w:val="28"/>
        </w:rPr>
        <w:t>проїзду</w:t>
      </w:r>
      <w:proofErr w:type="spellEnd"/>
      <w:r>
        <w:rPr>
          <w:rFonts w:ascii="Times New Roman" w:hAnsi="Times New Roman" w:cs="Times New Roman"/>
          <w:sz w:val="28"/>
          <w:szCs w:val="28"/>
        </w:rPr>
        <w:t xml:space="preserve"> повинна бути не </w:t>
      </w:r>
      <w:proofErr w:type="spellStart"/>
      <w:r>
        <w:rPr>
          <w:rFonts w:ascii="Times New Roman" w:hAnsi="Times New Roman" w:cs="Times New Roman"/>
          <w:sz w:val="28"/>
          <w:szCs w:val="28"/>
        </w:rPr>
        <w:t>менше</w:t>
      </w:r>
      <w:proofErr w:type="spellEnd"/>
      <w:r>
        <w:rPr>
          <w:rFonts w:ascii="Times New Roman" w:hAnsi="Times New Roman" w:cs="Times New Roman"/>
          <w:sz w:val="28"/>
          <w:szCs w:val="28"/>
        </w:rPr>
        <w:t xml:space="preserve"> 3,5 м. У </w:t>
      </w:r>
      <w:proofErr w:type="spellStart"/>
      <w:r>
        <w:rPr>
          <w:rFonts w:ascii="Times New Roman" w:hAnsi="Times New Roman" w:cs="Times New Roman"/>
          <w:sz w:val="28"/>
          <w:szCs w:val="28"/>
        </w:rPr>
        <w:t>зоні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будинками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проїздами</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відстані</w:t>
      </w:r>
      <w:proofErr w:type="spellEnd"/>
      <w:r>
        <w:rPr>
          <w:rFonts w:ascii="Times New Roman" w:hAnsi="Times New Roman" w:cs="Times New Roman"/>
          <w:sz w:val="28"/>
          <w:szCs w:val="28"/>
        </w:rPr>
        <w:t xml:space="preserve"> 1,5 м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проїзду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протилежного</w:t>
      </w:r>
      <w:proofErr w:type="spellEnd"/>
      <w:r>
        <w:rPr>
          <w:rFonts w:ascii="Times New Roman" w:hAnsi="Times New Roman" w:cs="Times New Roman"/>
          <w:sz w:val="28"/>
          <w:szCs w:val="28"/>
        </w:rPr>
        <w:t xml:space="preserve"> боку </w:t>
      </w:r>
      <w:proofErr w:type="spellStart"/>
      <w:r>
        <w:rPr>
          <w:rFonts w:ascii="Times New Roman" w:hAnsi="Times New Roman" w:cs="Times New Roman"/>
          <w:sz w:val="28"/>
          <w:szCs w:val="28"/>
        </w:rPr>
        <w:t>будинку</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допускається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розміщення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огорож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електропередачі</w:t>
      </w:r>
      <w:proofErr w:type="spellEnd"/>
      <w:r>
        <w:rPr>
          <w:rFonts w:ascii="Times New Roman" w:hAnsi="Times New Roman" w:cs="Times New Roman"/>
          <w:sz w:val="28"/>
          <w:szCs w:val="28"/>
        </w:rPr>
        <w:t xml:space="preserve"> і рядкового </w:t>
      </w:r>
      <w:proofErr w:type="spellStart"/>
      <w:r>
        <w:rPr>
          <w:rFonts w:ascii="Times New Roman" w:hAnsi="Times New Roman" w:cs="Times New Roman"/>
          <w:sz w:val="28"/>
          <w:szCs w:val="28"/>
        </w:rPr>
        <w:t>насадження</w:t>
      </w:r>
      <w:proofErr w:type="spellEnd"/>
      <w:r>
        <w:rPr>
          <w:rFonts w:ascii="Times New Roman" w:hAnsi="Times New Roman" w:cs="Times New Roman"/>
          <w:sz w:val="28"/>
          <w:szCs w:val="28"/>
        </w:rPr>
        <w:t xml:space="preserve"> дерев.</w:t>
      </w:r>
      <w:r>
        <w:rPr>
          <w:rFonts w:ascii="Times New Roman" w:hAnsi="Times New Roman" w:cs="Times New Roman"/>
          <w:sz w:val="28"/>
        </w:rPr>
        <w:t>»</w:t>
      </w:r>
    </w:p>
    <w:p w14:paraId="61E073B5" w14:textId="77777777" w:rsidR="00036AA2" w:rsidRDefault="00036AA2" w:rsidP="00036AA2">
      <w:pPr>
        <w:spacing w:after="0" w:line="360" w:lineRule="auto"/>
        <w:ind w:firstLine="567"/>
        <w:jc w:val="both"/>
      </w:pPr>
      <w:r>
        <w:rPr>
          <w:rFonts w:ascii="Times New Roman" w:hAnsi="Times New Roman" w:cs="Times New Roman"/>
          <w:sz w:val="28"/>
        </w:rPr>
        <w:t xml:space="preserve"> </w:t>
      </w:r>
      <w:r>
        <w:rPr>
          <w:rFonts w:ascii="Times New Roman" w:hAnsi="Times New Roman" w:cs="Times New Roman"/>
          <w:sz w:val="28"/>
          <w:lang w:val="uk-UA"/>
        </w:rPr>
        <w:t>Житловий будинок</w:t>
      </w:r>
      <w:r>
        <w:rPr>
          <w:rFonts w:ascii="Times New Roman" w:hAnsi="Times New Roman" w:cs="Times New Roman"/>
          <w:sz w:val="28"/>
        </w:rPr>
        <w:t xml:space="preserve"> </w:t>
      </w:r>
      <w:proofErr w:type="spellStart"/>
      <w:r>
        <w:rPr>
          <w:rFonts w:ascii="Times New Roman" w:hAnsi="Times New Roman" w:cs="Times New Roman"/>
          <w:sz w:val="28"/>
        </w:rPr>
        <w:t>відділена</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w:t>
      </w:r>
      <w:proofErr w:type="spellEnd"/>
      <w:r>
        <w:rPr>
          <w:rFonts w:ascii="Times New Roman" w:hAnsi="Times New Roman" w:cs="Times New Roman"/>
          <w:sz w:val="28"/>
        </w:rPr>
        <w:t xml:space="preserve"> </w:t>
      </w:r>
      <w:proofErr w:type="spellStart"/>
      <w:r>
        <w:rPr>
          <w:rFonts w:ascii="Times New Roman" w:hAnsi="Times New Roman" w:cs="Times New Roman"/>
          <w:sz w:val="28"/>
        </w:rPr>
        <w:t>прилеглих</w:t>
      </w:r>
      <w:proofErr w:type="spellEnd"/>
      <w:r>
        <w:rPr>
          <w:rFonts w:ascii="Times New Roman" w:hAnsi="Times New Roman" w:cs="Times New Roman"/>
          <w:sz w:val="28"/>
        </w:rPr>
        <w:t xml:space="preserve"> </w:t>
      </w:r>
      <w:proofErr w:type="spellStart"/>
      <w:r>
        <w:rPr>
          <w:rFonts w:ascii="Times New Roman" w:hAnsi="Times New Roman" w:cs="Times New Roman"/>
          <w:sz w:val="28"/>
        </w:rPr>
        <w:t>будівель</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протипожежними</w:t>
      </w:r>
      <w:proofErr w:type="spellEnd"/>
      <w:r>
        <w:rPr>
          <w:rFonts w:ascii="Times New Roman" w:hAnsi="Times New Roman" w:cs="Times New Roman"/>
          <w:sz w:val="28"/>
        </w:rPr>
        <w:t xml:space="preserve"> про</w:t>
      </w:r>
      <w:proofErr w:type="spellStart"/>
      <w:r>
        <w:rPr>
          <w:rFonts w:ascii="Times New Roman" w:hAnsi="Times New Roman" w:cs="Times New Roman"/>
          <w:sz w:val="28"/>
          <w:lang w:val="uk-UA"/>
        </w:rPr>
        <w:t>їздами</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Проїзд</w:t>
      </w:r>
      <w:proofErr w:type="spellEnd"/>
      <w:r>
        <w:rPr>
          <w:rFonts w:ascii="Times New Roman" w:hAnsi="Times New Roman" w:cs="Times New Roman"/>
          <w:sz w:val="28"/>
        </w:rPr>
        <w:t xml:space="preserve"> </w:t>
      </w:r>
      <w:proofErr w:type="spellStart"/>
      <w:r>
        <w:rPr>
          <w:rFonts w:ascii="Times New Roman" w:hAnsi="Times New Roman" w:cs="Times New Roman"/>
          <w:sz w:val="28"/>
        </w:rPr>
        <w:t>пожежних</w:t>
      </w:r>
      <w:proofErr w:type="spellEnd"/>
      <w:r>
        <w:rPr>
          <w:rFonts w:ascii="Times New Roman" w:hAnsi="Times New Roman" w:cs="Times New Roman"/>
          <w:sz w:val="28"/>
        </w:rPr>
        <w:t xml:space="preserve"> машин до </w:t>
      </w:r>
      <w:proofErr w:type="spellStart"/>
      <w:r>
        <w:rPr>
          <w:rFonts w:ascii="Times New Roman" w:hAnsi="Times New Roman" w:cs="Times New Roman"/>
          <w:sz w:val="28"/>
        </w:rPr>
        <w:t>внутрішнього</w:t>
      </w:r>
      <w:proofErr w:type="spellEnd"/>
      <w:r>
        <w:rPr>
          <w:rFonts w:ascii="Times New Roman" w:hAnsi="Times New Roman" w:cs="Times New Roman"/>
          <w:sz w:val="28"/>
        </w:rPr>
        <w:t xml:space="preserve"> двору </w:t>
      </w:r>
      <w:r>
        <w:rPr>
          <w:rFonts w:ascii="Times New Roman" w:hAnsi="Times New Roman" w:cs="Times New Roman"/>
          <w:sz w:val="28"/>
          <w:lang w:val="uk-UA"/>
        </w:rPr>
        <w:t>дитячого центру</w:t>
      </w:r>
      <w:r>
        <w:rPr>
          <w:rFonts w:ascii="Times New Roman" w:hAnsi="Times New Roman" w:cs="Times New Roman"/>
          <w:sz w:val="28"/>
        </w:rPr>
        <w:t xml:space="preserve"> </w:t>
      </w:r>
      <w:proofErr w:type="spellStart"/>
      <w:r>
        <w:rPr>
          <w:rFonts w:ascii="Times New Roman" w:hAnsi="Times New Roman" w:cs="Times New Roman"/>
          <w:sz w:val="28"/>
        </w:rPr>
        <w:t>здійснюється</w:t>
      </w:r>
      <w:proofErr w:type="spellEnd"/>
      <w:r>
        <w:rPr>
          <w:rFonts w:ascii="Times New Roman" w:hAnsi="Times New Roman" w:cs="Times New Roman"/>
          <w:sz w:val="28"/>
        </w:rPr>
        <w:t xml:space="preserve"> через </w:t>
      </w:r>
      <w:proofErr w:type="spellStart"/>
      <w:r>
        <w:rPr>
          <w:rFonts w:ascii="Times New Roman" w:hAnsi="Times New Roman" w:cs="Times New Roman"/>
          <w:sz w:val="28"/>
        </w:rPr>
        <w:t>поїзди</w:t>
      </w:r>
      <w:proofErr w:type="spellEnd"/>
      <w:r>
        <w:rPr>
          <w:rFonts w:ascii="Times New Roman" w:hAnsi="Times New Roman" w:cs="Times New Roman"/>
          <w:sz w:val="28"/>
        </w:rPr>
        <w:t xml:space="preserve"> до </w:t>
      </w:r>
      <w:proofErr w:type="spellStart"/>
      <w:r>
        <w:rPr>
          <w:rFonts w:ascii="Times New Roman" w:hAnsi="Times New Roman" w:cs="Times New Roman"/>
          <w:sz w:val="28"/>
        </w:rPr>
        <w:t>паркінгу</w:t>
      </w:r>
      <w:proofErr w:type="spellEnd"/>
      <w:r>
        <w:rPr>
          <w:rFonts w:ascii="Times New Roman" w:hAnsi="Times New Roman" w:cs="Times New Roman"/>
          <w:sz w:val="28"/>
        </w:rPr>
        <w:t xml:space="preserve"> з </w:t>
      </w:r>
      <w:proofErr w:type="spellStart"/>
      <w:r>
        <w:rPr>
          <w:rFonts w:ascii="Times New Roman" w:hAnsi="Times New Roman" w:cs="Times New Roman"/>
          <w:sz w:val="28"/>
        </w:rPr>
        <w:t>вулиці</w:t>
      </w:r>
      <w:proofErr w:type="spellEnd"/>
      <w:r>
        <w:rPr>
          <w:rFonts w:ascii="Times New Roman" w:hAnsi="Times New Roman" w:cs="Times New Roman"/>
          <w:sz w:val="28"/>
        </w:rPr>
        <w:t xml:space="preserve"> </w:t>
      </w:r>
    </w:p>
    <w:p w14:paraId="7AC3D246" w14:textId="77777777" w:rsidR="00036AA2" w:rsidRDefault="00036AA2" w:rsidP="00036AA2">
      <w:pPr>
        <w:spacing w:after="0" w:line="360" w:lineRule="auto"/>
        <w:ind w:firstLine="567"/>
        <w:jc w:val="center"/>
        <w:rPr>
          <w:rFonts w:ascii="Times New Roman" w:hAnsi="Times New Roman" w:cs="Times New Roman"/>
          <w:sz w:val="28"/>
        </w:rPr>
      </w:pPr>
    </w:p>
    <w:p w14:paraId="4566BA5F" w14:textId="77777777" w:rsidR="00036AA2" w:rsidRDefault="00036AA2" w:rsidP="00036AA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7.Визначення часу евакуації  відвідувачів при пожежі з</w:t>
      </w:r>
      <w:r>
        <w:rPr>
          <w:rFonts w:ascii="Times New Roman" w:hAnsi="Times New Roman" w:cs="Times New Roman"/>
          <w:b/>
          <w:vanish/>
          <w:sz w:val="28"/>
          <w:szCs w:val="28"/>
          <w:lang w:val="uk-UA"/>
        </w:rPr>
        <w:t>|із|</w:t>
      </w:r>
      <w:r>
        <w:rPr>
          <w:rFonts w:ascii="Times New Roman" w:hAnsi="Times New Roman" w:cs="Times New Roman"/>
          <w:b/>
          <w:sz w:val="28"/>
          <w:szCs w:val="28"/>
          <w:lang w:val="uk-UA"/>
        </w:rPr>
        <w:t xml:space="preserve"> експоцентру.</w:t>
      </w:r>
    </w:p>
    <w:p w14:paraId="11089A91" w14:textId="77777777" w:rsidR="00036AA2" w:rsidRDefault="00036AA2" w:rsidP="00036AA2">
      <w:pPr>
        <w:pStyle w:val="ad"/>
        <w:shd w:val="clear" w:color="auto" w:fill="FFFFFF"/>
        <w:ind w:left="0"/>
        <w:rPr>
          <w:rFonts w:ascii="Times New Roman" w:hAnsi="Times New Roman" w:cs="Times New Roman"/>
          <w:sz w:val="28"/>
        </w:rPr>
      </w:pPr>
      <w:r>
        <w:rPr>
          <w:rFonts w:ascii="Times New Roman" w:eastAsia="Times New Roman" w:hAnsi="Times New Roman" w:cs="Times New Roman"/>
          <w:color w:val="212121"/>
          <w:sz w:val="28"/>
          <w:szCs w:val="28"/>
          <w:lang w:val="uk-UA" w:eastAsia="uk-UA"/>
        </w:rPr>
        <w:t xml:space="preserve">     </w:t>
      </w:r>
      <w:r>
        <w:rPr>
          <w:rFonts w:ascii="Times New Roman" w:hAnsi="Times New Roman"/>
          <w:sz w:val="28"/>
          <w:szCs w:val="28"/>
          <w:lang w:val="uk-UA" w:eastAsia="uk-UA"/>
        </w:rPr>
        <w:t>Необхідно визначити час евакуації з квартири житлового будинку з елементами обслуговування, яка розташована на третьому поверсі, при виникненні пожежі в будівлі. Будівля каркасно-монолітного типу,</w:t>
      </w:r>
      <w:r>
        <w:rPr>
          <w:rFonts w:ascii="Times New Roman" w:hAnsi="Times New Roman"/>
          <w:color w:val="FF0000"/>
          <w:sz w:val="28"/>
          <w:szCs w:val="28"/>
          <w:lang w:val="uk-UA" w:eastAsia="uk-UA"/>
        </w:rPr>
        <w:t xml:space="preserve"> </w:t>
      </w:r>
      <w:r>
        <w:rPr>
          <w:rFonts w:ascii="Times New Roman" w:hAnsi="Times New Roman"/>
          <w:sz w:val="28"/>
          <w:szCs w:val="28"/>
          <w:lang w:val="uk-UA" w:eastAsia="uk-UA"/>
        </w:rPr>
        <w:t xml:space="preserve">не обладнано автоматичною системою сигналізації і сповіщення про пожежу. Будівля , квартира розміром 20x 20 м,  є схема евакуації людей при пожежі. Квартира  розташована на п’ятому поверсі в безпосередній близькості від сходової клітки, ведучої на другий та перший поверхи. Сходові марші мають ширину 1,4  м і довжину 3,3 м. У кімнаті знаходилось 3 людей. Всього треба евакувати 70 людей з другого поверху. Схема евакуації з будівлі представлена.  </w:t>
      </w:r>
    </w:p>
    <w:p w14:paraId="121E6E2B" w14:textId="77777777" w:rsidR="00036AA2" w:rsidRDefault="00036AA2" w:rsidP="00036AA2">
      <w:p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1. По категорії приміщення</w:t>
      </w:r>
      <w:r>
        <w:rPr>
          <w:rFonts w:ascii="Times New Roman" w:hAnsi="Times New Roman"/>
          <w:vanish/>
          <w:sz w:val="28"/>
          <w:szCs w:val="28"/>
          <w:lang w:val="uk-UA"/>
        </w:rPr>
        <w:t>|помешкання|</w:t>
      </w:r>
      <w:r>
        <w:rPr>
          <w:rFonts w:ascii="Times New Roman" w:hAnsi="Times New Roman"/>
          <w:sz w:val="28"/>
          <w:szCs w:val="28"/>
          <w:lang w:val="uk-UA"/>
        </w:rPr>
        <w:t xml:space="preserve"> відноситься до групи К і </w:t>
      </w:r>
      <w:proofErr w:type="spellStart"/>
      <w:r>
        <w:rPr>
          <w:rFonts w:ascii="Times New Roman" w:hAnsi="Times New Roman"/>
          <w:sz w:val="28"/>
          <w:szCs w:val="28"/>
          <w:lang w:val="uk-UA"/>
        </w:rPr>
        <w:t>Iступені</w:t>
      </w:r>
      <w:proofErr w:type="spellEnd"/>
      <w:r>
        <w:rPr>
          <w:rFonts w:ascii="Times New Roman" w:hAnsi="Times New Roman"/>
          <w:vanish/>
          <w:sz w:val="28"/>
          <w:szCs w:val="28"/>
          <w:lang w:val="uk-UA"/>
        </w:rPr>
        <w:t>|міри|</w:t>
      </w:r>
      <w:r>
        <w:rPr>
          <w:rFonts w:ascii="Times New Roman" w:hAnsi="Times New Roman"/>
          <w:sz w:val="28"/>
          <w:szCs w:val="28"/>
          <w:lang w:val="uk-UA"/>
        </w:rPr>
        <w:t xml:space="preserve"> вогнестійкості.</w:t>
      </w:r>
      <w:r>
        <w:rPr>
          <w:rFonts w:ascii="Times New Roman" w:hAnsi="Times New Roman"/>
          <w:sz w:val="28"/>
          <w:szCs w:val="28"/>
        </w:rPr>
        <w:t xml:space="preserve"> </w:t>
      </w:r>
    </w:p>
    <w:p w14:paraId="347511A8" w14:textId="77777777" w:rsidR="00036AA2" w:rsidRDefault="00036AA2" w:rsidP="00036AA2">
      <w:p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2. Критична тривалість пожежі по температурі розраховується по формулі з врахуванням</w:t>
      </w:r>
      <w:r>
        <w:rPr>
          <w:rFonts w:ascii="Times New Roman" w:hAnsi="Times New Roman"/>
          <w:vanish/>
          <w:sz w:val="28"/>
          <w:szCs w:val="28"/>
          <w:lang w:val="uk-UA"/>
        </w:rPr>
        <w:t>|з урахуванням|</w:t>
      </w:r>
      <w:r>
        <w:rPr>
          <w:rFonts w:ascii="Times New Roman" w:hAnsi="Times New Roman"/>
          <w:sz w:val="28"/>
          <w:szCs w:val="28"/>
          <w:lang w:val="uk-UA"/>
        </w:rPr>
        <w:t xml:space="preserve"> меблів в приміщенні</w:t>
      </w:r>
      <w:r>
        <w:rPr>
          <w:rFonts w:ascii="Times New Roman" w:hAnsi="Times New Roman"/>
          <w:vanish/>
          <w:sz w:val="28"/>
          <w:szCs w:val="28"/>
          <w:lang w:val="uk-UA"/>
        </w:rPr>
        <w:t>|помешканні|</w:t>
      </w:r>
      <w:r>
        <w:rPr>
          <w:rFonts w:ascii="Times New Roman" w:hAnsi="Times New Roman"/>
          <w:sz w:val="28"/>
          <w:szCs w:val="28"/>
          <w:lang w:val="uk-UA"/>
        </w:rPr>
        <w:t>:</w:t>
      </w:r>
    </w:p>
    <w:p w14:paraId="0A33300D" w14:textId="77777777" w:rsidR="00036AA2" w:rsidRDefault="00915FA1" w:rsidP="00036AA2">
      <w:pPr>
        <w:shd w:val="clear" w:color="auto" w:fill="FFFFFF"/>
        <w:spacing w:after="0" w:line="360" w:lineRule="auto"/>
        <w:ind w:firstLine="709"/>
        <w:jc w:val="both"/>
        <w:rPr>
          <w:rFonts w:ascii="Times New Roman" w:eastAsia="Calibri" w:hAnsi="Times New Roman"/>
          <w:sz w:val="28"/>
          <w:szCs w:val="28"/>
          <w:lang w:val="uk-UA"/>
        </w:rPr>
      </w:pPr>
      <m:oMath>
        <m:sSub>
          <m:sSubPr>
            <m:ctrlPr>
              <w:rPr>
                <w:rFonts w:ascii="Cambria Math" w:hAnsi="Cambria Math"/>
              </w:rPr>
            </m:ctrlPr>
          </m:sSubPr>
          <m:e>
            <m:r>
              <w:rPr>
                <w:rFonts w:ascii="Cambria Math" w:hAnsi="Cambria Math"/>
              </w:rPr>
              <m:t>τ</m:t>
            </m:r>
          </m:e>
          <m:sub>
            <m:r>
              <w:rPr>
                <w:rFonts w:ascii="Cambria Math" w:hAnsi="Cambria Math"/>
              </w:rPr>
              <m:t>n</m:t>
            </m:r>
            <m:r>
              <w:rPr>
                <w:rFonts w:ascii="Cambria Math" w:hAnsi="Cambria Math"/>
                <w:lang w:val="uk-UA"/>
              </w:rPr>
              <m:t>.</m:t>
            </m:r>
            <m:r>
              <w:rPr>
                <w:rFonts w:ascii="Cambria Math" w:hAnsi="Cambria Math"/>
              </w:rPr>
              <m:t>k</m:t>
            </m:r>
            <m:r>
              <w:rPr>
                <w:rFonts w:ascii="Cambria Math" w:hAnsi="Cambria Math"/>
                <w:lang w:val="uk-UA"/>
              </w:rPr>
              <m:t>.</m:t>
            </m:r>
          </m:sub>
        </m:sSub>
        <m:r>
          <w:rPr>
            <w:rFonts w:ascii="Cambria Math" w:hAnsi="Cambria Math"/>
            <w:lang w:val="uk-UA"/>
          </w:rPr>
          <m:t>=</m:t>
        </m:r>
        <m:rad>
          <m:radPr>
            <m:ctrlPr>
              <w:rPr>
                <w:rFonts w:ascii="Cambria Math" w:hAnsi="Cambria Math"/>
              </w:rPr>
            </m:ctrlPr>
          </m:radPr>
          <m:deg>
            <m:r>
              <w:rPr>
                <w:rFonts w:ascii="Cambria Math" w:hAnsi="Cambria Math"/>
                <w:lang w:val="uk-UA"/>
              </w:rPr>
              <m:t>3</m:t>
            </m:r>
          </m:deg>
          <m:e>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lang w:val="uk-UA"/>
                      </w:rPr>
                      <m:t>пом</m:t>
                    </m:r>
                  </m:sub>
                </m:sSub>
                <m:r>
                  <w:rPr>
                    <w:rFonts w:ascii="Cambria Math" w:hAnsi="Cambria Math"/>
                    <w:lang w:val="uk-UA"/>
                  </w:rPr>
                  <m:t>∙с∙</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lang w:val="uk-UA"/>
                          </w:rPr>
                          <m:t>кр</m:t>
                        </m:r>
                      </m:sub>
                    </m:sSub>
                    <m:r>
                      <w:rPr>
                        <w:rFonts w:ascii="Cambria Math" w:hAnsi="Cambria Math"/>
                        <w:lang w:val="uk-UA"/>
                      </w:rPr>
                      <m:t>-</m:t>
                    </m:r>
                    <m:sSub>
                      <m:sSubPr>
                        <m:ctrlPr>
                          <w:rPr>
                            <w:rFonts w:ascii="Cambria Math" w:hAnsi="Cambria Math"/>
                          </w:rPr>
                        </m:ctrlPr>
                      </m:sSubPr>
                      <m:e>
                        <m:r>
                          <w:rPr>
                            <w:rFonts w:ascii="Cambria Math" w:hAnsi="Cambria Math"/>
                          </w:rPr>
                          <m:t>t</m:t>
                        </m:r>
                      </m:e>
                      <m:sub>
                        <m:r>
                          <w:rPr>
                            <w:rFonts w:ascii="Cambria Math" w:hAnsi="Cambria Math"/>
                            <w:lang w:val="uk-UA"/>
                          </w:rPr>
                          <m:t>н</m:t>
                        </m:r>
                      </m:sub>
                    </m:sSub>
                  </m:e>
                </m:d>
              </m:num>
              <m:den>
                <m:d>
                  <m:dPr>
                    <m:ctrlPr>
                      <w:rPr>
                        <w:rFonts w:ascii="Cambria Math" w:hAnsi="Cambria Math"/>
                      </w:rPr>
                    </m:ctrlPr>
                  </m:dPr>
                  <m:e>
                    <m:r>
                      <w:rPr>
                        <w:rFonts w:ascii="Cambria Math" w:hAnsi="Cambria Math"/>
                        <w:lang w:val="uk-UA"/>
                      </w:rPr>
                      <m:t>1-</m:t>
                    </m:r>
                    <m:r>
                      <w:rPr>
                        <w:rFonts w:ascii="Cambria Math" w:hAnsi="Cambria Math"/>
                      </w:rPr>
                      <m:t>φ</m:t>
                    </m:r>
                  </m:e>
                </m:d>
                <m:r>
                  <w:rPr>
                    <w:rFonts w:ascii="Cambria Math" w:hAnsi="Cambria Math"/>
                    <w:lang w:val="uk-UA"/>
                  </w:rPr>
                  <m:t>∙</m:t>
                </m:r>
                <m:r>
                  <w:rPr>
                    <w:rFonts w:ascii="Cambria Math" w:hAnsi="Cambria Math"/>
                  </w:rPr>
                  <m:t>π</m:t>
                </m:r>
                <m:r>
                  <w:rPr>
                    <w:rFonts w:ascii="Cambria Math" w:hAnsi="Cambria Math"/>
                    <w:lang w:val="uk-UA"/>
                  </w:rPr>
                  <m:t>∙</m:t>
                </m:r>
                <m:r>
                  <w:rPr>
                    <w:rFonts w:ascii="Cambria Math" w:hAnsi="Cambria Math"/>
                  </w:rPr>
                  <m:t>Q</m:t>
                </m:r>
                <m:r>
                  <w:rPr>
                    <w:rFonts w:ascii="Cambria Math" w:hAnsi="Cambria Math"/>
                    <w:lang w:val="uk-UA"/>
                  </w:rPr>
                  <m:t>∙</m:t>
                </m:r>
                <m:r>
                  <w:rPr>
                    <w:rFonts w:ascii="Cambria Math" w:hAnsi="Cambria Math"/>
                  </w:rPr>
                  <m:t>n</m:t>
                </m:r>
                <m:r>
                  <w:rPr>
                    <w:rFonts w:ascii="Cambria Math" w:hAnsi="Cambria Math"/>
                    <w:lang w:val="uk-UA"/>
                  </w:rPr>
                  <m:t>∙</m:t>
                </m:r>
                <m:sSup>
                  <m:sSupPr>
                    <m:ctrlPr>
                      <w:rPr>
                        <w:rFonts w:ascii="Cambria Math" w:hAnsi="Cambria Math"/>
                      </w:rPr>
                    </m:ctrlPr>
                  </m:sSupPr>
                  <m:e>
                    <m:r>
                      <w:rPr>
                        <w:rFonts w:ascii="Cambria Math" w:hAnsi="Cambria Math"/>
                      </w:rPr>
                      <m:t>V</m:t>
                    </m:r>
                  </m:e>
                  <m:sup>
                    <m:r>
                      <w:rPr>
                        <w:rFonts w:ascii="Cambria Math" w:hAnsi="Cambria Math"/>
                        <w:lang w:val="uk-UA"/>
                      </w:rPr>
                      <m:t>2</m:t>
                    </m:r>
                  </m:sup>
                </m:sSup>
              </m:den>
            </m:f>
          </m:e>
        </m:rad>
      </m:oMath>
      <w:r w:rsidR="00036AA2">
        <w:rPr>
          <w:rFonts w:ascii="Times New Roman" w:hAnsi="Times New Roman"/>
          <w:sz w:val="28"/>
          <w:szCs w:val="28"/>
          <w:lang w:val="uk-UA"/>
        </w:rPr>
        <w:t xml:space="preserve"> </w:t>
      </w:r>
    </w:p>
    <w:p w14:paraId="68C72A47"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 xml:space="preserve">де  </w:t>
      </w:r>
      <m:oMath>
        <m:sSub>
          <m:sSubPr>
            <m:ctrlPr>
              <w:rPr>
                <w:rFonts w:ascii="Cambria Math" w:hAnsi="Cambria Math"/>
              </w:rPr>
            </m:ctrlPr>
          </m:sSubPr>
          <m:e>
            <m:r>
              <w:rPr>
                <w:rFonts w:ascii="Cambria Math" w:hAnsi="Cambria Math"/>
              </w:rPr>
              <m:t>W</m:t>
            </m:r>
          </m:e>
          <m:sub>
            <m:r>
              <w:rPr>
                <w:rFonts w:ascii="Cambria Math" w:hAnsi="Cambria Math"/>
              </w:rPr>
              <m:t>пом</m:t>
            </m:r>
          </m:sub>
        </m:sSub>
      </m:oMath>
      <w:r>
        <w:rPr>
          <w:rFonts w:ascii="Times New Roman" w:hAnsi="Times New Roman"/>
          <w:sz w:val="28"/>
          <w:szCs w:val="28"/>
          <w:lang w:val="uk-UA" w:eastAsia="uk-UA"/>
        </w:rPr>
        <w:t xml:space="preserve"> – об'єм повітря в даній будівлі, м</w:t>
      </w:r>
      <w:r>
        <w:rPr>
          <w:rFonts w:ascii="Times New Roman" w:hAnsi="Times New Roman"/>
          <w:sz w:val="28"/>
          <w:szCs w:val="28"/>
          <w:vertAlign w:val="superscript"/>
          <w:lang w:val="uk-UA" w:eastAsia="uk-UA"/>
        </w:rPr>
        <w:t>3</w:t>
      </w:r>
      <w:r>
        <w:rPr>
          <w:rFonts w:ascii="Times New Roman" w:hAnsi="Times New Roman"/>
          <w:sz w:val="28"/>
          <w:szCs w:val="28"/>
          <w:lang w:val="uk-UA" w:eastAsia="uk-UA"/>
        </w:rPr>
        <w:t>;</w:t>
      </w:r>
    </w:p>
    <w:p w14:paraId="3BADD18A"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  – питома ізобарна теплоємність газу, кДж/кг-град;</w:t>
      </w:r>
    </w:p>
    <w:p w14:paraId="164C7C9E" w14:textId="77777777" w:rsidR="00036AA2" w:rsidRDefault="00915FA1" w:rsidP="00036AA2">
      <w:pPr>
        <w:shd w:val="clear" w:color="auto" w:fill="FFFFFF"/>
        <w:spacing w:after="0" w:line="360" w:lineRule="auto"/>
        <w:ind w:firstLine="709"/>
        <w:jc w:val="both"/>
        <w:rPr>
          <w:rFonts w:ascii="Times New Roman" w:hAnsi="Times New Roman"/>
          <w:sz w:val="28"/>
          <w:szCs w:val="28"/>
          <w:lang w:val="uk-UA"/>
        </w:rPr>
      </w:pPr>
      <m:oMath>
        <m:sSub>
          <m:sSubPr>
            <m:ctrlPr>
              <w:rPr>
                <w:rFonts w:ascii="Cambria Math" w:hAnsi="Cambria Math"/>
              </w:rPr>
            </m:ctrlPr>
          </m:sSubPr>
          <m:e>
            <m:r>
              <w:rPr>
                <w:rFonts w:ascii="Cambria Math" w:hAnsi="Cambria Math"/>
              </w:rPr>
              <m:t>t</m:t>
            </m:r>
          </m:e>
          <m:sub>
            <m:r>
              <w:rPr>
                <w:rFonts w:ascii="Cambria Math" w:hAnsi="Cambria Math"/>
              </w:rPr>
              <m:t>кр</m:t>
            </m:r>
          </m:sub>
        </m:sSub>
      </m:oMath>
      <w:r w:rsidR="00036AA2">
        <w:rPr>
          <w:rFonts w:ascii="Times New Roman" w:hAnsi="Times New Roman"/>
          <w:sz w:val="28"/>
          <w:szCs w:val="28"/>
          <w:lang w:val="uk-UA"/>
        </w:rPr>
        <w:t xml:space="preserve"> – критична для людини температура, </w:t>
      </w:r>
      <w:r w:rsidR="00036AA2">
        <w:rPr>
          <w:rFonts w:ascii="Times New Roman" w:hAnsi="Times New Roman"/>
          <w:vanish/>
          <w:sz w:val="28"/>
          <w:szCs w:val="28"/>
          <w:lang w:val="uk-UA"/>
        </w:rPr>
        <w:t>|дорівнює</w:t>
      </w:r>
      <w:r w:rsidR="00036AA2">
        <w:rPr>
          <w:rFonts w:ascii="Times New Roman" w:hAnsi="Times New Roman"/>
          <w:sz w:val="28"/>
          <w:szCs w:val="28"/>
          <w:lang w:val="uk-UA"/>
        </w:rPr>
        <w:t xml:space="preserve"> дорівнює 70°С;</w:t>
      </w:r>
    </w:p>
    <w:p w14:paraId="0F5578F1" w14:textId="77777777" w:rsidR="00036AA2" w:rsidRDefault="00915FA1" w:rsidP="00036AA2">
      <w:pPr>
        <w:shd w:val="clear" w:color="auto" w:fill="FFFFFF"/>
        <w:spacing w:after="0" w:line="360" w:lineRule="auto"/>
        <w:ind w:firstLine="709"/>
        <w:jc w:val="both"/>
        <w:rPr>
          <w:rFonts w:ascii="Times New Roman" w:hAnsi="Times New Roman"/>
          <w:sz w:val="28"/>
          <w:szCs w:val="28"/>
          <w:lang w:val="uk-UA"/>
        </w:rPr>
      </w:pPr>
      <m:oMath>
        <m:sSub>
          <m:sSubPr>
            <m:ctrlPr>
              <w:rPr>
                <w:rFonts w:ascii="Cambria Math" w:hAnsi="Cambria Math"/>
              </w:rPr>
            </m:ctrlPr>
          </m:sSubPr>
          <m:e>
            <m:r>
              <w:rPr>
                <w:rFonts w:ascii="Cambria Math" w:hAnsi="Cambria Math"/>
              </w:rPr>
              <m:t>t</m:t>
            </m:r>
          </m:e>
          <m:sub>
            <m:r>
              <w:rPr>
                <w:rFonts w:ascii="Cambria Math" w:hAnsi="Cambria Math"/>
              </w:rPr>
              <m:t>н</m:t>
            </m:r>
          </m:sub>
        </m:sSub>
      </m:oMath>
      <w:r w:rsidR="00036AA2">
        <w:rPr>
          <w:rFonts w:ascii="Times New Roman" w:hAnsi="Times New Roman"/>
          <w:sz w:val="28"/>
          <w:szCs w:val="28"/>
          <w:lang w:val="uk-UA"/>
        </w:rPr>
        <w:t xml:space="preserve"> – начальная температура повітря, °С;</w:t>
      </w:r>
    </w:p>
    <w:p w14:paraId="5D0D6A39"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noProof/>
        </w:rPr>
        <w:drawing>
          <wp:inline distT="0" distB="0" distL="0" distR="0" wp14:anchorId="2DE38C4A" wp14:editId="0D89C3A9">
            <wp:extent cx="123825" cy="238125"/>
            <wp:effectExtent l="0" t="0" r="0" b="0"/>
            <wp:docPr id="28"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pic:blipFill>
                  <pic:spPr>
                    <a:xfrm>
                      <a:off x="0" y="0"/>
                      <a:ext cx="123120" cy="237600"/>
                    </a:xfrm>
                    <a:prstGeom prst="rect">
                      <a:avLst/>
                    </a:prstGeom>
                    <a:ln w="0">
                      <a:noFill/>
                    </a:ln>
                  </pic:spPr>
                </pic:pic>
              </a:graphicData>
            </a:graphic>
          </wp:inline>
        </w:drawing>
      </w:r>
      <w:r>
        <w:rPr>
          <w:rFonts w:ascii="Times New Roman" w:hAnsi="Times New Roman"/>
          <w:sz w:val="28"/>
          <w:szCs w:val="28"/>
          <w:lang w:val="uk-UA" w:eastAsia="uk-UA"/>
        </w:rPr>
        <w:t xml:space="preserve"> – коефіцієнт, що характеризує втрати тепла на нагрів конструкцій і навколишніх предметів приймається в середньому рівними 0,5;</w:t>
      </w:r>
    </w:p>
    <w:p w14:paraId="66B10125"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noProof/>
        </w:rPr>
        <w:drawing>
          <wp:inline distT="0" distB="0" distL="0" distR="0" wp14:anchorId="7923D686" wp14:editId="6EE9D25B">
            <wp:extent cx="114935" cy="238125"/>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pic:blipFill>
                  <pic:spPr>
                    <a:xfrm>
                      <a:off x="0" y="0"/>
                      <a:ext cx="114480" cy="237600"/>
                    </a:xfrm>
                    <a:prstGeom prst="rect">
                      <a:avLst/>
                    </a:prstGeom>
                    <a:ln w="0">
                      <a:noFill/>
                    </a:ln>
                  </pic:spPr>
                </pic:pic>
              </a:graphicData>
            </a:graphic>
          </wp:inline>
        </w:drawing>
      </w:r>
      <w:r>
        <w:rPr>
          <w:rFonts w:ascii="Times New Roman" w:hAnsi="Times New Roman"/>
          <w:sz w:val="28"/>
          <w:szCs w:val="28"/>
          <w:lang w:val="uk-UA" w:eastAsia="uk-UA"/>
        </w:rPr>
        <w:t xml:space="preserve"> - теплота згорання речовин, кДж/кг (додаток В) [4];</w:t>
      </w:r>
    </w:p>
    <w:p w14:paraId="2F85CC9F"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n – вагова швидкість горіння, кг/м</w:t>
      </w:r>
      <w:r>
        <w:rPr>
          <w:rFonts w:ascii="Times New Roman" w:hAnsi="Times New Roman"/>
          <w:sz w:val="28"/>
          <w:szCs w:val="28"/>
          <w:vertAlign w:val="superscript"/>
          <w:lang w:val="uk-UA"/>
        </w:rPr>
        <w:t>2</w:t>
      </w:r>
      <w:r>
        <w:rPr>
          <w:rFonts w:ascii="Times New Roman" w:hAnsi="Times New Roman"/>
          <w:sz w:val="28"/>
          <w:szCs w:val="28"/>
          <w:lang w:val="uk-UA"/>
        </w:rPr>
        <w:t>-хв (додаток</w:t>
      </w:r>
      <w:r>
        <w:rPr>
          <w:rFonts w:ascii="Times New Roman" w:hAnsi="Times New Roman"/>
          <w:vanish/>
          <w:sz w:val="28"/>
          <w:szCs w:val="28"/>
          <w:lang w:val="uk-UA"/>
        </w:rPr>
        <w:t>|застосування|</w:t>
      </w:r>
      <w:r>
        <w:rPr>
          <w:rFonts w:ascii="Times New Roman" w:hAnsi="Times New Roman"/>
          <w:sz w:val="28"/>
          <w:szCs w:val="28"/>
          <w:lang w:val="uk-UA"/>
        </w:rPr>
        <w:t xml:space="preserve"> В) [4];</w:t>
      </w:r>
    </w:p>
    <w:p w14:paraId="3B07C3FB"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v – лінійна швидкість поширення</w:t>
      </w:r>
      <w:r>
        <w:rPr>
          <w:rFonts w:ascii="Times New Roman" w:hAnsi="Times New Roman"/>
          <w:vanish/>
          <w:sz w:val="28"/>
          <w:szCs w:val="28"/>
          <w:lang w:val="uk-UA"/>
        </w:rPr>
        <w:t>|розповсюдження|</w:t>
      </w:r>
      <w:r>
        <w:rPr>
          <w:rFonts w:ascii="Times New Roman" w:hAnsi="Times New Roman"/>
          <w:sz w:val="28"/>
          <w:szCs w:val="28"/>
          <w:lang w:val="uk-UA"/>
        </w:rPr>
        <w:t xml:space="preserve"> вогню по поверхні горючих речовин, м/хв (додаток</w:t>
      </w:r>
      <w:r>
        <w:rPr>
          <w:rFonts w:ascii="Times New Roman" w:hAnsi="Times New Roman"/>
          <w:vanish/>
          <w:sz w:val="28"/>
          <w:szCs w:val="28"/>
          <w:lang w:val="uk-UA"/>
        </w:rPr>
        <w:t>|застосування|</w:t>
      </w:r>
      <w:r>
        <w:rPr>
          <w:rFonts w:ascii="Times New Roman" w:hAnsi="Times New Roman"/>
          <w:sz w:val="28"/>
          <w:szCs w:val="28"/>
          <w:lang w:val="uk-UA"/>
        </w:rPr>
        <w:t xml:space="preserve"> Г) [4].</w:t>
      </w:r>
    </w:p>
    <w:p w14:paraId="33F65451"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
    <w:p w14:paraId="0C0D82FE"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τ</m:t>
              </m:r>
            </m:e>
            <m:sub>
              <m:r>
                <w:rPr>
                  <w:rFonts w:ascii="Cambria Math" w:hAnsi="Cambria Math"/>
                </w:rPr>
                <m:t>n.k.</m:t>
              </m:r>
            </m:sub>
          </m:sSub>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пом</m:t>
                      </m:r>
                    </m:sub>
                  </m:sSub>
                  <m:r>
                    <w:rPr>
                      <w:rFonts w:ascii="Cambria Math" w:hAnsi="Cambria Math"/>
                    </w:rPr>
                    <m:t>∙с∙</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кр</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н</m:t>
                          </m:r>
                        </m:sub>
                      </m:sSub>
                    </m:e>
                  </m:d>
                </m:num>
                <m:den>
                  <m:d>
                    <m:dPr>
                      <m:ctrlPr>
                        <w:rPr>
                          <w:rFonts w:ascii="Cambria Math" w:hAnsi="Cambria Math"/>
                        </w:rPr>
                      </m:ctrlPr>
                    </m:dPr>
                    <m:e>
                      <m:r>
                        <w:rPr>
                          <w:rFonts w:ascii="Cambria Math" w:hAnsi="Cambria Math"/>
                        </w:rPr>
                        <m:t>1-φ</m:t>
                      </m:r>
                    </m:e>
                  </m:d>
                  <m:r>
                    <w:rPr>
                      <w:rFonts w:ascii="Cambria Math" w:hAnsi="Cambria Math"/>
                    </w:rPr>
                    <m:t>∙π∙Q∙n∙</m:t>
                  </m:r>
                  <m:sSup>
                    <m:sSupPr>
                      <m:ctrlPr>
                        <w:rPr>
                          <w:rFonts w:ascii="Cambria Math" w:hAnsi="Cambria Math"/>
                        </w:rPr>
                      </m:ctrlPr>
                    </m:sSupPr>
                    <m:e>
                      <m:r>
                        <w:rPr>
                          <w:rFonts w:ascii="Cambria Math" w:hAnsi="Cambria Math"/>
                        </w:rPr>
                        <m:t>V</m:t>
                      </m:r>
                    </m:e>
                    <m:sup>
                      <m:r>
                        <w:rPr>
                          <w:rFonts w:ascii="Cambria Math" w:hAnsi="Cambria Math"/>
                        </w:rPr>
                        <m:t>2</m:t>
                      </m:r>
                    </m:sup>
                  </m:sSup>
                </m:den>
              </m:f>
            </m:e>
          </m:rad>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r>
                    <w:rPr>
                      <w:rFonts w:ascii="Cambria Math" w:hAnsi="Cambria Math"/>
                    </w:rPr>
                    <m:t>241,9∙1005∙</m:t>
                  </m:r>
                  <m:d>
                    <m:dPr>
                      <m:ctrlPr>
                        <w:rPr>
                          <w:rFonts w:ascii="Cambria Math" w:hAnsi="Cambria Math"/>
                        </w:rPr>
                      </m:ctrlPr>
                    </m:dPr>
                    <m:e>
                      <m:r>
                        <w:rPr>
                          <w:rFonts w:ascii="Cambria Math" w:hAnsi="Cambria Math"/>
                        </w:rPr>
                        <m:t>70-20</m:t>
                      </m:r>
                    </m:e>
                  </m:d>
                </m:num>
                <m:den>
                  <m:d>
                    <m:dPr>
                      <m:ctrlPr>
                        <w:rPr>
                          <w:rFonts w:ascii="Cambria Math" w:hAnsi="Cambria Math"/>
                        </w:rPr>
                      </m:ctrlPr>
                    </m:dPr>
                    <m:e>
                      <m:r>
                        <w:rPr>
                          <w:rFonts w:ascii="Cambria Math" w:hAnsi="Cambria Math"/>
                        </w:rPr>
                        <m:t>1-0,5</m:t>
                      </m:r>
                    </m:e>
                  </m:d>
                  <m:r>
                    <w:rPr>
                      <w:rFonts w:ascii="Cambria Math" w:hAnsi="Cambria Math"/>
                    </w:rPr>
                    <m:t>∙3,14∙13800∙14∙</m:t>
                  </m:r>
                  <m:sSup>
                    <m:sSupPr>
                      <m:ctrlPr>
                        <w:rPr>
                          <w:rFonts w:ascii="Cambria Math" w:hAnsi="Cambria Math"/>
                        </w:rPr>
                      </m:ctrlPr>
                    </m:sSupPr>
                    <m:e>
                      <m:d>
                        <m:dPr>
                          <m:ctrlPr>
                            <w:rPr>
                              <w:rFonts w:ascii="Cambria Math" w:hAnsi="Cambria Math"/>
                            </w:rPr>
                          </m:ctrlPr>
                        </m:dPr>
                        <m:e>
                          <m:r>
                            <w:rPr>
                              <w:rFonts w:ascii="Cambria Math" w:hAnsi="Cambria Math"/>
                            </w:rPr>
                            <m:t>0,36</m:t>
                          </m:r>
                        </m:e>
                      </m:d>
                    </m:e>
                    <m:sup>
                      <m:r>
                        <w:rPr>
                          <w:rFonts w:ascii="Cambria Math" w:hAnsi="Cambria Math"/>
                        </w:rPr>
                        <m:t>2</m:t>
                      </m:r>
                    </m:sup>
                  </m:sSup>
                </m:den>
              </m:f>
            </m:e>
          </m:rad>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r>
                    <w:rPr>
                      <w:rFonts w:ascii="Cambria Math" w:hAnsi="Cambria Math"/>
                    </w:rPr>
                    <m:t>12155475</m:t>
                  </m:r>
                </m:num>
                <m:den>
                  <m:r>
                    <w:rPr>
                      <w:rFonts w:ascii="Cambria Math" w:hAnsi="Cambria Math"/>
                    </w:rPr>
                    <m:t>39311</m:t>
                  </m:r>
                </m:den>
              </m:f>
            </m:e>
          </m:rad>
          <m:r>
            <w:rPr>
              <w:rFonts w:ascii="Cambria Math" w:hAnsi="Cambria Math"/>
            </w:rPr>
            <m:t>=</m:t>
          </m:r>
          <m:rad>
            <m:radPr>
              <m:ctrlPr>
                <w:rPr>
                  <w:rFonts w:ascii="Cambria Math" w:hAnsi="Cambria Math"/>
                </w:rPr>
              </m:ctrlPr>
            </m:radPr>
            <m:deg>
              <m:r>
                <w:rPr>
                  <w:rFonts w:ascii="Cambria Math" w:hAnsi="Cambria Math"/>
                </w:rPr>
                <m:t>3</m:t>
              </m:r>
            </m:deg>
            <m:e>
              <m:r>
                <w:rPr>
                  <w:rFonts w:ascii="Cambria Math" w:hAnsi="Cambria Math"/>
                </w:rPr>
                <m:t>309,2</m:t>
              </m:r>
            </m:e>
          </m:rad>
          <m:r>
            <w:rPr>
              <w:rFonts w:ascii="Cambria Math" w:hAnsi="Cambria Math"/>
            </w:rPr>
            <m:t>=6,7хв</m:t>
          </m:r>
        </m:oMath>
      </m:oMathPara>
    </w:p>
    <w:p w14:paraId="7D66FC66" w14:textId="77777777" w:rsidR="00036AA2" w:rsidRDefault="00036AA2" w:rsidP="00036AA2">
      <w:p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3. Критична тривалість пожежі по концентрації кисню розраховується по формулі:</w:t>
      </w:r>
    </w:p>
    <w:p w14:paraId="72EDC2BF" w14:textId="77777777" w:rsidR="00036AA2" w:rsidRDefault="00036AA2"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r>
            <w:rPr>
              <w:rFonts w:ascii="Cambria Math" w:hAnsi="Cambria Math"/>
            </w:rPr>
            <m:t>τ=</m:t>
          </m:r>
          <m:rad>
            <m:radPr>
              <m:ctrlPr>
                <w:rPr>
                  <w:rFonts w:ascii="Cambria Math" w:hAnsi="Cambria Math"/>
                </w:rPr>
              </m:ctrlPr>
            </m:radPr>
            <m:deg>
              <m:r>
                <w:rPr>
                  <w:rFonts w:ascii="Cambria Math" w:hAnsi="Cambria Math"/>
                </w:rPr>
                <m:t>3</m:t>
              </m:r>
            </m:deg>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0,01</m:t>
                          </m:r>
                        </m:e>
                      </m:d>
                    </m:e>
                    <m:sup>
                      <m:r>
                        <w:rPr>
                          <w:rFonts w:ascii="Cambria Math" w:hAnsi="Cambria Math"/>
                        </w:rPr>
                        <m:t>-1</m:t>
                      </m:r>
                    </m:sup>
                  </m:sSup>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пом</m:t>
                      </m:r>
                    </m:sub>
                  </m:sSub>
                </m:num>
                <m:den>
                  <m:r>
                    <w:rPr>
                      <w:rFonts w:ascii="Cambria Math" w:hAnsi="Cambria Math"/>
                    </w:rPr>
                    <m:t>π∙n∙</m:t>
                  </m:r>
                  <m:sSub>
                    <m:sSubPr>
                      <m:ctrlPr>
                        <w:rPr>
                          <w:rFonts w:ascii="Cambria Math" w:hAnsi="Cambria Math"/>
                        </w:rPr>
                      </m:ctrlPr>
                    </m:sSubPr>
                    <m:e>
                      <m:r>
                        <w:rPr>
                          <w:rFonts w:ascii="Cambria Math" w:hAnsi="Cambria Math"/>
                        </w:rPr>
                        <m:t>W</m:t>
                      </m:r>
                    </m:e>
                    <m:sub>
                      <m:sSub>
                        <m:sSubPr>
                          <m:ctrlPr>
                            <w:rPr>
                              <w:rFonts w:ascii="Cambria Math" w:hAnsi="Cambria Math"/>
                            </w:rPr>
                          </m:ctrlPr>
                        </m:sSubPr>
                        <m:e>
                          <m:r>
                            <w:rPr>
                              <w:rFonts w:ascii="Cambria Math" w:hAnsi="Cambria Math"/>
                            </w:rPr>
                            <m:t>0</m:t>
                          </m:r>
                        </m:e>
                        <m:sub>
                          <m:r>
                            <w:rPr>
                              <w:rFonts w:ascii="Cambria Math" w:hAnsi="Cambria Math"/>
                            </w:rPr>
                            <m:t>2</m:t>
                          </m:r>
                        </m:sub>
                      </m:sSub>
                    </m:sub>
                  </m:sSub>
                  <m:r>
                    <w:rPr>
                      <w:rFonts w:ascii="Cambria Math" w:hAnsi="Cambria Math"/>
                    </w:rPr>
                    <m:t>∙</m:t>
                  </m:r>
                  <m:sSup>
                    <m:sSupPr>
                      <m:ctrlPr>
                        <w:rPr>
                          <w:rFonts w:ascii="Cambria Math" w:hAnsi="Cambria Math"/>
                        </w:rPr>
                      </m:ctrlPr>
                    </m:sSupPr>
                    <m:e>
                      <m:r>
                        <w:rPr>
                          <w:rFonts w:ascii="Cambria Math" w:hAnsi="Cambria Math"/>
                        </w:rPr>
                        <m:t>V</m:t>
                      </m:r>
                    </m:e>
                    <m:sup>
                      <m:r>
                        <w:rPr>
                          <w:rFonts w:ascii="Cambria Math" w:hAnsi="Cambria Math"/>
                        </w:rPr>
                        <m:t>2</m:t>
                      </m:r>
                    </m:sup>
                  </m:sSup>
                </m:den>
              </m:f>
            </m:e>
          </m:rad>
          <m:r>
            <w:rPr>
              <w:rFonts w:ascii="Cambria Math" w:hAnsi="Cambria Math"/>
            </w:rPr>
            <m:t>,хв</m:t>
          </m:r>
        </m:oMath>
      </m:oMathPara>
    </w:p>
    <w:p w14:paraId="26551698"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 xml:space="preserve">де </w:t>
      </w:r>
      <m:oMath>
        <m:sSub>
          <m:sSubPr>
            <m:ctrlPr>
              <w:rPr>
                <w:rFonts w:ascii="Cambria Math" w:hAnsi="Cambria Math"/>
              </w:rPr>
            </m:ctrlPr>
          </m:sSubPr>
          <m:e>
            <m:r>
              <w:rPr>
                <w:rFonts w:ascii="Cambria Math" w:hAnsi="Cambria Math"/>
              </w:rPr>
              <m:t>W</m:t>
            </m:r>
          </m:e>
          <m:sub>
            <m:sSub>
              <m:sSubPr>
                <m:ctrlPr>
                  <w:rPr>
                    <w:rFonts w:ascii="Cambria Math" w:hAnsi="Cambria Math"/>
                  </w:rPr>
                </m:ctrlPr>
              </m:sSubPr>
              <m:e>
                <m:r>
                  <w:rPr>
                    <w:rFonts w:ascii="Cambria Math" w:hAnsi="Cambria Math"/>
                  </w:rPr>
                  <m:t>0</m:t>
                </m:r>
              </m:e>
              <m:sub>
                <m:r>
                  <w:rPr>
                    <w:rFonts w:ascii="Cambria Math" w:hAnsi="Cambria Math"/>
                  </w:rPr>
                  <m:t>2</m:t>
                </m:r>
              </m:sub>
            </m:sSub>
          </m:sub>
        </m:sSub>
      </m:oMath>
      <w:r>
        <w:rPr>
          <w:rFonts w:ascii="Times New Roman" w:hAnsi="Times New Roman"/>
          <w:sz w:val="28"/>
          <w:szCs w:val="28"/>
          <w:lang w:val="uk-UA" w:eastAsia="uk-UA"/>
        </w:rPr>
        <w:t xml:space="preserve"> – витрата кисню на згорання 1 кг горючих речовин, м/кг, згідно теоретичному розрахунку складається 4.76 огхв.</w:t>
      </w:r>
      <w:r>
        <w:rPr>
          <w:lang w:val="uk-UA" w:eastAsia="uk-UA"/>
        </w:rPr>
        <w:t>_</w:t>
      </w:r>
    </w:p>
    <w:p w14:paraId="29508CC7"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
    <w:p w14:paraId="123573AE"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Лінійна швидкість поширення</w:t>
      </w:r>
      <w:r>
        <w:rPr>
          <w:rFonts w:ascii="Times New Roman" w:hAnsi="Times New Roman"/>
          <w:vanish/>
          <w:sz w:val="28"/>
          <w:szCs w:val="28"/>
          <w:lang w:val="uk-UA"/>
        </w:rPr>
        <w:t>|розповсюдження|</w:t>
      </w:r>
      <w:r>
        <w:rPr>
          <w:rFonts w:ascii="Times New Roman" w:hAnsi="Times New Roman"/>
          <w:sz w:val="28"/>
          <w:szCs w:val="28"/>
          <w:lang w:val="uk-UA"/>
        </w:rPr>
        <w:t xml:space="preserve"> вогню при пожежах, складає 0,33-6,0 м/хв, більш точніше дані для різних матеріалів представлені</w:t>
      </w:r>
      <w:r>
        <w:rPr>
          <w:rFonts w:ascii="Times New Roman" w:hAnsi="Times New Roman"/>
          <w:vanish/>
          <w:sz w:val="28"/>
          <w:szCs w:val="28"/>
          <w:lang w:val="uk-UA"/>
        </w:rPr>
        <w:t>|уявляти|</w:t>
      </w:r>
      <w:r>
        <w:rPr>
          <w:rFonts w:ascii="Times New Roman" w:hAnsi="Times New Roman"/>
          <w:sz w:val="28"/>
          <w:szCs w:val="28"/>
          <w:lang w:val="uk-UA"/>
        </w:rPr>
        <w:t xml:space="preserve"> в додатку</w:t>
      </w:r>
      <w:r>
        <w:rPr>
          <w:rFonts w:ascii="Times New Roman" w:hAnsi="Times New Roman"/>
          <w:vanish/>
          <w:sz w:val="28"/>
          <w:szCs w:val="28"/>
          <w:lang w:val="uk-UA"/>
        </w:rPr>
        <w:t>|застосуванні|</w:t>
      </w:r>
      <w:r>
        <w:rPr>
          <w:rFonts w:ascii="Times New Roman" w:hAnsi="Times New Roman"/>
          <w:sz w:val="28"/>
          <w:szCs w:val="28"/>
          <w:lang w:val="uk-UA"/>
        </w:rPr>
        <w:t xml:space="preserve"> Г. [4]</w:t>
      </w:r>
    </w:p>
    <w:p w14:paraId="27A39555"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eastAsia="en-US"/>
        </w:rPr>
      </w:pPr>
      <m:oMathPara>
        <m:oMathParaPr>
          <m:jc m:val="center"/>
        </m:oMathParaPr>
        <m:oMath>
          <m:sSubSup>
            <m:sSubSupPr>
              <m:ctrlPr>
                <w:rPr>
                  <w:rFonts w:ascii="Cambria Math" w:hAnsi="Cambria Math"/>
                </w:rPr>
              </m:ctrlPr>
            </m:sSubSupPr>
            <m:e>
              <m:r>
                <w:rPr>
                  <w:rFonts w:ascii="Cambria Math" w:hAnsi="Cambria Math"/>
                </w:rPr>
                <m:t>τ</m:t>
              </m:r>
            </m:e>
            <m:sub>
              <m:r>
                <w:rPr>
                  <w:rFonts w:ascii="Cambria Math" w:hAnsi="Cambria Math"/>
                </w:rPr>
                <m:t>nk</m:t>
              </m:r>
            </m:sub>
            <m:sup>
              <m:sSub>
                <m:sSubPr>
                  <m:ctrlPr>
                    <w:rPr>
                      <w:rFonts w:ascii="Cambria Math" w:hAnsi="Cambria Math"/>
                    </w:rPr>
                  </m:ctrlPr>
                </m:sSubPr>
                <m:e>
                  <m:r>
                    <w:rPr>
                      <w:rFonts w:ascii="Cambria Math" w:hAnsi="Cambria Math"/>
                    </w:rPr>
                    <m:t>o</m:t>
                  </m:r>
                </m:e>
                <m:sub>
                  <m:r>
                    <w:rPr>
                      <w:rFonts w:ascii="Cambria Math" w:hAnsi="Cambria Math"/>
                    </w:rPr>
                    <m:t>2</m:t>
                  </m:r>
                </m:sub>
              </m:sSub>
            </m:sup>
          </m:sSubSup>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0,01</m:t>
                          </m:r>
                        </m:e>
                      </m:d>
                    </m:e>
                    <m:sup>
                      <m:r>
                        <w:rPr>
                          <w:rFonts w:ascii="Cambria Math" w:hAnsi="Cambria Math"/>
                        </w:rPr>
                        <m:t>-1</m:t>
                      </m:r>
                    </m:sup>
                  </m:sSup>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пом</m:t>
                      </m:r>
                    </m:sub>
                  </m:sSub>
                </m:num>
                <m:den>
                  <m:r>
                    <w:rPr>
                      <w:rFonts w:ascii="Cambria Math" w:hAnsi="Cambria Math"/>
                    </w:rPr>
                    <m:t>π∙n∙</m:t>
                  </m:r>
                  <m:sSub>
                    <m:sSubPr>
                      <m:ctrlPr>
                        <w:rPr>
                          <w:rFonts w:ascii="Cambria Math" w:hAnsi="Cambria Math"/>
                        </w:rPr>
                      </m:ctrlPr>
                    </m:sSubPr>
                    <m:e>
                      <m:r>
                        <w:rPr>
                          <w:rFonts w:ascii="Cambria Math" w:hAnsi="Cambria Math"/>
                        </w:rPr>
                        <m:t>W</m:t>
                      </m:r>
                    </m:e>
                    <m:sub>
                      <m:sSub>
                        <m:sSubPr>
                          <m:ctrlPr>
                            <w:rPr>
                              <w:rFonts w:ascii="Cambria Math" w:hAnsi="Cambria Math"/>
                            </w:rPr>
                          </m:ctrlPr>
                        </m:sSubPr>
                        <m:e>
                          <m:r>
                            <w:rPr>
                              <w:rFonts w:ascii="Cambria Math" w:hAnsi="Cambria Math"/>
                            </w:rPr>
                            <m:t>0</m:t>
                          </m:r>
                        </m:e>
                        <m:sub>
                          <m:r>
                            <w:rPr>
                              <w:rFonts w:ascii="Cambria Math" w:hAnsi="Cambria Math"/>
                            </w:rPr>
                            <m:t>2</m:t>
                          </m:r>
                        </m:sub>
                      </m:sSub>
                    </m:sub>
                  </m:sSub>
                  <m:r>
                    <w:rPr>
                      <w:rFonts w:ascii="Cambria Math" w:hAnsi="Cambria Math"/>
                    </w:rPr>
                    <m:t>∙</m:t>
                  </m:r>
                  <m:sSup>
                    <m:sSupPr>
                      <m:ctrlPr>
                        <w:rPr>
                          <w:rFonts w:ascii="Cambria Math" w:hAnsi="Cambria Math"/>
                        </w:rPr>
                      </m:ctrlPr>
                    </m:sSupPr>
                    <m:e>
                      <m:r>
                        <w:rPr>
                          <w:rFonts w:ascii="Cambria Math" w:hAnsi="Cambria Math"/>
                        </w:rPr>
                        <m:t>V</m:t>
                      </m:r>
                    </m:e>
                    <m:sup>
                      <m:r>
                        <w:rPr>
                          <w:rFonts w:ascii="Cambria Math" w:hAnsi="Cambria Math"/>
                        </w:rPr>
                        <m:t>2</m:t>
                      </m:r>
                    </m:sup>
                  </m:sSup>
                </m:den>
              </m:f>
            </m:e>
          </m:rad>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r>
                    <w:rPr>
                      <w:rFonts w:ascii="Cambria Math" w:hAnsi="Cambria Math"/>
                    </w:rPr>
                    <m:t>100∙241,9</m:t>
                  </m:r>
                </m:num>
                <m:den>
                  <m:r>
                    <w:rPr>
                      <w:rFonts w:ascii="Cambria Math" w:hAnsi="Cambria Math"/>
                    </w:rPr>
                    <m:t>3,14∙14∙4,76∙</m:t>
                  </m:r>
                  <m:sSup>
                    <m:sSupPr>
                      <m:ctrlPr>
                        <w:rPr>
                          <w:rFonts w:ascii="Cambria Math" w:hAnsi="Cambria Math"/>
                        </w:rPr>
                      </m:ctrlPr>
                    </m:sSupPr>
                    <m:e>
                      <m:d>
                        <m:dPr>
                          <m:ctrlPr>
                            <w:rPr>
                              <w:rFonts w:ascii="Cambria Math" w:hAnsi="Cambria Math"/>
                            </w:rPr>
                          </m:ctrlPr>
                        </m:dPr>
                        <m:e>
                          <m:r>
                            <w:rPr>
                              <w:rFonts w:ascii="Cambria Math" w:hAnsi="Cambria Math"/>
                            </w:rPr>
                            <m:t>0,36</m:t>
                          </m:r>
                        </m:e>
                      </m:d>
                    </m:e>
                    <m:sup>
                      <m:r>
                        <w:rPr>
                          <w:rFonts w:ascii="Cambria Math" w:hAnsi="Cambria Math"/>
                        </w:rPr>
                        <m:t>2</m:t>
                      </m:r>
                    </m:sup>
                  </m:sSup>
                </m:den>
              </m:f>
            </m:e>
          </m:rad>
          <m:r>
            <w:rPr>
              <w:rFonts w:ascii="Cambria Math" w:hAnsi="Cambria Math"/>
            </w:rPr>
            <m:t>=</m:t>
          </m:r>
          <m:rad>
            <m:radPr>
              <m:ctrlPr>
                <w:rPr>
                  <w:rFonts w:ascii="Cambria Math" w:hAnsi="Cambria Math"/>
                </w:rPr>
              </m:ctrlPr>
            </m:radPr>
            <m:deg>
              <m:r>
                <w:rPr>
                  <w:rFonts w:ascii="Cambria Math" w:hAnsi="Cambria Math"/>
                </w:rPr>
                <m:t>3</m:t>
              </m:r>
            </m:deg>
            <m:e>
              <m:f>
                <m:fPr>
                  <m:ctrlPr>
                    <w:rPr>
                      <w:rFonts w:ascii="Cambria Math" w:hAnsi="Cambria Math"/>
                    </w:rPr>
                  </m:ctrlPr>
                </m:fPr>
                <m:num>
                  <m:r>
                    <w:rPr>
                      <w:rFonts w:ascii="Cambria Math" w:hAnsi="Cambria Math"/>
                    </w:rPr>
                    <m:t>24190</m:t>
                  </m:r>
                </m:num>
                <m:den>
                  <m:r>
                    <w:rPr>
                      <w:rFonts w:ascii="Cambria Math" w:hAnsi="Cambria Math"/>
                    </w:rPr>
                    <m:t>27</m:t>
                  </m:r>
                </m:den>
              </m:f>
            </m:e>
          </m:rad>
          <m:r>
            <w:rPr>
              <w:rFonts w:ascii="Cambria Math" w:hAnsi="Cambria Math"/>
            </w:rPr>
            <m:t>=</m:t>
          </m:r>
        </m:oMath>
      </m:oMathPara>
    </w:p>
    <w:p w14:paraId="49A49D6B"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eastAsia="en-US"/>
        </w:rPr>
      </w:pPr>
    </w:p>
    <w:p w14:paraId="4B37ECE9"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rad>
            <m:radPr>
              <m:ctrlPr>
                <w:rPr>
                  <w:rFonts w:ascii="Cambria Math" w:hAnsi="Cambria Math"/>
                </w:rPr>
              </m:ctrlPr>
            </m:radPr>
            <m:deg>
              <m:r>
                <w:rPr>
                  <w:rFonts w:ascii="Cambria Math" w:hAnsi="Cambria Math"/>
                </w:rPr>
                <m:t>3</m:t>
              </m:r>
            </m:deg>
            <m:e>
              <m:r>
                <w:rPr>
                  <w:rFonts w:ascii="Cambria Math" w:hAnsi="Cambria Math"/>
                </w:rPr>
                <m:t>896=9,6хв</m:t>
              </m:r>
            </m:e>
          </m:rad>
        </m:oMath>
      </m:oMathPara>
    </w:p>
    <w:p w14:paraId="3B8874B8" w14:textId="77777777" w:rsidR="00036AA2" w:rsidRDefault="00036AA2" w:rsidP="00036AA2">
      <w:pPr>
        <w:shd w:val="clear" w:color="auto" w:fill="FFFFFF"/>
        <w:tabs>
          <w:tab w:val="left" w:pos="1450"/>
          <w:tab w:val="left" w:pos="3499"/>
          <w:tab w:val="left" w:pos="6144"/>
          <w:tab w:val="left" w:pos="7502"/>
          <w:tab w:val="left" w:pos="8357"/>
        </w:tabs>
        <w:spacing w:after="0" w:line="360" w:lineRule="auto"/>
        <w:jc w:val="both"/>
        <w:rPr>
          <w:rFonts w:ascii="Times New Roman" w:hAnsi="Times New Roman"/>
          <w:sz w:val="28"/>
          <w:szCs w:val="28"/>
          <w:lang w:val="uk-UA"/>
        </w:rPr>
      </w:pPr>
      <w:r>
        <w:rPr>
          <w:rFonts w:ascii="Times New Roman" w:hAnsi="Times New Roman"/>
          <w:sz w:val="28"/>
          <w:szCs w:val="28"/>
          <w:lang w:val="uk-UA"/>
        </w:rPr>
        <w:t>4. Мінімальна тривалість пожежі по температурі складає 6,7 хв. Допустима тривалість евакуації для даної  кімнати</w:t>
      </w:r>
      <w:r>
        <w:rPr>
          <w:rFonts w:ascii="Times New Roman" w:hAnsi="Times New Roman"/>
          <w:vanish/>
          <w:sz w:val="28"/>
          <w:szCs w:val="28"/>
          <w:lang w:val="uk-UA"/>
        </w:rPr>
        <w:t>|</w:t>
      </w:r>
      <w:r>
        <w:rPr>
          <w:rFonts w:ascii="Times New Roman" w:hAnsi="Times New Roman"/>
          <w:sz w:val="28"/>
          <w:szCs w:val="28"/>
          <w:lang w:val="uk-UA"/>
        </w:rPr>
        <w:t>:</w:t>
      </w:r>
    </w:p>
    <w:p w14:paraId="7CF29B05" w14:textId="77777777" w:rsidR="00036AA2" w:rsidRDefault="00915FA1" w:rsidP="00036AA2">
      <w:pPr>
        <w:shd w:val="clear" w:color="auto" w:fill="FFFFFF"/>
        <w:tabs>
          <w:tab w:val="left" w:pos="1450"/>
          <w:tab w:val="left" w:pos="3499"/>
          <w:tab w:val="left" w:pos="6144"/>
          <w:tab w:val="left" w:pos="7502"/>
          <w:tab w:val="left" w:pos="8357"/>
        </w:tabs>
        <w:spacing w:after="0" w:line="360" w:lineRule="auto"/>
        <w:ind w:firstLine="709"/>
        <w:jc w:val="center"/>
        <w:rPr>
          <w:rFonts w:ascii="Times New Roman" w:hAnsi="Times New Roman"/>
          <w:sz w:val="28"/>
          <w:szCs w:val="28"/>
          <w:lang w:val="uk-UA"/>
        </w:rPr>
      </w:pPr>
      <m:oMathPara>
        <m:oMathParaPr>
          <m:jc m:val="center"/>
        </m:oMathParaPr>
        <m:oMath>
          <m:sSubSup>
            <m:sSubSupPr>
              <m:ctrlPr>
                <w:rPr>
                  <w:rFonts w:ascii="Cambria Math" w:hAnsi="Cambria Math"/>
                </w:rPr>
              </m:ctrlPr>
            </m:sSubSupPr>
            <m:e>
              <m:r>
                <w:rPr>
                  <w:rFonts w:ascii="Cambria Math" w:hAnsi="Cambria Math"/>
                </w:rPr>
                <m:t>τ</m:t>
              </m:r>
            </m:e>
            <m:sub>
              <m:r>
                <w:rPr>
                  <w:rFonts w:ascii="Cambria Math" w:hAnsi="Cambria Math"/>
                </w:rPr>
                <m:t>доп</m:t>
              </m:r>
            </m:sub>
            <m:sup>
              <m:r>
                <w:rPr>
                  <w:rFonts w:ascii="Cambria Math" w:hAnsi="Cambria Math"/>
                </w:rPr>
                <m:t>1</m:t>
              </m:r>
            </m:sup>
          </m:sSubSup>
          <m:r>
            <w:rPr>
              <w:rFonts w:ascii="Cambria Math" w:hAnsi="Cambria Math"/>
            </w:rPr>
            <m:t>=</m:t>
          </m:r>
          <m:sSubSup>
            <m:sSubSupPr>
              <m:ctrlPr>
                <w:rPr>
                  <w:rFonts w:ascii="Cambria Math" w:hAnsi="Cambria Math"/>
                </w:rPr>
              </m:ctrlPr>
            </m:sSubSupPr>
            <m:e>
              <m:r>
                <w:rPr>
                  <w:rFonts w:ascii="Cambria Math" w:hAnsi="Cambria Math"/>
                </w:rPr>
                <m:t>mτ</m:t>
              </m:r>
            </m:e>
            <m:sub>
              <m:r>
                <w:rPr>
                  <w:rFonts w:ascii="Cambria Math" w:hAnsi="Cambria Math"/>
                </w:rPr>
                <m:t>n.k.</m:t>
              </m:r>
            </m:sub>
            <m:sup>
              <m:r>
                <w:rPr>
                  <w:rFonts w:ascii="Cambria Math" w:hAnsi="Cambria Math"/>
                </w:rPr>
                <m:t>1</m:t>
              </m:r>
            </m:sup>
          </m:sSubSup>
          <m:r>
            <w:rPr>
              <w:rFonts w:ascii="Cambria Math" w:hAnsi="Cambria Math"/>
            </w:rPr>
            <m:t>=1∙6,7=6,7хв</m:t>
          </m:r>
        </m:oMath>
      </m:oMathPara>
    </w:p>
    <w:p w14:paraId="02320967" w14:textId="77777777" w:rsidR="00036AA2" w:rsidRDefault="00036AA2" w:rsidP="00036AA2">
      <w:pPr>
        <w:shd w:val="clear" w:color="auto" w:fill="FFFFFF"/>
        <w:tabs>
          <w:tab w:val="left" w:pos="667"/>
        </w:tabs>
        <w:spacing w:after="0" w:line="360" w:lineRule="auto"/>
        <w:jc w:val="both"/>
        <w:rPr>
          <w:rFonts w:ascii="Times New Roman" w:hAnsi="Times New Roman"/>
          <w:sz w:val="28"/>
          <w:szCs w:val="28"/>
          <w:lang w:val="uk-UA"/>
        </w:rPr>
      </w:pPr>
      <w:r>
        <w:rPr>
          <w:rFonts w:ascii="Times New Roman" w:hAnsi="Times New Roman"/>
          <w:sz w:val="28"/>
          <w:szCs w:val="28"/>
          <w:lang w:val="uk-UA"/>
        </w:rPr>
        <w:t>5. Час затримки початку</w:t>
      </w:r>
      <w:r>
        <w:rPr>
          <w:rFonts w:ascii="Times New Roman" w:hAnsi="Times New Roman"/>
          <w:vanish/>
          <w:sz w:val="28"/>
          <w:szCs w:val="28"/>
          <w:lang w:val="uk-UA"/>
        </w:rPr>
        <w:t>|починала|</w:t>
      </w:r>
      <w:r>
        <w:rPr>
          <w:rFonts w:ascii="Times New Roman" w:hAnsi="Times New Roman"/>
          <w:sz w:val="28"/>
          <w:szCs w:val="28"/>
          <w:lang w:val="uk-UA"/>
        </w:rPr>
        <w:t xml:space="preserve"> евакуації приймається 7 хв по таблиці Д [4] з урахуванням того, що будівля не має автоматичної системи сигналізації і сповіщення про пожежу.</w:t>
      </w:r>
    </w:p>
    <w:p w14:paraId="549F6E30" w14:textId="77777777" w:rsidR="00036AA2" w:rsidRDefault="00036AA2" w:rsidP="00036AA2">
      <w:pPr>
        <w:shd w:val="clear" w:color="auto" w:fill="FFFFFF"/>
        <w:tabs>
          <w:tab w:val="left" w:pos="0"/>
        </w:tabs>
        <w:spacing w:after="0" w:line="360" w:lineRule="auto"/>
        <w:jc w:val="both"/>
        <w:rPr>
          <w:rFonts w:ascii="Times New Roman" w:hAnsi="Times New Roman"/>
          <w:sz w:val="28"/>
          <w:szCs w:val="28"/>
          <w:lang w:val="uk-UA"/>
        </w:rPr>
      </w:pPr>
      <w:r>
        <w:rPr>
          <w:rFonts w:ascii="Times New Roman" w:hAnsi="Times New Roman"/>
          <w:sz w:val="28"/>
          <w:szCs w:val="28"/>
          <w:lang w:val="uk-UA"/>
        </w:rPr>
        <w:t>6. Для визначення часу руху людей по першій ділянці, з врахуванням</w:t>
      </w:r>
      <w:r>
        <w:rPr>
          <w:rFonts w:ascii="Times New Roman" w:hAnsi="Times New Roman"/>
          <w:vanish/>
          <w:sz w:val="28"/>
          <w:szCs w:val="28"/>
          <w:lang w:val="uk-UA"/>
        </w:rPr>
        <w:t>|з урахуванням|</w:t>
      </w:r>
      <w:r>
        <w:rPr>
          <w:rFonts w:ascii="Times New Roman" w:hAnsi="Times New Roman"/>
          <w:sz w:val="28"/>
          <w:szCs w:val="28"/>
          <w:lang w:val="uk-UA"/>
        </w:rPr>
        <w:t xml:space="preserve"> габаритних розмірів кімнати 20</w:t>
      </w:r>
      <w:r>
        <w:rPr>
          <w:rFonts w:ascii="Times New Roman" w:hAnsi="Times New Roman"/>
          <w:sz w:val="28"/>
          <w:szCs w:val="28"/>
          <w:lang w:val="uk-UA" w:eastAsia="uk-UA"/>
        </w:rPr>
        <w:t xml:space="preserve"> x 20 м</w:t>
      </w:r>
      <w:r>
        <w:rPr>
          <w:rFonts w:ascii="Times New Roman" w:hAnsi="Times New Roman"/>
          <w:sz w:val="28"/>
          <w:szCs w:val="28"/>
          <w:lang w:val="uk-UA"/>
        </w:rPr>
        <w:t>, визначається щільність руху людського потоку на першій ділянці по формулі:</w:t>
      </w:r>
    </w:p>
    <w:p w14:paraId="03530302" w14:textId="77777777" w:rsidR="00036AA2" w:rsidRDefault="00915FA1" w:rsidP="00036AA2">
      <w:pPr>
        <w:shd w:val="clear" w:color="auto" w:fill="FFFFFF"/>
        <w:tabs>
          <w:tab w:val="left" w:pos="667"/>
        </w:tabs>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∙f</m:t>
              </m:r>
            </m:num>
            <m:den>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den>
          </m:f>
        </m:oMath>
      </m:oMathPara>
    </w:p>
    <w:p w14:paraId="22A7067F" w14:textId="77777777" w:rsidR="00036AA2" w:rsidRDefault="00036AA2" w:rsidP="00036AA2">
      <w:pPr>
        <w:shd w:val="clear" w:color="auto" w:fill="FFFFFF"/>
        <w:tabs>
          <w:tab w:val="left" w:pos="66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 xml:space="preserve">Де  </w:t>
      </w:r>
      <m:oMath>
        <m:sSub>
          <m:sSubPr>
            <m:ctrlPr>
              <w:rPr>
                <w:rFonts w:ascii="Cambria Math" w:hAnsi="Cambria Math"/>
              </w:rPr>
            </m:ctrlPr>
          </m:sSubPr>
          <m:e>
            <m:r>
              <w:rPr>
                <w:rFonts w:ascii="Cambria Math" w:hAnsi="Cambria Math"/>
              </w:rPr>
              <m:t>N</m:t>
            </m:r>
          </m:e>
          <m:sub>
            <m:r>
              <w:rPr>
                <w:rFonts w:ascii="Cambria Math" w:hAnsi="Cambria Math"/>
              </w:rPr>
              <m:t>1</m:t>
            </m:r>
          </m:sub>
        </m:sSub>
      </m:oMath>
      <w:r>
        <w:rPr>
          <w:rFonts w:ascii="Times New Roman" w:hAnsi="Times New Roman"/>
          <w:sz w:val="28"/>
          <w:szCs w:val="28"/>
          <w:lang w:val="uk-UA" w:eastAsia="uk-UA"/>
        </w:rPr>
        <w:t xml:space="preserve"> – число людей на першій ділянці, люд.;</w:t>
      </w:r>
    </w:p>
    <w:p w14:paraId="7CB0F467" w14:textId="77777777" w:rsidR="00036AA2" w:rsidRDefault="00036AA2" w:rsidP="00036AA2">
      <w:pPr>
        <w:shd w:val="clear" w:color="auto" w:fill="FFFFFF"/>
        <w:tabs>
          <w:tab w:val="left" w:pos="66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lastRenderedPageBreak/>
        <w:t>f – середня площа горизонтальної проекції людини, Е, що приймається по таблиці 1 додаток Е, м</w:t>
      </w:r>
      <w:r>
        <w:rPr>
          <w:rFonts w:ascii="Times New Roman" w:hAnsi="Times New Roman"/>
          <w:sz w:val="28"/>
          <w:szCs w:val="28"/>
          <w:vertAlign w:val="superscript"/>
          <w:lang w:val="uk-UA" w:eastAsia="uk-UA"/>
        </w:rPr>
        <w:t>2</w:t>
      </w:r>
      <w:r>
        <w:rPr>
          <w:rFonts w:ascii="Times New Roman" w:hAnsi="Times New Roman"/>
          <w:sz w:val="28"/>
          <w:szCs w:val="28"/>
          <w:lang w:val="uk-UA" w:eastAsia="uk-UA"/>
        </w:rPr>
        <w:t>/люд.; [4]</w:t>
      </w:r>
    </w:p>
    <w:p w14:paraId="2B9D0217" w14:textId="77777777" w:rsidR="00036AA2" w:rsidRDefault="00036AA2" w:rsidP="00036AA2">
      <w:pPr>
        <w:shd w:val="clear" w:color="auto" w:fill="FFFFFF"/>
        <w:tabs>
          <w:tab w:val="left" w:pos="667"/>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L</w:t>
      </w:r>
      <w:r>
        <w:rPr>
          <w:rFonts w:ascii="Times New Roman" w:hAnsi="Times New Roman"/>
          <w:sz w:val="28"/>
          <w:szCs w:val="28"/>
          <w:vertAlign w:val="subscript"/>
          <w:lang w:val="uk-UA" w:eastAsia="uk-UA"/>
        </w:rPr>
        <w:t>1</w:t>
      </w:r>
      <w:r>
        <w:rPr>
          <w:rFonts w:ascii="Times New Roman" w:hAnsi="Times New Roman"/>
          <w:sz w:val="28"/>
          <w:szCs w:val="28"/>
          <w:lang w:val="uk-UA" w:eastAsia="uk-UA"/>
        </w:rPr>
        <w:t xml:space="preserve"> і b</w:t>
      </w:r>
      <w:r>
        <w:rPr>
          <w:rFonts w:ascii="Times New Roman" w:hAnsi="Times New Roman"/>
          <w:sz w:val="28"/>
          <w:szCs w:val="28"/>
          <w:vertAlign w:val="subscript"/>
          <w:lang w:val="uk-UA" w:eastAsia="uk-UA"/>
        </w:rPr>
        <w:t>1</w:t>
      </w:r>
      <w:r>
        <w:rPr>
          <w:rFonts w:ascii="Times New Roman" w:hAnsi="Times New Roman"/>
          <w:sz w:val="28"/>
          <w:szCs w:val="28"/>
          <w:lang w:val="uk-UA" w:eastAsia="uk-UA"/>
        </w:rPr>
        <w:t xml:space="preserve"> – довжина і ширина першої ділянки шляху, м.</w:t>
      </w:r>
    </w:p>
    <w:p w14:paraId="4165EAC5" w14:textId="77777777" w:rsidR="00036AA2" w:rsidRDefault="00915FA1" w:rsidP="00036AA2">
      <w:pPr>
        <w:shd w:val="clear" w:color="auto" w:fill="FFFFFF"/>
        <w:tabs>
          <w:tab w:val="left" w:pos="667"/>
        </w:tabs>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∙f</m:t>
              </m:r>
            </m:num>
            <m:den>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12∙0,1</m:t>
              </m:r>
            </m:num>
            <m:den>
              <m:r>
                <w:rPr>
                  <w:rFonts w:ascii="Cambria Math" w:hAnsi="Cambria Math"/>
                </w:rPr>
                <m:t>8∙9</m:t>
              </m:r>
            </m:den>
          </m:f>
          <m:r>
            <w:rPr>
              <w:rFonts w:ascii="Cambria Math" w:hAnsi="Cambria Math"/>
            </w:rPr>
            <m:t>=0,01</m:t>
          </m:r>
          <m:f>
            <m:fPr>
              <m:type m:val="lin"/>
              <m:ctrlPr>
                <w:rPr>
                  <w:rFonts w:ascii="Cambria Math" w:hAnsi="Cambria Math"/>
                </w:rPr>
              </m:ctrlPr>
            </m:fPr>
            <m:num>
              <m:r>
                <w:rPr>
                  <w:rFonts w:ascii="Cambria Math" w:hAnsi="Cambria Math"/>
                </w:rPr>
                <m:t>люд</m:t>
              </m:r>
            </m:num>
            <m:den>
              <m:sSup>
                <m:sSupPr>
                  <m:ctrlPr>
                    <w:rPr>
                      <w:rFonts w:ascii="Cambria Math" w:hAnsi="Cambria Math"/>
                    </w:rPr>
                  </m:ctrlPr>
                </m:sSupPr>
                <m:e>
                  <m:r>
                    <w:rPr>
                      <w:rFonts w:ascii="Cambria Math" w:hAnsi="Cambria Math"/>
                    </w:rPr>
                    <m:t>м</m:t>
                  </m:r>
                </m:e>
                <m:sup>
                  <m:r>
                    <w:rPr>
                      <w:rFonts w:ascii="Cambria Math" w:hAnsi="Cambria Math"/>
                    </w:rPr>
                    <m:t>2</m:t>
                  </m:r>
                </m:sup>
              </m:sSup>
            </m:den>
          </m:f>
          <m:r>
            <w:rPr>
              <w:rFonts w:ascii="Cambria Math" w:hAnsi="Cambria Math"/>
            </w:rPr>
            <m:t>.</m:t>
          </m:r>
        </m:oMath>
      </m:oMathPara>
    </w:p>
    <w:p w14:paraId="7DEC6D2A"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 таблиці Е.2 [4] додатка</w:t>
      </w:r>
      <w:r>
        <w:rPr>
          <w:rFonts w:ascii="Times New Roman" w:hAnsi="Times New Roman"/>
          <w:vanish/>
          <w:sz w:val="28"/>
          <w:szCs w:val="28"/>
          <w:lang w:val="uk-UA"/>
        </w:rPr>
        <w:t>|застосування|</w:t>
      </w:r>
      <w:r>
        <w:rPr>
          <w:rFonts w:ascii="Times New Roman" w:hAnsi="Times New Roman"/>
          <w:sz w:val="28"/>
          <w:szCs w:val="28"/>
          <w:lang w:val="uk-UA"/>
        </w:rPr>
        <w:t xml:space="preserve"> Е швидкість руху складає 100 м/хв, інтенсивність руху 2 м/хв, час руху по першій ділянці:</w:t>
      </w:r>
    </w:p>
    <w:p w14:paraId="7224F025"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1</m:t>
                  </m:r>
                </m:sub>
              </m:sSub>
            </m:num>
            <m:den>
              <m:sSub>
                <m:sSubPr>
                  <m:ctrlPr>
                    <w:rPr>
                      <w:rFonts w:ascii="Cambria Math" w:hAnsi="Cambria Math"/>
                    </w:rPr>
                  </m:ctrlPr>
                </m:sSubPr>
                <m:e>
                  <m:r>
                    <w:rPr>
                      <w:rFonts w:ascii="Cambria Math" w:hAnsi="Cambria Math"/>
                    </w:rPr>
                    <m:t>V</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100</m:t>
              </m:r>
            </m:den>
          </m:f>
          <m:r>
            <w:rPr>
              <w:rFonts w:ascii="Cambria Math" w:hAnsi="Cambria Math"/>
            </w:rPr>
            <m:t>=0,08хв</m:t>
          </m:r>
        </m:oMath>
      </m:oMathPara>
    </w:p>
    <w:p w14:paraId="0E1DC071"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 Довжина дверного отвору приймається рівною нулю. Найбільша можлива інтенсивність руху в отворі в нормальних умовах 19,6 м/хв, інтенсивність руху в отворі шириною 1,2 м</w:t>
      </w:r>
      <w:r>
        <w:rPr>
          <w:rFonts w:ascii="Times New Roman" w:hAnsi="Times New Roman"/>
          <w:vanish/>
          <w:sz w:val="28"/>
          <w:szCs w:val="28"/>
          <w:lang w:val="uk-UA"/>
        </w:rPr>
        <w:t>|</w:t>
      </w:r>
      <w:r>
        <w:rPr>
          <w:rFonts w:ascii="Times New Roman" w:hAnsi="Times New Roman"/>
          <w:sz w:val="28"/>
          <w:szCs w:val="28"/>
          <w:lang w:val="uk-UA"/>
        </w:rPr>
        <w:t xml:space="preserve"> розраховується по формулі:</w:t>
      </w:r>
    </w:p>
    <w:p w14:paraId="266C726A"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d1</m:t>
              </m:r>
            </m:sub>
          </m:sSub>
          <m:r>
            <w:rPr>
              <w:rFonts w:ascii="Cambria Math" w:hAnsi="Cambria Math"/>
            </w:rPr>
            <m:t>=2,5+3,75∙b=2,5+3,75∙1,2=7</m:t>
          </m:r>
          <m:f>
            <m:fPr>
              <m:type m:val="lin"/>
              <m:ctrlPr>
                <w:rPr>
                  <w:rFonts w:ascii="Cambria Math" w:hAnsi="Cambria Math"/>
                </w:rPr>
              </m:ctrlPr>
            </m:fPr>
            <m:num>
              <m:r>
                <w:rPr>
                  <w:rFonts w:ascii="Cambria Math" w:hAnsi="Cambria Math"/>
                </w:rPr>
                <m:t>м</m:t>
              </m:r>
            </m:num>
            <m:den>
              <m:r>
                <w:rPr>
                  <w:rFonts w:ascii="Cambria Math" w:hAnsi="Cambria Math"/>
                </w:rPr>
                <m:t>хв</m:t>
              </m:r>
            </m:den>
          </m:f>
          <m:r>
            <w:rPr>
              <w:rFonts w:ascii="Cambria Math" w:hAnsi="Cambria Math"/>
            </w:rPr>
            <m:t>,</m:t>
          </m:r>
        </m:oMath>
      </m:oMathPara>
    </w:p>
    <w:p w14:paraId="296E0B4D"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eastAsia="uk-UA"/>
        </w:rPr>
        <w:t>q</w:t>
      </w:r>
      <w:r>
        <w:rPr>
          <w:rFonts w:ascii="Times New Roman" w:hAnsi="Times New Roman"/>
          <w:sz w:val="28"/>
          <w:szCs w:val="28"/>
          <w:vertAlign w:val="subscript"/>
          <w:lang w:val="uk-UA" w:eastAsia="uk-UA"/>
        </w:rPr>
        <w:t>d</w:t>
      </w:r>
      <w:proofErr w:type="spellEnd"/>
      <w:r>
        <w:rPr>
          <w:rFonts w:ascii="Times New Roman" w:hAnsi="Times New Roman"/>
          <w:sz w:val="28"/>
          <w:szCs w:val="28"/>
          <w:lang w:val="uk-UA" w:eastAsia="uk-UA"/>
        </w:rPr>
        <w:t xml:space="preserve">  ≤ </w:t>
      </w:r>
      <w:proofErr w:type="spellStart"/>
      <w:r>
        <w:rPr>
          <w:rFonts w:ascii="Times New Roman" w:hAnsi="Times New Roman"/>
          <w:sz w:val="28"/>
          <w:szCs w:val="28"/>
          <w:lang w:val="uk-UA" w:eastAsia="uk-UA"/>
        </w:rPr>
        <w:t>q</w:t>
      </w:r>
      <w:r>
        <w:rPr>
          <w:rFonts w:ascii="Times New Roman" w:hAnsi="Times New Roman"/>
          <w:sz w:val="28"/>
          <w:szCs w:val="28"/>
          <w:vertAlign w:val="subscript"/>
          <w:lang w:val="uk-UA" w:eastAsia="uk-UA"/>
        </w:rPr>
        <w:t>max</w:t>
      </w:r>
      <w:proofErr w:type="spellEnd"/>
      <w:r>
        <w:rPr>
          <w:rFonts w:ascii="Times New Roman" w:hAnsi="Times New Roman"/>
          <w:sz w:val="28"/>
          <w:szCs w:val="28"/>
          <w:lang w:val="uk-UA" w:eastAsia="uk-UA"/>
        </w:rPr>
        <w:t xml:space="preserve"> - тому рух через отвір минає безперешкодно. Час руху в отворі визначається по формулі:</w:t>
      </w:r>
    </w:p>
    <w:p w14:paraId="7DB444B0"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d1</m:t>
              </m:r>
            </m:sub>
          </m:sSub>
          <m:r>
            <w:rPr>
              <w:rFonts w:ascii="Cambria Math" w:hAnsi="Cambria Math"/>
            </w:rPr>
            <m:t>=</m:t>
          </m:r>
          <m:f>
            <m:fPr>
              <m:ctrlPr>
                <w:rPr>
                  <w:rFonts w:ascii="Cambria Math" w:hAnsi="Cambria Math"/>
                </w:rPr>
              </m:ctrlPr>
            </m:fPr>
            <m:num>
              <m:r>
                <w:rPr>
                  <w:rFonts w:ascii="Cambria Math" w:hAnsi="Cambria Math"/>
                </w:rPr>
                <m:t>N∙f</m:t>
              </m:r>
            </m:num>
            <m:den>
              <m:r>
                <w:rPr>
                  <w:rFonts w:ascii="Cambria Math" w:hAnsi="Cambria Math"/>
                </w:rPr>
                <m:t>q∙b</m:t>
              </m:r>
            </m:den>
          </m:f>
          <m:r>
            <w:rPr>
              <w:rFonts w:ascii="Cambria Math" w:hAnsi="Cambria Math"/>
            </w:rPr>
            <m:t>=</m:t>
          </m:r>
          <m:f>
            <m:fPr>
              <m:ctrlPr>
                <w:rPr>
                  <w:rFonts w:ascii="Cambria Math" w:hAnsi="Cambria Math"/>
                </w:rPr>
              </m:ctrlPr>
            </m:fPr>
            <m:num>
              <m:r>
                <w:rPr>
                  <w:rFonts w:ascii="Cambria Math" w:hAnsi="Cambria Math"/>
                </w:rPr>
                <m:t>12∙0,1</m:t>
              </m:r>
            </m:num>
            <m:den>
              <m:r>
                <w:rPr>
                  <w:rFonts w:ascii="Cambria Math" w:hAnsi="Cambria Math"/>
                </w:rPr>
                <m:t>7∙1,2</m:t>
              </m:r>
            </m:den>
          </m:f>
          <m:r>
            <w:rPr>
              <w:rFonts w:ascii="Cambria Math" w:hAnsi="Cambria Math"/>
            </w:rPr>
            <m:t>=0,14хв</m:t>
          </m:r>
        </m:oMath>
      </m:oMathPara>
    </w:p>
    <w:p w14:paraId="07BC0B3A"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8. Так як на третьому поверсі знаходиться усього 62 людини, щільність людського потоку поверху складе:</w:t>
      </w:r>
    </w:p>
    <w:p w14:paraId="54076A24" w14:textId="77777777" w:rsidR="00036AA2" w:rsidRDefault="00915FA1" w:rsidP="00036AA2">
      <w:pPr>
        <w:shd w:val="clear" w:color="auto" w:fill="FFFFFF"/>
        <w:spacing w:after="0" w:line="360" w:lineRule="auto"/>
        <w:ind w:firstLine="709"/>
        <w:jc w:val="center"/>
        <w:rPr>
          <w:rFonts w:ascii="Times New Roman" w:hAnsi="Times New Roman"/>
          <w:i/>
          <w:sz w:val="28"/>
          <w:szCs w:val="28"/>
          <w:lang w:val="uk-U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∙f</m:t>
              </m:r>
            </m:num>
            <m:den>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den>
          </m:f>
          <m:r>
            <w:rPr>
              <w:rFonts w:ascii="Cambria Math" w:hAnsi="Cambria Math"/>
            </w:rPr>
            <m:t>=</m:t>
          </m:r>
          <m:f>
            <m:fPr>
              <m:ctrlPr>
                <w:rPr>
                  <w:rFonts w:ascii="Cambria Math" w:hAnsi="Cambria Math"/>
                </w:rPr>
              </m:ctrlPr>
            </m:fPr>
            <m:num>
              <m:r>
                <w:rPr>
                  <w:rFonts w:ascii="Cambria Math" w:hAnsi="Cambria Math"/>
                </w:rPr>
                <m:t>62∙0,1</m:t>
              </m:r>
            </m:num>
            <m:den>
              <m:r>
                <w:rPr>
                  <w:rFonts w:ascii="Cambria Math" w:hAnsi="Cambria Math"/>
                </w:rPr>
                <m:t>6∙3</m:t>
              </m:r>
            </m:den>
          </m:f>
          <m:r>
            <w:rPr>
              <w:rFonts w:ascii="Cambria Math" w:hAnsi="Cambria Math"/>
            </w:rPr>
            <m:t>=0,3</m:t>
          </m:r>
          <m:f>
            <m:fPr>
              <m:type m:val="lin"/>
              <m:ctrlPr>
                <w:rPr>
                  <w:rFonts w:ascii="Cambria Math" w:hAnsi="Cambria Math"/>
                </w:rPr>
              </m:ctrlPr>
            </m:fPr>
            <m:num>
              <m:r>
                <w:rPr>
                  <w:rFonts w:ascii="Cambria Math" w:hAnsi="Cambria Math"/>
                </w:rPr>
                <m:t>люд</m:t>
              </m:r>
            </m:num>
            <m:den>
              <m:sSup>
                <m:sSupPr>
                  <m:ctrlPr>
                    <w:rPr>
                      <w:rFonts w:ascii="Cambria Math" w:hAnsi="Cambria Math"/>
                    </w:rPr>
                  </m:ctrlPr>
                </m:sSupPr>
                <m:e>
                  <m:r>
                    <w:rPr>
                      <w:rFonts w:ascii="Cambria Math" w:hAnsi="Cambria Math"/>
                    </w:rPr>
                    <m:t>м</m:t>
                  </m:r>
                </m:e>
                <m:sup>
                  <m:r>
                    <w:rPr>
                      <w:rFonts w:ascii="Cambria Math" w:hAnsi="Cambria Math"/>
                    </w:rPr>
                    <m:t>2</m:t>
                  </m:r>
                </m:sup>
              </m:sSup>
            </m:den>
          </m:f>
        </m:oMath>
      </m:oMathPara>
    </w:p>
    <w:p w14:paraId="3B7FB827"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 таблиці Е2  додатка</w:t>
      </w:r>
      <w:r>
        <w:rPr>
          <w:rFonts w:ascii="Times New Roman" w:hAnsi="Times New Roman"/>
          <w:vanish/>
          <w:sz w:val="28"/>
          <w:szCs w:val="28"/>
          <w:lang w:val="uk-UA"/>
        </w:rPr>
        <w:t>|застосування|</w:t>
      </w:r>
      <w:r>
        <w:rPr>
          <w:rFonts w:ascii="Times New Roman" w:hAnsi="Times New Roman"/>
          <w:sz w:val="28"/>
          <w:szCs w:val="28"/>
          <w:lang w:val="uk-UA"/>
        </w:rPr>
        <w:t xml:space="preserve"> Е [4] швидкість руху складає 47 м/хв, інтенсивність руху 14,1 м/хв, так як час руху по ділянці </w:t>
      </w:r>
    </w:p>
    <w:p w14:paraId="2DC8782D" w14:textId="77777777" w:rsidR="00036AA2" w:rsidRDefault="00915FA1" w:rsidP="00036AA2">
      <w:pPr>
        <w:shd w:val="clear" w:color="auto" w:fill="FFFFFF"/>
        <w:spacing w:after="0" w:line="360" w:lineRule="auto"/>
        <w:ind w:firstLine="709"/>
        <w:jc w:val="center"/>
        <w:rPr>
          <w:rFonts w:ascii="Times New Roman" w:hAnsi="Times New Roman"/>
          <w:sz w:val="28"/>
          <w:szCs w:val="28"/>
          <w:lang w:val="en-US"/>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2</m:t>
                  </m:r>
                </m:sub>
              </m:sSub>
            </m:num>
            <m:den>
              <m:sSub>
                <m:sSubPr>
                  <m:ctrlPr>
                    <w:rPr>
                      <w:rFonts w:ascii="Cambria Math" w:hAnsi="Cambria Math"/>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rPr>
              </m:ctrlPr>
            </m:fPr>
            <m:num>
              <m:r>
                <w:rPr>
                  <w:rFonts w:ascii="Cambria Math" w:hAnsi="Cambria Math"/>
                </w:rPr>
                <m:t>6</m:t>
              </m:r>
            </m:num>
            <m:den>
              <m:r>
                <w:rPr>
                  <w:rFonts w:ascii="Cambria Math" w:hAnsi="Cambria Math"/>
                </w:rPr>
                <m:t>47</m:t>
              </m:r>
            </m:den>
          </m:f>
          <m:r>
            <w:rPr>
              <w:rFonts w:ascii="Cambria Math" w:hAnsi="Cambria Math"/>
            </w:rPr>
            <m:t>=0,12хв</m:t>
          </m:r>
        </m:oMath>
      </m:oMathPara>
    </w:p>
    <w:p w14:paraId="7EB71F2D"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rPr>
        <w:t>9</w:t>
      </w:r>
      <w:r>
        <w:rPr>
          <w:rFonts w:ascii="Times New Roman" w:hAnsi="Times New Roman"/>
          <w:sz w:val="28"/>
          <w:szCs w:val="28"/>
          <w:lang w:val="uk-UA"/>
        </w:rPr>
        <w:t>. Довжина дверного отвору приймається рівною нулю. Найбільша можлива інтенсивність руху в отворі в нормальних умовах 19,6 м/хв, інтенсивність руху в отворі шириною 1,2 м</w:t>
      </w:r>
      <w:r>
        <w:rPr>
          <w:rFonts w:ascii="Times New Roman" w:hAnsi="Times New Roman"/>
          <w:vanish/>
          <w:sz w:val="28"/>
          <w:szCs w:val="28"/>
          <w:lang w:val="uk-UA"/>
        </w:rPr>
        <w:t>|</w:t>
      </w:r>
      <w:r>
        <w:rPr>
          <w:rFonts w:ascii="Times New Roman" w:hAnsi="Times New Roman"/>
          <w:sz w:val="28"/>
          <w:szCs w:val="28"/>
          <w:lang w:val="uk-UA"/>
        </w:rPr>
        <w:t xml:space="preserve"> розраховується по формулі:</w:t>
      </w:r>
    </w:p>
    <w:p w14:paraId="5233F077"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d2</m:t>
              </m:r>
            </m:sub>
          </m:sSub>
          <m:r>
            <w:rPr>
              <w:rFonts w:ascii="Cambria Math" w:hAnsi="Cambria Math"/>
            </w:rPr>
            <m:t>=2,5+3,75∙b=2,5+3,75∙1,2=7</m:t>
          </m:r>
          <m:f>
            <m:fPr>
              <m:type m:val="lin"/>
              <m:ctrlPr>
                <w:rPr>
                  <w:rFonts w:ascii="Cambria Math" w:hAnsi="Cambria Math"/>
                </w:rPr>
              </m:ctrlPr>
            </m:fPr>
            <m:num>
              <m:r>
                <w:rPr>
                  <w:rFonts w:ascii="Cambria Math" w:hAnsi="Cambria Math"/>
                </w:rPr>
                <m:t>м</m:t>
              </m:r>
            </m:num>
            <m:den>
              <m:r>
                <w:rPr>
                  <w:rFonts w:ascii="Cambria Math" w:hAnsi="Cambria Math"/>
                </w:rPr>
                <m:t>хв</m:t>
              </m:r>
            </m:den>
          </m:f>
          <m:r>
            <w:rPr>
              <w:rFonts w:ascii="Cambria Math" w:hAnsi="Cambria Math"/>
            </w:rPr>
            <m:t>,</m:t>
          </m:r>
        </m:oMath>
      </m:oMathPara>
    </w:p>
    <w:p w14:paraId="2D9CED75"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eastAsia="uk-UA"/>
        </w:rPr>
        <w:t>q</w:t>
      </w:r>
      <w:r>
        <w:rPr>
          <w:rFonts w:ascii="Times New Roman" w:hAnsi="Times New Roman"/>
          <w:sz w:val="28"/>
          <w:szCs w:val="28"/>
          <w:vertAlign w:val="subscript"/>
          <w:lang w:val="uk-UA" w:eastAsia="uk-UA"/>
        </w:rPr>
        <w:t>d</w:t>
      </w:r>
      <w:proofErr w:type="spellEnd"/>
      <w:r>
        <w:rPr>
          <w:rFonts w:ascii="Times New Roman" w:hAnsi="Times New Roman"/>
          <w:sz w:val="28"/>
          <w:szCs w:val="28"/>
          <w:lang w:val="uk-UA" w:eastAsia="uk-UA"/>
        </w:rPr>
        <w:t xml:space="preserve">  ≤ </w:t>
      </w:r>
      <w:proofErr w:type="spellStart"/>
      <w:r>
        <w:rPr>
          <w:rFonts w:ascii="Times New Roman" w:hAnsi="Times New Roman"/>
          <w:sz w:val="28"/>
          <w:szCs w:val="28"/>
          <w:lang w:val="uk-UA" w:eastAsia="uk-UA"/>
        </w:rPr>
        <w:t>q</w:t>
      </w:r>
      <w:r>
        <w:rPr>
          <w:rFonts w:ascii="Times New Roman" w:hAnsi="Times New Roman"/>
          <w:sz w:val="28"/>
          <w:szCs w:val="28"/>
          <w:vertAlign w:val="subscript"/>
          <w:lang w:val="uk-UA" w:eastAsia="uk-UA"/>
        </w:rPr>
        <w:t>max</w:t>
      </w:r>
      <w:proofErr w:type="spellEnd"/>
      <w:r>
        <w:rPr>
          <w:rFonts w:ascii="Times New Roman" w:hAnsi="Times New Roman"/>
          <w:sz w:val="28"/>
          <w:szCs w:val="28"/>
          <w:lang w:val="uk-UA" w:eastAsia="uk-UA"/>
        </w:rPr>
        <w:t xml:space="preserve"> - тому рух через отвір минає безперешкодно. Час руху в отворі визначається по формулі:</w:t>
      </w:r>
    </w:p>
    <w:p w14:paraId="784E6E61"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d2</m:t>
              </m:r>
            </m:sub>
          </m:sSub>
          <m:r>
            <w:rPr>
              <w:rFonts w:ascii="Cambria Math" w:hAnsi="Cambria Math"/>
            </w:rPr>
            <m:t>=</m:t>
          </m:r>
          <m:f>
            <m:fPr>
              <m:ctrlPr>
                <w:rPr>
                  <w:rFonts w:ascii="Cambria Math" w:hAnsi="Cambria Math"/>
                </w:rPr>
              </m:ctrlPr>
            </m:fPr>
            <m:num>
              <m:r>
                <w:rPr>
                  <w:rFonts w:ascii="Cambria Math" w:hAnsi="Cambria Math"/>
                </w:rPr>
                <m:t>N∙f</m:t>
              </m:r>
            </m:num>
            <m:den>
              <m:r>
                <w:rPr>
                  <w:rFonts w:ascii="Cambria Math" w:hAnsi="Cambria Math"/>
                </w:rPr>
                <m:t>q∙b</m:t>
              </m:r>
            </m:den>
          </m:f>
          <m:r>
            <w:rPr>
              <w:rFonts w:ascii="Cambria Math" w:hAnsi="Cambria Math"/>
            </w:rPr>
            <m:t>=</m:t>
          </m:r>
          <m:f>
            <m:fPr>
              <m:ctrlPr>
                <w:rPr>
                  <w:rFonts w:ascii="Cambria Math" w:hAnsi="Cambria Math"/>
                </w:rPr>
              </m:ctrlPr>
            </m:fPr>
            <m:num>
              <m:r>
                <w:rPr>
                  <w:rFonts w:ascii="Cambria Math" w:hAnsi="Cambria Math"/>
                </w:rPr>
                <m:t>62∙0,1</m:t>
              </m:r>
            </m:num>
            <m:den>
              <m:r>
                <w:rPr>
                  <w:rFonts w:ascii="Cambria Math" w:hAnsi="Cambria Math"/>
                </w:rPr>
                <m:t>7∙1,2</m:t>
              </m:r>
            </m:den>
          </m:f>
          <m:r>
            <w:rPr>
              <w:rFonts w:ascii="Cambria Math" w:hAnsi="Cambria Math"/>
            </w:rPr>
            <m:t>=0,73хв</m:t>
          </m:r>
        </m:oMath>
      </m:oMathPara>
    </w:p>
    <w:p w14:paraId="73ED6703"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0</w:t>
      </w:r>
      <w:r>
        <w:rPr>
          <w:rFonts w:ascii="Times New Roman" w:hAnsi="Times New Roman"/>
          <w:sz w:val="28"/>
          <w:szCs w:val="28"/>
        </w:rPr>
        <w:t xml:space="preserve">. </w:t>
      </w:r>
      <w:r>
        <w:rPr>
          <w:rFonts w:ascii="Times New Roman" w:hAnsi="Times New Roman"/>
          <w:sz w:val="28"/>
          <w:szCs w:val="28"/>
          <w:lang w:val="uk-UA"/>
        </w:rPr>
        <w:t xml:space="preserve">Для визначення швидкості руху по сходах розраховується інтенсивність руху на п’ятій ділянці </w:t>
      </w:r>
      <w:proofErr w:type="gramStart"/>
      <w:r>
        <w:rPr>
          <w:rFonts w:ascii="Times New Roman" w:hAnsi="Times New Roman"/>
          <w:sz w:val="28"/>
          <w:szCs w:val="28"/>
          <w:lang w:val="uk-UA"/>
        </w:rPr>
        <w:t>по формул</w:t>
      </w:r>
      <w:proofErr w:type="gramEnd"/>
      <w:r>
        <w:rPr>
          <w:rFonts w:ascii="Times New Roman" w:hAnsi="Times New Roman"/>
          <w:sz w:val="28"/>
          <w:szCs w:val="28"/>
          <w:lang w:val="uk-UA"/>
        </w:rPr>
        <w:t>:</w:t>
      </w:r>
    </w:p>
    <w:p w14:paraId="7595CDF4"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i-l</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i-l</m:t>
                  </m:r>
                </m:sub>
              </m:sSub>
            </m:num>
            <m:den>
              <m:sSub>
                <m:sSubPr>
                  <m:ctrlPr>
                    <w:rPr>
                      <w:rFonts w:ascii="Cambria Math" w:hAnsi="Cambria Math"/>
                    </w:rPr>
                  </m:ctrlPr>
                </m:sSubPr>
                <m:e>
                  <m:r>
                    <w:rPr>
                      <w:rFonts w:ascii="Cambria Math" w:hAnsi="Cambria Math"/>
                    </w:rPr>
                    <m:t>b</m:t>
                  </m:r>
                </m:e>
                <m:sub>
                  <m:r>
                    <w:rPr>
                      <w:rFonts w:ascii="Cambria Math" w:hAnsi="Cambria Math"/>
                    </w:rPr>
                    <m:t>i</m:t>
                  </m:r>
                </m:sub>
              </m:sSub>
            </m:den>
          </m:f>
        </m:oMath>
      </m:oMathPara>
    </w:p>
    <w:p w14:paraId="0F0B1130"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 xml:space="preserve">де </w:t>
      </w:r>
      <w:proofErr w:type="spellStart"/>
      <w:r>
        <w:rPr>
          <w:rFonts w:ascii="Times New Roman" w:hAnsi="Times New Roman"/>
          <w:sz w:val="28"/>
          <w:szCs w:val="28"/>
          <w:lang w:val="uk-UA" w:eastAsia="uk-UA"/>
        </w:rPr>
        <w:t>b</w:t>
      </w:r>
      <w:r>
        <w:rPr>
          <w:rFonts w:ascii="Times New Roman" w:hAnsi="Times New Roman"/>
          <w:sz w:val="28"/>
          <w:szCs w:val="28"/>
          <w:vertAlign w:val="subscript"/>
          <w:lang w:val="uk-UA" w:eastAsia="uk-UA"/>
        </w:rPr>
        <w:t>i</w:t>
      </w:r>
      <w:proofErr w:type="spellEnd"/>
      <w:r>
        <w:rPr>
          <w:rFonts w:ascii="Times New Roman" w:hAnsi="Times New Roman"/>
          <w:sz w:val="28"/>
          <w:szCs w:val="28"/>
          <w:lang w:val="uk-UA" w:eastAsia="uk-UA"/>
        </w:rPr>
        <w:t xml:space="preserve">, b </w:t>
      </w:r>
      <w:r>
        <w:rPr>
          <w:rFonts w:ascii="Times New Roman" w:hAnsi="Times New Roman"/>
          <w:sz w:val="28"/>
          <w:szCs w:val="28"/>
          <w:vertAlign w:val="subscript"/>
          <w:lang w:val="uk-UA" w:eastAsia="uk-UA"/>
        </w:rPr>
        <w:t>i-l</w:t>
      </w:r>
      <w:r>
        <w:rPr>
          <w:rFonts w:ascii="Times New Roman" w:hAnsi="Times New Roman"/>
          <w:sz w:val="28"/>
          <w:szCs w:val="28"/>
          <w:lang w:val="uk-UA" w:eastAsia="uk-UA"/>
        </w:rPr>
        <w:t xml:space="preserve"> – даного i-го і передування йому ділянки шляху, м;</w:t>
      </w:r>
    </w:p>
    <w:p w14:paraId="369F288B"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eastAsia="uk-UA"/>
        </w:rPr>
        <w:t>q</w:t>
      </w:r>
      <w:r>
        <w:rPr>
          <w:rFonts w:ascii="Times New Roman" w:hAnsi="Times New Roman"/>
          <w:sz w:val="28"/>
          <w:szCs w:val="28"/>
          <w:vertAlign w:val="subscript"/>
          <w:lang w:val="uk-UA" w:eastAsia="uk-UA"/>
        </w:rPr>
        <w:t>i</w:t>
      </w:r>
      <w:proofErr w:type="spellEnd"/>
      <w:r>
        <w:rPr>
          <w:rFonts w:ascii="Times New Roman" w:hAnsi="Times New Roman"/>
          <w:sz w:val="28"/>
          <w:szCs w:val="28"/>
          <w:lang w:val="uk-UA" w:eastAsia="uk-UA"/>
        </w:rPr>
        <w:t xml:space="preserve">, q </w:t>
      </w:r>
      <w:r>
        <w:rPr>
          <w:rFonts w:ascii="Times New Roman" w:hAnsi="Times New Roman"/>
          <w:sz w:val="28"/>
          <w:szCs w:val="28"/>
          <w:vertAlign w:val="subscript"/>
          <w:lang w:val="uk-UA" w:eastAsia="uk-UA"/>
        </w:rPr>
        <w:t>i-</w:t>
      </w:r>
      <w:r>
        <w:rPr>
          <w:rFonts w:ascii="Times New Roman" w:hAnsi="Times New Roman"/>
          <w:sz w:val="28"/>
          <w:szCs w:val="28"/>
          <w:lang w:val="uk-UA" w:eastAsia="uk-UA"/>
        </w:rPr>
        <w:t>l – значення інтенсивності руху людського потоку по даному i-го і передуванню ділянкам шляху, м/хв.</w:t>
      </w:r>
    </w:p>
    <w:p w14:paraId="12E328A0"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i-l</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i-l</m:t>
                  </m:r>
                </m:sub>
              </m:sSub>
            </m:num>
            <m:den>
              <m:sSub>
                <m:sSubPr>
                  <m:ctrlPr>
                    <w:rPr>
                      <w:rFonts w:ascii="Cambria Math" w:hAnsi="Cambria Math"/>
                    </w:rPr>
                  </m:ctrlPr>
                </m:sSubPr>
                <m:e>
                  <m:r>
                    <w:rPr>
                      <w:rFonts w:ascii="Cambria Math" w:hAnsi="Cambria Math"/>
                    </w:rPr>
                    <m:t>b</m:t>
                  </m:r>
                </m:e>
                <m:sub>
                  <m:r>
                    <w:rPr>
                      <w:rFonts w:ascii="Cambria Math" w:hAnsi="Cambria Math"/>
                    </w:rPr>
                    <m:t>i</m:t>
                  </m:r>
                </m:sub>
              </m:sSub>
            </m:den>
          </m:f>
          <m:r>
            <w:rPr>
              <w:rFonts w:ascii="Cambria Math" w:hAnsi="Cambria Math"/>
            </w:rPr>
            <m:t>=</m:t>
          </m:r>
          <m:f>
            <m:fPr>
              <m:ctrlPr>
                <w:rPr>
                  <w:rFonts w:ascii="Cambria Math" w:hAnsi="Cambria Math"/>
                </w:rPr>
              </m:ctrlPr>
            </m:fPr>
            <m:num>
              <m:r>
                <w:rPr>
                  <w:rFonts w:ascii="Cambria Math" w:hAnsi="Cambria Math"/>
                </w:rPr>
                <m:t>7*1,2+7*1,2</m:t>
              </m:r>
            </m:num>
            <m:den>
              <m:r>
                <w:rPr>
                  <w:rFonts w:ascii="Cambria Math" w:hAnsi="Cambria Math"/>
                </w:rPr>
                <m:t>2,2</m:t>
              </m:r>
            </m:den>
          </m:f>
          <m:r>
            <w:rPr>
              <w:rFonts w:ascii="Cambria Math" w:hAnsi="Cambria Math"/>
            </w:rPr>
            <m:t>=7,6</m:t>
          </m:r>
          <m:f>
            <m:fPr>
              <m:type m:val="lin"/>
              <m:ctrlPr>
                <w:rPr>
                  <w:rFonts w:ascii="Cambria Math" w:hAnsi="Cambria Math"/>
                </w:rPr>
              </m:ctrlPr>
            </m:fPr>
            <m:num>
              <m:r>
                <w:rPr>
                  <w:rFonts w:ascii="Cambria Math" w:hAnsi="Cambria Math"/>
                </w:rPr>
                <m:t>м</m:t>
              </m:r>
            </m:num>
            <m:den>
              <m:r>
                <w:rPr>
                  <w:rFonts w:ascii="Cambria Math" w:hAnsi="Cambria Math"/>
                </w:rPr>
                <m:t>хв</m:t>
              </m:r>
            </m:den>
          </m:f>
        </m:oMath>
      </m:oMathPara>
    </w:p>
    <w:p w14:paraId="2F9A4A95"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Це показує, що на сходах швидкість людського потоку буде 100 м/хв. Час руху по сходах вниз (5-ій ділянки):</w:t>
      </w:r>
    </w:p>
    <w:p w14:paraId="4D2C0268"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3</m:t>
                  </m:r>
                </m:sub>
              </m:sSub>
            </m:num>
            <m:den>
              <m:sSub>
                <m:sSubPr>
                  <m:ctrlPr>
                    <w:rPr>
                      <w:rFonts w:ascii="Cambria Math" w:hAnsi="Cambria Math"/>
                    </w:rPr>
                  </m:ctrlPr>
                </m:sSubPr>
                <m:e>
                  <m:r>
                    <w:rPr>
                      <w:rFonts w:ascii="Cambria Math" w:hAnsi="Cambria Math"/>
                    </w:rPr>
                    <m:t>V</m:t>
                  </m:r>
                </m:e>
                <m:sub>
                  <m:r>
                    <w:rPr>
                      <w:rFonts w:ascii="Cambria Math" w:hAnsi="Cambria Math"/>
                    </w:rPr>
                    <m:t>3</m:t>
                  </m:r>
                </m:sub>
              </m:sSub>
            </m:den>
          </m:f>
          <m:r>
            <w:rPr>
              <w:rFonts w:ascii="Cambria Math" w:hAnsi="Cambria Math"/>
            </w:rPr>
            <m:t>=</m:t>
          </m:r>
          <m:f>
            <m:fPr>
              <m:ctrlPr>
                <w:rPr>
                  <w:rFonts w:ascii="Cambria Math" w:hAnsi="Cambria Math"/>
                </w:rPr>
              </m:ctrlPr>
            </m:fPr>
            <m:num>
              <m:r>
                <w:rPr>
                  <w:rFonts w:ascii="Cambria Math" w:hAnsi="Cambria Math"/>
                </w:rPr>
                <m:t>3,3</m:t>
              </m:r>
            </m:num>
            <m:den>
              <m:r>
                <w:rPr>
                  <w:rFonts w:ascii="Cambria Math" w:hAnsi="Cambria Math"/>
                </w:rPr>
                <m:t>100</m:t>
              </m:r>
            </m:den>
          </m:f>
          <m:r>
            <w:rPr>
              <w:rFonts w:ascii="Cambria Math" w:hAnsi="Cambria Math"/>
            </w:rPr>
            <m:t>=0,03хв</m:t>
          </m:r>
        </m:oMath>
      </m:oMathPara>
    </w:p>
    <w:p w14:paraId="2C65262D"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13. При переході на другий поверх відбувається змішування потоку людей, які рухаються з третього поверху . Щільність людського потоку буде:</w:t>
      </w:r>
    </w:p>
    <w:p w14:paraId="3F765062" w14:textId="77777777" w:rsidR="00036AA2" w:rsidRDefault="00915FA1" w:rsidP="00036AA2">
      <w:pPr>
        <w:shd w:val="clear" w:color="auto" w:fill="FFFFFF"/>
        <w:spacing w:after="0" w:line="360" w:lineRule="auto"/>
        <w:ind w:firstLine="709"/>
        <w:jc w:val="center"/>
        <w:rPr>
          <w:rFonts w:ascii="Times New Roman" w:hAnsi="Times New Roman"/>
          <w:i/>
          <w:sz w:val="28"/>
          <w:szCs w:val="28"/>
          <w:lang w:val="uk-UA"/>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sSub>
              <m:r>
                <w:rPr>
                  <w:rFonts w:ascii="Cambria Math" w:hAnsi="Cambria Math"/>
                </w:rPr>
                <m:t>∙f</m:t>
              </m:r>
            </m:num>
            <m:den>
              <m:sSub>
                <m:sSubPr>
                  <m:ctrlPr>
                    <w:rPr>
                      <w:rFonts w:ascii="Cambria Math" w:hAnsi="Cambria Math"/>
                    </w:rPr>
                  </m:ctrlPr>
                </m:sSubPr>
                <m:e>
                  <m:r>
                    <w:rPr>
                      <w:rFonts w:ascii="Cambria Math" w:hAnsi="Cambria Math"/>
                    </w:rPr>
                    <m:t>l</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3</m:t>
                  </m:r>
                </m:sub>
              </m:sSub>
            </m:den>
          </m:f>
          <m:r>
            <w:rPr>
              <w:rFonts w:ascii="Cambria Math" w:hAnsi="Cambria Math"/>
            </w:rPr>
            <m:t>=</m:t>
          </m:r>
          <m:f>
            <m:fPr>
              <m:ctrlPr>
                <w:rPr>
                  <w:rFonts w:ascii="Cambria Math" w:hAnsi="Cambria Math"/>
                </w:rPr>
              </m:ctrlPr>
            </m:fPr>
            <m:num>
              <m:r>
                <w:rPr>
                  <w:rFonts w:ascii="Cambria Math" w:hAnsi="Cambria Math"/>
                </w:rPr>
                <m:t>112∙0,1</m:t>
              </m:r>
            </m:num>
            <m:den>
              <m:r>
                <w:rPr>
                  <w:rFonts w:ascii="Cambria Math" w:hAnsi="Cambria Math"/>
                </w:rPr>
                <m:t>2,5∙2,2</m:t>
              </m:r>
            </m:den>
          </m:f>
          <m:r>
            <w:rPr>
              <w:rFonts w:ascii="Cambria Math" w:hAnsi="Cambria Math"/>
            </w:rPr>
            <m:t>=2,03</m:t>
          </m:r>
          <m:f>
            <m:fPr>
              <m:type m:val="lin"/>
              <m:ctrlPr>
                <w:rPr>
                  <w:rFonts w:ascii="Cambria Math" w:hAnsi="Cambria Math"/>
                </w:rPr>
              </m:ctrlPr>
            </m:fPr>
            <m:num>
              <m:r>
                <w:rPr>
                  <w:rFonts w:ascii="Cambria Math" w:hAnsi="Cambria Math"/>
                </w:rPr>
                <m:t>люд</m:t>
              </m:r>
            </m:num>
            <m:den>
              <m:sSup>
                <m:sSupPr>
                  <m:ctrlPr>
                    <w:rPr>
                      <w:rFonts w:ascii="Cambria Math" w:hAnsi="Cambria Math"/>
                    </w:rPr>
                  </m:ctrlPr>
                </m:sSupPr>
                <m:e>
                  <m:r>
                    <w:rPr>
                      <w:rFonts w:ascii="Cambria Math" w:hAnsi="Cambria Math"/>
                    </w:rPr>
                    <m:t>м</m:t>
                  </m:r>
                </m:e>
                <m:sup>
                  <m:r>
                    <w:rPr>
                      <w:rFonts w:ascii="Cambria Math" w:hAnsi="Cambria Math"/>
                    </w:rPr>
                    <m:t>2</m:t>
                  </m:r>
                </m:sup>
              </m:sSup>
            </m:den>
          </m:f>
        </m:oMath>
      </m:oMathPara>
    </w:p>
    <w:p w14:paraId="38F696BE"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 таблиці Е2  додатка</w:t>
      </w:r>
      <w:r>
        <w:rPr>
          <w:rFonts w:ascii="Times New Roman" w:hAnsi="Times New Roman"/>
          <w:vanish/>
          <w:sz w:val="28"/>
          <w:szCs w:val="28"/>
          <w:lang w:val="uk-UA"/>
        </w:rPr>
        <w:t>|застосування|</w:t>
      </w:r>
      <w:r>
        <w:rPr>
          <w:rFonts w:ascii="Times New Roman" w:hAnsi="Times New Roman"/>
          <w:sz w:val="28"/>
          <w:szCs w:val="28"/>
          <w:lang w:val="uk-UA"/>
        </w:rPr>
        <w:t xml:space="preserve"> Е [4] швидкість руху складе 15 м/хв, інтенсивність руху 13,5  м/хв,  час руху по сходах вниз :</w:t>
      </w:r>
    </w:p>
    <w:p w14:paraId="6701DA60"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4</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4</m:t>
                  </m:r>
                </m:sub>
              </m:sSub>
            </m:num>
            <m:den>
              <m:sSub>
                <m:sSubPr>
                  <m:ctrlPr>
                    <w:rPr>
                      <w:rFonts w:ascii="Cambria Math" w:hAnsi="Cambria Math"/>
                    </w:rPr>
                  </m:ctrlPr>
                </m:sSubPr>
                <m:e>
                  <m:r>
                    <w:rPr>
                      <w:rFonts w:ascii="Cambria Math" w:hAnsi="Cambria Math"/>
                    </w:rPr>
                    <m:t>V</m:t>
                  </m:r>
                </m:e>
                <m:sub>
                  <m:r>
                    <w:rPr>
                      <w:rFonts w:ascii="Cambria Math" w:hAnsi="Cambria Math"/>
                    </w:rPr>
                    <m:t>4</m:t>
                  </m:r>
                </m:sub>
              </m:sSub>
            </m:den>
          </m:f>
          <m:r>
            <w:rPr>
              <w:rFonts w:ascii="Cambria Math" w:hAnsi="Cambria Math"/>
            </w:rPr>
            <m:t>=</m:t>
          </m:r>
          <m:f>
            <m:fPr>
              <m:ctrlPr>
                <w:rPr>
                  <w:rFonts w:ascii="Cambria Math" w:hAnsi="Cambria Math"/>
                </w:rPr>
              </m:ctrlPr>
            </m:fPr>
            <m:num>
              <m:r>
                <w:rPr>
                  <w:rFonts w:ascii="Cambria Math" w:hAnsi="Cambria Math"/>
                </w:rPr>
                <m:t>3,3</m:t>
              </m:r>
            </m:num>
            <m:den>
              <m:r>
                <w:rPr>
                  <w:rFonts w:ascii="Cambria Math" w:hAnsi="Cambria Math"/>
                </w:rPr>
                <m:t>15</m:t>
              </m:r>
            </m:den>
          </m:f>
          <m:r>
            <w:rPr>
              <w:rFonts w:ascii="Cambria Math" w:hAnsi="Cambria Math"/>
            </w:rPr>
            <m:t>=0,22хв</m:t>
          </m:r>
        </m:oMath>
      </m:oMathPara>
    </w:p>
    <w:p w14:paraId="4D238F88"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p>
    <w:p w14:paraId="68463B81"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12. При максимальній щільності людського потоку інтенсивність руху крізь дверний отвір на вулицю шириною 2м – 8,5 м/хв., час руху крізь нього буде:</w:t>
      </w:r>
    </w:p>
    <w:p w14:paraId="6965C1AA" w14:textId="77777777" w:rsidR="00036AA2" w:rsidRDefault="00915FA1" w:rsidP="00036AA2">
      <w:pPr>
        <w:shd w:val="clear" w:color="auto" w:fill="FFFFFF"/>
        <w:spacing w:after="0" w:line="360" w:lineRule="auto"/>
        <w:ind w:firstLine="709"/>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d3</m:t>
              </m:r>
            </m:sub>
          </m:sSub>
          <m:r>
            <w:rPr>
              <w:rFonts w:ascii="Cambria Math" w:hAnsi="Cambria Math"/>
            </w:rPr>
            <m:t>=</m:t>
          </m:r>
          <m:f>
            <m:fPr>
              <m:ctrlPr>
                <w:rPr>
                  <w:rFonts w:ascii="Cambria Math" w:hAnsi="Cambria Math"/>
                </w:rPr>
              </m:ctrlPr>
            </m:fPr>
            <m:num>
              <m:r>
                <w:rPr>
                  <w:rFonts w:ascii="Cambria Math" w:hAnsi="Cambria Math"/>
                </w:rPr>
                <m:t>N∙f</m:t>
              </m:r>
            </m:num>
            <m:den>
              <m:r>
                <w:rPr>
                  <w:rFonts w:ascii="Cambria Math" w:hAnsi="Cambria Math"/>
                </w:rPr>
                <m:t>q∙b</m:t>
              </m:r>
            </m:den>
          </m:f>
          <m:r>
            <w:rPr>
              <w:rFonts w:ascii="Cambria Math" w:hAnsi="Cambria Math"/>
            </w:rPr>
            <m:t>=</m:t>
          </m:r>
          <m:f>
            <m:fPr>
              <m:ctrlPr>
                <w:rPr>
                  <w:rFonts w:ascii="Cambria Math" w:hAnsi="Cambria Math"/>
                </w:rPr>
              </m:ctrlPr>
            </m:fPr>
            <m:num>
              <m:r>
                <w:rPr>
                  <w:rFonts w:ascii="Cambria Math" w:hAnsi="Cambria Math"/>
                </w:rPr>
                <m:t>122∙0,1</m:t>
              </m:r>
            </m:num>
            <m:den>
              <m:r>
                <w:rPr>
                  <w:rFonts w:ascii="Cambria Math" w:hAnsi="Cambria Math"/>
                </w:rPr>
                <m:t>8,5∙2</m:t>
              </m:r>
            </m:den>
          </m:f>
          <m:r>
            <w:rPr>
              <w:rFonts w:ascii="Cambria Math" w:hAnsi="Cambria Math"/>
            </w:rPr>
            <m:t>=7,17хв</m:t>
          </m:r>
        </m:oMath>
      </m:oMathPara>
    </w:p>
    <w:p w14:paraId="7FC395FC"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13. Розрахунковий час евакуації розраховується по формулі:</w:t>
      </w:r>
    </w:p>
    <w:p w14:paraId="0D5DCEB9"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п.е.</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m:t>
          </m:r>
        </m:oMath>
      </m:oMathPara>
    </w:p>
    <w:p w14:paraId="62D05184"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 xml:space="preserve">де t </w:t>
      </w:r>
      <w:proofErr w:type="spellStart"/>
      <w:r>
        <w:rPr>
          <w:rFonts w:ascii="Times New Roman" w:hAnsi="Times New Roman"/>
          <w:sz w:val="28"/>
          <w:szCs w:val="28"/>
          <w:vertAlign w:val="subscript"/>
          <w:lang w:val="uk-UA" w:eastAsia="uk-UA"/>
        </w:rPr>
        <w:t>н.е</w:t>
      </w:r>
      <w:proofErr w:type="spellEnd"/>
      <w:r>
        <w:rPr>
          <w:rFonts w:ascii="Times New Roman" w:hAnsi="Times New Roman"/>
          <w:sz w:val="28"/>
          <w:szCs w:val="28"/>
          <w:lang w:val="uk-UA" w:eastAsia="uk-UA"/>
        </w:rPr>
        <w:t xml:space="preserve"> – час затримки початку евакуації;</w:t>
      </w:r>
    </w:p>
    <w:p w14:paraId="6CD42BA3"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uk-UA"/>
        </w:rPr>
        <w:t>t</w:t>
      </w:r>
      <w:r>
        <w:rPr>
          <w:rFonts w:ascii="Times New Roman" w:hAnsi="Times New Roman"/>
          <w:sz w:val="28"/>
          <w:szCs w:val="28"/>
          <w:vertAlign w:val="subscript"/>
          <w:lang w:val="uk-UA" w:eastAsia="uk-UA"/>
        </w:rPr>
        <w:t>1</w:t>
      </w:r>
      <w:r>
        <w:rPr>
          <w:rFonts w:ascii="Times New Roman" w:hAnsi="Times New Roman"/>
          <w:sz w:val="28"/>
          <w:szCs w:val="28"/>
          <w:lang w:val="uk-UA" w:eastAsia="uk-UA"/>
        </w:rPr>
        <w:t xml:space="preserve"> – час руху людського потоку на першій ділянці, хв;</w:t>
      </w:r>
    </w:p>
    <w:p w14:paraId="229B01A1" w14:textId="77777777" w:rsidR="00036AA2" w:rsidRDefault="00036AA2" w:rsidP="00036AA2">
      <w:pPr>
        <w:shd w:val="clear" w:color="auto" w:fill="FFFFFF"/>
        <w:spacing w:after="0" w:line="360" w:lineRule="auto"/>
        <w:ind w:firstLine="709"/>
        <w:jc w:val="both"/>
        <w:rPr>
          <w:rFonts w:ascii="Times New Roman" w:hAnsi="Times New Roman"/>
          <w:lang w:val="uk-UA"/>
        </w:rPr>
      </w:pPr>
      <w:r>
        <w:rPr>
          <w:rFonts w:ascii="Times New Roman" w:hAnsi="Times New Roman"/>
          <w:sz w:val="28"/>
          <w:szCs w:val="28"/>
          <w:lang w:val="uk-UA" w:eastAsia="uk-UA"/>
        </w:rPr>
        <w:t>t</w:t>
      </w:r>
      <w:r>
        <w:rPr>
          <w:rFonts w:ascii="Times New Roman" w:hAnsi="Times New Roman"/>
          <w:sz w:val="28"/>
          <w:szCs w:val="28"/>
          <w:vertAlign w:val="subscript"/>
          <w:lang w:val="uk-UA" w:eastAsia="uk-UA"/>
        </w:rPr>
        <w:t>2</w:t>
      </w:r>
      <w:r>
        <w:rPr>
          <w:rFonts w:ascii="Times New Roman" w:hAnsi="Times New Roman"/>
          <w:sz w:val="28"/>
          <w:szCs w:val="28"/>
          <w:lang w:val="uk-UA" w:eastAsia="uk-UA"/>
        </w:rPr>
        <w:t>, t</w:t>
      </w:r>
      <w:r>
        <w:rPr>
          <w:rFonts w:ascii="Times New Roman" w:hAnsi="Times New Roman"/>
          <w:sz w:val="28"/>
          <w:szCs w:val="28"/>
          <w:vertAlign w:val="subscript"/>
          <w:lang w:val="uk-UA" w:eastAsia="uk-UA"/>
        </w:rPr>
        <w:t>3</w:t>
      </w:r>
      <w:r>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t</w:t>
      </w:r>
      <w:r>
        <w:rPr>
          <w:rFonts w:ascii="Times New Roman" w:hAnsi="Times New Roman"/>
          <w:sz w:val="28"/>
          <w:szCs w:val="28"/>
          <w:vertAlign w:val="subscript"/>
          <w:lang w:val="uk-UA" w:eastAsia="uk-UA"/>
        </w:rPr>
        <w:t>i</w:t>
      </w:r>
      <w:proofErr w:type="spellEnd"/>
      <w:r>
        <w:rPr>
          <w:rFonts w:ascii="Times New Roman" w:hAnsi="Times New Roman"/>
          <w:sz w:val="28"/>
          <w:szCs w:val="28"/>
          <w:lang w:val="uk-UA" w:eastAsia="uk-UA"/>
        </w:rPr>
        <w:t xml:space="preserve"> – час руху людського потоку на кожному з наступних після першого учасника шляху, хв.</w:t>
      </w:r>
    </w:p>
    <w:p w14:paraId="2F9A493E" w14:textId="77777777" w:rsidR="00036AA2" w:rsidRDefault="00915FA1" w:rsidP="00036AA2">
      <w:pPr>
        <w:shd w:val="clear" w:color="auto" w:fill="FFFFFF"/>
        <w:spacing w:after="0" w:line="360" w:lineRule="auto"/>
        <w:ind w:firstLine="709"/>
        <w:jc w:val="center"/>
        <w:rPr>
          <w:rFonts w:ascii="Times New Roman" w:hAnsi="Times New Roman"/>
          <w:sz w:val="28"/>
          <w:szCs w:val="28"/>
          <w:lang w:val="uk-UA"/>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п.е.</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sub>
          </m:sSub>
          <m:sSub>
            <m:sSubPr>
              <m:ctrlPr>
                <w:rPr>
                  <w:rFonts w:ascii="Cambria Math" w:hAnsi="Cambria Math"/>
                </w:rPr>
              </m:ctrlPr>
            </m:sSubPr>
            <m:e>
              <m:r>
                <w:rPr>
                  <w:rFonts w:ascii="Cambria Math" w:hAnsi="Cambria Math"/>
                </w:rPr>
                <m:t>+t</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d3</m:t>
              </m:r>
            </m:sub>
          </m:sSub>
          <m:r>
            <w:rPr>
              <w:rFonts w:ascii="Cambria Math" w:hAnsi="Cambria Math"/>
            </w:rPr>
            <m:t>=6+0,08+0,14+0,12+0,73+0,03+0,22+7,17=14,4хв</m:t>
          </m:r>
        </m:oMath>
      </m:oMathPara>
    </w:p>
    <w:p w14:paraId="4CF89B80" w14:textId="77777777" w:rsidR="00036AA2" w:rsidRDefault="00036AA2" w:rsidP="00036AA2">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як допустима тривалість евакуації людей із кімнати 6 хв,  розрахунки показали розрахунковий час евакуації  14,4 хв , розрахунковий час евакуації з </w:t>
      </w:r>
      <w:r>
        <w:rPr>
          <w:rFonts w:ascii="Times New Roman" w:hAnsi="Times New Roman"/>
          <w:sz w:val="28"/>
          <w:szCs w:val="28"/>
          <w:lang w:val="uk-UA"/>
        </w:rPr>
        <w:lastRenderedPageBreak/>
        <w:t>кімнати більше допустимого. Тому будівлю слід обладнати системою оповіщення пожежі.</w:t>
      </w:r>
    </w:p>
    <w:p w14:paraId="78725E61" w14:textId="77777777" w:rsidR="00036AA2" w:rsidRDefault="00036AA2" w:rsidP="00036AA2">
      <w:pPr>
        <w:spacing w:line="360" w:lineRule="auto"/>
        <w:contextualSpacing/>
        <w:jc w:val="center"/>
        <w:rPr>
          <w:rFonts w:ascii="Times New Roman" w:hAnsi="Times New Roman" w:cs="Times New Roman"/>
          <w:b/>
          <w:sz w:val="28"/>
          <w:szCs w:val="28"/>
          <w:lang w:val="uk-UA"/>
        </w:rPr>
      </w:pPr>
    </w:p>
    <w:p w14:paraId="569BAA1F" w14:textId="77777777" w:rsidR="00036AA2" w:rsidRDefault="00036AA2" w:rsidP="00036AA2">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8. Організація евакуації відвідувачів проектованого експоцентру .</w:t>
      </w:r>
    </w:p>
    <w:p w14:paraId="2CDA3CE8" w14:textId="77777777" w:rsidR="00036AA2" w:rsidRDefault="00036AA2" w:rsidP="00036AA2">
      <w:pPr>
        <w:shd w:val="clear" w:color="auto" w:fill="FFFFFF"/>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t>При виявленні пожежі або його ознак негайно повідомити по телефону 101 в пожежну охорону, повідомити адресу, місце виникнення пожежі і своє прізвище. Оповістити весь персонал  і відвідувачів</w:t>
      </w:r>
      <w:r>
        <w:rPr>
          <w:rFonts w:ascii="Times New Roman" w:hAnsi="Times New Roman" w:cs="Times New Roman"/>
          <w:vanish/>
          <w:sz w:val="28"/>
          <w:szCs w:val="28"/>
          <w:lang w:val="uk-UA"/>
        </w:rPr>
        <w:t>|візитерів|</w:t>
      </w:r>
      <w:r>
        <w:rPr>
          <w:rFonts w:ascii="Times New Roman" w:hAnsi="Times New Roman" w:cs="Times New Roman"/>
          <w:sz w:val="28"/>
          <w:szCs w:val="28"/>
          <w:lang w:val="uk-UA"/>
        </w:rPr>
        <w:t xml:space="preserve">, повідомити керівництво. </w:t>
      </w:r>
    </w:p>
    <w:p w14:paraId="4B5F5B5C" w14:textId="77777777" w:rsidR="00036AA2" w:rsidRDefault="00036AA2" w:rsidP="00036AA2">
      <w:pPr>
        <w:pStyle w:val="HTM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Всі люди повинні виводитися назовні через найближчі коридори і виходи, згідно</w:t>
      </w:r>
      <w:r>
        <w:rPr>
          <w:rFonts w:ascii="Times New Roman" w:hAnsi="Times New Roman" w:cs="Times New Roman"/>
          <w:vanish/>
          <w:sz w:val="28"/>
          <w:szCs w:val="28"/>
          <w:lang w:val="uk-UA"/>
        </w:rPr>
        <w:t>|згідно з|</w:t>
      </w:r>
      <w:r>
        <w:rPr>
          <w:rFonts w:ascii="Times New Roman" w:hAnsi="Times New Roman" w:cs="Times New Roman"/>
          <w:sz w:val="28"/>
          <w:szCs w:val="28"/>
          <w:lang w:val="uk-UA"/>
        </w:rPr>
        <w:t xml:space="preserve"> плану евакуації, негайно при  виявленні пожежі. Насамперед</w:t>
      </w:r>
      <w:r>
        <w:rPr>
          <w:rFonts w:ascii="Times New Roman" w:hAnsi="Times New Roman" w:cs="Times New Roman"/>
          <w:vanish/>
          <w:sz w:val="28"/>
          <w:szCs w:val="28"/>
          <w:lang w:val="uk-UA"/>
        </w:rPr>
        <w:t>|передусім|</w:t>
      </w:r>
      <w:r>
        <w:rPr>
          <w:rFonts w:ascii="Times New Roman" w:hAnsi="Times New Roman" w:cs="Times New Roman"/>
          <w:sz w:val="28"/>
          <w:szCs w:val="28"/>
          <w:lang w:val="uk-UA"/>
        </w:rPr>
        <w:t xml:space="preserve">   треба евакувати  тих, кому безпосередньо загрожує</w:t>
      </w:r>
      <w:r>
        <w:rPr>
          <w:rFonts w:ascii="Times New Roman" w:hAnsi="Times New Roman" w:cs="Times New Roman"/>
          <w:vanish/>
          <w:sz w:val="28"/>
          <w:szCs w:val="28"/>
          <w:lang w:val="uk-UA"/>
        </w:rPr>
        <w:t>|погрожує|</w:t>
      </w:r>
      <w:r>
        <w:rPr>
          <w:rFonts w:ascii="Times New Roman" w:hAnsi="Times New Roman" w:cs="Times New Roman"/>
          <w:sz w:val="28"/>
          <w:szCs w:val="28"/>
          <w:lang w:val="uk-UA"/>
        </w:rPr>
        <w:t xml:space="preserve"> небезпека. </w:t>
      </w:r>
    </w:p>
    <w:p w14:paraId="2440B26A" w14:textId="77777777" w:rsidR="00036AA2" w:rsidRDefault="00036AA2" w:rsidP="00036AA2">
      <w:pPr>
        <w:pStyle w:val="HTM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Матеріальні цінності треба евакувати</w:t>
      </w:r>
      <w:r>
        <w:rPr>
          <w:rFonts w:ascii="Times New Roman" w:hAnsi="Times New Roman" w:cs="Times New Roman"/>
          <w:vanish/>
          <w:sz w:val="28"/>
          <w:szCs w:val="28"/>
          <w:lang w:val="uk-UA"/>
        </w:rPr>
        <w:t>|евакуйовували|</w:t>
      </w:r>
      <w:r>
        <w:rPr>
          <w:rFonts w:ascii="Times New Roman" w:hAnsi="Times New Roman" w:cs="Times New Roman"/>
          <w:sz w:val="28"/>
          <w:szCs w:val="28"/>
          <w:lang w:val="uk-UA"/>
        </w:rPr>
        <w:t xml:space="preserve"> згідно</w:t>
      </w:r>
      <w:r>
        <w:rPr>
          <w:rFonts w:ascii="Times New Roman" w:hAnsi="Times New Roman" w:cs="Times New Roman"/>
          <w:vanish/>
          <w:sz w:val="28"/>
          <w:szCs w:val="28"/>
          <w:lang w:val="uk-UA"/>
        </w:rPr>
        <w:t>|згідно з|</w:t>
      </w:r>
      <w:r>
        <w:rPr>
          <w:rFonts w:ascii="Times New Roman" w:hAnsi="Times New Roman" w:cs="Times New Roman"/>
          <w:sz w:val="28"/>
          <w:szCs w:val="28"/>
          <w:lang w:val="uk-UA"/>
        </w:rPr>
        <w:t xml:space="preserve"> з складеним по приміщеннях</w:t>
      </w:r>
      <w:r>
        <w:rPr>
          <w:rFonts w:ascii="Times New Roman" w:hAnsi="Times New Roman" w:cs="Times New Roman"/>
          <w:vanish/>
          <w:sz w:val="28"/>
          <w:szCs w:val="28"/>
          <w:lang w:val="uk-UA"/>
        </w:rPr>
        <w:t>|помешканнях|</w:t>
      </w:r>
      <w:r>
        <w:rPr>
          <w:rFonts w:ascii="Times New Roman" w:hAnsi="Times New Roman" w:cs="Times New Roman"/>
          <w:sz w:val="28"/>
          <w:szCs w:val="28"/>
          <w:lang w:val="uk-UA"/>
        </w:rPr>
        <w:t xml:space="preserve"> спискам. Евакуація майна насамперед</w:t>
      </w:r>
      <w:r>
        <w:rPr>
          <w:rFonts w:ascii="Times New Roman" w:hAnsi="Times New Roman" w:cs="Times New Roman"/>
          <w:vanish/>
          <w:sz w:val="28"/>
          <w:szCs w:val="28"/>
          <w:lang w:val="uk-UA"/>
        </w:rPr>
        <w:t>|передусім|</w:t>
      </w:r>
      <w:r>
        <w:rPr>
          <w:rFonts w:ascii="Times New Roman" w:hAnsi="Times New Roman" w:cs="Times New Roman"/>
          <w:sz w:val="28"/>
          <w:szCs w:val="28"/>
          <w:lang w:val="uk-UA"/>
        </w:rPr>
        <w:t xml:space="preserve"> організовується з</w:t>
      </w:r>
      <w:r>
        <w:rPr>
          <w:rFonts w:ascii="Times New Roman" w:hAnsi="Times New Roman" w:cs="Times New Roman"/>
          <w:vanish/>
          <w:sz w:val="28"/>
          <w:szCs w:val="28"/>
          <w:lang w:val="uk-UA"/>
        </w:rPr>
        <w:t>|із|</w:t>
      </w:r>
      <w:r>
        <w:rPr>
          <w:rFonts w:ascii="Times New Roman" w:hAnsi="Times New Roman" w:cs="Times New Roman"/>
          <w:sz w:val="28"/>
          <w:szCs w:val="28"/>
          <w:lang w:val="uk-UA"/>
        </w:rPr>
        <w:t xml:space="preserve"> приміщень</w:t>
      </w:r>
      <w:r>
        <w:rPr>
          <w:rFonts w:ascii="Times New Roman" w:hAnsi="Times New Roman" w:cs="Times New Roman"/>
          <w:vanish/>
          <w:sz w:val="28"/>
          <w:szCs w:val="28"/>
          <w:lang w:val="uk-UA"/>
        </w:rPr>
        <w:t>|помешкань|</w:t>
      </w:r>
      <w:r>
        <w:rPr>
          <w:rFonts w:ascii="Times New Roman" w:hAnsi="Times New Roman" w:cs="Times New Roman"/>
          <w:sz w:val="28"/>
          <w:szCs w:val="28"/>
          <w:lang w:val="uk-UA"/>
        </w:rPr>
        <w:t>, де сталася пожежа, і виноситься найбільш коштовне</w:t>
      </w:r>
      <w:r>
        <w:rPr>
          <w:rFonts w:ascii="Times New Roman" w:hAnsi="Times New Roman" w:cs="Times New Roman"/>
          <w:vanish/>
          <w:sz w:val="28"/>
          <w:szCs w:val="28"/>
          <w:lang w:val="uk-UA"/>
        </w:rPr>
        <w:t>|цінне|</w:t>
      </w:r>
      <w:r>
        <w:rPr>
          <w:rFonts w:ascii="Times New Roman" w:hAnsi="Times New Roman" w:cs="Times New Roman"/>
          <w:sz w:val="28"/>
          <w:szCs w:val="28"/>
          <w:lang w:val="uk-UA"/>
        </w:rPr>
        <w:t xml:space="preserve"> майно. </w:t>
      </w:r>
      <w:r>
        <w:rPr>
          <w:rFonts w:ascii="Times New Roman" w:hAnsi="Times New Roman" w:cs="Times New Roman"/>
          <w:sz w:val="28"/>
          <w:szCs w:val="28"/>
          <w:lang w:val="uk-UA"/>
        </w:rPr>
        <w:tab/>
        <w:t>Охорона матеріальних цінностей здійснюється персоналом або співробітниками охорони.  У денний час евакуйовані люди і матеріальні цінності розміщуються на прилеглій території, в нічний час в приміщеннях</w:t>
      </w:r>
      <w:r>
        <w:rPr>
          <w:rFonts w:ascii="Times New Roman" w:hAnsi="Times New Roman" w:cs="Times New Roman"/>
          <w:vanish/>
          <w:sz w:val="28"/>
          <w:szCs w:val="28"/>
          <w:lang w:val="uk-UA"/>
        </w:rPr>
        <w:t>|помешканнях|</w:t>
      </w:r>
      <w:r>
        <w:rPr>
          <w:rFonts w:ascii="Times New Roman" w:hAnsi="Times New Roman" w:cs="Times New Roman"/>
          <w:sz w:val="28"/>
          <w:szCs w:val="28"/>
          <w:lang w:val="uk-UA"/>
        </w:rPr>
        <w:t>, яким не загрожує</w:t>
      </w:r>
      <w:r>
        <w:rPr>
          <w:rFonts w:ascii="Times New Roman" w:hAnsi="Times New Roman" w:cs="Times New Roman"/>
          <w:vanish/>
          <w:sz w:val="28"/>
          <w:szCs w:val="28"/>
          <w:lang w:val="uk-UA"/>
        </w:rPr>
        <w:t>|погрожує|</w:t>
      </w:r>
      <w:r>
        <w:rPr>
          <w:rFonts w:ascii="Times New Roman" w:hAnsi="Times New Roman" w:cs="Times New Roman"/>
          <w:sz w:val="28"/>
          <w:szCs w:val="28"/>
          <w:lang w:val="uk-UA"/>
        </w:rPr>
        <w:t xml:space="preserve"> пожежа і його небезпечні чинники</w:t>
      </w:r>
      <w:r>
        <w:rPr>
          <w:rFonts w:ascii="Times New Roman" w:hAnsi="Times New Roman" w:cs="Times New Roman"/>
          <w:vanish/>
          <w:sz w:val="28"/>
          <w:szCs w:val="28"/>
          <w:lang w:val="uk-UA"/>
        </w:rPr>
        <w:t>|фактори|</w:t>
      </w:r>
      <w:r>
        <w:rPr>
          <w:rFonts w:ascii="Times New Roman" w:hAnsi="Times New Roman" w:cs="Times New Roman"/>
          <w:sz w:val="28"/>
          <w:szCs w:val="28"/>
          <w:lang w:val="uk-UA"/>
        </w:rPr>
        <w:t xml:space="preserve"> (температура, вогонь, дим).</w:t>
      </w:r>
    </w:p>
    <w:p w14:paraId="610945C0" w14:textId="77777777" w:rsidR="00036AA2" w:rsidRDefault="00036AA2" w:rsidP="00036AA2">
      <w:pPr>
        <w:pStyle w:val="HTM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Відключення електроенергії проводиться</w:t>
      </w:r>
      <w:r>
        <w:rPr>
          <w:rFonts w:ascii="Times New Roman" w:hAnsi="Times New Roman" w:cs="Times New Roman"/>
          <w:vanish/>
          <w:sz w:val="28"/>
          <w:szCs w:val="28"/>
          <w:lang w:val="uk-UA"/>
        </w:rPr>
        <w:t>|виробляє|</w:t>
      </w:r>
      <w:r>
        <w:rPr>
          <w:rFonts w:ascii="Times New Roman" w:hAnsi="Times New Roman" w:cs="Times New Roman"/>
          <w:sz w:val="28"/>
          <w:szCs w:val="28"/>
          <w:lang w:val="uk-UA"/>
        </w:rPr>
        <w:t xml:space="preserve"> в тому випадку, якщо</w:t>
      </w:r>
      <w:r>
        <w:rPr>
          <w:rFonts w:ascii="Times New Roman" w:hAnsi="Times New Roman" w:cs="Times New Roman"/>
          <w:vanish/>
          <w:sz w:val="28"/>
          <w:szCs w:val="28"/>
          <w:lang w:val="uk-UA"/>
        </w:rPr>
        <w:t>|у тому випадку , якщо|</w:t>
      </w:r>
      <w:r>
        <w:rPr>
          <w:rFonts w:ascii="Times New Roman" w:hAnsi="Times New Roman" w:cs="Times New Roman"/>
          <w:sz w:val="28"/>
          <w:szCs w:val="28"/>
          <w:lang w:val="uk-UA"/>
        </w:rPr>
        <w:t xml:space="preserve"> проводиться</w:t>
      </w:r>
      <w:r>
        <w:rPr>
          <w:rFonts w:ascii="Times New Roman" w:hAnsi="Times New Roman" w:cs="Times New Roman"/>
          <w:vanish/>
          <w:sz w:val="28"/>
          <w:szCs w:val="28"/>
          <w:lang w:val="uk-UA"/>
        </w:rPr>
        <w:t>|виробляє|</w:t>
      </w:r>
      <w:r>
        <w:rPr>
          <w:rFonts w:ascii="Times New Roman" w:hAnsi="Times New Roman" w:cs="Times New Roman"/>
          <w:sz w:val="28"/>
          <w:szCs w:val="28"/>
          <w:lang w:val="uk-UA"/>
        </w:rPr>
        <w:t xml:space="preserve"> гасіння пожежі водою, а також після закінчення евакуаційних робіт для подальшої</w:t>
      </w:r>
      <w:r>
        <w:rPr>
          <w:rFonts w:ascii="Times New Roman" w:hAnsi="Times New Roman" w:cs="Times New Roman"/>
          <w:vanish/>
          <w:sz w:val="28"/>
          <w:szCs w:val="28"/>
          <w:lang w:val="uk-UA"/>
        </w:rPr>
        <w:t>|дальшої|</w:t>
      </w:r>
      <w:r>
        <w:rPr>
          <w:rFonts w:ascii="Times New Roman" w:hAnsi="Times New Roman" w:cs="Times New Roman"/>
          <w:sz w:val="28"/>
          <w:szCs w:val="28"/>
          <w:lang w:val="uk-UA"/>
        </w:rPr>
        <w:t xml:space="preserve"> роботи пожежної охорони по  гасінню пожежі. Гасіння пожежі організовується і проводиться негайно з моменту</w:t>
      </w:r>
      <w:r>
        <w:rPr>
          <w:rFonts w:ascii="Times New Roman" w:hAnsi="Times New Roman" w:cs="Times New Roman"/>
          <w:vanish/>
          <w:sz w:val="28"/>
          <w:szCs w:val="28"/>
          <w:lang w:val="uk-UA"/>
        </w:rPr>
        <w:t>|із моменту|</w:t>
      </w:r>
      <w:r>
        <w:rPr>
          <w:rFonts w:ascii="Times New Roman" w:hAnsi="Times New Roman" w:cs="Times New Roman"/>
          <w:sz w:val="28"/>
          <w:szCs w:val="28"/>
          <w:lang w:val="uk-UA"/>
        </w:rPr>
        <w:t xml:space="preserve"> його виявлення. Для підрозділів гасіння використовуються все наявні засоби</w:t>
      </w:r>
      <w:r>
        <w:rPr>
          <w:rFonts w:ascii="Times New Roman" w:hAnsi="Times New Roman" w:cs="Times New Roman"/>
          <w:vanish/>
          <w:sz w:val="28"/>
          <w:szCs w:val="28"/>
          <w:lang w:val="uk-UA"/>
        </w:rPr>
        <w:t>|кошти|</w:t>
      </w:r>
      <w:r>
        <w:rPr>
          <w:rFonts w:ascii="Times New Roman" w:hAnsi="Times New Roman" w:cs="Times New Roman"/>
          <w:sz w:val="28"/>
          <w:szCs w:val="28"/>
          <w:lang w:val="uk-UA"/>
        </w:rPr>
        <w:t xml:space="preserve"> пожежогасінні, насамперед</w:t>
      </w:r>
      <w:r>
        <w:rPr>
          <w:rFonts w:ascii="Times New Roman" w:hAnsi="Times New Roman" w:cs="Times New Roman"/>
          <w:vanish/>
          <w:sz w:val="28"/>
          <w:szCs w:val="28"/>
          <w:lang w:val="uk-UA"/>
        </w:rPr>
        <w:t>|передусім|</w:t>
      </w:r>
      <w:r>
        <w:rPr>
          <w:rFonts w:ascii="Times New Roman" w:hAnsi="Times New Roman" w:cs="Times New Roman"/>
          <w:sz w:val="28"/>
          <w:szCs w:val="28"/>
          <w:lang w:val="uk-UA"/>
        </w:rPr>
        <w:t xml:space="preserve"> вогнегасники.</w:t>
      </w:r>
    </w:p>
    <w:p w14:paraId="3BC5CE43" w14:textId="77777777" w:rsidR="00036AA2" w:rsidRDefault="00036AA2" w:rsidP="00036AA2">
      <w:pPr>
        <w:pStyle w:val="HTM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Зустріти автомобілі пожежної охорони, що прибувають, і вказати найближчі шляхи</w:t>
      </w:r>
      <w:r>
        <w:rPr>
          <w:rFonts w:ascii="Times New Roman" w:hAnsi="Times New Roman" w:cs="Times New Roman"/>
          <w:vanish/>
          <w:sz w:val="28"/>
          <w:szCs w:val="28"/>
          <w:lang w:val="uk-UA"/>
        </w:rPr>
        <w:t>|дороги|</w:t>
      </w:r>
      <w:r>
        <w:rPr>
          <w:rFonts w:ascii="Times New Roman" w:hAnsi="Times New Roman" w:cs="Times New Roman"/>
          <w:sz w:val="28"/>
          <w:szCs w:val="28"/>
          <w:lang w:val="uk-UA"/>
        </w:rPr>
        <w:t xml:space="preserve"> і під'їзди до місця пожежі, зовнішніх пожежних </w:t>
      </w:r>
      <w:proofErr w:type="spellStart"/>
      <w:r>
        <w:rPr>
          <w:rFonts w:ascii="Times New Roman" w:hAnsi="Times New Roman" w:cs="Times New Roman"/>
          <w:sz w:val="28"/>
          <w:szCs w:val="28"/>
          <w:lang w:val="uk-UA"/>
        </w:rPr>
        <w:t>вододжерел</w:t>
      </w:r>
      <w:proofErr w:type="spellEnd"/>
      <w:r>
        <w:rPr>
          <w:rFonts w:ascii="Times New Roman" w:hAnsi="Times New Roman" w:cs="Times New Roman"/>
          <w:sz w:val="28"/>
          <w:szCs w:val="28"/>
          <w:lang w:val="uk-UA"/>
        </w:rPr>
        <w:t xml:space="preserve"> (водоймищам, гідрантам). Повідомити старшому прибулого пожежного підрозділу інформацію про евакуацію людей, місці виникнення пожежі, прийнятих заходах по гасінню пожежі, про наявність в приміщеннях</w:t>
      </w:r>
      <w:r>
        <w:rPr>
          <w:rFonts w:ascii="Times New Roman" w:hAnsi="Times New Roman" w:cs="Times New Roman"/>
          <w:vanish/>
          <w:sz w:val="28"/>
          <w:szCs w:val="28"/>
          <w:lang w:val="uk-UA"/>
        </w:rPr>
        <w:t>|помешканнях|</w:t>
      </w:r>
      <w:r>
        <w:rPr>
          <w:rFonts w:ascii="Times New Roman" w:hAnsi="Times New Roman" w:cs="Times New Roman"/>
          <w:sz w:val="28"/>
          <w:szCs w:val="28"/>
          <w:lang w:val="uk-UA"/>
        </w:rPr>
        <w:t xml:space="preserve"> людей, зайнятих</w:t>
      </w:r>
      <w:r>
        <w:rPr>
          <w:rFonts w:ascii="Times New Roman" w:hAnsi="Times New Roman" w:cs="Times New Roman"/>
          <w:vanish/>
          <w:sz w:val="28"/>
          <w:szCs w:val="28"/>
          <w:lang w:val="uk-UA"/>
        </w:rPr>
        <w:t>|заклопотаних|</w:t>
      </w:r>
      <w:r>
        <w:rPr>
          <w:rFonts w:ascii="Times New Roman" w:hAnsi="Times New Roman" w:cs="Times New Roman"/>
          <w:sz w:val="28"/>
          <w:szCs w:val="28"/>
          <w:lang w:val="uk-UA"/>
        </w:rPr>
        <w:t xml:space="preserve"> гасінням пожежі, зроблених заходах по евакуації майна, конструктивні особливості  будівлі і інші відомості, необхідні  для успішної ліквідації пожежі.  Організувати залучення сил і засобів</w:t>
      </w:r>
      <w:r>
        <w:rPr>
          <w:rFonts w:ascii="Times New Roman" w:hAnsi="Times New Roman" w:cs="Times New Roman"/>
          <w:vanish/>
          <w:sz w:val="28"/>
          <w:szCs w:val="28"/>
          <w:lang w:val="uk-UA"/>
        </w:rPr>
        <w:t>|коштів|</w:t>
      </w:r>
      <w:r>
        <w:rPr>
          <w:rFonts w:ascii="Times New Roman" w:hAnsi="Times New Roman" w:cs="Times New Roman"/>
          <w:sz w:val="28"/>
          <w:szCs w:val="28"/>
          <w:lang w:val="uk-UA"/>
        </w:rPr>
        <w:t xml:space="preserve"> до здійснення необхідних заходів, </w:t>
      </w:r>
      <w:r>
        <w:rPr>
          <w:rFonts w:ascii="Times New Roman" w:hAnsi="Times New Roman" w:cs="Times New Roman"/>
          <w:sz w:val="28"/>
          <w:szCs w:val="28"/>
          <w:lang w:val="uk-UA"/>
        </w:rPr>
        <w:lastRenderedPageBreak/>
        <w:t>пов'язаних з ліквідацією   пожежі і попередження</w:t>
      </w:r>
      <w:r>
        <w:rPr>
          <w:rFonts w:ascii="Times New Roman" w:hAnsi="Times New Roman" w:cs="Times New Roman"/>
          <w:vanish/>
          <w:sz w:val="28"/>
          <w:szCs w:val="28"/>
          <w:lang w:val="uk-UA"/>
        </w:rPr>
        <w:t>|запобігати|</w:t>
      </w:r>
      <w:r>
        <w:rPr>
          <w:rFonts w:ascii="Times New Roman" w:hAnsi="Times New Roman" w:cs="Times New Roman"/>
          <w:sz w:val="28"/>
          <w:szCs w:val="28"/>
          <w:lang w:val="uk-UA"/>
        </w:rPr>
        <w:t xml:space="preserve"> розвитку. Виділити в розпорядження керівника гасіння пожежі представника, обізнаної особливості будівлі, прихильність під'їзних шляхів і підступів до будівель, пожежних </w:t>
      </w:r>
      <w:proofErr w:type="spellStart"/>
      <w:r>
        <w:rPr>
          <w:rFonts w:ascii="Times New Roman" w:hAnsi="Times New Roman" w:cs="Times New Roman"/>
          <w:sz w:val="28"/>
          <w:szCs w:val="28"/>
          <w:lang w:val="uk-UA"/>
        </w:rPr>
        <w:t>вододжерел</w:t>
      </w:r>
      <w:proofErr w:type="spellEnd"/>
      <w:r>
        <w:rPr>
          <w:rFonts w:ascii="Times New Roman" w:hAnsi="Times New Roman" w:cs="Times New Roman"/>
          <w:sz w:val="28"/>
          <w:szCs w:val="28"/>
          <w:lang w:val="uk-UA"/>
        </w:rPr>
        <w:t>.</w:t>
      </w:r>
    </w:p>
    <w:p w14:paraId="2E86AF51" w14:textId="77777777" w:rsidR="00036AA2" w:rsidRDefault="00036AA2" w:rsidP="00036AA2">
      <w:pPr>
        <w:spacing w:after="0" w:line="360" w:lineRule="auto"/>
        <w:ind w:firstLine="709"/>
        <w:jc w:val="both"/>
        <w:rPr>
          <w:rFonts w:ascii="Times New Roman" w:eastAsia="Times New Roman" w:hAnsi="Times New Roman" w:cs="Times New Roman"/>
          <w:sz w:val="28"/>
          <w:szCs w:val="28"/>
          <w:lang w:val="uk-UA"/>
        </w:rPr>
      </w:pPr>
    </w:p>
    <w:p w14:paraId="00007B24" w14:textId="77777777" w:rsidR="00036AA2" w:rsidRDefault="00036AA2" w:rsidP="00036AA2">
      <w:pPr>
        <w:spacing w:after="0" w:line="360" w:lineRule="auto"/>
        <w:ind w:firstLine="709"/>
        <w:jc w:val="both"/>
        <w:rPr>
          <w:rFonts w:ascii="Times New Roman" w:eastAsia="Times New Roman" w:hAnsi="Times New Roman" w:cs="Times New Roman"/>
          <w:sz w:val="28"/>
          <w:szCs w:val="28"/>
          <w:lang w:val="uk-UA"/>
        </w:rPr>
      </w:pPr>
    </w:p>
    <w:p w14:paraId="2D80B6D9" w14:textId="77777777" w:rsidR="00036AA2" w:rsidRDefault="00036AA2" w:rsidP="00036AA2">
      <w:pPr>
        <w:spacing w:after="0" w:line="360" w:lineRule="auto"/>
        <w:ind w:firstLine="709"/>
        <w:jc w:val="both"/>
        <w:rPr>
          <w:rFonts w:ascii="Times New Roman" w:eastAsia="Times New Roman" w:hAnsi="Times New Roman" w:cs="Times New Roman"/>
          <w:sz w:val="28"/>
          <w:szCs w:val="28"/>
          <w:lang w:val="uk-UA"/>
        </w:rPr>
      </w:pPr>
    </w:p>
    <w:p w14:paraId="3DF36119" w14:textId="77777777" w:rsidR="00036AA2" w:rsidRDefault="00036AA2" w:rsidP="00036AA2">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Висновок</w:t>
      </w:r>
    </w:p>
    <w:p w14:paraId="3CE0E189" w14:textId="77777777" w:rsidR="00036AA2" w:rsidRDefault="00036AA2" w:rsidP="00036A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Завчасне прогнозування наслідків аварії  на потенційно-небезпечних об’єктах і траєкторії розповсюдження вражаючих факторів дозволяє забезпечити організаційні і матеріальні захисні міри по захисту персоналу та відвідувачів школи хореографічного мистецтва та територій від ураження при аваріях.</w:t>
      </w:r>
    </w:p>
    <w:p w14:paraId="1A391C5D" w14:textId="77777777" w:rsidR="00036AA2" w:rsidRDefault="00036AA2" w:rsidP="00036AA2">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Успіх захисту людей та територій  багато в чому залежить  від правильного розуміння існуючої обстановки і осмислення дій під час виявлення надзвичайних ситуацій. Для цього необхідно навчання людей та застосування цих знань до можливих факторів надзвичайних ситуацій на даній місцевості.</w:t>
      </w:r>
    </w:p>
    <w:p w14:paraId="1C01DC3A" w14:textId="77777777" w:rsidR="00036AA2" w:rsidRDefault="00036AA2" w:rsidP="00036AA2">
      <w:pPr>
        <w:pStyle w:val="ad"/>
        <w:rPr>
          <w:rFonts w:ascii="Times New Roman" w:eastAsiaTheme="minorEastAsia" w:hAnsi="Times New Roman" w:cs="Times New Roman"/>
          <w:b/>
          <w:sz w:val="28"/>
          <w:szCs w:val="28"/>
          <w:lang w:val="uk-UA"/>
        </w:rPr>
      </w:pPr>
    </w:p>
    <w:p w14:paraId="0E6A58A4" w14:textId="77777777" w:rsidR="00036AA2" w:rsidRDefault="00036AA2" w:rsidP="00036AA2">
      <w:pPr>
        <w:pStyle w:val="ad"/>
        <w:rPr>
          <w:rFonts w:ascii="Times New Roman" w:eastAsiaTheme="minorEastAsia" w:hAnsi="Times New Roman" w:cs="Times New Roman"/>
          <w:b/>
          <w:sz w:val="28"/>
          <w:szCs w:val="28"/>
          <w:lang w:val="uk-UA"/>
        </w:rPr>
      </w:pPr>
    </w:p>
    <w:p w14:paraId="20D74E91" w14:textId="77777777" w:rsidR="00036AA2" w:rsidRDefault="00036AA2" w:rsidP="00036AA2">
      <w:pPr>
        <w:pStyle w:val="ad"/>
        <w:rPr>
          <w:rFonts w:ascii="Times New Roman" w:eastAsiaTheme="minorEastAsia" w:hAnsi="Times New Roman" w:cs="Times New Roman"/>
          <w:b/>
          <w:sz w:val="28"/>
          <w:szCs w:val="28"/>
          <w:lang w:val="uk-UA"/>
        </w:rPr>
      </w:pPr>
    </w:p>
    <w:p w14:paraId="7EEDD2FC" w14:textId="77777777" w:rsidR="00036AA2" w:rsidRDefault="00036AA2" w:rsidP="00036AA2">
      <w:pPr>
        <w:pStyle w:val="ad"/>
        <w:rPr>
          <w:rFonts w:ascii="Times New Roman" w:eastAsiaTheme="minorEastAsia" w:hAnsi="Times New Roman" w:cs="Times New Roman"/>
          <w:b/>
          <w:sz w:val="28"/>
          <w:szCs w:val="28"/>
          <w:lang w:val="uk-UA"/>
        </w:rPr>
      </w:pPr>
    </w:p>
    <w:p w14:paraId="04C4043D" w14:textId="77777777" w:rsidR="00036AA2" w:rsidRDefault="00036AA2" w:rsidP="00036AA2">
      <w:pPr>
        <w:pStyle w:val="ad"/>
        <w:rPr>
          <w:rFonts w:ascii="Times New Roman" w:eastAsiaTheme="minorEastAsia" w:hAnsi="Times New Roman" w:cs="Times New Roman"/>
          <w:b/>
          <w:sz w:val="28"/>
          <w:szCs w:val="28"/>
          <w:lang w:val="uk-UA"/>
        </w:rPr>
      </w:pPr>
    </w:p>
    <w:p w14:paraId="6EE340D8" w14:textId="77777777" w:rsidR="00036AA2" w:rsidRDefault="00036AA2" w:rsidP="00036AA2">
      <w:pPr>
        <w:pStyle w:val="ad"/>
        <w:rPr>
          <w:rFonts w:ascii="Times New Roman" w:eastAsiaTheme="minorEastAsia" w:hAnsi="Times New Roman" w:cs="Times New Roman"/>
          <w:b/>
          <w:sz w:val="28"/>
          <w:szCs w:val="28"/>
          <w:lang w:val="uk-UA"/>
        </w:rPr>
      </w:pPr>
    </w:p>
    <w:p w14:paraId="1F3B9083" w14:textId="77777777" w:rsidR="00036AA2" w:rsidRDefault="00036AA2" w:rsidP="00036AA2">
      <w:pPr>
        <w:pStyle w:val="ad"/>
        <w:rPr>
          <w:rFonts w:ascii="Times New Roman" w:eastAsiaTheme="minorEastAsia" w:hAnsi="Times New Roman" w:cs="Times New Roman"/>
          <w:b/>
          <w:sz w:val="28"/>
          <w:szCs w:val="28"/>
          <w:lang w:val="uk-UA"/>
        </w:rPr>
      </w:pPr>
    </w:p>
    <w:p w14:paraId="4B23B6C0" w14:textId="77777777" w:rsidR="00036AA2" w:rsidRDefault="00036AA2" w:rsidP="00036AA2">
      <w:pPr>
        <w:pStyle w:val="ad"/>
        <w:rPr>
          <w:rFonts w:ascii="Times New Roman" w:eastAsiaTheme="minorEastAsia" w:hAnsi="Times New Roman" w:cs="Times New Roman"/>
          <w:b/>
          <w:sz w:val="28"/>
          <w:szCs w:val="28"/>
          <w:lang w:val="uk-UA"/>
        </w:rPr>
      </w:pPr>
    </w:p>
    <w:p w14:paraId="3426B054" w14:textId="77777777" w:rsidR="00036AA2" w:rsidRDefault="00036AA2" w:rsidP="00036AA2">
      <w:pPr>
        <w:pStyle w:val="ad"/>
        <w:rPr>
          <w:rFonts w:ascii="Times New Roman" w:eastAsiaTheme="minorEastAsia" w:hAnsi="Times New Roman" w:cs="Times New Roman"/>
          <w:b/>
          <w:sz w:val="28"/>
          <w:szCs w:val="28"/>
          <w:lang w:val="uk-UA"/>
        </w:rPr>
      </w:pPr>
    </w:p>
    <w:p w14:paraId="4B47526B" w14:textId="77777777" w:rsidR="00036AA2" w:rsidRDefault="00036AA2" w:rsidP="00036AA2">
      <w:pPr>
        <w:pStyle w:val="ad"/>
        <w:rPr>
          <w:rFonts w:ascii="Times New Roman" w:eastAsiaTheme="minorEastAsia" w:hAnsi="Times New Roman" w:cs="Times New Roman"/>
          <w:b/>
          <w:sz w:val="28"/>
          <w:szCs w:val="28"/>
          <w:lang w:val="uk-UA"/>
        </w:rPr>
      </w:pPr>
    </w:p>
    <w:p w14:paraId="0A31ACCA" w14:textId="77777777" w:rsidR="00036AA2" w:rsidRDefault="00036AA2" w:rsidP="00036AA2">
      <w:pPr>
        <w:pStyle w:val="ad"/>
        <w:rPr>
          <w:rFonts w:ascii="Times New Roman" w:eastAsiaTheme="minorEastAsia" w:hAnsi="Times New Roman" w:cs="Times New Roman"/>
          <w:b/>
          <w:sz w:val="28"/>
          <w:szCs w:val="28"/>
          <w:lang w:val="uk-UA"/>
        </w:rPr>
      </w:pPr>
    </w:p>
    <w:p w14:paraId="2EBE73A9" w14:textId="77777777" w:rsidR="00036AA2" w:rsidRDefault="00036AA2" w:rsidP="00036AA2">
      <w:pPr>
        <w:pStyle w:val="ad"/>
        <w:rPr>
          <w:rFonts w:ascii="Times New Roman" w:eastAsiaTheme="minorEastAsia" w:hAnsi="Times New Roman" w:cs="Times New Roman"/>
          <w:b/>
          <w:sz w:val="28"/>
          <w:szCs w:val="28"/>
          <w:lang w:val="uk-UA"/>
        </w:rPr>
      </w:pPr>
    </w:p>
    <w:p w14:paraId="5B67EFA9" w14:textId="77777777" w:rsidR="00036AA2" w:rsidRDefault="00036AA2" w:rsidP="00036AA2">
      <w:pPr>
        <w:pStyle w:val="ad"/>
        <w:rPr>
          <w:rFonts w:ascii="Times New Roman" w:eastAsiaTheme="minorEastAsia" w:hAnsi="Times New Roman" w:cs="Times New Roman"/>
          <w:b/>
          <w:sz w:val="28"/>
          <w:szCs w:val="28"/>
          <w:lang w:val="uk-UA"/>
        </w:rPr>
      </w:pPr>
    </w:p>
    <w:p w14:paraId="3D621B5C" w14:textId="77777777" w:rsidR="00036AA2" w:rsidRDefault="00036AA2" w:rsidP="00036AA2">
      <w:pPr>
        <w:pStyle w:val="ad"/>
        <w:rPr>
          <w:rFonts w:ascii="Times New Roman" w:eastAsiaTheme="minorEastAsia" w:hAnsi="Times New Roman" w:cs="Times New Roman"/>
          <w:b/>
          <w:sz w:val="28"/>
          <w:szCs w:val="28"/>
          <w:lang w:val="uk-UA"/>
        </w:rPr>
      </w:pPr>
    </w:p>
    <w:p w14:paraId="77C060A6" w14:textId="77777777" w:rsidR="00036AA2" w:rsidRDefault="00036AA2" w:rsidP="00036AA2">
      <w:pPr>
        <w:pStyle w:val="ad"/>
        <w:rPr>
          <w:rFonts w:ascii="Times New Roman" w:eastAsiaTheme="minorEastAsia" w:hAnsi="Times New Roman" w:cs="Times New Roman"/>
          <w:b/>
          <w:sz w:val="28"/>
          <w:szCs w:val="28"/>
          <w:lang w:val="uk-UA"/>
        </w:rPr>
      </w:pPr>
    </w:p>
    <w:p w14:paraId="2A48C468" w14:textId="77777777" w:rsidR="00036AA2" w:rsidRDefault="00036AA2" w:rsidP="00036AA2">
      <w:pPr>
        <w:pStyle w:val="ad"/>
        <w:rPr>
          <w:rFonts w:ascii="Times New Roman" w:eastAsiaTheme="minorEastAsia" w:hAnsi="Times New Roman" w:cs="Times New Roman"/>
          <w:b/>
          <w:sz w:val="28"/>
          <w:szCs w:val="28"/>
          <w:lang w:val="uk-UA"/>
        </w:rPr>
      </w:pPr>
    </w:p>
    <w:p w14:paraId="44A38640" w14:textId="77777777" w:rsidR="00036AA2" w:rsidRDefault="00036AA2" w:rsidP="00036AA2">
      <w:pPr>
        <w:pStyle w:val="ad"/>
        <w:rPr>
          <w:rFonts w:ascii="Times New Roman" w:eastAsiaTheme="minorEastAsia" w:hAnsi="Times New Roman" w:cs="Times New Roman"/>
          <w:b/>
          <w:sz w:val="28"/>
          <w:szCs w:val="28"/>
          <w:lang w:val="uk-UA"/>
        </w:rPr>
      </w:pPr>
    </w:p>
    <w:p w14:paraId="50620F21" w14:textId="77777777" w:rsidR="00036AA2" w:rsidRDefault="00036AA2" w:rsidP="00036AA2">
      <w:pPr>
        <w:pStyle w:val="ad"/>
        <w:rPr>
          <w:rFonts w:ascii="Times New Roman" w:eastAsiaTheme="minorEastAsia" w:hAnsi="Times New Roman" w:cs="Times New Roman"/>
          <w:b/>
          <w:sz w:val="28"/>
          <w:szCs w:val="28"/>
          <w:lang w:val="uk-UA"/>
        </w:rPr>
      </w:pPr>
    </w:p>
    <w:p w14:paraId="5CEB4293" w14:textId="77777777" w:rsidR="00036AA2" w:rsidRDefault="00036AA2" w:rsidP="00036AA2">
      <w:pPr>
        <w:pStyle w:val="ad"/>
        <w:rPr>
          <w:rFonts w:ascii="Times New Roman" w:eastAsiaTheme="minorEastAsia" w:hAnsi="Times New Roman" w:cs="Times New Roman"/>
          <w:b/>
          <w:sz w:val="28"/>
          <w:szCs w:val="28"/>
          <w:lang w:val="uk-UA"/>
        </w:rPr>
      </w:pPr>
    </w:p>
    <w:p w14:paraId="4865D639" w14:textId="77777777" w:rsidR="00036AA2" w:rsidRDefault="00036AA2" w:rsidP="00036AA2">
      <w:pPr>
        <w:pStyle w:val="ad"/>
        <w:rPr>
          <w:rFonts w:ascii="Times New Roman" w:eastAsiaTheme="minorEastAsia" w:hAnsi="Times New Roman" w:cs="Times New Roman"/>
          <w:b/>
          <w:sz w:val="28"/>
          <w:szCs w:val="28"/>
          <w:lang w:val="uk-UA"/>
        </w:rPr>
      </w:pPr>
    </w:p>
    <w:p w14:paraId="05D813DD" w14:textId="77777777" w:rsidR="00036AA2" w:rsidRDefault="00036AA2" w:rsidP="00036AA2">
      <w:pPr>
        <w:pStyle w:val="ad"/>
        <w:rPr>
          <w:rFonts w:ascii="Times New Roman" w:eastAsiaTheme="minorEastAsia" w:hAnsi="Times New Roman" w:cs="Times New Roman"/>
          <w:b/>
          <w:sz w:val="28"/>
          <w:szCs w:val="28"/>
          <w:lang w:val="uk-UA"/>
        </w:rPr>
      </w:pPr>
    </w:p>
    <w:p w14:paraId="4D7EBFE1" w14:textId="77777777" w:rsidR="00036AA2" w:rsidRDefault="00036AA2" w:rsidP="00036AA2">
      <w:pPr>
        <w:pStyle w:val="ad"/>
        <w:rPr>
          <w:rFonts w:ascii="Times New Roman" w:eastAsiaTheme="minorEastAsia" w:hAnsi="Times New Roman" w:cs="Times New Roman"/>
          <w:b/>
          <w:sz w:val="28"/>
          <w:szCs w:val="28"/>
          <w:lang w:val="uk-UA"/>
        </w:rPr>
      </w:pPr>
    </w:p>
    <w:p w14:paraId="1293F63B" w14:textId="77777777" w:rsidR="00036AA2" w:rsidRDefault="00036AA2" w:rsidP="00036AA2">
      <w:pPr>
        <w:pStyle w:val="ad"/>
        <w:rPr>
          <w:rFonts w:ascii="Times New Roman" w:eastAsiaTheme="minorEastAsia" w:hAnsi="Times New Roman" w:cs="Times New Roman"/>
          <w:b/>
          <w:sz w:val="28"/>
          <w:szCs w:val="28"/>
          <w:lang w:val="uk-UA"/>
        </w:rPr>
      </w:pPr>
    </w:p>
    <w:p w14:paraId="5159E097" w14:textId="77777777" w:rsidR="00036AA2" w:rsidRDefault="00036AA2" w:rsidP="00036AA2">
      <w:pPr>
        <w:pStyle w:val="ad"/>
        <w:rPr>
          <w:rFonts w:ascii="Times New Roman" w:eastAsiaTheme="minorEastAsia" w:hAnsi="Times New Roman" w:cs="Times New Roman"/>
          <w:b/>
          <w:sz w:val="28"/>
          <w:szCs w:val="28"/>
          <w:lang w:val="uk-UA"/>
        </w:rPr>
      </w:pPr>
    </w:p>
    <w:p w14:paraId="0009F2AD" w14:textId="77777777" w:rsidR="00036AA2" w:rsidRDefault="00036AA2" w:rsidP="00036AA2">
      <w:pPr>
        <w:pStyle w:val="ad"/>
        <w:rPr>
          <w:rFonts w:ascii="Times New Roman" w:eastAsiaTheme="minorEastAsia" w:hAnsi="Times New Roman" w:cs="Times New Roman"/>
          <w:b/>
          <w:sz w:val="28"/>
          <w:szCs w:val="28"/>
          <w:lang w:val="uk-UA"/>
        </w:rPr>
      </w:pPr>
    </w:p>
    <w:p w14:paraId="18AF86F4" w14:textId="77777777" w:rsidR="00036AA2" w:rsidRDefault="00036AA2" w:rsidP="00036AA2">
      <w:pPr>
        <w:pStyle w:val="ad"/>
        <w:rPr>
          <w:rFonts w:ascii="Times New Roman" w:eastAsiaTheme="minorEastAsia" w:hAnsi="Times New Roman" w:cs="Times New Roman"/>
          <w:b/>
          <w:sz w:val="28"/>
          <w:szCs w:val="28"/>
          <w:lang w:val="uk-UA"/>
        </w:rPr>
      </w:pPr>
    </w:p>
    <w:p w14:paraId="20D909A6" w14:textId="77777777" w:rsidR="00036AA2" w:rsidRDefault="00036AA2" w:rsidP="00036AA2">
      <w:pPr>
        <w:pStyle w:val="ad"/>
        <w:rPr>
          <w:rFonts w:ascii="Times New Roman" w:eastAsiaTheme="minorEastAsia" w:hAnsi="Times New Roman" w:cs="Times New Roman"/>
          <w:b/>
          <w:sz w:val="28"/>
          <w:szCs w:val="28"/>
          <w:lang w:val="uk-UA"/>
        </w:rPr>
      </w:pPr>
    </w:p>
    <w:p w14:paraId="4153DF9E" w14:textId="77777777" w:rsidR="00036AA2" w:rsidRDefault="00036AA2" w:rsidP="00036AA2">
      <w:pPr>
        <w:pStyle w:val="ad"/>
        <w:jc w:val="center"/>
        <w:rPr>
          <w:rFonts w:ascii="Times New Roman" w:eastAsiaTheme="minorEastAsia" w:hAnsi="Times New Roman" w:cs="Times New Roman"/>
          <w:b/>
          <w:sz w:val="28"/>
          <w:szCs w:val="28"/>
          <w:lang w:val="uk-UA"/>
        </w:rPr>
      </w:pPr>
    </w:p>
    <w:p w14:paraId="49B68E82" w14:textId="77777777" w:rsidR="00036AA2" w:rsidRDefault="00036AA2" w:rsidP="00036AA2">
      <w:pPr>
        <w:pStyle w:val="ad"/>
        <w:jc w:val="center"/>
        <w:rPr>
          <w:rFonts w:ascii="Times New Roman" w:eastAsiaTheme="minorEastAsia" w:hAnsi="Times New Roman" w:cs="Times New Roman"/>
          <w:b/>
          <w:sz w:val="28"/>
          <w:szCs w:val="28"/>
          <w:lang w:val="uk-UA"/>
        </w:rPr>
      </w:pPr>
    </w:p>
    <w:p w14:paraId="7B85F075" w14:textId="77777777" w:rsidR="00036AA2" w:rsidRDefault="00036AA2" w:rsidP="00036AA2">
      <w:pPr>
        <w:pStyle w:val="ad"/>
        <w:jc w:val="center"/>
        <w:rPr>
          <w:rFonts w:ascii="Times New Roman" w:eastAsiaTheme="minorEastAsia" w:hAnsi="Times New Roman" w:cs="Times New Roman"/>
          <w:b/>
          <w:sz w:val="28"/>
          <w:szCs w:val="28"/>
          <w:lang w:val="uk-UA"/>
        </w:rPr>
      </w:pPr>
    </w:p>
    <w:p w14:paraId="5C66B389" w14:textId="77777777" w:rsidR="00036AA2" w:rsidRDefault="00036AA2" w:rsidP="00036AA2">
      <w:pPr>
        <w:pStyle w:val="ad"/>
        <w:jc w:val="center"/>
        <w:rPr>
          <w:rFonts w:ascii="Times New Roman" w:eastAsiaTheme="minorEastAsia" w:hAnsi="Times New Roman" w:cs="Times New Roman"/>
          <w:b/>
          <w:sz w:val="28"/>
          <w:szCs w:val="28"/>
          <w:lang w:val="uk-UA"/>
        </w:rPr>
      </w:pPr>
    </w:p>
    <w:p w14:paraId="6B02727F" w14:textId="77777777" w:rsidR="00036AA2" w:rsidRDefault="00036AA2" w:rsidP="00036AA2">
      <w:pPr>
        <w:pStyle w:val="ad"/>
        <w:jc w:val="center"/>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Список використаної літератури</w:t>
      </w:r>
    </w:p>
    <w:p w14:paraId="57EF6946" w14:textId="77777777" w:rsidR="00036AA2" w:rsidRDefault="00036AA2" w:rsidP="00036AA2">
      <w:pPr>
        <w:pStyle w:val="ad"/>
        <w:rPr>
          <w:rFonts w:ascii="Times New Roman" w:eastAsiaTheme="minorEastAsia" w:hAnsi="Times New Roman" w:cs="Times New Roman"/>
          <w:sz w:val="28"/>
          <w:szCs w:val="28"/>
        </w:rPr>
      </w:pPr>
    </w:p>
    <w:p w14:paraId="16A67514" w14:textId="77777777" w:rsidR="00036AA2" w:rsidRDefault="00036AA2" w:rsidP="00036AA2">
      <w:pPr>
        <w:pStyle w:val="Default"/>
        <w:spacing w:line="360" w:lineRule="auto"/>
        <w:rPr>
          <w:color w:val="000000" w:themeColor="text1"/>
          <w:sz w:val="28"/>
          <w:szCs w:val="28"/>
          <w:lang w:val="uk-UA"/>
        </w:rPr>
      </w:pPr>
      <w:r>
        <w:rPr>
          <w:rFonts w:eastAsiaTheme="minorEastAsia"/>
          <w:color w:val="auto"/>
          <w:sz w:val="28"/>
          <w:szCs w:val="28"/>
        </w:rPr>
        <w:t>1.</w:t>
      </w:r>
      <w:r>
        <w:rPr>
          <w:color w:val="000000" w:themeColor="text1"/>
          <w:sz w:val="28"/>
          <w:szCs w:val="28"/>
          <w:lang w:val="uk-UA"/>
        </w:rPr>
        <w:t xml:space="preserve">Кодекс цивільного захисту України. </w:t>
      </w:r>
    </w:p>
    <w:p w14:paraId="0AE64128" w14:textId="77777777" w:rsidR="00036AA2" w:rsidRDefault="00036AA2" w:rsidP="00036AA2">
      <w:pPr>
        <w:pStyle w:val="Default"/>
        <w:spacing w:line="360" w:lineRule="auto"/>
        <w:rPr>
          <w:color w:val="000000" w:themeColor="text1"/>
          <w:sz w:val="28"/>
          <w:szCs w:val="28"/>
          <w:lang w:val="uk-UA"/>
        </w:rPr>
      </w:pPr>
      <w:r>
        <w:rPr>
          <w:color w:val="000000" w:themeColor="text1"/>
          <w:sz w:val="28"/>
          <w:szCs w:val="28"/>
          <w:lang w:val="uk-UA"/>
        </w:rPr>
        <w:t xml:space="preserve">2.Методические </w:t>
      </w:r>
      <w:proofErr w:type="spellStart"/>
      <w:r>
        <w:rPr>
          <w:color w:val="000000" w:themeColor="text1"/>
          <w:sz w:val="28"/>
          <w:szCs w:val="28"/>
          <w:lang w:val="uk-UA"/>
        </w:rPr>
        <w:t>указания</w:t>
      </w:r>
      <w:proofErr w:type="spellEnd"/>
      <w:r>
        <w:rPr>
          <w:color w:val="000000" w:themeColor="text1"/>
          <w:sz w:val="28"/>
          <w:szCs w:val="28"/>
          <w:lang w:val="uk-UA"/>
        </w:rPr>
        <w:t xml:space="preserve"> для </w:t>
      </w:r>
      <w:proofErr w:type="spellStart"/>
      <w:r>
        <w:rPr>
          <w:color w:val="000000" w:themeColor="text1"/>
          <w:sz w:val="28"/>
          <w:szCs w:val="28"/>
          <w:lang w:val="uk-UA"/>
        </w:rPr>
        <w:t>самостоятельной</w:t>
      </w:r>
      <w:proofErr w:type="spellEnd"/>
      <w:r>
        <w:rPr>
          <w:color w:val="000000" w:themeColor="text1"/>
          <w:sz w:val="28"/>
          <w:szCs w:val="28"/>
          <w:lang w:val="uk-UA"/>
        </w:rPr>
        <w:t xml:space="preserve"> </w:t>
      </w:r>
      <w:proofErr w:type="spellStart"/>
      <w:r>
        <w:rPr>
          <w:color w:val="000000" w:themeColor="text1"/>
          <w:sz w:val="28"/>
          <w:szCs w:val="28"/>
          <w:lang w:val="uk-UA"/>
        </w:rPr>
        <w:t>работы</w:t>
      </w:r>
      <w:proofErr w:type="spellEnd"/>
      <w:r>
        <w:rPr>
          <w:color w:val="000000" w:themeColor="text1"/>
          <w:sz w:val="28"/>
          <w:szCs w:val="28"/>
          <w:lang w:val="uk-UA"/>
        </w:rPr>
        <w:t xml:space="preserve"> по курсу «</w:t>
      </w:r>
      <w:proofErr w:type="spellStart"/>
      <w:r>
        <w:rPr>
          <w:color w:val="000000" w:themeColor="text1"/>
          <w:sz w:val="28"/>
          <w:szCs w:val="28"/>
          <w:lang w:val="uk-UA"/>
        </w:rPr>
        <w:t>Безопасность</w:t>
      </w:r>
      <w:proofErr w:type="spellEnd"/>
      <w:r>
        <w:rPr>
          <w:color w:val="000000" w:themeColor="text1"/>
          <w:sz w:val="28"/>
          <w:szCs w:val="28"/>
          <w:lang w:val="uk-UA"/>
        </w:rPr>
        <w:t xml:space="preserve"> </w:t>
      </w:r>
      <w:proofErr w:type="spellStart"/>
      <w:r>
        <w:rPr>
          <w:color w:val="000000" w:themeColor="text1"/>
          <w:sz w:val="28"/>
          <w:szCs w:val="28"/>
          <w:lang w:val="uk-UA"/>
        </w:rPr>
        <w:t>жизнедеятельности</w:t>
      </w:r>
      <w:proofErr w:type="spellEnd"/>
      <w:r>
        <w:rPr>
          <w:color w:val="000000" w:themeColor="text1"/>
          <w:sz w:val="28"/>
          <w:szCs w:val="28"/>
          <w:lang w:val="uk-UA"/>
        </w:rPr>
        <w:t>» «</w:t>
      </w:r>
      <w:proofErr w:type="spellStart"/>
      <w:r>
        <w:rPr>
          <w:color w:val="000000" w:themeColor="text1"/>
          <w:sz w:val="28"/>
          <w:szCs w:val="28"/>
          <w:lang w:val="uk-UA"/>
        </w:rPr>
        <w:t>Прогнозирование</w:t>
      </w:r>
      <w:proofErr w:type="spellEnd"/>
      <w:r>
        <w:rPr>
          <w:color w:val="000000" w:themeColor="text1"/>
          <w:sz w:val="28"/>
          <w:szCs w:val="28"/>
          <w:lang w:val="uk-UA"/>
        </w:rPr>
        <w:t xml:space="preserve"> </w:t>
      </w:r>
      <w:proofErr w:type="spellStart"/>
      <w:r>
        <w:rPr>
          <w:color w:val="000000" w:themeColor="text1"/>
          <w:sz w:val="28"/>
          <w:szCs w:val="28"/>
          <w:lang w:val="uk-UA"/>
        </w:rPr>
        <w:t>последствий</w:t>
      </w:r>
      <w:proofErr w:type="spellEnd"/>
      <w:r>
        <w:rPr>
          <w:color w:val="000000" w:themeColor="text1"/>
          <w:sz w:val="28"/>
          <w:szCs w:val="28"/>
          <w:lang w:val="uk-UA"/>
        </w:rPr>
        <w:t xml:space="preserve"> </w:t>
      </w:r>
      <w:proofErr w:type="spellStart"/>
      <w:r>
        <w:rPr>
          <w:color w:val="000000" w:themeColor="text1"/>
          <w:sz w:val="28"/>
          <w:szCs w:val="28"/>
          <w:lang w:val="uk-UA"/>
        </w:rPr>
        <w:t>техногенных</w:t>
      </w:r>
      <w:proofErr w:type="spellEnd"/>
      <w:r>
        <w:rPr>
          <w:color w:val="000000" w:themeColor="text1"/>
          <w:sz w:val="28"/>
          <w:szCs w:val="28"/>
          <w:lang w:val="uk-UA"/>
        </w:rPr>
        <w:t xml:space="preserve"> </w:t>
      </w:r>
      <w:proofErr w:type="spellStart"/>
      <w:r>
        <w:rPr>
          <w:color w:val="000000" w:themeColor="text1"/>
          <w:sz w:val="28"/>
          <w:szCs w:val="28"/>
          <w:lang w:val="uk-UA"/>
        </w:rPr>
        <w:t>аварий</w:t>
      </w:r>
      <w:proofErr w:type="spellEnd"/>
      <w:r>
        <w:rPr>
          <w:color w:val="000000" w:themeColor="text1"/>
          <w:sz w:val="28"/>
          <w:szCs w:val="28"/>
          <w:lang w:val="uk-UA"/>
        </w:rPr>
        <w:t xml:space="preserve">» / </w:t>
      </w:r>
      <w:proofErr w:type="spellStart"/>
      <w:r>
        <w:rPr>
          <w:color w:val="000000" w:themeColor="text1"/>
          <w:sz w:val="28"/>
          <w:szCs w:val="28"/>
          <w:lang w:val="uk-UA"/>
        </w:rPr>
        <w:t>Составители</w:t>
      </w:r>
      <w:proofErr w:type="spellEnd"/>
      <w:r>
        <w:rPr>
          <w:color w:val="000000" w:themeColor="text1"/>
          <w:sz w:val="28"/>
          <w:szCs w:val="28"/>
          <w:lang w:val="uk-UA"/>
        </w:rPr>
        <w:t xml:space="preserve">: </w:t>
      </w:r>
      <w:proofErr w:type="spellStart"/>
      <w:r>
        <w:rPr>
          <w:color w:val="000000" w:themeColor="text1"/>
          <w:sz w:val="28"/>
          <w:szCs w:val="28"/>
          <w:lang w:val="uk-UA"/>
        </w:rPr>
        <w:t>Пушнин</w:t>
      </w:r>
      <w:proofErr w:type="spellEnd"/>
      <w:r>
        <w:rPr>
          <w:color w:val="000000" w:themeColor="text1"/>
          <w:sz w:val="28"/>
          <w:szCs w:val="28"/>
          <w:lang w:val="uk-UA"/>
        </w:rPr>
        <w:t xml:space="preserve"> Л.П., </w:t>
      </w:r>
      <w:proofErr w:type="spellStart"/>
      <w:r>
        <w:rPr>
          <w:color w:val="000000" w:themeColor="text1"/>
          <w:sz w:val="28"/>
          <w:szCs w:val="28"/>
          <w:lang w:val="uk-UA"/>
        </w:rPr>
        <w:t>Капленко</w:t>
      </w:r>
      <w:proofErr w:type="spellEnd"/>
      <w:r>
        <w:rPr>
          <w:color w:val="000000" w:themeColor="text1"/>
          <w:sz w:val="28"/>
          <w:szCs w:val="28"/>
          <w:lang w:val="uk-UA"/>
        </w:rPr>
        <w:t xml:space="preserve"> Г.Г.- </w:t>
      </w:r>
      <w:proofErr w:type="spellStart"/>
      <w:r>
        <w:rPr>
          <w:color w:val="000000" w:themeColor="text1"/>
          <w:sz w:val="28"/>
          <w:szCs w:val="28"/>
          <w:lang w:val="uk-UA"/>
        </w:rPr>
        <w:t>Днепропетровск</w:t>
      </w:r>
      <w:proofErr w:type="spellEnd"/>
      <w:r>
        <w:rPr>
          <w:color w:val="000000" w:themeColor="text1"/>
          <w:sz w:val="28"/>
          <w:szCs w:val="28"/>
          <w:lang w:val="uk-UA"/>
        </w:rPr>
        <w:t>: ПГАСА, 2010.-84 с.</w:t>
      </w:r>
    </w:p>
    <w:p w14:paraId="3E5E5A8C" w14:textId="77777777" w:rsidR="00036AA2" w:rsidRDefault="00036AA2" w:rsidP="00036AA2">
      <w:pPr>
        <w:pStyle w:val="Default"/>
        <w:spacing w:line="360" w:lineRule="auto"/>
        <w:rPr>
          <w:color w:val="000000" w:themeColor="text1"/>
          <w:sz w:val="28"/>
          <w:szCs w:val="28"/>
          <w:lang w:val="uk-UA"/>
        </w:rPr>
      </w:pPr>
      <w:r>
        <w:rPr>
          <w:color w:val="000000" w:themeColor="text1"/>
          <w:sz w:val="28"/>
          <w:szCs w:val="28"/>
          <w:lang w:val="uk-UA"/>
        </w:rPr>
        <w:t>3.ДБН В.1.1.7-2002. Пожежна безпека об’єктів будівництва. Київ -2003.</w:t>
      </w:r>
    </w:p>
    <w:p w14:paraId="44C47D7B" w14:textId="77777777" w:rsidR="00036AA2" w:rsidRDefault="00036AA2" w:rsidP="00036AA2">
      <w:pPr>
        <w:pStyle w:val="Default"/>
        <w:spacing w:line="360" w:lineRule="auto"/>
        <w:rPr>
          <w:color w:val="000000" w:themeColor="text1"/>
          <w:sz w:val="28"/>
          <w:szCs w:val="28"/>
          <w:lang w:val="uk-UA"/>
        </w:rPr>
      </w:pPr>
      <w:r>
        <w:rPr>
          <w:color w:val="000000" w:themeColor="text1"/>
          <w:sz w:val="28"/>
          <w:szCs w:val="28"/>
          <w:lang w:val="uk-UA"/>
        </w:rPr>
        <w:t xml:space="preserve">4.ГОСТ 12.1.004-91. </w:t>
      </w:r>
      <w:proofErr w:type="spellStart"/>
      <w:r>
        <w:rPr>
          <w:color w:val="000000" w:themeColor="text1"/>
          <w:sz w:val="28"/>
          <w:szCs w:val="28"/>
          <w:lang w:val="uk-UA"/>
        </w:rPr>
        <w:t>Пожарная</w:t>
      </w:r>
      <w:proofErr w:type="spellEnd"/>
      <w:r>
        <w:rPr>
          <w:color w:val="000000" w:themeColor="text1"/>
          <w:sz w:val="28"/>
          <w:szCs w:val="28"/>
          <w:lang w:val="uk-UA"/>
        </w:rPr>
        <w:t xml:space="preserve"> </w:t>
      </w:r>
      <w:proofErr w:type="spellStart"/>
      <w:r>
        <w:rPr>
          <w:color w:val="000000" w:themeColor="text1"/>
          <w:sz w:val="28"/>
          <w:szCs w:val="28"/>
          <w:lang w:val="uk-UA"/>
        </w:rPr>
        <w:t>безопасность</w:t>
      </w:r>
      <w:proofErr w:type="spellEnd"/>
      <w:r>
        <w:rPr>
          <w:color w:val="000000" w:themeColor="text1"/>
          <w:sz w:val="28"/>
          <w:szCs w:val="28"/>
          <w:lang w:val="uk-UA"/>
        </w:rPr>
        <w:t xml:space="preserve">. </w:t>
      </w:r>
      <w:proofErr w:type="spellStart"/>
      <w:r>
        <w:rPr>
          <w:color w:val="000000" w:themeColor="text1"/>
          <w:sz w:val="28"/>
          <w:szCs w:val="28"/>
          <w:lang w:val="uk-UA"/>
        </w:rPr>
        <w:t>Общие</w:t>
      </w:r>
      <w:proofErr w:type="spellEnd"/>
      <w:r>
        <w:rPr>
          <w:color w:val="000000" w:themeColor="text1"/>
          <w:sz w:val="28"/>
          <w:szCs w:val="28"/>
          <w:lang w:val="uk-UA"/>
        </w:rPr>
        <w:t xml:space="preserve"> </w:t>
      </w:r>
      <w:proofErr w:type="spellStart"/>
      <w:r>
        <w:rPr>
          <w:color w:val="000000" w:themeColor="text1"/>
          <w:sz w:val="28"/>
          <w:szCs w:val="28"/>
          <w:lang w:val="uk-UA"/>
        </w:rPr>
        <w:t>требования</w:t>
      </w:r>
      <w:proofErr w:type="spellEnd"/>
      <w:r>
        <w:rPr>
          <w:color w:val="000000" w:themeColor="text1"/>
          <w:sz w:val="28"/>
          <w:szCs w:val="28"/>
          <w:lang w:val="uk-UA"/>
        </w:rPr>
        <w:t>.</w:t>
      </w:r>
    </w:p>
    <w:p w14:paraId="410EC29B" w14:textId="77777777" w:rsidR="00036AA2" w:rsidRDefault="00036AA2" w:rsidP="00036AA2">
      <w:pPr>
        <w:pStyle w:val="Default"/>
        <w:spacing w:line="360" w:lineRule="auto"/>
        <w:ind w:firstLine="709"/>
        <w:rPr>
          <w:color w:val="000000" w:themeColor="text1"/>
          <w:sz w:val="28"/>
          <w:szCs w:val="28"/>
          <w:lang w:val="uk-UA"/>
        </w:rPr>
      </w:pPr>
      <w:r>
        <w:rPr>
          <w:vanish/>
          <w:color w:val="000000" w:themeColor="text1"/>
          <w:sz w:val="28"/>
          <w:szCs w:val="28"/>
          <w:lang w:val="uk-UA"/>
        </w:rPr>
        <w:t>|</w:t>
      </w:r>
    </w:p>
    <w:p w14:paraId="6E4C95DD" w14:textId="77777777" w:rsidR="00036AA2" w:rsidRDefault="00036AA2" w:rsidP="00036AA2">
      <w:pPr>
        <w:pStyle w:val="ad"/>
        <w:rPr>
          <w:rFonts w:ascii="Times New Roman" w:eastAsiaTheme="minorEastAsia" w:hAnsi="Times New Roman" w:cs="Times New Roman"/>
          <w:sz w:val="28"/>
          <w:szCs w:val="28"/>
          <w:lang w:val="uk-UA"/>
        </w:rPr>
      </w:pPr>
    </w:p>
    <w:p w14:paraId="3608523A" w14:textId="40E351BD" w:rsidR="00F46411" w:rsidRPr="00036AA2" w:rsidRDefault="007B151B" w:rsidP="00036AA2">
      <w:pPr>
        <w:spacing w:after="0" w:line="240" w:lineRule="auto"/>
        <w:rPr>
          <w:rFonts w:ascii="Arial" w:eastAsia="Times New Roman" w:hAnsi="Arial" w:cs="Arial"/>
          <w:sz w:val="16"/>
          <w:szCs w:val="16"/>
          <w:lang w:val="ru-UA" w:eastAsia="ru-UA"/>
        </w:rPr>
      </w:pPr>
      <w:r w:rsidRPr="007B151B">
        <w:rPr>
          <w:rFonts w:ascii="Arial" w:eastAsia="Times New Roman" w:hAnsi="Arial" w:cs="Arial"/>
          <w:vanish/>
          <w:sz w:val="16"/>
          <w:szCs w:val="16"/>
          <w:lang w:val="ru-UA" w:eastAsia="ru-UA"/>
        </w:rPr>
        <w:t>Конец формы</w:t>
      </w:r>
    </w:p>
    <w:sectPr w:rsidR="00F46411" w:rsidRPr="00036AA2">
      <w:pgSz w:w="11906" w:h="16838"/>
      <w:pgMar w:top="850" w:right="850" w:bottom="850"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1"/>
    <w:family w:val="roman"/>
    <w:pitch w:val="variable"/>
  </w:font>
  <w:font w:name="PT Sans">
    <w:charset w:val="CC"/>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E27"/>
    <w:multiLevelType w:val="hybridMultilevel"/>
    <w:tmpl w:val="EDAECA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5D0B59"/>
    <w:multiLevelType w:val="multilevel"/>
    <w:tmpl w:val="F3D02ACC"/>
    <w:lvl w:ilvl="0">
      <w:start w:val="3"/>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 w15:restartNumberingAfterBreak="0">
    <w:nsid w:val="11866FF4"/>
    <w:multiLevelType w:val="multilevel"/>
    <w:tmpl w:val="83E6A1C6"/>
    <w:lvl w:ilvl="0">
      <w:start w:val="1"/>
      <w:numFmt w:val="bullet"/>
      <w:lvlText w:val=""/>
      <w:lvlJc w:val="left"/>
      <w:pPr>
        <w:tabs>
          <w:tab w:val="num" w:pos="720"/>
        </w:tabs>
        <w:ind w:left="720" w:hanging="360"/>
      </w:pPr>
      <w:rPr>
        <w:rFonts w:ascii="Wingdings" w:hAnsi="Wingdings" w:cs="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E706DD"/>
    <w:multiLevelType w:val="multilevel"/>
    <w:tmpl w:val="E27892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C5E0186"/>
    <w:multiLevelType w:val="multilevel"/>
    <w:tmpl w:val="3724EF86"/>
    <w:lvl w:ilvl="0">
      <w:start w:val="1"/>
      <w:numFmt w:val="decimal"/>
      <w:lvlText w:val="%1."/>
      <w:lvlJc w:val="left"/>
      <w:pPr>
        <w:tabs>
          <w:tab w:val="num" w:pos="0"/>
        </w:tabs>
        <w:ind w:left="1290" w:hanging="360"/>
      </w:pPr>
    </w:lvl>
    <w:lvl w:ilvl="1">
      <w:start w:val="1"/>
      <w:numFmt w:val="lowerLetter"/>
      <w:lvlText w:val="%2."/>
      <w:lvlJc w:val="left"/>
      <w:pPr>
        <w:tabs>
          <w:tab w:val="num" w:pos="0"/>
        </w:tabs>
        <w:ind w:left="2010" w:hanging="360"/>
      </w:pPr>
    </w:lvl>
    <w:lvl w:ilvl="2">
      <w:start w:val="1"/>
      <w:numFmt w:val="lowerRoman"/>
      <w:lvlText w:val="%3."/>
      <w:lvlJc w:val="right"/>
      <w:pPr>
        <w:tabs>
          <w:tab w:val="num" w:pos="0"/>
        </w:tabs>
        <w:ind w:left="2730" w:hanging="180"/>
      </w:pPr>
    </w:lvl>
    <w:lvl w:ilvl="3">
      <w:start w:val="1"/>
      <w:numFmt w:val="decimal"/>
      <w:lvlText w:val="%4."/>
      <w:lvlJc w:val="left"/>
      <w:pPr>
        <w:tabs>
          <w:tab w:val="num" w:pos="0"/>
        </w:tabs>
        <w:ind w:left="3450" w:hanging="360"/>
      </w:pPr>
    </w:lvl>
    <w:lvl w:ilvl="4">
      <w:start w:val="1"/>
      <w:numFmt w:val="lowerLetter"/>
      <w:lvlText w:val="%5."/>
      <w:lvlJc w:val="left"/>
      <w:pPr>
        <w:tabs>
          <w:tab w:val="num" w:pos="0"/>
        </w:tabs>
        <w:ind w:left="4170" w:hanging="360"/>
      </w:pPr>
    </w:lvl>
    <w:lvl w:ilvl="5">
      <w:start w:val="1"/>
      <w:numFmt w:val="lowerRoman"/>
      <w:lvlText w:val="%6."/>
      <w:lvlJc w:val="right"/>
      <w:pPr>
        <w:tabs>
          <w:tab w:val="num" w:pos="0"/>
        </w:tabs>
        <w:ind w:left="4890" w:hanging="180"/>
      </w:pPr>
    </w:lvl>
    <w:lvl w:ilvl="6">
      <w:start w:val="1"/>
      <w:numFmt w:val="decimal"/>
      <w:lvlText w:val="%7."/>
      <w:lvlJc w:val="left"/>
      <w:pPr>
        <w:tabs>
          <w:tab w:val="num" w:pos="0"/>
        </w:tabs>
        <w:ind w:left="5610" w:hanging="360"/>
      </w:pPr>
    </w:lvl>
    <w:lvl w:ilvl="7">
      <w:start w:val="1"/>
      <w:numFmt w:val="lowerLetter"/>
      <w:lvlText w:val="%8."/>
      <w:lvlJc w:val="left"/>
      <w:pPr>
        <w:tabs>
          <w:tab w:val="num" w:pos="0"/>
        </w:tabs>
        <w:ind w:left="6330" w:hanging="360"/>
      </w:pPr>
    </w:lvl>
    <w:lvl w:ilvl="8">
      <w:start w:val="1"/>
      <w:numFmt w:val="lowerRoman"/>
      <w:lvlText w:val="%9."/>
      <w:lvlJc w:val="right"/>
      <w:pPr>
        <w:tabs>
          <w:tab w:val="num" w:pos="0"/>
        </w:tabs>
        <w:ind w:left="7050" w:hanging="180"/>
      </w:pPr>
    </w:lvl>
  </w:abstractNum>
  <w:abstractNum w:abstractNumId="5" w15:restartNumberingAfterBreak="0">
    <w:nsid w:val="1D5B5268"/>
    <w:multiLevelType w:val="hybridMultilevel"/>
    <w:tmpl w:val="422852E8"/>
    <w:lvl w:ilvl="0" w:tplc="F514AA0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FCF7EB3"/>
    <w:multiLevelType w:val="multilevel"/>
    <w:tmpl w:val="C0BEB628"/>
    <w:lvl w:ilvl="0">
      <w:start w:val="1"/>
      <w:numFmt w:val="upperRoman"/>
      <w:lvlText w:val="%1."/>
      <w:lvlJc w:val="left"/>
      <w:pPr>
        <w:tabs>
          <w:tab w:val="num" w:pos="1429"/>
        </w:tabs>
        <w:ind w:left="1429" w:hanging="72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04B22EB"/>
    <w:multiLevelType w:val="multilevel"/>
    <w:tmpl w:val="BA1A0AC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 w15:restartNumberingAfterBreak="0">
    <w:nsid w:val="254513B0"/>
    <w:multiLevelType w:val="multilevel"/>
    <w:tmpl w:val="E65299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7255496"/>
    <w:multiLevelType w:val="hybridMultilevel"/>
    <w:tmpl w:val="4570572E"/>
    <w:lvl w:ilvl="0" w:tplc="9EDAA92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DF028C"/>
    <w:multiLevelType w:val="multilevel"/>
    <w:tmpl w:val="CEBC85F8"/>
    <w:lvl w:ilvl="0">
      <w:start w:val="1"/>
      <w:numFmt w:val="bullet"/>
      <w:lvlText w:val=""/>
      <w:lvlJc w:val="left"/>
      <w:pPr>
        <w:tabs>
          <w:tab w:val="num" w:pos="720"/>
        </w:tabs>
        <w:ind w:left="720" w:hanging="360"/>
      </w:pPr>
      <w:rPr>
        <w:rFonts w:ascii="Wingdings" w:hAnsi="Wingdings" w:cs="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06B7CC0"/>
    <w:multiLevelType w:val="multilevel"/>
    <w:tmpl w:val="2752B9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1FA6731"/>
    <w:multiLevelType w:val="hybridMultilevel"/>
    <w:tmpl w:val="C3FC4DEA"/>
    <w:lvl w:ilvl="0" w:tplc="2C8A006E">
      <w:start w:val="2"/>
      <w:numFmt w:val="bullet"/>
      <w:lvlText w:val="-"/>
      <w:lvlJc w:val="left"/>
      <w:pPr>
        <w:ind w:left="1068" w:hanging="360"/>
      </w:pPr>
      <w:rPr>
        <w:rFonts w:ascii="Times New Roman" w:eastAsia="Times New Roman" w:hAnsi="Times New Roman" w:cs="Times New Roman" w:hint="default"/>
        <w:color w:val="000000"/>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3" w15:restartNumberingAfterBreak="0">
    <w:nsid w:val="44077F22"/>
    <w:multiLevelType w:val="multilevel"/>
    <w:tmpl w:val="0E1A49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56D1D55"/>
    <w:multiLevelType w:val="multilevel"/>
    <w:tmpl w:val="F65A87F2"/>
    <w:lvl w:ilvl="0">
      <w:start w:val="1"/>
      <w:numFmt w:val="decimal"/>
      <w:lvlText w:val="%1."/>
      <w:lvlJc w:val="left"/>
      <w:pPr>
        <w:tabs>
          <w:tab w:val="num" w:pos="0"/>
        </w:tabs>
        <w:ind w:left="1353" w:hanging="36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15" w15:restartNumberingAfterBreak="0">
    <w:nsid w:val="49F61915"/>
    <w:multiLevelType w:val="multilevel"/>
    <w:tmpl w:val="D974D73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4DEC0D45"/>
    <w:multiLevelType w:val="multilevel"/>
    <w:tmpl w:val="6584CEF6"/>
    <w:lvl w:ilvl="0">
      <w:start w:val="1"/>
      <w:numFmt w:val="upperRoman"/>
      <w:lvlText w:val="%1."/>
      <w:lvlJc w:val="left"/>
      <w:pPr>
        <w:tabs>
          <w:tab w:val="num" w:pos="1429"/>
        </w:tabs>
        <w:ind w:left="1429" w:hanging="720"/>
      </w:pPr>
    </w:lvl>
    <w:lvl w:ilvl="1">
      <w:start w:val="9"/>
      <w:numFmt w:val="bullet"/>
      <w:lvlText w:val="-"/>
      <w:lvlJc w:val="left"/>
      <w:pPr>
        <w:tabs>
          <w:tab w:val="num" w:pos="1789"/>
        </w:tabs>
        <w:ind w:left="1789" w:hanging="360"/>
      </w:pPr>
      <w:rPr>
        <w:rFonts w:ascii="Times New Roman" w:hAnsi="Times New Roman" w:cs="Times New Roman" w:hint="default"/>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15:restartNumberingAfterBreak="0">
    <w:nsid w:val="52B07006"/>
    <w:multiLevelType w:val="multilevel"/>
    <w:tmpl w:val="D5DA8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CCB2331"/>
    <w:multiLevelType w:val="hybridMultilevel"/>
    <w:tmpl w:val="8DCAF02C"/>
    <w:lvl w:ilvl="0" w:tplc="7A907A04">
      <w:start w:val="1"/>
      <w:numFmt w:val="decimal"/>
      <w:lvlText w:val="%1."/>
      <w:lvlJc w:val="left"/>
      <w:pPr>
        <w:ind w:left="1065" w:hanging="360"/>
      </w:pPr>
      <w:rPr>
        <w:rFonts w:hint="default"/>
      </w:rPr>
    </w:lvl>
    <w:lvl w:ilvl="1" w:tplc="20000019" w:tentative="1">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9" w15:restartNumberingAfterBreak="0">
    <w:nsid w:val="5DC3525C"/>
    <w:multiLevelType w:val="multilevel"/>
    <w:tmpl w:val="984C0008"/>
    <w:lvl w:ilvl="0">
      <w:start w:val="3"/>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0" w15:restartNumberingAfterBreak="0">
    <w:nsid w:val="62EB12CB"/>
    <w:multiLevelType w:val="multilevel"/>
    <w:tmpl w:val="5F386274"/>
    <w:lvl w:ilvl="0">
      <w:start w:val="1"/>
      <w:numFmt w:val="decimal"/>
      <w:lvlText w:val="%1."/>
      <w:lvlJc w:val="left"/>
      <w:pPr>
        <w:tabs>
          <w:tab w:val="num" w:pos="0"/>
        </w:tabs>
        <w:ind w:left="1866" w:hanging="360"/>
      </w:pPr>
    </w:lvl>
    <w:lvl w:ilvl="1">
      <w:start w:val="1"/>
      <w:numFmt w:val="lowerLetter"/>
      <w:lvlText w:val="%2."/>
      <w:lvlJc w:val="left"/>
      <w:pPr>
        <w:tabs>
          <w:tab w:val="num" w:pos="0"/>
        </w:tabs>
        <w:ind w:left="2586" w:hanging="360"/>
      </w:pPr>
    </w:lvl>
    <w:lvl w:ilvl="2">
      <w:start w:val="1"/>
      <w:numFmt w:val="lowerRoman"/>
      <w:lvlText w:val="%3."/>
      <w:lvlJc w:val="right"/>
      <w:pPr>
        <w:tabs>
          <w:tab w:val="num" w:pos="0"/>
        </w:tabs>
        <w:ind w:left="3306" w:hanging="180"/>
      </w:pPr>
    </w:lvl>
    <w:lvl w:ilvl="3">
      <w:start w:val="1"/>
      <w:numFmt w:val="decimal"/>
      <w:lvlText w:val="%4."/>
      <w:lvlJc w:val="left"/>
      <w:pPr>
        <w:tabs>
          <w:tab w:val="num" w:pos="0"/>
        </w:tabs>
        <w:ind w:left="4026" w:hanging="360"/>
      </w:pPr>
    </w:lvl>
    <w:lvl w:ilvl="4">
      <w:start w:val="1"/>
      <w:numFmt w:val="lowerLetter"/>
      <w:lvlText w:val="%5."/>
      <w:lvlJc w:val="left"/>
      <w:pPr>
        <w:tabs>
          <w:tab w:val="num" w:pos="0"/>
        </w:tabs>
        <w:ind w:left="4746" w:hanging="360"/>
      </w:pPr>
    </w:lvl>
    <w:lvl w:ilvl="5">
      <w:start w:val="1"/>
      <w:numFmt w:val="lowerRoman"/>
      <w:lvlText w:val="%6."/>
      <w:lvlJc w:val="right"/>
      <w:pPr>
        <w:tabs>
          <w:tab w:val="num" w:pos="0"/>
        </w:tabs>
        <w:ind w:left="5466" w:hanging="180"/>
      </w:pPr>
    </w:lvl>
    <w:lvl w:ilvl="6">
      <w:start w:val="1"/>
      <w:numFmt w:val="decimal"/>
      <w:lvlText w:val="%7."/>
      <w:lvlJc w:val="left"/>
      <w:pPr>
        <w:tabs>
          <w:tab w:val="num" w:pos="0"/>
        </w:tabs>
        <w:ind w:left="6186" w:hanging="360"/>
      </w:pPr>
    </w:lvl>
    <w:lvl w:ilvl="7">
      <w:start w:val="1"/>
      <w:numFmt w:val="lowerLetter"/>
      <w:lvlText w:val="%8."/>
      <w:lvlJc w:val="left"/>
      <w:pPr>
        <w:tabs>
          <w:tab w:val="num" w:pos="0"/>
        </w:tabs>
        <w:ind w:left="6906" w:hanging="360"/>
      </w:pPr>
    </w:lvl>
    <w:lvl w:ilvl="8">
      <w:start w:val="1"/>
      <w:numFmt w:val="lowerRoman"/>
      <w:lvlText w:val="%9."/>
      <w:lvlJc w:val="right"/>
      <w:pPr>
        <w:tabs>
          <w:tab w:val="num" w:pos="0"/>
        </w:tabs>
        <w:ind w:left="7626" w:hanging="180"/>
      </w:pPr>
    </w:lvl>
  </w:abstractNum>
  <w:abstractNum w:abstractNumId="21" w15:restartNumberingAfterBreak="0">
    <w:nsid w:val="6CFC59CE"/>
    <w:multiLevelType w:val="hybridMultilevel"/>
    <w:tmpl w:val="7E4CCD0C"/>
    <w:lvl w:ilvl="0" w:tplc="03B45A60">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9BB458A"/>
    <w:multiLevelType w:val="hybridMultilevel"/>
    <w:tmpl w:val="CC1E42BA"/>
    <w:lvl w:ilvl="0" w:tplc="281C3F60">
      <w:start w:val="1"/>
      <w:numFmt w:val="decimal"/>
      <w:lvlText w:val="%1."/>
      <w:lvlJc w:val="left"/>
      <w:pPr>
        <w:ind w:left="300" w:hanging="360"/>
      </w:pPr>
      <w:rPr>
        <w:rFonts w:hint="default"/>
      </w:rPr>
    </w:lvl>
    <w:lvl w:ilvl="1" w:tplc="20000019" w:tentative="1">
      <w:start w:val="1"/>
      <w:numFmt w:val="lowerLetter"/>
      <w:lvlText w:val="%2."/>
      <w:lvlJc w:val="left"/>
      <w:pPr>
        <w:ind w:left="1020" w:hanging="360"/>
      </w:pPr>
    </w:lvl>
    <w:lvl w:ilvl="2" w:tplc="2000001B" w:tentative="1">
      <w:start w:val="1"/>
      <w:numFmt w:val="lowerRoman"/>
      <w:lvlText w:val="%3."/>
      <w:lvlJc w:val="right"/>
      <w:pPr>
        <w:ind w:left="1740" w:hanging="180"/>
      </w:pPr>
    </w:lvl>
    <w:lvl w:ilvl="3" w:tplc="2000000F" w:tentative="1">
      <w:start w:val="1"/>
      <w:numFmt w:val="decimal"/>
      <w:lvlText w:val="%4."/>
      <w:lvlJc w:val="left"/>
      <w:pPr>
        <w:ind w:left="2460" w:hanging="360"/>
      </w:pPr>
    </w:lvl>
    <w:lvl w:ilvl="4" w:tplc="20000019" w:tentative="1">
      <w:start w:val="1"/>
      <w:numFmt w:val="lowerLetter"/>
      <w:lvlText w:val="%5."/>
      <w:lvlJc w:val="left"/>
      <w:pPr>
        <w:ind w:left="3180" w:hanging="360"/>
      </w:pPr>
    </w:lvl>
    <w:lvl w:ilvl="5" w:tplc="2000001B" w:tentative="1">
      <w:start w:val="1"/>
      <w:numFmt w:val="lowerRoman"/>
      <w:lvlText w:val="%6."/>
      <w:lvlJc w:val="right"/>
      <w:pPr>
        <w:ind w:left="3900" w:hanging="180"/>
      </w:pPr>
    </w:lvl>
    <w:lvl w:ilvl="6" w:tplc="2000000F" w:tentative="1">
      <w:start w:val="1"/>
      <w:numFmt w:val="decimal"/>
      <w:lvlText w:val="%7."/>
      <w:lvlJc w:val="left"/>
      <w:pPr>
        <w:ind w:left="4620" w:hanging="360"/>
      </w:pPr>
    </w:lvl>
    <w:lvl w:ilvl="7" w:tplc="20000019" w:tentative="1">
      <w:start w:val="1"/>
      <w:numFmt w:val="lowerLetter"/>
      <w:lvlText w:val="%8."/>
      <w:lvlJc w:val="left"/>
      <w:pPr>
        <w:ind w:left="5340" w:hanging="360"/>
      </w:pPr>
    </w:lvl>
    <w:lvl w:ilvl="8" w:tplc="2000001B" w:tentative="1">
      <w:start w:val="1"/>
      <w:numFmt w:val="lowerRoman"/>
      <w:lvlText w:val="%9."/>
      <w:lvlJc w:val="right"/>
      <w:pPr>
        <w:ind w:left="6060" w:hanging="180"/>
      </w:pPr>
    </w:lvl>
  </w:abstractNum>
  <w:num w:numId="1" w16cid:durableId="2145539640">
    <w:abstractNumId w:val="11"/>
  </w:num>
  <w:num w:numId="2" w16cid:durableId="464009931">
    <w:abstractNumId w:val="10"/>
  </w:num>
  <w:num w:numId="3" w16cid:durableId="17775695">
    <w:abstractNumId w:val="1"/>
  </w:num>
  <w:num w:numId="4" w16cid:durableId="2130661350">
    <w:abstractNumId w:val="7"/>
  </w:num>
  <w:num w:numId="5" w16cid:durableId="769010173">
    <w:abstractNumId w:val="3"/>
  </w:num>
  <w:num w:numId="6" w16cid:durableId="1097020148">
    <w:abstractNumId w:val="5"/>
  </w:num>
  <w:num w:numId="7" w16cid:durableId="483930684">
    <w:abstractNumId w:val="18"/>
  </w:num>
  <w:num w:numId="8" w16cid:durableId="1856192212">
    <w:abstractNumId w:val="0"/>
  </w:num>
  <w:num w:numId="9" w16cid:durableId="1914849839">
    <w:abstractNumId w:val="21"/>
  </w:num>
  <w:num w:numId="10" w16cid:durableId="1363440544">
    <w:abstractNumId w:val="22"/>
  </w:num>
  <w:num w:numId="11" w16cid:durableId="1434283517">
    <w:abstractNumId w:val="12"/>
  </w:num>
  <w:num w:numId="12" w16cid:durableId="95907154">
    <w:abstractNumId w:val="17"/>
  </w:num>
  <w:num w:numId="13" w16cid:durableId="30811427">
    <w:abstractNumId w:val="6"/>
  </w:num>
  <w:num w:numId="14" w16cid:durableId="841698285">
    <w:abstractNumId w:val="16"/>
  </w:num>
  <w:num w:numId="15" w16cid:durableId="560094973">
    <w:abstractNumId w:val="4"/>
  </w:num>
  <w:num w:numId="16" w16cid:durableId="1640763149">
    <w:abstractNumId w:val="14"/>
  </w:num>
  <w:num w:numId="17" w16cid:durableId="1092121489">
    <w:abstractNumId w:val="20"/>
  </w:num>
  <w:num w:numId="18" w16cid:durableId="6904871">
    <w:abstractNumId w:val="13"/>
  </w:num>
  <w:num w:numId="19" w16cid:durableId="1776754118">
    <w:abstractNumId w:val="2"/>
  </w:num>
  <w:num w:numId="20" w16cid:durableId="1455558745">
    <w:abstractNumId w:val="19"/>
  </w:num>
  <w:num w:numId="21" w16cid:durableId="1643580377">
    <w:abstractNumId w:val="15"/>
  </w:num>
  <w:num w:numId="22" w16cid:durableId="1866282219">
    <w:abstractNumId w:val="8"/>
  </w:num>
  <w:num w:numId="23" w16cid:durableId="17480736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411"/>
    <w:rsid w:val="00036AA2"/>
    <w:rsid w:val="001B60AD"/>
    <w:rsid w:val="001C1499"/>
    <w:rsid w:val="001F0203"/>
    <w:rsid w:val="002B14D5"/>
    <w:rsid w:val="0041250E"/>
    <w:rsid w:val="004572C2"/>
    <w:rsid w:val="00471FAC"/>
    <w:rsid w:val="00506611"/>
    <w:rsid w:val="005718BB"/>
    <w:rsid w:val="005E087B"/>
    <w:rsid w:val="00671BF1"/>
    <w:rsid w:val="0077274C"/>
    <w:rsid w:val="007B0E3B"/>
    <w:rsid w:val="007B151B"/>
    <w:rsid w:val="008341A6"/>
    <w:rsid w:val="00915FA1"/>
    <w:rsid w:val="00A34630"/>
    <w:rsid w:val="00D004D4"/>
    <w:rsid w:val="00D60D25"/>
    <w:rsid w:val="00E4167E"/>
    <w:rsid w:val="00E45582"/>
    <w:rsid w:val="00E729DC"/>
    <w:rsid w:val="00F46411"/>
    <w:rsid w:val="00FB6B8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2AB9E"/>
  <w15:docId w15:val="{4F73853C-AD9F-4CCF-BC5C-2E981603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4157"/>
    <w:pPr>
      <w:spacing w:after="200" w:line="276" w:lineRule="auto"/>
    </w:pPr>
    <w:rPr>
      <w:rFonts w:ascii="Calibri" w:eastAsiaTheme="minorEastAsia" w:hAnsi="Calibri"/>
      <w:lang w:eastAsia="ru-RU"/>
    </w:rPr>
  </w:style>
  <w:style w:type="paragraph" w:styleId="1">
    <w:name w:val="heading 1"/>
    <w:basedOn w:val="a"/>
    <w:next w:val="a"/>
    <w:link w:val="10"/>
    <w:uiPriority w:val="9"/>
    <w:qFormat/>
    <w:rsid w:val="006810A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uk-UA" w:eastAsia="en-US"/>
    </w:rPr>
  </w:style>
  <w:style w:type="paragraph" w:styleId="2">
    <w:name w:val="heading 2"/>
    <w:basedOn w:val="a"/>
    <w:next w:val="a"/>
    <w:link w:val="20"/>
    <w:qFormat/>
    <w:rsid w:val="00036AA2"/>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036AA2"/>
    <w:pPr>
      <w:keepNext/>
      <w:spacing w:after="0" w:line="240" w:lineRule="auto"/>
      <w:jc w:val="both"/>
      <w:outlineLvl w:val="2"/>
    </w:pPr>
    <w:rPr>
      <w:rFonts w:ascii="Times New Roman" w:eastAsia="Times New Roman" w:hAnsi="Times New Roman" w:cs="Times New Roman"/>
      <w:b/>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64157"/>
    <w:rPr>
      <w:rFonts w:ascii="Tahoma" w:eastAsiaTheme="minorEastAsia" w:hAnsi="Tahoma" w:cs="Tahoma"/>
      <w:sz w:val="16"/>
      <w:szCs w:val="16"/>
      <w:lang w:eastAsia="ru-RU"/>
    </w:rPr>
  </w:style>
  <w:style w:type="character" w:customStyle="1" w:styleId="21">
    <w:name w:val="Основной текст с отступом 2 Знак"/>
    <w:basedOn w:val="a0"/>
    <w:qFormat/>
    <w:rsid w:val="00764157"/>
    <w:rPr>
      <w:rFonts w:ascii="Times New Roman" w:eastAsia="Times New Roman" w:hAnsi="Times New Roman" w:cs="Times New Roman"/>
      <w:sz w:val="24"/>
      <w:szCs w:val="20"/>
      <w:lang w:eastAsia="ru-RU"/>
    </w:rPr>
  </w:style>
  <w:style w:type="character" w:customStyle="1" w:styleId="apple-converted-space">
    <w:name w:val="apple-converted-space"/>
    <w:basedOn w:val="a0"/>
    <w:qFormat/>
    <w:rsid w:val="00764157"/>
  </w:style>
  <w:style w:type="character" w:customStyle="1" w:styleId="a4">
    <w:name w:val="Основной текст с отступом Знак"/>
    <w:basedOn w:val="a0"/>
    <w:uiPriority w:val="99"/>
    <w:semiHidden/>
    <w:qFormat/>
    <w:rsid w:val="00764157"/>
    <w:rPr>
      <w:rFonts w:eastAsiaTheme="minorEastAsia"/>
      <w:lang w:eastAsia="ru-RU"/>
    </w:rPr>
  </w:style>
  <w:style w:type="character" w:styleId="a5">
    <w:name w:val="Strong"/>
    <w:basedOn w:val="a0"/>
    <w:uiPriority w:val="22"/>
    <w:qFormat/>
    <w:rsid w:val="00764157"/>
    <w:rPr>
      <w:b/>
      <w:bCs/>
    </w:rPr>
  </w:style>
  <w:style w:type="character" w:styleId="a6">
    <w:name w:val="Emphasis"/>
    <w:basedOn w:val="a0"/>
    <w:uiPriority w:val="20"/>
    <w:qFormat/>
    <w:rsid w:val="00764157"/>
    <w:rPr>
      <w:i/>
      <w:iCs/>
    </w:rPr>
  </w:style>
  <w:style w:type="character" w:customStyle="1" w:styleId="HTML">
    <w:name w:val="Стандартный HTML Знак"/>
    <w:basedOn w:val="a0"/>
    <w:uiPriority w:val="99"/>
    <w:qFormat/>
    <w:rsid w:val="00764157"/>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qFormat/>
    <w:rsid w:val="006810A8"/>
    <w:rPr>
      <w:rFonts w:asciiTheme="majorHAnsi" w:eastAsiaTheme="majorEastAsia" w:hAnsiTheme="majorHAnsi" w:cstheme="majorBidi"/>
      <w:color w:val="2E74B5" w:themeColor="accent1" w:themeShade="BF"/>
      <w:sz w:val="32"/>
      <w:szCs w:val="32"/>
      <w:lang w:val="uk-UA"/>
    </w:rPr>
  </w:style>
  <w:style w:type="paragraph" w:styleId="a7">
    <w:name w:val="Title"/>
    <w:basedOn w:val="a"/>
    <w:next w:val="a8"/>
    <w:link w:val="a9"/>
    <w:qFormat/>
    <w:pPr>
      <w:keepNext/>
      <w:spacing w:before="240" w:after="120"/>
    </w:pPr>
    <w:rPr>
      <w:rFonts w:ascii="Liberation Sans" w:eastAsia="Microsoft YaHei" w:hAnsi="Liberation Sans" w:cs="Arial Unicode MS"/>
      <w:sz w:val="28"/>
      <w:szCs w:val="28"/>
    </w:rPr>
  </w:style>
  <w:style w:type="paragraph" w:styleId="a8">
    <w:name w:val="Body Text"/>
    <w:basedOn w:val="a"/>
    <w:link w:val="11"/>
    <w:pPr>
      <w:spacing w:after="140"/>
    </w:pPr>
  </w:style>
  <w:style w:type="paragraph" w:styleId="aa">
    <w:name w:val="List"/>
    <w:basedOn w:val="a8"/>
    <w:rPr>
      <w:rFonts w:cs="Arial Unicode MS"/>
    </w:rPr>
  </w:style>
  <w:style w:type="paragraph" w:styleId="ab">
    <w:name w:val="caption"/>
    <w:basedOn w:val="a"/>
    <w:qFormat/>
    <w:pPr>
      <w:suppressLineNumbers/>
      <w:spacing w:before="120" w:after="120"/>
    </w:pPr>
    <w:rPr>
      <w:rFonts w:cs="Arial Unicode MS"/>
      <w:i/>
      <w:iCs/>
      <w:sz w:val="24"/>
      <w:szCs w:val="24"/>
    </w:rPr>
  </w:style>
  <w:style w:type="paragraph" w:styleId="ac">
    <w:name w:val="index heading"/>
    <w:basedOn w:val="a"/>
    <w:qFormat/>
    <w:pPr>
      <w:suppressLineNumbers/>
    </w:pPr>
    <w:rPr>
      <w:rFonts w:cs="Arial Unicode MS"/>
    </w:rPr>
  </w:style>
  <w:style w:type="paragraph" w:styleId="ad">
    <w:name w:val="List Paragraph"/>
    <w:basedOn w:val="a"/>
    <w:uiPriority w:val="34"/>
    <w:qFormat/>
    <w:rsid w:val="00764157"/>
    <w:pPr>
      <w:spacing w:after="160" w:line="252" w:lineRule="auto"/>
      <w:ind w:left="720"/>
      <w:contextualSpacing/>
    </w:pPr>
    <w:rPr>
      <w:rFonts w:eastAsiaTheme="minorHAnsi"/>
      <w:lang w:eastAsia="en-US"/>
    </w:rPr>
  </w:style>
  <w:style w:type="paragraph" w:styleId="ae">
    <w:name w:val="Normal (Web)"/>
    <w:basedOn w:val="a"/>
    <w:uiPriority w:val="99"/>
    <w:unhideWhenUsed/>
    <w:qFormat/>
    <w:rsid w:val="00764157"/>
    <w:pPr>
      <w:spacing w:beforeAutospacing="1" w:afterAutospacing="1" w:line="240" w:lineRule="auto"/>
    </w:pPr>
    <w:rPr>
      <w:rFonts w:ascii="Times New Roman" w:eastAsia="Times New Roman" w:hAnsi="Times New Roman" w:cs="Times New Roman"/>
      <w:sz w:val="24"/>
      <w:szCs w:val="24"/>
      <w:lang w:val="uk-UA" w:eastAsia="uk-UA"/>
    </w:rPr>
  </w:style>
  <w:style w:type="paragraph" w:styleId="af">
    <w:name w:val="Balloon Text"/>
    <w:basedOn w:val="a"/>
    <w:link w:val="12"/>
    <w:uiPriority w:val="99"/>
    <w:semiHidden/>
    <w:unhideWhenUsed/>
    <w:qFormat/>
    <w:rsid w:val="00764157"/>
    <w:pPr>
      <w:spacing w:after="0" w:line="240" w:lineRule="auto"/>
    </w:pPr>
    <w:rPr>
      <w:rFonts w:ascii="Tahoma" w:hAnsi="Tahoma" w:cs="Tahoma"/>
      <w:sz w:val="16"/>
      <w:szCs w:val="16"/>
    </w:rPr>
  </w:style>
  <w:style w:type="paragraph" w:customStyle="1" w:styleId="Default">
    <w:name w:val="Default"/>
    <w:qFormat/>
    <w:rsid w:val="00764157"/>
    <w:rPr>
      <w:rFonts w:ascii="Times New Roman" w:eastAsia="Calibri" w:hAnsi="Times New Roman" w:cs="Times New Roman"/>
      <w:color w:val="000000"/>
      <w:sz w:val="24"/>
      <w:szCs w:val="24"/>
    </w:rPr>
  </w:style>
  <w:style w:type="paragraph" w:styleId="22">
    <w:name w:val="Body Text Indent 2"/>
    <w:basedOn w:val="a"/>
    <w:link w:val="210"/>
    <w:qFormat/>
    <w:rsid w:val="00764157"/>
    <w:pPr>
      <w:spacing w:after="0" w:line="240" w:lineRule="auto"/>
      <w:ind w:firstLine="567"/>
      <w:jc w:val="both"/>
    </w:pPr>
    <w:rPr>
      <w:rFonts w:ascii="Times New Roman" w:eastAsia="Times New Roman" w:hAnsi="Times New Roman" w:cs="Times New Roman"/>
      <w:sz w:val="24"/>
      <w:szCs w:val="20"/>
    </w:rPr>
  </w:style>
  <w:style w:type="paragraph" w:styleId="af0">
    <w:name w:val="Body Text Indent"/>
    <w:basedOn w:val="a"/>
    <w:link w:val="13"/>
    <w:uiPriority w:val="99"/>
    <w:semiHidden/>
    <w:unhideWhenUsed/>
    <w:rsid w:val="00764157"/>
    <w:pPr>
      <w:spacing w:after="120"/>
      <w:ind w:left="283"/>
    </w:pPr>
  </w:style>
  <w:style w:type="paragraph" w:customStyle="1" w:styleId="14">
    <w:name w:val="Обычный1"/>
    <w:qFormat/>
    <w:rsid w:val="00764157"/>
    <w:pPr>
      <w:widowControl w:val="0"/>
      <w:snapToGrid w:val="0"/>
      <w:spacing w:line="319" w:lineRule="auto"/>
      <w:ind w:firstLine="420"/>
    </w:pPr>
    <w:rPr>
      <w:rFonts w:ascii="Times New Roman" w:eastAsia="Times New Roman" w:hAnsi="Times New Roman" w:cs="Times New Roman"/>
      <w:sz w:val="18"/>
      <w:szCs w:val="20"/>
      <w:lang w:eastAsia="ru-RU"/>
    </w:rPr>
  </w:style>
  <w:style w:type="paragraph" w:customStyle="1" w:styleId="FR5">
    <w:name w:val="FR5"/>
    <w:qFormat/>
    <w:rsid w:val="00764157"/>
    <w:pPr>
      <w:widowControl w:val="0"/>
      <w:snapToGrid w:val="0"/>
      <w:spacing w:before="120"/>
      <w:jc w:val="right"/>
    </w:pPr>
    <w:rPr>
      <w:rFonts w:ascii="Arial" w:eastAsia="Times New Roman" w:hAnsi="Arial" w:cs="Times New Roman"/>
      <w:b/>
      <w:sz w:val="12"/>
      <w:szCs w:val="20"/>
      <w:lang w:eastAsia="ru-RU"/>
    </w:rPr>
  </w:style>
  <w:style w:type="paragraph" w:customStyle="1" w:styleId="FR3">
    <w:name w:val="FR3"/>
    <w:qFormat/>
    <w:rsid w:val="00764157"/>
    <w:pPr>
      <w:widowControl w:val="0"/>
      <w:snapToGrid w:val="0"/>
      <w:spacing w:line="540" w:lineRule="auto"/>
      <w:ind w:left="40" w:right="1000"/>
    </w:pPr>
    <w:rPr>
      <w:rFonts w:ascii="Arial" w:eastAsia="Times New Roman" w:hAnsi="Arial" w:cs="Times New Roman"/>
      <w:sz w:val="16"/>
      <w:szCs w:val="20"/>
      <w:lang w:eastAsia="ru-RU"/>
    </w:rPr>
  </w:style>
  <w:style w:type="paragraph" w:styleId="HTML0">
    <w:name w:val="HTML Preformatted"/>
    <w:basedOn w:val="a"/>
    <w:link w:val="HTML1"/>
    <w:uiPriority w:val="99"/>
    <w:unhideWhenUsed/>
    <w:qFormat/>
    <w:rsid w:val="00764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f1">
    <w:name w:val="No Spacing"/>
    <w:uiPriority w:val="1"/>
    <w:qFormat/>
    <w:rsid w:val="00752D50"/>
  </w:style>
  <w:style w:type="table" w:styleId="af2">
    <w:name w:val="Table Grid"/>
    <w:basedOn w:val="a1"/>
    <w:uiPriority w:val="39"/>
    <w:rsid w:val="00C27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messagedate">
    <w:name w:val="im_message_date"/>
    <w:basedOn w:val="a0"/>
    <w:rsid w:val="005718BB"/>
  </w:style>
  <w:style w:type="character" w:customStyle="1" w:styleId="immessageedited">
    <w:name w:val="im_message_edited"/>
    <w:basedOn w:val="a0"/>
    <w:rsid w:val="005718BB"/>
  </w:style>
  <w:style w:type="character" w:customStyle="1" w:styleId="time">
    <w:name w:val="time"/>
    <w:basedOn w:val="a0"/>
    <w:rsid w:val="005E087B"/>
  </w:style>
  <w:style w:type="character" w:customStyle="1" w:styleId="i18n">
    <w:name w:val="i18n"/>
    <w:basedOn w:val="a0"/>
    <w:rsid w:val="005E087B"/>
  </w:style>
  <w:style w:type="paragraph" w:styleId="z-">
    <w:name w:val="HTML Top of Form"/>
    <w:basedOn w:val="a"/>
    <w:next w:val="a"/>
    <w:link w:val="z-0"/>
    <w:hidden/>
    <w:uiPriority w:val="99"/>
    <w:semiHidden/>
    <w:unhideWhenUsed/>
    <w:rsid w:val="007B151B"/>
    <w:pPr>
      <w:pBdr>
        <w:bottom w:val="single" w:sz="6" w:space="1" w:color="auto"/>
      </w:pBdr>
      <w:suppressAutoHyphens w:val="0"/>
      <w:spacing w:after="0" w:line="240" w:lineRule="auto"/>
      <w:jc w:val="center"/>
    </w:pPr>
    <w:rPr>
      <w:rFonts w:ascii="Arial" w:eastAsia="Times New Roman" w:hAnsi="Arial" w:cs="Arial"/>
      <w:vanish/>
      <w:sz w:val="16"/>
      <w:szCs w:val="16"/>
      <w:lang w:val="ru-UA" w:eastAsia="ru-UA"/>
    </w:rPr>
  </w:style>
  <w:style w:type="character" w:customStyle="1" w:styleId="z-0">
    <w:name w:val="z-Начало формы Знак"/>
    <w:basedOn w:val="a0"/>
    <w:link w:val="z-"/>
    <w:uiPriority w:val="99"/>
    <w:semiHidden/>
    <w:rsid w:val="007B151B"/>
    <w:rPr>
      <w:rFonts w:ascii="Arial" w:eastAsia="Times New Roman" w:hAnsi="Arial" w:cs="Arial"/>
      <w:vanish/>
      <w:sz w:val="16"/>
      <w:szCs w:val="16"/>
      <w:lang w:val="ru-UA" w:eastAsia="ru-UA"/>
    </w:rPr>
  </w:style>
  <w:style w:type="paragraph" w:styleId="z-1">
    <w:name w:val="HTML Bottom of Form"/>
    <w:basedOn w:val="a"/>
    <w:next w:val="a"/>
    <w:link w:val="z-2"/>
    <w:hidden/>
    <w:uiPriority w:val="99"/>
    <w:semiHidden/>
    <w:unhideWhenUsed/>
    <w:rsid w:val="007B151B"/>
    <w:pPr>
      <w:pBdr>
        <w:top w:val="single" w:sz="6" w:space="1" w:color="auto"/>
      </w:pBdr>
      <w:suppressAutoHyphens w:val="0"/>
      <w:spacing w:after="0" w:line="240" w:lineRule="auto"/>
      <w:jc w:val="center"/>
    </w:pPr>
    <w:rPr>
      <w:rFonts w:ascii="Arial" w:eastAsia="Times New Roman" w:hAnsi="Arial" w:cs="Arial"/>
      <w:vanish/>
      <w:sz w:val="16"/>
      <w:szCs w:val="16"/>
      <w:lang w:val="ru-UA" w:eastAsia="ru-UA"/>
    </w:rPr>
  </w:style>
  <w:style w:type="character" w:customStyle="1" w:styleId="z-2">
    <w:name w:val="z-Конец формы Знак"/>
    <w:basedOn w:val="a0"/>
    <w:link w:val="z-1"/>
    <w:uiPriority w:val="99"/>
    <w:semiHidden/>
    <w:rsid w:val="007B151B"/>
    <w:rPr>
      <w:rFonts w:ascii="Arial" w:eastAsia="Times New Roman" w:hAnsi="Arial" w:cs="Arial"/>
      <w:vanish/>
      <w:sz w:val="16"/>
      <w:szCs w:val="16"/>
      <w:lang w:val="ru-UA" w:eastAsia="ru-UA"/>
    </w:rPr>
  </w:style>
  <w:style w:type="paragraph" w:customStyle="1" w:styleId="15">
    <w:name w:val="Абзац списка1"/>
    <w:basedOn w:val="a"/>
    <w:qFormat/>
    <w:rsid w:val="00036AA2"/>
    <w:pPr>
      <w:ind w:left="720"/>
      <w:contextualSpacing/>
    </w:pPr>
    <w:rPr>
      <w:rFonts w:eastAsia="Times New Roman" w:cs="Times New Roman"/>
      <w:lang w:val="uk-UA" w:eastAsia="en-US"/>
    </w:rPr>
  </w:style>
  <w:style w:type="character" w:customStyle="1" w:styleId="20">
    <w:name w:val="Заголовок 2 Знак"/>
    <w:basedOn w:val="a0"/>
    <w:link w:val="2"/>
    <w:rsid w:val="00036AA2"/>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036AA2"/>
    <w:rPr>
      <w:rFonts w:ascii="Times New Roman" w:eastAsia="Times New Roman" w:hAnsi="Times New Roman" w:cs="Times New Roman"/>
      <w:b/>
      <w:sz w:val="20"/>
      <w:szCs w:val="24"/>
      <w:lang w:eastAsia="ru-RU"/>
    </w:rPr>
  </w:style>
  <w:style w:type="character" w:customStyle="1" w:styleId="longtext1">
    <w:name w:val="long_text1"/>
    <w:basedOn w:val="a0"/>
    <w:qFormat/>
    <w:rsid w:val="00036AA2"/>
    <w:rPr>
      <w:sz w:val="13"/>
      <w:szCs w:val="13"/>
    </w:rPr>
  </w:style>
  <w:style w:type="character" w:customStyle="1" w:styleId="8">
    <w:name w:val="Основной текст8"/>
    <w:qFormat/>
    <w:rsid w:val="00036AA2"/>
    <w:rPr>
      <w:rFonts w:ascii="Arial" w:eastAsia="Arial" w:hAnsi="Arial" w:cs="Arial"/>
      <w:b w:val="0"/>
      <w:bCs w:val="0"/>
      <w:i w:val="0"/>
      <w:iCs w:val="0"/>
      <w:caps w:val="0"/>
      <w:smallCaps w:val="0"/>
      <w:strike w:val="0"/>
      <w:dstrike w:val="0"/>
      <w:spacing w:val="0"/>
      <w:sz w:val="20"/>
      <w:szCs w:val="20"/>
    </w:rPr>
  </w:style>
  <w:style w:type="character" w:customStyle="1" w:styleId="23">
    <w:name w:val="Основной текст2"/>
    <w:qFormat/>
    <w:rsid w:val="00036AA2"/>
    <w:rPr>
      <w:rFonts w:ascii="Arial" w:eastAsia="Arial" w:hAnsi="Arial" w:cs="Arial"/>
      <w:b w:val="0"/>
      <w:bCs w:val="0"/>
      <w:i w:val="0"/>
      <w:iCs w:val="0"/>
      <w:caps w:val="0"/>
      <w:smallCaps w:val="0"/>
      <w:strike w:val="0"/>
      <w:dstrike w:val="0"/>
      <w:spacing w:val="0"/>
      <w:sz w:val="20"/>
      <w:szCs w:val="20"/>
    </w:rPr>
  </w:style>
  <w:style w:type="character" w:customStyle="1" w:styleId="af3">
    <w:name w:val="Основной текст_"/>
    <w:link w:val="120"/>
    <w:qFormat/>
    <w:rsid w:val="00036AA2"/>
    <w:rPr>
      <w:rFonts w:ascii="Arial" w:eastAsia="Arial" w:hAnsi="Arial" w:cs="Arial"/>
      <w:shd w:val="clear" w:color="auto" w:fill="FFFFFF"/>
    </w:rPr>
  </w:style>
  <w:style w:type="character" w:customStyle="1" w:styleId="7">
    <w:name w:val="Основной текст7"/>
    <w:qFormat/>
    <w:rsid w:val="00036AA2"/>
    <w:rPr>
      <w:rFonts w:ascii="Arial" w:eastAsia="Arial" w:hAnsi="Arial" w:cs="Arial"/>
      <w:b w:val="0"/>
      <w:bCs w:val="0"/>
      <w:i w:val="0"/>
      <w:iCs w:val="0"/>
      <w:caps w:val="0"/>
      <w:smallCaps w:val="0"/>
      <w:strike w:val="0"/>
      <w:dstrike w:val="0"/>
      <w:spacing w:val="0"/>
      <w:sz w:val="20"/>
      <w:szCs w:val="20"/>
    </w:rPr>
  </w:style>
  <w:style w:type="character" w:customStyle="1" w:styleId="fontstyle01">
    <w:name w:val="fontstyle01"/>
    <w:qFormat/>
    <w:rsid w:val="00036AA2"/>
    <w:rPr>
      <w:rFonts w:ascii="TimesNewRomanPSMT" w:hAnsi="TimesNewRomanPSMT"/>
      <w:b w:val="0"/>
      <w:bCs w:val="0"/>
      <w:i w:val="0"/>
      <w:iCs w:val="0"/>
      <w:color w:val="000000"/>
      <w:sz w:val="24"/>
      <w:szCs w:val="24"/>
    </w:rPr>
  </w:style>
  <w:style w:type="character" w:customStyle="1" w:styleId="af4">
    <w:name w:val="Подзаголовок Знак"/>
    <w:basedOn w:val="a0"/>
    <w:qFormat/>
    <w:rsid w:val="00036AA2"/>
    <w:rPr>
      <w:rFonts w:ascii="Times New Roman" w:eastAsia="Times New Roman" w:hAnsi="Times New Roman" w:cs="Times New Roman"/>
      <w:sz w:val="28"/>
      <w:szCs w:val="24"/>
      <w:lang w:eastAsia="ru-RU"/>
    </w:rPr>
  </w:style>
  <w:style w:type="character" w:customStyle="1" w:styleId="24">
    <w:name w:val="Основной текст 2 Знак"/>
    <w:basedOn w:val="a0"/>
    <w:qFormat/>
    <w:rsid w:val="00036AA2"/>
    <w:rPr>
      <w:rFonts w:ascii="Times New Roman" w:eastAsia="Times New Roman" w:hAnsi="Times New Roman" w:cs="Times New Roman"/>
      <w:sz w:val="24"/>
      <w:szCs w:val="24"/>
      <w:lang w:eastAsia="ru-RU"/>
    </w:rPr>
  </w:style>
  <w:style w:type="character" w:customStyle="1" w:styleId="af5">
    <w:name w:val="Основной текст Знак"/>
    <w:basedOn w:val="a0"/>
    <w:qFormat/>
    <w:rsid w:val="00036AA2"/>
  </w:style>
  <w:style w:type="character" w:customStyle="1" w:styleId="211">
    <w:name w:val="Основной текст 2 Знак1"/>
    <w:basedOn w:val="a0"/>
    <w:link w:val="25"/>
    <w:qFormat/>
    <w:rsid w:val="00036AA2"/>
    <w:rPr>
      <w:rFonts w:ascii="Arial" w:eastAsia="Times New Roman" w:hAnsi="Arial" w:cs="Arial"/>
      <w:b/>
      <w:bCs/>
      <w:i/>
      <w:iCs/>
      <w:sz w:val="28"/>
      <w:szCs w:val="28"/>
      <w:lang w:eastAsia="ru-RU"/>
    </w:rPr>
  </w:style>
  <w:style w:type="character" w:customStyle="1" w:styleId="31">
    <w:name w:val="Основной текст 3 Знак"/>
    <w:basedOn w:val="a0"/>
    <w:link w:val="32"/>
    <w:uiPriority w:val="99"/>
    <w:semiHidden/>
    <w:qFormat/>
    <w:rsid w:val="00036AA2"/>
    <w:rPr>
      <w:sz w:val="16"/>
      <w:szCs w:val="16"/>
    </w:rPr>
  </w:style>
  <w:style w:type="character" w:customStyle="1" w:styleId="a9">
    <w:name w:val="Заголовок Знак"/>
    <w:basedOn w:val="a0"/>
    <w:link w:val="a7"/>
    <w:rsid w:val="00036AA2"/>
    <w:rPr>
      <w:rFonts w:ascii="Liberation Sans" w:eastAsia="Microsoft YaHei" w:hAnsi="Liberation Sans" w:cs="Arial Unicode MS"/>
      <w:sz w:val="28"/>
      <w:szCs w:val="28"/>
      <w:lang w:eastAsia="ru-RU"/>
    </w:rPr>
  </w:style>
  <w:style w:type="character" w:customStyle="1" w:styleId="11">
    <w:name w:val="Основной текст Знак1"/>
    <w:basedOn w:val="a0"/>
    <w:link w:val="a8"/>
    <w:uiPriority w:val="99"/>
    <w:rsid w:val="00036AA2"/>
    <w:rPr>
      <w:rFonts w:ascii="Calibri" w:eastAsiaTheme="minorEastAsia" w:hAnsi="Calibri"/>
      <w:lang w:eastAsia="ru-RU"/>
    </w:rPr>
  </w:style>
  <w:style w:type="paragraph" w:styleId="16">
    <w:name w:val="index 1"/>
    <w:basedOn w:val="a"/>
    <w:next w:val="a"/>
    <w:autoRedefine/>
    <w:uiPriority w:val="99"/>
    <w:semiHidden/>
    <w:unhideWhenUsed/>
    <w:rsid w:val="00036AA2"/>
    <w:pPr>
      <w:spacing w:after="0" w:line="240" w:lineRule="auto"/>
      <w:ind w:left="220" w:hanging="220"/>
    </w:pPr>
    <w:rPr>
      <w:rFonts w:asciiTheme="minorHAnsi" w:eastAsiaTheme="minorHAnsi" w:hAnsiTheme="minorHAnsi"/>
      <w:lang w:eastAsia="en-US"/>
    </w:rPr>
  </w:style>
  <w:style w:type="character" w:customStyle="1" w:styleId="HTML1">
    <w:name w:val="Стандартный HTML Знак1"/>
    <w:basedOn w:val="a0"/>
    <w:link w:val="HTML0"/>
    <w:uiPriority w:val="99"/>
    <w:rsid w:val="00036AA2"/>
    <w:rPr>
      <w:rFonts w:ascii="Courier New" w:eastAsia="Times New Roman" w:hAnsi="Courier New" w:cs="Courier New"/>
      <w:sz w:val="20"/>
      <w:szCs w:val="20"/>
      <w:lang w:eastAsia="ru-RU"/>
    </w:rPr>
  </w:style>
  <w:style w:type="paragraph" w:customStyle="1" w:styleId="120">
    <w:name w:val="Основной текст12"/>
    <w:basedOn w:val="a"/>
    <w:link w:val="af3"/>
    <w:qFormat/>
    <w:rsid w:val="00036AA2"/>
    <w:pPr>
      <w:shd w:val="clear" w:color="auto" w:fill="FFFFFF"/>
      <w:spacing w:before="360" w:after="0" w:line="278" w:lineRule="exact"/>
      <w:ind w:firstLine="460"/>
      <w:jc w:val="both"/>
    </w:pPr>
    <w:rPr>
      <w:rFonts w:ascii="Arial" w:eastAsia="Arial" w:hAnsi="Arial" w:cs="Arial"/>
      <w:lang w:eastAsia="en-US"/>
    </w:rPr>
  </w:style>
  <w:style w:type="paragraph" w:styleId="af6">
    <w:name w:val="Subtitle"/>
    <w:basedOn w:val="a"/>
    <w:link w:val="17"/>
    <w:qFormat/>
    <w:rsid w:val="00036AA2"/>
    <w:pPr>
      <w:spacing w:after="0" w:line="240" w:lineRule="auto"/>
      <w:jc w:val="both"/>
    </w:pPr>
    <w:rPr>
      <w:rFonts w:ascii="Times New Roman" w:eastAsia="Times New Roman" w:hAnsi="Times New Roman" w:cs="Times New Roman"/>
      <w:sz w:val="28"/>
      <w:szCs w:val="24"/>
    </w:rPr>
  </w:style>
  <w:style w:type="character" w:customStyle="1" w:styleId="17">
    <w:name w:val="Подзаголовок Знак1"/>
    <w:basedOn w:val="a0"/>
    <w:link w:val="af6"/>
    <w:rsid w:val="00036AA2"/>
    <w:rPr>
      <w:rFonts w:ascii="Times New Roman" w:eastAsia="Times New Roman" w:hAnsi="Times New Roman" w:cs="Times New Roman"/>
      <w:sz w:val="28"/>
      <w:szCs w:val="24"/>
      <w:lang w:eastAsia="ru-RU"/>
    </w:rPr>
  </w:style>
  <w:style w:type="paragraph" w:styleId="25">
    <w:name w:val="Body Text 2"/>
    <w:basedOn w:val="a"/>
    <w:link w:val="211"/>
    <w:qFormat/>
    <w:rsid w:val="00036AA2"/>
    <w:pPr>
      <w:spacing w:after="120" w:line="480" w:lineRule="auto"/>
    </w:pPr>
    <w:rPr>
      <w:rFonts w:ascii="Arial" w:eastAsia="Times New Roman" w:hAnsi="Arial" w:cs="Arial"/>
      <w:b/>
      <w:bCs/>
      <w:i/>
      <w:iCs/>
      <w:sz w:val="28"/>
      <w:szCs w:val="28"/>
    </w:rPr>
  </w:style>
  <w:style w:type="character" w:customStyle="1" w:styleId="220">
    <w:name w:val="Основной текст 2 Знак2"/>
    <w:basedOn w:val="a0"/>
    <w:uiPriority w:val="99"/>
    <w:semiHidden/>
    <w:rsid w:val="00036AA2"/>
    <w:rPr>
      <w:rFonts w:ascii="Calibri" w:eastAsiaTheme="minorEastAsia" w:hAnsi="Calibri"/>
      <w:lang w:eastAsia="ru-RU"/>
    </w:rPr>
  </w:style>
  <w:style w:type="paragraph" w:styleId="32">
    <w:name w:val="Body Text 3"/>
    <w:basedOn w:val="a"/>
    <w:link w:val="31"/>
    <w:uiPriority w:val="99"/>
    <w:semiHidden/>
    <w:unhideWhenUsed/>
    <w:qFormat/>
    <w:rsid w:val="00036AA2"/>
    <w:pPr>
      <w:spacing w:after="120" w:line="259" w:lineRule="auto"/>
    </w:pPr>
    <w:rPr>
      <w:rFonts w:asciiTheme="minorHAnsi" w:eastAsiaTheme="minorHAnsi" w:hAnsiTheme="minorHAnsi"/>
      <w:sz w:val="16"/>
      <w:szCs w:val="16"/>
      <w:lang w:eastAsia="en-US"/>
    </w:rPr>
  </w:style>
  <w:style w:type="character" w:customStyle="1" w:styleId="310">
    <w:name w:val="Основной текст 3 Знак1"/>
    <w:basedOn w:val="a0"/>
    <w:uiPriority w:val="99"/>
    <w:semiHidden/>
    <w:rsid w:val="00036AA2"/>
    <w:rPr>
      <w:rFonts w:ascii="Calibri" w:eastAsiaTheme="minorEastAsia" w:hAnsi="Calibri"/>
      <w:sz w:val="16"/>
      <w:szCs w:val="16"/>
      <w:lang w:eastAsia="ru-RU"/>
    </w:rPr>
  </w:style>
  <w:style w:type="character" w:customStyle="1" w:styleId="12">
    <w:name w:val="Текст выноски Знак1"/>
    <w:basedOn w:val="a0"/>
    <w:link w:val="af"/>
    <w:uiPriority w:val="99"/>
    <w:semiHidden/>
    <w:rsid w:val="00036AA2"/>
    <w:rPr>
      <w:rFonts w:ascii="Tahoma" w:eastAsiaTheme="minorEastAsia" w:hAnsi="Tahoma" w:cs="Tahoma"/>
      <w:sz w:val="16"/>
      <w:szCs w:val="16"/>
      <w:lang w:eastAsia="ru-RU"/>
    </w:rPr>
  </w:style>
  <w:style w:type="character" w:customStyle="1" w:styleId="210">
    <w:name w:val="Основной текст с отступом 2 Знак1"/>
    <w:basedOn w:val="a0"/>
    <w:link w:val="22"/>
    <w:rsid w:val="00036AA2"/>
    <w:rPr>
      <w:rFonts w:ascii="Times New Roman" w:eastAsia="Times New Roman" w:hAnsi="Times New Roman" w:cs="Times New Roman"/>
      <w:sz w:val="24"/>
      <w:szCs w:val="20"/>
      <w:lang w:eastAsia="ru-RU"/>
    </w:rPr>
  </w:style>
  <w:style w:type="character" w:customStyle="1" w:styleId="13">
    <w:name w:val="Основной текст с отступом Знак1"/>
    <w:basedOn w:val="a0"/>
    <w:link w:val="af0"/>
    <w:uiPriority w:val="99"/>
    <w:semiHidden/>
    <w:rsid w:val="00036AA2"/>
    <w:rPr>
      <w:rFonts w:ascii="Calibri" w:eastAsiaTheme="minorEastAsia"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3821">
      <w:bodyDiv w:val="1"/>
      <w:marLeft w:val="0"/>
      <w:marRight w:val="0"/>
      <w:marTop w:val="0"/>
      <w:marBottom w:val="0"/>
      <w:divBdr>
        <w:top w:val="none" w:sz="0" w:space="0" w:color="auto"/>
        <w:left w:val="none" w:sz="0" w:space="0" w:color="auto"/>
        <w:bottom w:val="none" w:sz="0" w:space="0" w:color="auto"/>
        <w:right w:val="none" w:sz="0" w:space="0" w:color="auto"/>
      </w:divBdr>
      <w:divsChild>
        <w:div w:id="1854569393">
          <w:marLeft w:val="0"/>
          <w:marRight w:val="0"/>
          <w:marTop w:val="0"/>
          <w:marBottom w:val="0"/>
          <w:divBdr>
            <w:top w:val="none" w:sz="0" w:space="0" w:color="auto"/>
            <w:left w:val="none" w:sz="0" w:space="0" w:color="auto"/>
            <w:bottom w:val="none" w:sz="0" w:space="0" w:color="auto"/>
            <w:right w:val="none" w:sz="0" w:space="0" w:color="auto"/>
          </w:divBdr>
          <w:divsChild>
            <w:div w:id="1239437644">
              <w:marLeft w:val="0"/>
              <w:marRight w:val="0"/>
              <w:marTop w:val="0"/>
              <w:marBottom w:val="0"/>
              <w:divBdr>
                <w:top w:val="none" w:sz="0" w:space="0" w:color="auto"/>
                <w:left w:val="none" w:sz="0" w:space="0" w:color="auto"/>
                <w:bottom w:val="none" w:sz="0" w:space="0" w:color="auto"/>
                <w:right w:val="none" w:sz="0" w:space="0" w:color="auto"/>
              </w:divBdr>
              <w:divsChild>
                <w:div w:id="1493258674">
                  <w:marLeft w:val="0"/>
                  <w:marRight w:val="0"/>
                  <w:marTop w:val="0"/>
                  <w:marBottom w:val="0"/>
                  <w:divBdr>
                    <w:top w:val="none" w:sz="0" w:space="0" w:color="auto"/>
                    <w:left w:val="none" w:sz="0" w:space="0" w:color="auto"/>
                    <w:bottom w:val="none" w:sz="0" w:space="0" w:color="auto"/>
                    <w:right w:val="none" w:sz="0" w:space="0" w:color="auto"/>
                  </w:divBdr>
                  <w:divsChild>
                    <w:div w:id="1629310663">
                      <w:marLeft w:val="0"/>
                      <w:marRight w:val="0"/>
                      <w:marTop w:val="0"/>
                      <w:marBottom w:val="0"/>
                      <w:divBdr>
                        <w:top w:val="none" w:sz="0" w:space="0" w:color="auto"/>
                        <w:left w:val="none" w:sz="0" w:space="0" w:color="auto"/>
                        <w:bottom w:val="none" w:sz="0" w:space="0" w:color="auto"/>
                        <w:right w:val="none" w:sz="0" w:space="0" w:color="auto"/>
                      </w:divBdr>
                      <w:divsChild>
                        <w:div w:id="109863095">
                          <w:marLeft w:val="0"/>
                          <w:marRight w:val="0"/>
                          <w:marTop w:val="0"/>
                          <w:marBottom w:val="0"/>
                          <w:divBdr>
                            <w:top w:val="none" w:sz="0" w:space="0" w:color="auto"/>
                            <w:left w:val="none" w:sz="0" w:space="0" w:color="auto"/>
                            <w:bottom w:val="none" w:sz="0" w:space="0" w:color="auto"/>
                            <w:right w:val="none" w:sz="0" w:space="0" w:color="auto"/>
                          </w:divBdr>
                          <w:divsChild>
                            <w:div w:id="20421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99377">
              <w:marLeft w:val="0"/>
              <w:marRight w:val="0"/>
              <w:marTop w:val="0"/>
              <w:marBottom w:val="0"/>
              <w:divBdr>
                <w:top w:val="none" w:sz="0" w:space="0" w:color="auto"/>
                <w:left w:val="none" w:sz="0" w:space="0" w:color="auto"/>
                <w:bottom w:val="none" w:sz="0" w:space="0" w:color="auto"/>
                <w:right w:val="none" w:sz="0" w:space="0" w:color="auto"/>
              </w:divBdr>
              <w:divsChild>
                <w:div w:id="176964901">
                  <w:marLeft w:val="0"/>
                  <w:marRight w:val="0"/>
                  <w:marTop w:val="0"/>
                  <w:marBottom w:val="0"/>
                  <w:divBdr>
                    <w:top w:val="none" w:sz="0" w:space="0" w:color="auto"/>
                    <w:left w:val="none" w:sz="0" w:space="0" w:color="auto"/>
                    <w:bottom w:val="none" w:sz="0" w:space="0" w:color="auto"/>
                    <w:right w:val="none" w:sz="0" w:space="0" w:color="auto"/>
                  </w:divBdr>
                  <w:divsChild>
                    <w:div w:id="673724690">
                      <w:marLeft w:val="0"/>
                      <w:marRight w:val="0"/>
                      <w:marTop w:val="0"/>
                      <w:marBottom w:val="0"/>
                      <w:divBdr>
                        <w:top w:val="none" w:sz="0" w:space="0" w:color="auto"/>
                        <w:left w:val="none" w:sz="0" w:space="0" w:color="auto"/>
                        <w:bottom w:val="none" w:sz="0" w:space="0" w:color="auto"/>
                        <w:right w:val="none" w:sz="0" w:space="0" w:color="auto"/>
                      </w:divBdr>
                      <w:divsChild>
                        <w:div w:id="1979874601">
                          <w:marLeft w:val="0"/>
                          <w:marRight w:val="0"/>
                          <w:marTop w:val="0"/>
                          <w:marBottom w:val="0"/>
                          <w:divBdr>
                            <w:top w:val="none" w:sz="0" w:space="0" w:color="auto"/>
                            <w:left w:val="none" w:sz="0" w:space="0" w:color="auto"/>
                            <w:bottom w:val="none" w:sz="0" w:space="0" w:color="auto"/>
                            <w:right w:val="none" w:sz="0" w:space="0" w:color="auto"/>
                          </w:divBdr>
                          <w:divsChild>
                            <w:div w:id="21037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3166">
              <w:marLeft w:val="0"/>
              <w:marRight w:val="0"/>
              <w:marTop w:val="0"/>
              <w:marBottom w:val="0"/>
              <w:divBdr>
                <w:top w:val="none" w:sz="0" w:space="0" w:color="auto"/>
                <w:left w:val="none" w:sz="0" w:space="0" w:color="auto"/>
                <w:bottom w:val="none" w:sz="0" w:space="0" w:color="auto"/>
                <w:right w:val="none" w:sz="0" w:space="0" w:color="auto"/>
              </w:divBdr>
              <w:divsChild>
                <w:div w:id="1395271926">
                  <w:marLeft w:val="0"/>
                  <w:marRight w:val="0"/>
                  <w:marTop w:val="0"/>
                  <w:marBottom w:val="0"/>
                  <w:divBdr>
                    <w:top w:val="none" w:sz="0" w:space="0" w:color="auto"/>
                    <w:left w:val="none" w:sz="0" w:space="0" w:color="auto"/>
                    <w:bottom w:val="none" w:sz="0" w:space="0" w:color="auto"/>
                    <w:right w:val="none" w:sz="0" w:space="0" w:color="auto"/>
                  </w:divBdr>
                  <w:divsChild>
                    <w:div w:id="1988899352">
                      <w:marLeft w:val="0"/>
                      <w:marRight w:val="0"/>
                      <w:marTop w:val="0"/>
                      <w:marBottom w:val="0"/>
                      <w:divBdr>
                        <w:top w:val="none" w:sz="0" w:space="0" w:color="auto"/>
                        <w:left w:val="none" w:sz="0" w:space="0" w:color="auto"/>
                        <w:bottom w:val="none" w:sz="0" w:space="0" w:color="auto"/>
                        <w:right w:val="none" w:sz="0" w:space="0" w:color="auto"/>
                      </w:divBdr>
                      <w:divsChild>
                        <w:div w:id="837043701">
                          <w:marLeft w:val="0"/>
                          <w:marRight w:val="0"/>
                          <w:marTop w:val="0"/>
                          <w:marBottom w:val="0"/>
                          <w:divBdr>
                            <w:top w:val="none" w:sz="0" w:space="0" w:color="auto"/>
                            <w:left w:val="none" w:sz="0" w:space="0" w:color="auto"/>
                            <w:bottom w:val="none" w:sz="0" w:space="0" w:color="auto"/>
                            <w:right w:val="none" w:sz="0" w:space="0" w:color="auto"/>
                          </w:divBdr>
                          <w:divsChild>
                            <w:div w:id="436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537036">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sChild>
                    <w:div w:id="953637117">
                      <w:marLeft w:val="0"/>
                      <w:marRight w:val="0"/>
                      <w:marTop w:val="0"/>
                      <w:marBottom w:val="0"/>
                      <w:divBdr>
                        <w:top w:val="none" w:sz="0" w:space="0" w:color="auto"/>
                        <w:left w:val="none" w:sz="0" w:space="0" w:color="auto"/>
                        <w:bottom w:val="none" w:sz="0" w:space="0" w:color="auto"/>
                        <w:right w:val="none" w:sz="0" w:space="0" w:color="auto"/>
                      </w:divBdr>
                      <w:divsChild>
                        <w:div w:id="845293088">
                          <w:marLeft w:val="0"/>
                          <w:marRight w:val="0"/>
                          <w:marTop w:val="0"/>
                          <w:marBottom w:val="0"/>
                          <w:divBdr>
                            <w:top w:val="none" w:sz="0" w:space="0" w:color="auto"/>
                            <w:left w:val="none" w:sz="0" w:space="0" w:color="auto"/>
                            <w:bottom w:val="none" w:sz="0" w:space="0" w:color="auto"/>
                            <w:right w:val="none" w:sz="0" w:space="0" w:color="auto"/>
                          </w:divBdr>
                          <w:divsChild>
                            <w:div w:id="655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57309">
              <w:marLeft w:val="0"/>
              <w:marRight w:val="0"/>
              <w:marTop w:val="0"/>
              <w:marBottom w:val="0"/>
              <w:divBdr>
                <w:top w:val="none" w:sz="0" w:space="0" w:color="auto"/>
                <w:left w:val="none" w:sz="0" w:space="0" w:color="auto"/>
                <w:bottom w:val="none" w:sz="0" w:space="0" w:color="auto"/>
                <w:right w:val="none" w:sz="0" w:space="0" w:color="auto"/>
              </w:divBdr>
              <w:divsChild>
                <w:div w:id="222374135">
                  <w:marLeft w:val="0"/>
                  <w:marRight w:val="0"/>
                  <w:marTop w:val="0"/>
                  <w:marBottom w:val="0"/>
                  <w:divBdr>
                    <w:top w:val="none" w:sz="0" w:space="0" w:color="auto"/>
                    <w:left w:val="none" w:sz="0" w:space="0" w:color="auto"/>
                    <w:bottom w:val="none" w:sz="0" w:space="0" w:color="auto"/>
                    <w:right w:val="none" w:sz="0" w:space="0" w:color="auto"/>
                  </w:divBdr>
                  <w:divsChild>
                    <w:div w:id="941886565">
                      <w:marLeft w:val="0"/>
                      <w:marRight w:val="0"/>
                      <w:marTop w:val="0"/>
                      <w:marBottom w:val="0"/>
                      <w:divBdr>
                        <w:top w:val="none" w:sz="0" w:space="0" w:color="auto"/>
                        <w:left w:val="none" w:sz="0" w:space="0" w:color="auto"/>
                        <w:bottom w:val="none" w:sz="0" w:space="0" w:color="auto"/>
                        <w:right w:val="none" w:sz="0" w:space="0" w:color="auto"/>
                      </w:divBdr>
                      <w:divsChild>
                        <w:div w:id="1290823258">
                          <w:marLeft w:val="0"/>
                          <w:marRight w:val="0"/>
                          <w:marTop w:val="0"/>
                          <w:marBottom w:val="0"/>
                          <w:divBdr>
                            <w:top w:val="none" w:sz="0" w:space="0" w:color="auto"/>
                            <w:left w:val="none" w:sz="0" w:space="0" w:color="auto"/>
                            <w:bottom w:val="none" w:sz="0" w:space="0" w:color="auto"/>
                            <w:right w:val="none" w:sz="0" w:space="0" w:color="auto"/>
                          </w:divBdr>
                          <w:divsChild>
                            <w:div w:id="20692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07436">
              <w:marLeft w:val="0"/>
              <w:marRight w:val="0"/>
              <w:marTop w:val="0"/>
              <w:marBottom w:val="0"/>
              <w:divBdr>
                <w:top w:val="none" w:sz="0" w:space="0" w:color="auto"/>
                <w:left w:val="none" w:sz="0" w:space="0" w:color="auto"/>
                <w:bottom w:val="none" w:sz="0" w:space="0" w:color="auto"/>
                <w:right w:val="none" w:sz="0" w:space="0" w:color="auto"/>
              </w:divBdr>
              <w:divsChild>
                <w:div w:id="467863984">
                  <w:marLeft w:val="0"/>
                  <w:marRight w:val="0"/>
                  <w:marTop w:val="0"/>
                  <w:marBottom w:val="0"/>
                  <w:divBdr>
                    <w:top w:val="none" w:sz="0" w:space="0" w:color="auto"/>
                    <w:left w:val="none" w:sz="0" w:space="0" w:color="auto"/>
                    <w:bottom w:val="none" w:sz="0" w:space="0" w:color="auto"/>
                    <w:right w:val="none" w:sz="0" w:space="0" w:color="auto"/>
                  </w:divBdr>
                  <w:divsChild>
                    <w:div w:id="428700817">
                      <w:marLeft w:val="0"/>
                      <w:marRight w:val="0"/>
                      <w:marTop w:val="0"/>
                      <w:marBottom w:val="0"/>
                      <w:divBdr>
                        <w:top w:val="none" w:sz="0" w:space="0" w:color="auto"/>
                        <w:left w:val="none" w:sz="0" w:space="0" w:color="auto"/>
                        <w:bottom w:val="none" w:sz="0" w:space="0" w:color="auto"/>
                        <w:right w:val="none" w:sz="0" w:space="0" w:color="auto"/>
                      </w:divBdr>
                      <w:divsChild>
                        <w:div w:id="501092207">
                          <w:marLeft w:val="0"/>
                          <w:marRight w:val="0"/>
                          <w:marTop w:val="0"/>
                          <w:marBottom w:val="0"/>
                          <w:divBdr>
                            <w:top w:val="none" w:sz="0" w:space="0" w:color="auto"/>
                            <w:left w:val="none" w:sz="0" w:space="0" w:color="auto"/>
                            <w:bottom w:val="none" w:sz="0" w:space="0" w:color="auto"/>
                            <w:right w:val="none" w:sz="0" w:space="0" w:color="auto"/>
                          </w:divBdr>
                          <w:divsChild>
                            <w:div w:id="2845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6799">
              <w:marLeft w:val="0"/>
              <w:marRight w:val="0"/>
              <w:marTop w:val="0"/>
              <w:marBottom w:val="0"/>
              <w:divBdr>
                <w:top w:val="none" w:sz="0" w:space="0" w:color="auto"/>
                <w:left w:val="none" w:sz="0" w:space="0" w:color="auto"/>
                <w:bottom w:val="none" w:sz="0" w:space="0" w:color="auto"/>
                <w:right w:val="none" w:sz="0" w:space="0" w:color="auto"/>
              </w:divBdr>
              <w:divsChild>
                <w:div w:id="578833050">
                  <w:marLeft w:val="0"/>
                  <w:marRight w:val="0"/>
                  <w:marTop w:val="0"/>
                  <w:marBottom w:val="0"/>
                  <w:divBdr>
                    <w:top w:val="none" w:sz="0" w:space="0" w:color="auto"/>
                    <w:left w:val="none" w:sz="0" w:space="0" w:color="auto"/>
                    <w:bottom w:val="none" w:sz="0" w:space="0" w:color="auto"/>
                    <w:right w:val="none" w:sz="0" w:space="0" w:color="auto"/>
                  </w:divBdr>
                  <w:divsChild>
                    <w:div w:id="1320771141">
                      <w:marLeft w:val="0"/>
                      <w:marRight w:val="0"/>
                      <w:marTop w:val="0"/>
                      <w:marBottom w:val="0"/>
                      <w:divBdr>
                        <w:top w:val="none" w:sz="0" w:space="0" w:color="auto"/>
                        <w:left w:val="none" w:sz="0" w:space="0" w:color="auto"/>
                        <w:bottom w:val="none" w:sz="0" w:space="0" w:color="auto"/>
                        <w:right w:val="none" w:sz="0" w:space="0" w:color="auto"/>
                      </w:divBdr>
                      <w:divsChild>
                        <w:div w:id="604533733">
                          <w:marLeft w:val="0"/>
                          <w:marRight w:val="0"/>
                          <w:marTop w:val="0"/>
                          <w:marBottom w:val="0"/>
                          <w:divBdr>
                            <w:top w:val="none" w:sz="0" w:space="0" w:color="auto"/>
                            <w:left w:val="none" w:sz="0" w:space="0" w:color="auto"/>
                            <w:bottom w:val="none" w:sz="0" w:space="0" w:color="auto"/>
                            <w:right w:val="none" w:sz="0" w:space="0" w:color="auto"/>
                          </w:divBdr>
                          <w:divsChild>
                            <w:div w:id="15252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59029">
              <w:marLeft w:val="0"/>
              <w:marRight w:val="0"/>
              <w:marTop w:val="0"/>
              <w:marBottom w:val="0"/>
              <w:divBdr>
                <w:top w:val="none" w:sz="0" w:space="0" w:color="auto"/>
                <w:left w:val="none" w:sz="0" w:space="0" w:color="auto"/>
                <w:bottom w:val="none" w:sz="0" w:space="0" w:color="auto"/>
                <w:right w:val="none" w:sz="0" w:space="0" w:color="auto"/>
              </w:divBdr>
              <w:divsChild>
                <w:div w:id="1172453953">
                  <w:marLeft w:val="0"/>
                  <w:marRight w:val="0"/>
                  <w:marTop w:val="0"/>
                  <w:marBottom w:val="0"/>
                  <w:divBdr>
                    <w:top w:val="none" w:sz="0" w:space="0" w:color="auto"/>
                    <w:left w:val="none" w:sz="0" w:space="0" w:color="auto"/>
                    <w:bottom w:val="none" w:sz="0" w:space="0" w:color="auto"/>
                    <w:right w:val="none" w:sz="0" w:space="0" w:color="auto"/>
                  </w:divBdr>
                  <w:divsChild>
                    <w:div w:id="1880164808">
                      <w:marLeft w:val="0"/>
                      <w:marRight w:val="0"/>
                      <w:marTop w:val="0"/>
                      <w:marBottom w:val="0"/>
                      <w:divBdr>
                        <w:top w:val="none" w:sz="0" w:space="0" w:color="auto"/>
                        <w:left w:val="none" w:sz="0" w:space="0" w:color="auto"/>
                        <w:bottom w:val="none" w:sz="0" w:space="0" w:color="auto"/>
                        <w:right w:val="none" w:sz="0" w:space="0" w:color="auto"/>
                      </w:divBdr>
                      <w:divsChild>
                        <w:div w:id="2044867847">
                          <w:marLeft w:val="0"/>
                          <w:marRight w:val="0"/>
                          <w:marTop w:val="0"/>
                          <w:marBottom w:val="0"/>
                          <w:divBdr>
                            <w:top w:val="none" w:sz="0" w:space="0" w:color="auto"/>
                            <w:left w:val="none" w:sz="0" w:space="0" w:color="auto"/>
                            <w:bottom w:val="none" w:sz="0" w:space="0" w:color="auto"/>
                            <w:right w:val="none" w:sz="0" w:space="0" w:color="auto"/>
                          </w:divBdr>
                          <w:divsChild>
                            <w:div w:id="7361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29220">
              <w:marLeft w:val="0"/>
              <w:marRight w:val="0"/>
              <w:marTop w:val="0"/>
              <w:marBottom w:val="0"/>
              <w:divBdr>
                <w:top w:val="none" w:sz="0" w:space="0" w:color="auto"/>
                <w:left w:val="none" w:sz="0" w:space="0" w:color="auto"/>
                <w:bottom w:val="none" w:sz="0" w:space="0" w:color="auto"/>
                <w:right w:val="none" w:sz="0" w:space="0" w:color="auto"/>
              </w:divBdr>
              <w:divsChild>
                <w:div w:id="1635407544">
                  <w:marLeft w:val="0"/>
                  <w:marRight w:val="0"/>
                  <w:marTop w:val="0"/>
                  <w:marBottom w:val="0"/>
                  <w:divBdr>
                    <w:top w:val="none" w:sz="0" w:space="0" w:color="auto"/>
                    <w:left w:val="none" w:sz="0" w:space="0" w:color="auto"/>
                    <w:bottom w:val="none" w:sz="0" w:space="0" w:color="auto"/>
                    <w:right w:val="none" w:sz="0" w:space="0" w:color="auto"/>
                  </w:divBdr>
                  <w:divsChild>
                    <w:div w:id="386149175">
                      <w:marLeft w:val="0"/>
                      <w:marRight w:val="0"/>
                      <w:marTop w:val="0"/>
                      <w:marBottom w:val="0"/>
                      <w:divBdr>
                        <w:top w:val="none" w:sz="0" w:space="0" w:color="auto"/>
                        <w:left w:val="none" w:sz="0" w:space="0" w:color="auto"/>
                        <w:bottom w:val="none" w:sz="0" w:space="0" w:color="auto"/>
                        <w:right w:val="none" w:sz="0" w:space="0" w:color="auto"/>
                      </w:divBdr>
                      <w:divsChild>
                        <w:div w:id="740103697">
                          <w:marLeft w:val="0"/>
                          <w:marRight w:val="0"/>
                          <w:marTop w:val="0"/>
                          <w:marBottom w:val="0"/>
                          <w:divBdr>
                            <w:top w:val="none" w:sz="0" w:space="0" w:color="auto"/>
                            <w:left w:val="none" w:sz="0" w:space="0" w:color="auto"/>
                            <w:bottom w:val="none" w:sz="0" w:space="0" w:color="auto"/>
                            <w:right w:val="none" w:sz="0" w:space="0" w:color="auto"/>
                          </w:divBdr>
                          <w:divsChild>
                            <w:div w:id="4216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33750">
              <w:marLeft w:val="0"/>
              <w:marRight w:val="0"/>
              <w:marTop w:val="0"/>
              <w:marBottom w:val="0"/>
              <w:divBdr>
                <w:top w:val="none" w:sz="0" w:space="0" w:color="auto"/>
                <w:left w:val="none" w:sz="0" w:space="0" w:color="auto"/>
                <w:bottom w:val="none" w:sz="0" w:space="0" w:color="auto"/>
                <w:right w:val="none" w:sz="0" w:space="0" w:color="auto"/>
              </w:divBdr>
              <w:divsChild>
                <w:div w:id="1375303515">
                  <w:marLeft w:val="0"/>
                  <w:marRight w:val="0"/>
                  <w:marTop w:val="0"/>
                  <w:marBottom w:val="0"/>
                  <w:divBdr>
                    <w:top w:val="none" w:sz="0" w:space="0" w:color="auto"/>
                    <w:left w:val="none" w:sz="0" w:space="0" w:color="auto"/>
                    <w:bottom w:val="none" w:sz="0" w:space="0" w:color="auto"/>
                    <w:right w:val="none" w:sz="0" w:space="0" w:color="auto"/>
                  </w:divBdr>
                  <w:divsChild>
                    <w:div w:id="715392649">
                      <w:marLeft w:val="0"/>
                      <w:marRight w:val="0"/>
                      <w:marTop w:val="0"/>
                      <w:marBottom w:val="0"/>
                      <w:divBdr>
                        <w:top w:val="none" w:sz="0" w:space="0" w:color="auto"/>
                        <w:left w:val="none" w:sz="0" w:space="0" w:color="auto"/>
                        <w:bottom w:val="none" w:sz="0" w:space="0" w:color="auto"/>
                        <w:right w:val="none" w:sz="0" w:space="0" w:color="auto"/>
                      </w:divBdr>
                      <w:divsChild>
                        <w:div w:id="2014405573">
                          <w:marLeft w:val="0"/>
                          <w:marRight w:val="0"/>
                          <w:marTop w:val="0"/>
                          <w:marBottom w:val="0"/>
                          <w:divBdr>
                            <w:top w:val="none" w:sz="0" w:space="0" w:color="auto"/>
                            <w:left w:val="none" w:sz="0" w:space="0" w:color="auto"/>
                            <w:bottom w:val="none" w:sz="0" w:space="0" w:color="auto"/>
                            <w:right w:val="none" w:sz="0" w:space="0" w:color="auto"/>
                          </w:divBdr>
                          <w:divsChild>
                            <w:div w:id="417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0325">
              <w:marLeft w:val="0"/>
              <w:marRight w:val="0"/>
              <w:marTop w:val="0"/>
              <w:marBottom w:val="0"/>
              <w:divBdr>
                <w:top w:val="none" w:sz="0" w:space="0" w:color="auto"/>
                <w:left w:val="none" w:sz="0" w:space="0" w:color="auto"/>
                <w:bottom w:val="none" w:sz="0" w:space="0" w:color="auto"/>
                <w:right w:val="none" w:sz="0" w:space="0" w:color="auto"/>
              </w:divBdr>
              <w:divsChild>
                <w:div w:id="1146438184">
                  <w:marLeft w:val="0"/>
                  <w:marRight w:val="0"/>
                  <w:marTop w:val="0"/>
                  <w:marBottom w:val="0"/>
                  <w:divBdr>
                    <w:top w:val="none" w:sz="0" w:space="0" w:color="auto"/>
                    <w:left w:val="none" w:sz="0" w:space="0" w:color="auto"/>
                    <w:bottom w:val="none" w:sz="0" w:space="0" w:color="auto"/>
                    <w:right w:val="none" w:sz="0" w:space="0" w:color="auto"/>
                  </w:divBdr>
                  <w:divsChild>
                    <w:div w:id="1610240254">
                      <w:marLeft w:val="0"/>
                      <w:marRight w:val="0"/>
                      <w:marTop w:val="0"/>
                      <w:marBottom w:val="0"/>
                      <w:divBdr>
                        <w:top w:val="none" w:sz="0" w:space="0" w:color="auto"/>
                        <w:left w:val="none" w:sz="0" w:space="0" w:color="auto"/>
                        <w:bottom w:val="none" w:sz="0" w:space="0" w:color="auto"/>
                        <w:right w:val="none" w:sz="0" w:space="0" w:color="auto"/>
                      </w:divBdr>
                      <w:divsChild>
                        <w:div w:id="611745750">
                          <w:marLeft w:val="0"/>
                          <w:marRight w:val="0"/>
                          <w:marTop w:val="0"/>
                          <w:marBottom w:val="0"/>
                          <w:divBdr>
                            <w:top w:val="none" w:sz="0" w:space="0" w:color="auto"/>
                            <w:left w:val="none" w:sz="0" w:space="0" w:color="auto"/>
                            <w:bottom w:val="none" w:sz="0" w:space="0" w:color="auto"/>
                            <w:right w:val="none" w:sz="0" w:space="0" w:color="auto"/>
                          </w:divBdr>
                          <w:divsChild>
                            <w:div w:id="16585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4846">
              <w:marLeft w:val="0"/>
              <w:marRight w:val="0"/>
              <w:marTop w:val="0"/>
              <w:marBottom w:val="0"/>
              <w:divBdr>
                <w:top w:val="none" w:sz="0" w:space="0" w:color="auto"/>
                <w:left w:val="none" w:sz="0" w:space="0" w:color="auto"/>
                <w:bottom w:val="none" w:sz="0" w:space="0" w:color="auto"/>
                <w:right w:val="none" w:sz="0" w:space="0" w:color="auto"/>
              </w:divBdr>
              <w:divsChild>
                <w:div w:id="200554503">
                  <w:marLeft w:val="0"/>
                  <w:marRight w:val="0"/>
                  <w:marTop w:val="0"/>
                  <w:marBottom w:val="0"/>
                  <w:divBdr>
                    <w:top w:val="none" w:sz="0" w:space="0" w:color="auto"/>
                    <w:left w:val="none" w:sz="0" w:space="0" w:color="auto"/>
                    <w:bottom w:val="none" w:sz="0" w:space="0" w:color="auto"/>
                    <w:right w:val="none" w:sz="0" w:space="0" w:color="auto"/>
                  </w:divBdr>
                  <w:divsChild>
                    <w:div w:id="1440028364">
                      <w:marLeft w:val="0"/>
                      <w:marRight w:val="0"/>
                      <w:marTop w:val="0"/>
                      <w:marBottom w:val="0"/>
                      <w:divBdr>
                        <w:top w:val="none" w:sz="0" w:space="0" w:color="auto"/>
                        <w:left w:val="none" w:sz="0" w:space="0" w:color="auto"/>
                        <w:bottom w:val="none" w:sz="0" w:space="0" w:color="auto"/>
                        <w:right w:val="none" w:sz="0" w:space="0" w:color="auto"/>
                      </w:divBdr>
                      <w:divsChild>
                        <w:div w:id="1491212659">
                          <w:marLeft w:val="0"/>
                          <w:marRight w:val="0"/>
                          <w:marTop w:val="0"/>
                          <w:marBottom w:val="0"/>
                          <w:divBdr>
                            <w:top w:val="none" w:sz="0" w:space="0" w:color="auto"/>
                            <w:left w:val="none" w:sz="0" w:space="0" w:color="auto"/>
                            <w:bottom w:val="none" w:sz="0" w:space="0" w:color="auto"/>
                            <w:right w:val="none" w:sz="0" w:space="0" w:color="auto"/>
                          </w:divBdr>
                          <w:divsChild>
                            <w:div w:id="8368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6954">
              <w:marLeft w:val="0"/>
              <w:marRight w:val="0"/>
              <w:marTop w:val="0"/>
              <w:marBottom w:val="0"/>
              <w:divBdr>
                <w:top w:val="none" w:sz="0" w:space="0" w:color="auto"/>
                <w:left w:val="none" w:sz="0" w:space="0" w:color="auto"/>
                <w:bottom w:val="none" w:sz="0" w:space="0" w:color="auto"/>
                <w:right w:val="none" w:sz="0" w:space="0" w:color="auto"/>
              </w:divBdr>
              <w:divsChild>
                <w:div w:id="692001295">
                  <w:marLeft w:val="0"/>
                  <w:marRight w:val="0"/>
                  <w:marTop w:val="0"/>
                  <w:marBottom w:val="0"/>
                  <w:divBdr>
                    <w:top w:val="none" w:sz="0" w:space="0" w:color="auto"/>
                    <w:left w:val="none" w:sz="0" w:space="0" w:color="auto"/>
                    <w:bottom w:val="none" w:sz="0" w:space="0" w:color="auto"/>
                    <w:right w:val="none" w:sz="0" w:space="0" w:color="auto"/>
                  </w:divBdr>
                  <w:divsChild>
                    <w:div w:id="1316031697">
                      <w:marLeft w:val="0"/>
                      <w:marRight w:val="0"/>
                      <w:marTop w:val="0"/>
                      <w:marBottom w:val="0"/>
                      <w:divBdr>
                        <w:top w:val="none" w:sz="0" w:space="0" w:color="auto"/>
                        <w:left w:val="none" w:sz="0" w:space="0" w:color="auto"/>
                        <w:bottom w:val="none" w:sz="0" w:space="0" w:color="auto"/>
                        <w:right w:val="none" w:sz="0" w:space="0" w:color="auto"/>
                      </w:divBdr>
                      <w:divsChild>
                        <w:div w:id="1194539658">
                          <w:marLeft w:val="0"/>
                          <w:marRight w:val="0"/>
                          <w:marTop w:val="0"/>
                          <w:marBottom w:val="0"/>
                          <w:divBdr>
                            <w:top w:val="none" w:sz="0" w:space="0" w:color="auto"/>
                            <w:left w:val="none" w:sz="0" w:space="0" w:color="auto"/>
                            <w:bottom w:val="none" w:sz="0" w:space="0" w:color="auto"/>
                            <w:right w:val="none" w:sz="0" w:space="0" w:color="auto"/>
                          </w:divBdr>
                          <w:divsChild>
                            <w:div w:id="9216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3971">
              <w:marLeft w:val="0"/>
              <w:marRight w:val="0"/>
              <w:marTop w:val="0"/>
              <w:marBottom w:val="0"/>
              <w:divBdr>
                <w:top w:val="none" w:sz="0" w:space="0" w:color="auto"/>
                <w:left w:val="none" w:sz="0" w:space="0" w:color="auto"/>
                <w:bottom w:val="none" w:sz="0" w:space="0" w:color="auto"/>
                <w:right w:val="none" w:sz="0" w:space="0" w:color="auto"/>
              </w:divBdr>
              <w:divsChild>
                <w:div w:id="1213224965">
                  <w:marLeft w:val="0"/>
                  <w:marRight w:val="0"/>
                  <w:marTop w:val="0"/>
                  <w:marBottom w:val="0"/>
                  <w:divBdr>
                    <w:top w:val="none" w:sz="0" w:space="0" w:color="auto"/>
                    <w:left w:val="none" w:sz="0" w:space="0" w:color="auto"/>
                    <w:bottom w:val="none" w:sz="0" w:space="0" w:color="auto"/>
                    <w:right w:val="none" w:sz="0" w:space="0" w:color="auto"/>
                  </w:divBdr>
                  <w:divsChild>
                    <w:div w:id="1624384373">
                      <w:marLeft w:val="0"/>
                      <w:marRight w:val="0"/>
                      <w:marTop w:val="0"/>
                      <w:marBottom w:val="0"/>
                      <w:divBdr>
                        <w:top w:val="none" w:sz="0" w:space="0" w:color="auto"/>
                        <w:left w:val="none" w:sz="0" w:space="0" w:color="auto"/>
                        <w:bottom w:val="none" w:sz="0" w:space="0" w:color="auto"/>
                        <w:right w:val="none" w:sz="0" w:space="0" w:color="auto"/>
                      </w:divBdr>
                      <w:divsChild>
                        <w:div w:id="1632202632">
                          <w:marLeft w:val="0"/>
                          <w:marRight w:val="0"/>
                          <w:marTop w:val="0"/>
                          <w:marBottom w:val="0"/>
                          <w:divBdr>
                            <w:top w:val="none" w:sz="0" w:space="0" w:color="auto"/>
                            <w:left w:val="none" w:sz="0" w:space="0" w:color="auto"/>
                            <w:bottom w:val="none" w:sz="0" w:space="0" w:color="auto"/>
                            <w:right w:val="none" w:sz="0" w:space="0" w:color="auto"/>
                          </w:divBdr>
                          <w:divsChild>
                            <w:div w:id="146650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565760">
          <w:marLeft w:val="0"/>
          <w:marRight w:val="0"/>
          <w:marTop w:val="0"/>
          <w:marBottom w:val="0"/>
          <w:divBdr>
            <w:top w:val="none" w:sz="0" w:space="0" w:color="auto"/>
            <w:left w:val="none" w:sz="0" w:space="0" w:color="auto"/>
            <w:bottom w:val="none" w:sz="0" w:space="0" w:color="auto"/>
            <w:right w:val="none" w:sz="0" w:space="0" w:color="auto"/>
          </w:divBdr>
          <w:divsChild>
            <w:div w:id="2118215025">
              <w:marLeft w:val="0"/>
              <w:marRight w:val="0"/>
              <w:marTop w:val="0"/>
              <w:marBottom w:val="0"/>
              <w:divBdr>
                <w:top w:val="none" w:sz="0" w:space="0" w:color="auto"/>
                <w:left w:val="none" w:sz="0" w:space="0" w:color="auto"/>
                <w:bottom w:val="none" w:sz="0" w:space="0" w:color="auto"/>
                <w:right w:val="none" w:sz="0" w:space="0" w:color="auto"/>
              </w:divBdr>
              <w:divsChild>
                <w:div w:id="1755930807">
                  <w:marLeft w:val="0"/>
                  <w:marRight w:val="0"/>
                  <w:marTop w:val="0"/>
                  <w:marBottom w:val="0"/>
                  <w:divBdr>
                    <w:top w:val="none" w:sz="0" w:space="0" w:color="auto"/>
                    <w:left w:val="none" w:sz="0" w:space="0" w:color="auto"/>
                    <w:bottom w:val="none" w:sz="0" w:space="0" w:color="auto"/>
                    <w:right w:val="none" w:sz="0" w:space="0" w:color="auto"/>
                  </w:divBdr>
                </w:div>
              </w:divsChild>
            </w:div>
            <w:div w:id="1926377684">
              <w:marLeft w:val="0"/>
              <w:marRight w:val="0"/>
              <w:marTop w:val="0"/>
              <w:marBottom w:val="0"/>
              <w:divBdr>
                <w:top w:val="none" w:sz="0" w:space="0" w:color="auto"/>
                <w:left w:val="none" w:sz="0" w:space="0" w:color="auto"/>
                <w:bottom w:val="none" w:sz="0" w:space="0" w:color="auto"/>
                <w:right w:val="none" w:sz="0" w:space="0" w:color="auto"/>
              </w:divBdr>
              <w:divsChild>
                <w:div w:id="1882202487">
                  <w:marLeft w:val="0"/>
                  <w:marRight w:val="0"/>
                  <w:marTop w:val="0"/>
                  <w:marBottom w:val="0"/>
                  <w:divBdr>
                    <w:top w:val="none" w:sz="0" w:space="0" w:color="auto"/>
                    <w:left w:val="none" w:sz="0" w:space="0" w:color="auto"/>
                    <w:bottom w:val="none" w:sz="0" w:space="0" w:color="auto"/>
                    <w:right w:val="none" w:sz="0" w:space="0" w:color="auto"/>
                  </w:divBdr>
                  <w:divsChild>
                    <w:div w:id="1759204694">
                      <w:marLeft w:val="0"/>
                      <w:marRight w:val="0"/>
                      <w:marTop w:val="0"/>
                      <w:marBottom w:val="0"/>
                      <w:divBdr>
                        <w:top w:val="none" w:sz="0" w:space="0" w:color="auto"/>
                        <w:left w:val="none" w:sz="0" w:space="0" w:color="auto"/>
                        <w:bottom w:val="none" w:sz="0" w:space="0" w:color="auto"/>
                        <w:right w:val="none" w:sz="0" w:space="0" w:color="auto"/>
                      </w:divBdr>
                      <w:divsChild>
                        <w:div w:id="1611887593">
                          <w:marLeft w:val="0"/>
                          <w:marRight w:val="0"/>
                          <w:marTop w:val="0"/>
                          <w:marBottom w:val="0"/>
                          <w:divBdr>
                            <w:top w:val="none" w:sz="0" w:space="0" w:color="auto"/>
                            <w:left w:val="none" w:sz="0" w:space="0" w:color="auto"/>
                            <w:bottom w:val="none" w:sz="0" w:space="0" w:color="auto"/>
                            <w:right w:val="none" w:sz="0" w:space="0" w:color="auto"/>
                          </w:divBdr>
                          <w:divsChild>
                            <w:div w:id="11130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0207">
              <w:marLeft w:val="0"/>
              <w:marRight w:val="0"/>
              <w:marTop w:val="0"/>
              <w:marBottom w:val="0"/>
              <w:divBdr>
                <w:top w:val="none" w:sz="0" w:space="0" w:color="auto"/>
                <w:left w:val="none" w:sz="0" w:space="0" w:color="auto"/>
                <w:bottom w:val="none" w:sz="0" w:space="0" w:color="auto"/>
                <w:right w:val="none" w:sz="0" w:space="0" w:color="auto"/>
              </w:divBdr>
              <w:divsChild>
                <w:div w:id="662780716">
                  <w:marLeft w:val="0"/>
                  <w:marRight w:val="0"/>
                  <w:marTop w:val="0"/>
                  <w:marBottom w:val="0"/>
                  <w:divBdr>
                    <w:top w:val="none" w:sz="0" w:space="0" w:color="auto"/>
                    <w:left w:val="none" w:sz="0" w:space="0" w:color="auto"/>
                    <w:bottom w:val="none" w:sz="0" w:space="0" w:color="auto"/>
                    <w:right w:val="none" w:sz="0" w:space="0" w:color="auto"/>
                  </w:divBdr>
                  <w:divsChild>
                    <w:div w:id="12463175">
                      <w:marLeft w:val="0"/>
                      <w:marRight w:val="0"/>
                      <w:marTop w:val="0"/>
                      <w:marBottom w:val="0"/>
                      <w:divBdr>
                        <w:top w:val="none" w:sz="0" w:space="0" w:color="auto"/>
                        <w:left w:val="none" w:sz="0" w:space="0" w:color="auto"/>
                        <w:bottom w:val="none" w:sz="0" w:space="0" w:color="auto"/>
                        <w:right w:val="none" w:sz="0" w:space="0" w:color="auto"/>
                      </w:divBdr>
                      <w:divsChild>
                        <w:div w:id="924802808">
                          <w:marLeft w:val="0"/>
                          <w:marRight w:val="0"/>
                          <w:marTop w:val="0"/>
                          <w:marBottom w:val="0"/>
                          <w:divBdr>
                            <w:top w:val="none" w:sz="0" w:space="0" w:color="auto"/>
                            <w:left w:val="none" w:sz="0" w:space="0" w:color="auto"/>
                            <w:bottom w:val="none" w:sz="0" w:space="0" w:color="auto"/>
                            <w:right w:val="none" w:sz="0" w:space="0" w:color="auto"/>
                          </w:divBdr>
                          <w:divsChild>
                            <w:div w:id="10761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737682">
              <w:marLeft w:val="0"/>
              <w:marRight w:val="0"/>
              <w:marTop w:val="0"/>
              <w:marBottom w:val="0"/>
              <w:divBdr>
                <w:top w:val="none" w:sz="0" w:space="0" w:color="auto"/>
                <w:left w:val="none" w:sz="0" w:space="0" w:color="auto"/>
                <w:bottom w:val="none" w:sz="0" w:space="0" w:color="auto"/>
                <w:right w:val="none" w:sz="0" w:space="0" w:color="auto"/>
              </w:divBdr>
              <w:divsChild>
                <w:div w:id="1778023504">
                  <w:marLeft w:val="0"/>
                  <w:marRight w:val="0"/>
                  <w:marTop w:val="0"/>
                  <w:marBottom w:val="0"/>
                  <w:divBdr>
                    <w:top w:val="none" w:sz="0" w:space="0" w:color="auto"/>
                    <w:left w:val="none" w:sz="0" w:space="0" w:color="auto"/>
                    <w:bottom w:val="none" w:sz="0" w:space="0" w:color="auto"/>
                    <w:right w:val="none" w:sz="0" w:space="0" w:color="auto"/>
                  </w:divBdr>
                  <w:divsChild>
                    <w:div w:id="1154689019">
                      <w:marLeft w:val="0"/>
                      <w:marRight w:val="0"/>
                      <w:marTop w:val="0"/>
                      <w:marBottom w:val="0"/>
                      <w:divBdr>
                        <w:top w:val="none" w:sz="0" w:space="0" w:color="auto"/>
                        <w:left w:val="none" w:sz="0" w:space="0" w:color="auto"/>
                        <w:bottom w:val="none" w:sz="0" w:space="0" w:color="auto"/>
                        <w:right w:val="none" w:sz="0" w:space="0" w:color="auto"/>
                      </w:divBdr>
                      <w:divsChild>
                        <w:div w:id="404841614">
                          <w:marLeft w:val="0"/>
                          <w:marRight w:val="0"/>
                          <w:marTop w:val="0"/>
                          <w:marBottom w:val="0"/>
                          <w:divBdr>
                            <w:top w:val="none" w:sz="0" w:space="0" w:color="auto"/>
                            <w:left w:val="none" w:sz="0" w:space="0" w:color="auto"/>
                            <w:bottom w:val="none" w:sz="0" w:space="0" w:color="auto"/>
                            <w:right w:val="none" w:sz="0" w:space="0" w:color="auto"/>
                          </w:divBdr>
                          <w:divsChild>
                            <w:div w:id="2182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3343">
              <w:marLeft w:val="0"/>
              <w:marRight w:val="0"/>
              <w:marTop w:val="0"/>
              <w:marBottom w:val="0"/>
              <w:divBdr>
                <w:top w:val="none" w:sz="0" w:space="0" w:color="auto"/>
                <w:left w:val="none" w:sz="0" w:space="0" w:color="auto"/>
                <w:bottom w:val="none" w:sz="0" w:space="0" w:color="auto"/>
                <w:right w:val="none" w:sz="0" w:space="0" w:color="auto"/>
              </w:divBdr>
              <w:divsChild>
                <w:div w:id="479998087">
                  <w:marLeft w:val="0"/>
                  <w:marRight w:val="0"/>
                  <w:marTop w:val="0"/>
                  <w:marBottom w:val="0"/>
                  <w:divBdr>
                    <w:top w:val="none" w:sz="0" w:space="0" w:color="auto"/>
                    <w:left w:val="none" w:sz="0" w:space="0" w:color="auto"/>
                    <w:bottom w:val="none" w:sz="0" w:space="0" w:color="auto"/>
                    <w:right w:val="none" w:sz="0" w:space="0" w:color="auto"/>
                  </w:divBdr>
                  <w:divsChild>
                    <w:div w:id="729113454">
                      <w:marLeft w:val="0"/>
                      <w:marRight w:val="0"/>
                      <w:marTop w:val="0"/>
                      <w:marBottom w:val="0"/>
                      <w:divBdr>
                        <w:top w:val="none" w:sz="0" w:space="0" w:color="auto"/>
                        <w:left w:val="none" w:sz="0" w:space="0" w:color="auto"/>
                        <w:bottom w:val="none" w:sz="0" w:space="0" w:color="auto"/>
                        <w:right w:val="none" w:sz="0" w:space="0" w:color="auto"/>
                      </w:divBdr>
                      <w:divsChild>
                        <w:div w:id="1138493805">
                          <w:marLeft w:val="0"/>
                          <w:marRight w:val="0"/>
                          <w:marTop w:val="0"/>
                          <w:marBottom w:val="0"/>
                          <w:divBdr>
                            <w:top w:val="none" w:sz="0" w:space="0" w:color="auto"/>
                            <w:left w:val="none" w:sz="0" w:space="0" w:color="auto"/>
                            <w:bottom w:val="none" w:sz="0" w:space="0" w:color="auto"/>
                            <w:right w:val="none" w:sz="0" w:space="0" w:color="auto"/>
                          </w:divBdr>
                          <w:divsChild>
                            <w:div w:id="13048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01046">
              <w:marLeft w:val="0"/>
              <w:marRight w:val="0"/>
              <w:marTop w:val="0"/>
              <w:marBottom w:val="0"/>
              <w:divBdr>
                <w:top w:val="none" w:sz="0" w:space="0" w:color="auto"/>
                <w:left w:val="none" w:sz="0" w:space="0" w:color="auto"/>
                <w:bottom w:val="none" w:sz="0" w:space="0" w:color="auto"/>
                <w:right w:val="none" w:sz="0" w:space="0" w:color="auto"/>
              </w:divBdr>
              <w:divsChild>
                <w:div w:id="4094824">
                  <w:marLeft w:val="0"/>
                  <w:marRight w:val="0"/>
                  <w:marTop w:val="0"/>
                  <w:marBottom w:val="0"/>
                  <w:divBdr>
                    <w:top w:val="none" w:sz="0" w:space="0" w:color="auto"/>
                    <w:left w:val="none" w:sz="0" w:space="0" w:color="auto"/>
                    <w:bottom w:val="none" w:sz="0" w:space="0" w:color="auto"/>
                    <w:right w:val="none" w:sz="0" w:space="0" w:color="auto"/>
                  </w:divBdr>
                  <w:divsChild>
                    <w:div w:id="306320756">
                      <w:marLeft w:val="0"/>
                      <w:marRight w:val="0"/>
                      <w:marTop w:val="0"/>
                      <w:marBottom w:val="0"/>
                      <w:divBdr>
                        <w:top w:val="none" w:sz="0" w:space="0" w:color="auto"/>
                        <w:left w:val="none" w:sz="0" w:space="0" w:color="auto"/>
                        <w:bottom w:val="none" w:sz="0" w:space="0" w:color="auto"/>
                        <w:right w:val="none" w:sz="0" w:space="0" w:color="auto"/>
                      </w:divBdr>
                      <w:divsChild>
                        <w:div w:id="1655061155">
                          <w:marLeft w:val="0"/>
                          <w:marRight w:val="0"/>
                          <w:marTop w:val="0"/>
                          <w:marBottom w:val="0"/>
                          <w:divBdr>
                            <w:top w:val="none" w:sz="0" w:space="0" w:color="auto"/>
                            <w:left w:val="none" w:sz="0" w:space="0" w:color="auto"/>
                            <w:bottom w:val="none" w:sz="0" w:space="0" w:color="auto"/>
                            <w:right w:val="none" w:sz="0" w:space="0" w:color="auto"/>
                          </w:divBdr>
                          <w:divsChild>
                            <w:div w:id="1192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531256">
              <w:marLeft w:val="0"/>
              <w:marRight w:val="0"/>
              <w:marTop w:val="0"/>
              <w:marBottom w:val="0"/>
              <w:divBdr>
                <w:top w:val="none" w:sz="0" w:space="0" w:color="auto"/>
                <w:left w:val="none" w:sz="0" w:space="0" w:color="auto"/>
                <w:bottom w:val="none" w:sz="0" w:space="0" w:color="auto"/>
                <w:right w:val="none" w:sz="0" w:space="0" w:color="auto"/>
              </w:divBdr>
              <w:divsChild>
                <w:div w:id="443037696">
                  <w:marLeft w:val="0"/>
                  <w:marRight w:val="0"/>
                  <w:marTop w:val="0"/>
                  <w:marBottom w:val="0"/>
                  <w:divBdr>
                    <w:top w:val="none" w:sz="0" w:space="0" w:color="auto"/>
                    <w:left w:val="none" w:sz="0" w:space="0" w:color="auto"/>
                    <w:bottom w:val="none" w:sz="0" w:space="0" w:color="auto"/>
                    <w:right w:val="none" w:sz="0" w:space="0" w:color="auto"/>
                  </w:divBdr>
                  <w:divsChild>
                    <w:div w:id="1442795119">
                      <w:marLeft w:val="0"/>
                      <w:marRight w:val="0"/>
                      <w:marTop w:val="0"/>
                      <w:marBottom w:val="0"/>
                      <w:divBdr>
                        <w:top w:val="none" w:sz="0" w:space="0" w:color="auto"/>
                        <w:left w:val="none" w:sz="0" w:space="0" w:color="auto"/>
                        <w:bottom w:val="none" w:sz="0" w:space="0" w:color="auto"/>
                        <w:right w:val="none" w:sz="0" w:space="0" w:color="auto"/>
                      </w:divBdr>
                      <w:divsChild>
                        <w:div w:id="6177078">
                          <w:marLeft w:val="0"/>
                          <w:marRight w:val="0"/>
                          <w:marTop w:val="0"/>
                          <w:marBottom w:val="0"/>
                          <w:divBdr>
                            <w:top w:val="none" w:sz="0" w:space="0" w:color="auto"/>
                            <w:left w:val="none" w:sz="0" w:space="0" w:color="auto"/>
                            <w:bottom w:val="none" w:sz="0" w:space="0" w:color="auto"/>
                            <w:right w:val="none" w:sz="0" w:space="0" w:color="auto"/>
                          </w:divBdr>
                          <w:divsChild>
                            <w:div w:id="5408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40990">
              <w:marLeft w:val="0"/>
              <w:marRight w:val="0"/>
              <w:marTop w:val="0"/>
              <w:marBottom w:val="0"/>
              <w:divBdr>
                <w:top w:val="none" w:sz="0" w:space="0" w:color="auto"/>
                <w:left w:val="none" w:sz="0" w:space="0" w:color="auto"/>
                <w:bottom w:val="none" w:sz="0" w:space="0" w:color="auto"/>
                <w:right w:val="none" w:sz="0" w:space="0" w:color="auto"/>
              </w:divBdr>
              <w:divsChild>
                <w:div w:id="1394350918">
                  <w:marLeft w:val="0"/>
                  <w:marRight w:val="0"/>
                  <w:marTop w:val="0"/>
                  <w:marBottom w:val="0"/>
                  <w:divBdr>
                    <w:top w:val="none" w:sz="0" w:space="0" w:color="auto"/>
                    <w:left w:val="none" w:sz="0" w:space="0" w:color="auto"/>
                    <w:bottom w:val="none" w:sz="0" w:space="0" w:color="auto"/>
                    <w:right w:val="none" w:sz="0" w:space="0" w:color="auto"/>
                  </w:divBdr>
                  <w:divsChild>
                    <w:div w:id="1518889073">
                      <w:marLeft w:val="0"/>
                      <w:marRight w:val="0"/>
                      <w:marTop w:val="0"/>
                      <w:marBottom w:val="0"/>
                      <w:divBdr>
                        <w:top w:val="none" w:sz="0" w:space="0" w:color="auto"/>
                        <w:left w:val="none" w:sz="0" w:space="0" w:color="auto"/>
                        <w:bottom w:val="none" w:sz="0" w:space="0" w:color="auto"/>
                        <w:right w:val="none" w:sz="0" w:space="0" w:color="auto"/>
                      </w:divBdr>
                      <w:divsChild>
                        <w:div w:id="1343897286">
                          <w:marLeft w:val="0"/>
                          <w:marRight w:val="0"/>
                          <w:marTop w:val="0"/>
                          <w:marBottom w:val="0"/>
                          <w:divBdr>
                            <w:top w:val="none" w:sz="0" w:space="0" w:color="auto"/>
                            <w:left w:val="none" w:sz="0" w:space="0" w:color="auto"/>
                            <w:bottom w:val="none" w:sz="0" w:space="0" w:color="auto"/>
                            <w:right w:val="none" w:sz="0" w:space="0" w:color="auto"/>
                          </w:divBdr>
                          <w:divsChild>
                            <w:div w:id="18876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78255">
              <w:marLeft w:val="0"/>
              <w:marRight w:val="0"/>
              <w:marTop w:val="0"/>
              <w:marBottom w:val="0"/>
              <w:divBdr>
                <w:top w:val="none" w:sz="0" w:space="0" w:color="auto"/>
                <w:left w:val="none" w:sz="0" w:space="0" w:color="auto"/>
                <w:bottom w:val="none" w:sz="0" w:space="0" w:color="auto"/>
                <w:right w:val="none" w:sz="0" w:space="0" w:color="auto"/>
              </w:divBdr>
              <w:divsChild>
                <w:div w:id="2061513831">
                  <w:marLeft w:val="0"/>
                  <w:marRight w:val="0"/>
                  <w:marTop w:val="0"/>
                  <w:marBottom w:val="0"/>
                  <w:divBdr>
                    <w:top w:val="none" w:sz="0" w:space="0" w:color="auto"/>
                    <w:left w:val="none" w:sz="0" w:space="0" w:color="auto"/>
                    <w:bottom w:val="none" w:sz="0" w:space="0" w:color="auto"/>
                    <w:right w:val="none" w:sz="0" w:space="0" w:color="auto"/>
                  </w:divBdr>
                  <w:divsChild>
                    <w:div w:id="549804498">
                      <w:marLeft w:val="0"/>
                      <w:marRight w:val="0"/>
                      <w:marTop w:val="0"/>
                      <w:marBottom w:val="0"/>
                      <w:divBdr>
                        <w:top w:val="none" w:sz="0" w:space="0" w:color="auto"/>
                        <w:left w:val="none" w:sz="0" w:space="0" w:color="auto"/>
                        <w:bottom w:val="none" w:sz="0" w:space="0" w:color="auto"/>
                        <w:right w:val="none" w:sz="0" w:space="0" w:color="auto"/>
                      </w:divBdr>
                      <w:divsChild>
                        <w:div w:id="966930039">
                          <w:marLeft w:val="0"/>
                          <w:marRight w:val="0"/>
                          <w:marTop w:val="0"/>
                          <w:marBottom w:val="0"/>
                          <w:divBdr>
                            <w:top w:val="none" w:sz="0" w:space="0" w:color="auto"/>
                            <w:left w:val="none" w:sz="0" w:space="0" w:color="auto"/>
                            <w:bottom w:val="none" w:sz="0" w:space="0" w:color="auto"/>
                            <w:right w:val="none" w:sz="0" w:space="0" w:color="auto"/>
                          </w:divBdr>
                          <w:divsChild>
                            <w:div w:id="9578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93262">
              <w:marLeft w:val="0"/>
              <w:marRight w:val="0"/>
              <w:marTop w:val="0"/>
              <w:marBottom w:val="0"/>
              <w:divBdr>
                <w:top w:val="none" w:sz="0" w:space="0" w:color="auto"/>
                <w:left w:val="none" w:sz="0" w:space="0" w:color="auto"/>
                <w:bottom w:val="none" w:sz="0" w:space="0" w:color="auto"/>
                <w:right w:val="none" w:sz="0" w:space="0" w:color="auto"/>
              </w:divBdr>
              <w:divsChild>
                <w:div w:id="459767346">
                  <w:marLeft w:val="0"/>
                  <w:marRight w:val="0"/>
                  <w:marTop w:val="0"/>
                  <w:marBottom w:val="0"/>
                  <w:divBdr>
                    <w:top w:val="none" w:sz="0" w:space="0" w:color="auto"/>
                    <w:left w:val="none" w:sz="0" w:space="0" w:color="auto"/>
                    <w:bottom w:val="none" w:sz="0" w:space="0" w:color="auto"/>
                    <w:right w:val="none" w:sz="0" w:space="0" w:color="auto"/>
                  </w:divBdr>
                  <w:divsChild>
                    <w:div w:id="1352297053">
                      <w:marLeft w:val="0"/>
                      <w:marRight w:val="0"/>
                      <w:marTop w:val="0"/>
                      <w:marBottom w:val="0"/>
                      <w:divBdr>
                        <w:top w:val="none" w:sz="0" w:space="0" w:color="auto"/>
                        <w:left w:val="none" w:sz="0" w:space="0" w:color="auto"/>
                        <w:bottom w:val="none" w:sz="0" w:space="0" w:color="auto"/>
                        <w:right w:val="none" w:sz="0" w:space="0" w:color="auto"/>
                      </w:divBdr>
                      <w:divsChild>
                        <w:div w:id="3921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236353">
      <w:bodyDiv w:val="1"/>
      <w:marLeft w:val="0"/>
      <w:marRight w:val="0"/>
      <w:marTop w:val="0"/>
      <w:marBottom w:val="0"/>
      <w:divBdr>
        <w:top w:val="none" w:sz="0" w:space="0" w:color="auto"/>
        <w:left w:val="none" w:sz="0" w:space="0" w:color="auto"/>
        <w:bottom w:val="none" w:sz="0" w:space="0" w:color="auto"/>
        <w:right w:val="none" w:sz="0" w:space="0" w:color="auto"/>
      </w:divBdr>
      <w:divsChild>
        <w:div w:id="2039692982">
          <w:marLeft w:val="0"/>
          <w:marRight w:val="0"/>
          <w:marTop w:val="0"/>
          <w:marBottom w:val="0"/>
          <w:divBdr>
            <w:top w:val="none" w:sz="0" w:space="0" w:color="auto"/>
            <w:left w:val="none" w:sz="0" w:space="0" w:color="auto"/>
            <w:bottom w:val="none" w:sz="0" w:space="0" w:color="auto"/>
            <w:right w:val="none" w:sz="0" w:space="0" w:color="auto"/>
          </w:divBdr>
          <w:divsChild>
            <w:div w:id="316763377">
              <w:marLeft w:val="0"/>
              <w:marRight w:val="0"/>
              <w:marTop w:val="0"/>
              <w:marBottom w:val="0"/>
              <w:divBdr>
                <w:top w:val="none" w:sz="0" w:space="0" w:color="auto"/>
                <w:left w:val="none" w:sz="0" w:space="0" w:color="auto"/>
                <w:bottom w:val="none" w:sz="0" w:space="0" w:color="auto"/>
                <w:right w:val="none" w:sz="0" w:space="0" w:color="auto"/>
              </w:divBdr>
              <w:divsChild>
                <w:div w:id="70934111">
                  <w:marLeft w:val="0"/>
                  <w:marRight w:val="0"/>
                  <w:marTop w:val="0"/>
                  <w:marBottom w:val="0"/>
                  <w:divBdr>
                    <w:top w:val="none" w:sz="0" w:space="0" w:color="auto"/>
                    <w:left w:val="none" w:sz="0" w:space="0" w:color="auto"/>
                    <w:bottom w:val="none" w:sz="0" w:space="0" w:color="auto"/>
                    <w:right w:val="none" w:sz="0" w:space="0" w:color="auto"/>
                  </w:divBdr>
                  <w:divsChild>
                    <w:div w:id="1489322405">
                      <w:marLeft w:val="0"/>
                      <w:marRight w:val="0"/>
                      <w:marTop w:val="0"/>
                      <w:marBottom w:val="0"/>
                      <w:divBdr>
                        <w:top w:val="none" w:sz="0" w:space="0" w:color="auto"/>
                        <w:left w:val="none" w:sz="0" w:space="0" w:color="auto"/>
                        <w:bottom w:val="none" w:sz="0" w:space="0" w:color="auto"/>
                        <w:right w:val="none" w:sz="0" w:space="0" w:color="auto"/>
                      </w:divBdr>
                      <w:divsChild>
                        <w:div w:id="1909420863">
                          <w:marLeft w:val="0"/>
                          <w:marRight w:val="0"/>
                          <w:marTop w:val="0"/>
                          <w:marBottom w:val="0"/>
                          <w:divBdr>
                            <w:top w:val="none" w:sz="0" w:space="0" w:color="auto"/>
                            <w:left w:val="none" w:sz="0" w:space="0" w:color="auto"/>
                            <w:bottom w:val="none" w:sz="0" w:space="0" w:color="auto"/>
                            <w:right w:val="none" w:sz="0" w:space="0" w:color="auto"/>
                          </w:divBdr>
                          <w:divsChild>
                            <w:div w:id="2092312778">
                              <w:marLeft w:val="0"/>
                              <w:marRight w:val="0"/>
                              <w:marTop w:val="0"/>
                              <w:marBottom w:val="0"/>
                              <w:divBdr>
                                <w:top w:val="none" w:sz="0" w:space="0" w:color="auto"/>
                                <w:left w:val="none" w:sz="0" w:space="0" w:color="auto"/>
                                <w:bottom w:val="none" w:sz="0" w:space="0" w:color="auto"/>
                                <w:right w:val="none" w:sz="0" w:space="0" w:color="auto"/>
                              </w:divBdr>
                              <w:divsChild>
                                <w:div w:id="610626834">
                                  <w:marLeft w:val="0"/>
                                  <w:marRight w:val="0"/>
                                  <w:marTop w:val="0"/>
                                  <w:marBottom w:val="0"/>
                                  <w:divBdr>
                                    <w:top w:val="none" w:sz="0" w:space="0" w:color="auto"/>
                                    <w:left w:val="none" w:sz="0" w:space="0" w:color="auto"/>
                                    <w:bottom w:val="none" w:sz="0" w:space="0" w:color="auto"/>
                                    <w:right w:val="none" w:sz="0" w:space="0" w:color="auto"/>
                                  </w:divBdr>
                                  <w:divsChild>
                                    <w:div w:id="652836577">
                                      <w:marLeft w:val="0"/>
                                      <w:marRight w:val="0"/>
                                      <w:marTop w:val="0"/>
                                      <w:marBottom w:val="0"/>
                                      <w:divBdr>
                                        <w:top w:val="none" w:sz="0" w:space="0" w:color="auto"/>
                                        <w:left w:val="none" w:sz="0" w:space="0" w:color="auto"/>
                                        <w:bottom w:val="none" w:sz="0" w:space="0" w:color="auto"/>
                                        <w:right w:val="none" w:sz="0" w:space="0" w:color="auto"/>
                                      </w:divBdr>
                                      <w:divsChild>
                                        <w:div w:id="15187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72862">
                          <w:marLeft w:val="0"/>
                          <w:marRight w:val="0"/>
                          <w:marTop w:val="0"/>
                          <w:marBottom w:val="0"/>
                          <w:divBdr>
                            <w:top w:val="none" w:sz="0" w:space="0" w:color="auto"/>
                            <w:left w:val="none" w:sz="0" w:space="0" w:color="auto"/>
                            <w:bottom w:val="none" w:sz="0" w:space="0" w:color="auto"/>
                            <w:right w:val="none" w:sz="0" w:space="0" w:color="auto"/>
                          </w:divBdr>
                          <w:divsChild>
                            <w:div w:id="908154793">
                              <w:marLeft w:val="0"/>
                              <w:marRight w:val="0"/>
                              <w:marTop w:val="0"/>
                              <w:marBottom w:val="0"/>
                              <w:divBdr>
                                <w:top w:val="none" w:sz="0" w:space="0" w:color="auto"/>
                                <w:left w:val="none" w:sz="0" w:space="0" w:color="auto"/>
                                <w:bottom w:val="none" w:sz="0" w:space="0" w:color="auto"/>
                                <w:right w:val="none" w:sz="0" w:space="0" w:color="auto"/>
                              </w:divBdr>
                              <w:divsChild>
                                <w:div w:id="441919128">
                                  <w:marLeft w:val="0"/>
                                  <w:marRight w:val="0"/>
                                  <w:marTop w:val="0"/>
                                  <w:marBottom w:val="0"/>
                                  <w:divBdr>
                                    <w:top w:val="none" w:sz="0" w:space="0" w:color="auto"/>
                                    <w:left w:val="none" w:sz="0" w:space="0" w:color="auto"/>
                                    <w:bottom w:val="none" w:sz="0" w:space="0" w:color="auto"/>
                                    <w:right w:val="none" w:sz="0" w:space="0" w:color="auto"/>
                                  </w:divBdr>
                                  <w:divsChild>
                                    <w:div w:id="1802845432">
                                      <w:marLeft w:val="0"/>
                                      <w:marRight w:val="0"/>
                                      <w:marTop w:val="0"/>
                                      <w:marBottom w:val="0"/>
                                      <w:divBdr>
                                        <w:top w:val="none" w:sz="0" w:space="0" w:color="auto"/>
                                        <w:left w:val="none" w:sz="0" w:space="0" w:color="auto"/>
                                        <w:bottom w:val="none" w:sz="0" w:space="0" w:color="auto"/>
                                        <w:right w:val="none" w:sz="0" w:space="0" w:color="auto"/>
                                      </w:divBdr>
                                      <w:divsChild>
                                        <w:div w:id="1439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6479">
                          <w:marLeft w:val="0"/>
                          <w:marRight w:val="0"/>
                          <w:marTop w:val="0"/>
                          <w:marBottom w:val="0"/>
                          <w:divBdr>
                            <w:top w:val="none" w:sz="0" w:space="0" w:color="auto"/>
                            <w:left w:val="none" w:sz="0" w:space="0" w:color="auto"/>
                            <w:bottom w:val="none" w:sz="0" w:space="0" w:color="auto"/>
                            <w:right w:val="none" w:sz="0" w:space="0" w:color="auto"/>
                          </w:divBdr>
                          <w:divsChild>
                            <w:div w:id="136412218">
                              <w:marLeft w:val="0"/>
                              <w:marRight w:val="0"/>
                              <w:marTop w:val="0"/>
                              <w:marBottom w:val="0"/>
                              <w:divBdr>
                                <w:top w:val="none" w:sz="0" w:space="0" w:color="auto"/>
                                <w:left w:val="none" w:sz="0" w:space="0" w:color="auto"/>
                                <w:bottom w:val="none" w:sz="0" w:space="0" w:color="auto"/>
                                <w:right w:val="none" w:sz="0" w:space="0" w:color="auto"/>
                              </w:divBdr>
                              <w:divsChild>
                                <w:div w:id="1411347764">
                                  <w:marLeft w:val="0"/>
                                  <w:marRight w:val="0"/>
                                  <w:marTop w:val="0"/>
                                  <w:marBottom w:val="0"/>
                                  <w:divBdr>
                                    <w:top w:val="none" w:sz="0" w:space="0" w:color="auto"/>
                                    <w:left w:val="none" w:sz="0" w:space="0" w:color="auto"/>
                                    <w:bottom w:val="none" w:sz="0" w:space="0" w:color="auto"/>
                                    <w:right w:val="none" w:sz="0" w:space="0" w:color="auto"/>
                                  </w:divBdr>
                                  <w:divsChild>
                                    <w:div w:id="686949769">
                                      <w:marLeft w:val="0"/>
                                      <w:marRight w:val="0"/>
                                      <w:marTop w:val="0"/>
                                      <w:marBottom w:val="0"/>
                                      <w:divBdr>
                                        <w:top w:val="none" w:sz="0" w:space="0" w:color="auto"/>
                                        <w:left w:val="none" w:sz="0" w:space="0" w:color="auto"/>
                                        <w:bottom w:val="none" w:sz="0" w:space="0" w:color="auto"/>
                                        <w:right w:val="none" w:sz="0" w:space="0" w:color="auto"/>
                                      </w:divBdr>
                                      <w:divsChild>
                                        <w:div w:id="10082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0270">
                          <w:marLeft w:val="0"/>
                          <w:marRight w:val="0"/>
                          <w:marTop w:val="0"/>
                          <w:marBottom w:val="0"/>
                          <w:divBdr>
                            <w:top w:val="none" w:sz="0" w:space="0" w:color="auto"/>
                            <w:left w:val="none" w:sz="0" w:space="0" w:color="auto"/>
                            <w:bottom w:val="none" w:sz="0" w:space="0" w:color="auto"/>
                            <w:right w:val="none" w:sz="0" w:space="0" w:color="auto"/>
                          </w:divBdr>
                          <w:divsChild>
                            <w:div w:id="1947500500">
                              <w:marLeft w:val="0"/>
                              <w:marRight w:val="0"/>
                              <w:marTop w:val="0"/>
                              <w:marBottom w:val="0"/>
                              <w:divBdr>
                                <w:top w:val="none" w:sz="0" w:space="0" w:color="auto"/>
                                <w:left w:val="none" w:sz="0" w:space="0" w:color="auto"/>
                                <w:bottom w:val="none" w:sz="0" w:space="0" w:color="auto"/>
                                <w:right w:val="none" w:sz="0" w:space="0" w:color="auto"/>
                              </w:divBdr>
                              <w:divsChild>
                                <w:div w:id="303892650">
                                  <w:marLeft w:val="0"/>
                                  <w:marRight w:val="0"/>
                                  <w:marTop w:val="0"/>
                                  <w:marBottom w:val="0"/>
                                  <w:divBdr>
                                    <w:top w:val="none" w:sz="0" w:space="0" w:color="auto"/>
                                    <w:left w:val="none" w:sz="0" w:space="0" w:color="auto"/>
                                    <w:bottom w:val="none" w:sz="0" w:space="0" w:color="auto"/>
                                    <w:right w:val="none" w:sz="0" w:space="0" w:color="auto"/>
                                  </w:divBdr>
                                  <w:divsChild>
                                    <w:div w:id="1825657589">
                                      <w:marLeft w:val="0"/>
                                      <w:marRight w:val="0"/>
                                      <w:marTop w:val="0"/>
                                      <w:marBottom w:val="0"/>
                                      <w:divBdr>
                                        <w:top w:val="none" w:sz="0" w:space="0" w:color="auto"/>
                                        <w:left w:val="none" w:sz="0" w:space="0" w:color="auto"/>
                                        <w:bottom w:val="none" w:sz="0" w:space="0" w:color="auto"/>
                                        <w:right w:val="none" w:sz="0" w:space="0" w:color="auto"/>
                                      </w:divBdr>
                                      <w:divsChild>
                                        <w:div w:id="3741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11892">
                          <w:marLeft w:val="0"/>
                          <w:marRight w:val="0"/>
                          <w:marTop w:val="0"/>
                          <w:marBottom w:val="0"/>
                          <w:divBdr>
                            <w:top w:val="none" w:sz="0" w:space="0" w:color="auto"/>
                            <w:left w:val="none" w:sz="0" w:space="0" w:color="auto"/>
                            <w:bottom w:val="none" w:sz="0" w:space="0" w:color="auto"/>
                            <w:right w:val="none" w:sz="0" w:space="0" w:color="auto"/>
                          </w:divBdr>
                          <w:divsChild>
                            <w:div w:id="1458720463">
                              <w:marLeft w:val="0"/>
                              <w:marRight w:val="0"/>
                              <w:marTop w:val="0"/>
                              <w:marBottom w:val="0"/>
                              <w:divBdr>
                                <w:top w:val="none" w:sz="0" w:space="0" w:color="auto"/>
                                <w:left w:val="none" w:sz="0" w:space="0" w:color="auto"/>
                                <w:bottom w:val="none" w:sz="0" w:space="0" w:color="auto"/>
                                <w:right w:val="none" w:sz="0" w:space="0" w:color="auto"/>
                              </w:divBdr>
                              <w:divsChild>
                                <w:div w:id="2005427529">
                                  <w:marLeft w:val="0"/>
                                  <w:marRight w:val="0"/>
                                  <w:marTop w:val="0"/>
                                  <w:marBottom w:val="0"/>
                                  <w:divBdr>
                                    <w:top w:val="none" w:sz="0" w:space="0" w:color="auto"/>
                                    <w:left w:val="none" w:sz="0" w:space="0" w:color="auto"/>
                                    <w:bottom w:val="none" w:sz="0" w:space="0" w:color="auto"/>
                                    <w:right w:val="none" w:sz="0" w:space="0" w:color="auto"/>
                                  </w:divBdr>
                                  <w:divsChild>
                                    <w:div w:id="1499541317">
                                      <w:marLeft w:val="0"/>
                                      <w:marRight w:val="0"/>
                                      <w:marTop w:val="0"/>
                                      <w:marBottom w:val="0"/>
                                      <w:divBdr>
                                        <w:top w:val="none" w:sz="0" w:space="0" w:color="auto"/>
                                        <w:left w:val="none" w:sz="0" w:space="0" w:color="auto"/>
                                        <w:bottom w:val="none" w:sz="0" w:space="0" w:color="auto"/>
                                        <w:right w:val="none" w:sz="0" w:space="0" w:color="auto"/>
                                      </w:divBdr>
                                      <w:divsChild>
                                        <w:div w:id="13595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2039">
                          <w:marLeft w:val="0"/>
                          <w:marRight w:val="0"/>
                          <w:marTop w:val="0"/>
                          <w:marBottom w:val="0"/>
                          <w:divBdr>
                            <w:top w:val="none" w:sz="0" w:space="0" w:color="auto"/>
                            <w:left w:val="none" w:sz="0" w:space="0" w:color="auto"/>
                            <w:bottom w:val="none" w:sz="0" w:space="0" w:color="auto"/>
                            <w:right w:val="none" w:sz="0" w:space="0" w:color="auto"/>
                          </w:divBdr>
                          <w:divsChild>
                            <w:div w:id="2023164188">
                              <w:marLeft w:val="0"/>
                              <w:marRight w:val="0"/>
                              <w:marTop w:val="0"/>
                              <w:marBottom w:val="0"/>
                              <w:divBdr>
                                <w:top w:val="none" w:sz="0" w:space="0" w:color="auto"/>
                                <w:left w:val="none" w:sz="0" w:space="0" w:color="auto"/>
                                <w:bottom w:val="none" w:sz="0" w:space="0" w:color="auto"/>
                                <w:right w:val="none" w:sz="0" w:space="0" w:color="auto"/>
                              </w:divBdr>
                              <w:divsChild>
                                <w:div w:id="563756376">
                                  <w:marLeft w:val="0"/>
                                  <w:marRight w:val="0"/>
                                  <w:marTop w:val="0"/>
                                  <w:marBottom w:val="0"/>
                                  <w:divBdr>
                                    <w:top w:val="none" w:sz="0" w:space="0" w:color="auto"/>
                                    <w:left w:val="none" w:sz="0" w:space="0" w:color="auto"/>
                                    <w:bottom w:val="none" w:sz="0" w:space="0" w:color="auto"/>
                                    <w:right w:val="none" w:sz="0" w:space="0" w:color="auto"/>
                                  </w:divBdr>
                                  <w:divsChild>
                                    <w:div w:id="2065105981">
                                      <w:marLeft w:val="0"/>
                                      <w:marRight w:val="0"/>
                                      <w:marTop w:val="0"/>
                                      <w:marBottom w:val="0"/>
                                      <w:divBdr>
                                        <w:top w:val="none" w:sz="0" w:space="0" w:color="auto"/>
                                        <w:left w:val="none" w:sz="0" w:space="0" w:color="auto"/>
                                        <w:bottom w:val="none" w:sz="0" w:space="0" w:color="auto"/>
                                        <w:right w:val="none" w:sz="0" w:space="0" w:color="auto"/>
                                      </w:divBdr>
                                      <w:divsChild>
                                        <w:div w:id="15018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9399">
                          <w:marLeft w:val="0"/>
                          <w:marRight w:val="0"/>
                          <w:marTop w:val="0"/>
                          <w:marBottom w:val="0"/>
                          <w:divBdr>
                            <w:top w:val="none" w:sz="0" w:space="0" w:color="auto"/>
                            <w:left w:val="none" w:sz="0" w:space="0" w:color="auto"/>
                            <w:bottom w:val="none" w:sz="0" w:space="0" w:color="auto"/>
                            <w:right w:val="none" w:sz="0" w:space="0" w:color="auto"/>
                          </w:divBdr>
                          <w:divsChild>
                            <w:div w:id="1931111825">
                              <w:marLeft w:val="0"/>
                              <w:marRight w:val="0"/>
                              <w:marTop w:val="0"/>
                              <w:marBottom w:val="0"/>
                              <w:divBdr>
                                <w:top w:val="none" w:sz="0" w:space="0" w:color="auto"/>
                                <w:left w:val="none" w:sz="0" w:space="0" w:color="auto"/>
                                <w:bottom w:val="none" w:sz="0" w:space="0" w:color="auto"/>
                                <w:right w:val="none" w:sz="0" w:space="0" w:color="auto"/>
                              </w:divBdr>
                              <w:divsChild>
                                <w:div w:id="1615283184">
                                  <w:marLeft w:val="0"/>
                                  <w:marRight w:val="0"/>
                                  <w:marTop w:val="0"/>
                                  <w:marBottom w:val="0"/>
                                  <w:divBdr>
                                    <w:top w:val="none" w:sz="0" w:space="0" w:color="auto"/>
                                    <w:left w:val="none" w:sz="0" w:space="0" w:color="auto"/>
                                    <w:bottom w:val="none" w:sz="0" w:space="0" w:color="auto"/>
                                    <w:right w:val="none" w:sz="0" w:space="0" w:color="auto"/>
                                  </w:divBdr>
                                  <w:divsChild>
                                    <w:div w:id="681006832">
                                      <w:marLeft w:val="0"/>
                                      <w:marRight w:val="0"/>
                                      <w:marTop w:val="0"/>
                                      <w:marBottom w:val="0"/>
                                      <w:divBdr>
                                        <w:top w:val="none" w:sz="0" w:space="0" w:color="auto"/>
                                        <w:left w:val="none" w:sz="0" w:space="0" w:color="auto"/>
                                        <w:bottom w:val="none" w:sz="0" w:space="0" w:color="auto"/>
                                        <w:right w:val="none" w:sz="0" w:space="0" w:color="auto"/>
                                      </w:divBdr>
                                      <w:divsChild>
                                        <w:div w:id="8877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31822">
                          <w:marLeft w:val="0"/>
                          <w:marRight w:val="0"/>
                          <w:marTop w:val="0"/>
                          <w:marBottom w:val="0"/>
                          <w:divBdr>
                            <w:top w:val="none" w:sz="0" w:space="0" w:color="auto"/>
                            <w:left w:val="none" w:sz="0" w:space="0" w:color="auto"/>
                            <w:bottom w:val="none" w:sz="0" w:space="0" w:color="auto"/>
                            <w:right w:val="none" w:sz="0" w:space="0" w:color="auto"/>
                          </w:divBdr>
                          <w:divsChild>
                            <w:div w:id="1945260352">
                              <w:marLeft w:val="0"/>
                              <w:marRight w:val="0"/>
                              <w:marTop w:val="0"/>
                              <w:marBottom w:val="0"/>
                              <w:divBdr>
                                <w:top w:val="none" w:sz="0" w:space="0" w:color="auto"/>
                                <w:left w:val="none" w:sz="0" w:space="0" w:color="auto"/>
                                <w:bottom w:val="none" w:sz="0" w:space="0" w:color="auto"/>
                                <w:right w:val="none" w:sz="0" w:space="0" w:color="auto"/>
                              </w:divBdr>
                              <w:divsChild>
                                <w:div w:id="861163979">
                                  <w:marLeft w:val="0"/>
                                  <w:marRight w:val="0"/>
                                  <w:marTop w:val="0"/>
                                  <w:marBottom w:val="0"/>
                                  <w:divBdr>
                                    <w:top w:val="none" w:sz="0" w:space="0" w:color="auto"/>
                                    <w:left w:val="none" w:sz="0" w:space="0" w:color="auto"/>
                                    <w:bottom w:val="none" w:sz="0" w:space="0" w:color="auto"/>
                                    <w:right w:val="none" w:sz="0" w:space="0" w:color="auto"/>
                                  </w:divBdr>
                                  <w:divsChild>
                                    <w:div w:id="426998323">
                                      <w:marLeft w:val="0"/>
                                      <w:marRight w:val="0"/>
                                      <w:marTop w:val="0"/>
                                      <w:marBottom w:val="0"/>
                                      <w:divBdr>
                                        <w:top w:val="none" w:sz="0" w:space="0" w:color="auto"/>
                                        <w:left w:val="none" w:sz="0" w:space="0" w:color="auto"/>
                                        <w:bottom w:val="none" w:sz="0" w:space="0" w:color="auto"/>
                                        <w:right w:val="none" w:sz="0" w:space="0" w:color="auto"/>
                                      </w:divBdr>
                                      <w:divsChild>
                                        <w:div w:id="2815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167588">
                          <w:marLeft w:val="0"/>
                          <w:marRight w:val="0"/>
                          <w:marTop w:val="0"/>
                          <w:marBottom w:val="0"/>
                          <w:divBdr>
                            <w:top w:val="none" w:sz="0" w:space="0" w:color="auto"/>
                            <w:left w:val="none" w:sz="0" w:space="0" w:color="auto"/>
                            <w:bottom w:val="none" w:sz="0" w:space="0" w:color="auto"/>
                            <w:right w:val="none" w:sz="0" w:space="0" w:color="auto"/>
                          </w:divBdr>
                          <w:divsChild>
                            <w:div w:id="1924753793">
                              <w:marLeft w:val="0"/>
                              <w:marRight w:val="0"/>
                              <w:marTop w:val="0"/>
                              <w:marBottom w:val="0"/>
                              <w:divBdr>
                                <w:top w:val="none" w:sz="0" w:space="0" w:color="auto"/>
                                <w:left w:val="none" w:sz="0" w:space="0" w:color="auto"/>
                                <w:bottom w:val="none" w:sz="0" w:space="0" w:color="auto"/>
                                <w:right w:val="none" w:sz="0" w:space="0" w:color="auto"/>
                              </w:divBdr>
                              <w:divsChild>
                                <w:div w:id="1581988728">
                                  <w:marLeft w:val="0"/>
                                  <w:marRight w:val="0"/>
                                  <w:marTop w:val="0"/>
                                  <w:marBottom w:val="0"/>
                                  <w:divBdr>
                                    <w:top w:val="none" w:sz="0" w:space="0" w:color="auto"/>
                                    <w:left w:val="none" w:sz="0" w:space="0" w:color="auto"/>
                                    <w:bottom w:val="none" w:sz="0" w:space="0" w:color="auto"/>
                                    <w:right w:val="none" w:sz="0" w:space="0" w:color="auto"/>
                                  </w:divBdr>
                                  <w:divsChild>
                                    <w:div w:id="562065121">
                                      <w:marLeft w:val="0"/>
                                      <w:marRight w:val="0"/>
                                      <w:marTop w:val="0"/>
                                      <w:marBottom w:val="0"/>
                                      <w:divBdr>
                                        <w:top w:val="none" w:sz="0" w:space="0" w:color="auto"/>
                                        <w:left w:val="none" w:sz="0" w:space="0" w:color="auto"/>
                                        <w:bottom w:val="none" w:sz="0" w:space="0" w:color="auto"/>
                                        <w:right w:val="none" w:sz="0" w:space="0" w:color="auto"/>
                                      </w:divBdr>
                                      <w:divsChild>
                                        <w:div w:id="19784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604869">
                          <w:marLeft w:val="0"/>
                          <w:marRight w:val="0"/>
                          <w:marTop w:val="0"/>
                          <w:marBottom w:val="0"/>
                          <w:divBdr>
                            <w:top w:val="none" w:sz="0" w:space="0" w:color="auto"/>
                            <w:left w:val="none" w:sz="0" w:space="0" w:color="auto"/>
                            <w:bottom w:val="none" w:sz="0" w:space="0" w:color="auto"/>
                            <w:right w:val="none" w:sz="0" w:space="0" w:color="auto"/>
                          </w:divBdr>
                          <w:divsChild>
                            <w:div w:id="2037726530">
                              <w:marLeft w:val="0"/>
                              <w:marRight w:val="0"/>
                              <w:marTop w:val="0"/>
                              <w:marBottom w:val="0"/>
                              <w:divBdr>
                                <w:top w:val="none" w:sz="0" w:space="0" w:color="auto"/>
                                <w:left w:val="none" w:sz="0" w:space="0" w:color="auto"/>
                                <w:bottom w:val="none" w:sz="0" w:space="0" w:color="auto"/>
                                <w:right w:val="none" w:sz="0" w:space="0" w:color="auto"/>
                              </w:divBdr>
                              <w:divsChild>
                                <w:div w:id="667531">
                                  <w:marLeft w:val="0"/>
                                  <w:marRight w:val="0"/>
                                  <w:marTop w:val="0"/>
                                  <w:marBottom w:val="0"/>
                                  <w:divBdr>
                                    <w:top w:val="none" w:sz="0" w:space="0" w:color="auto"/>
                                    <w:left w:val="none" w:sz="0" w:space="0" w:color="auto"/>
                                    <w:bottom w:val="none" w:sz="0" w:space="0" w:color="auto"/>
                                    <w:right w:val="none" w:sz="0" w:space="0" w:color="auto"/>
                                  </w:divBdr>
                                  <w:divsChild>
                                    <w:div w:id="447743697">
                                      <w:marLeft w:val="0"/>
                                      <w:marRight w:val="0"/>
                                      <w:marTop w:val="0"/>
                                      <w:marBottom w:val="0"/>
                                      <w:divBdr>
                                        <w:top w:val="none" w:sz="0" w:space="0" w:color="auto"/>
                                        <w:left w:val="none" w:sz="0" w:space="0" w:color="auto"/>
                                        <w:bottom w:val="none" w:sz="0" w:space="0" w:color="auto"/>
                                        <w:right w:val="none" w:sz="0" w:space="0" w:color="auto"/>
                                      </w:divBdr>
                                      <w:divsChild>
                                        <w:div w:id="2157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54587">
                          <w:marLeft w:val="0"/>
                          <w:marRight w:val="0"/>
                          <w:marTop w:val="0"/>
                          <w:marBottom w:val="0"/>
                          <w:divBdr>
                            <w:top w:val="none" w:sz="0" w:space="0" w:color="auto"/>
                            <w:left w:val="none" w:sz="0" w:space="0" w:color="auto"/>
                            <w:bottom w:val="none" w:sz="0" w:space="0" w:color="auto"/>
                            <w:right w:val="none" w:sz="0" w:space="0" w:color="auto"/>
                          </w:divBdr>
                          <w:divsChild>
                            <w:div w:id="1872722345">
                              <w:marLeft w:val="0"/>
                              <w:marRight w:val="0"/>
                              <w:marTop w:val="0"/>
                              <w:marBottom w:val="0"/>
                              <w:divBdr>
                                <w:top w:val="none" w:sz="0" w:space="0" w:color="auto"/>
                                <w:left w:val="none" w:sz="0" w:space="0" w:color="auto"/>
                                <w:bottom w:val="none" w:sz="0" w:space="0" w:color="auto"/>
                                <w:right w:val="none" w:sz="0" w:space="0" w:color="auto"/>
                              </w:divBdr>
                              <w:divsChild>
                                <w:div w:id="815924434">
                                  <w:marLeft w:val="0"/>
                                  <w:marRight w:val="0"/>
                                  <w:marTop w:val="0"/>
                                  <w:marBottom w:val="0"/>
                                  <w:divBdr>
                                    <w:top w:val="none" w:sz="0" w:space="0" w:color="auto"/>
                                    <w:left w:val="none" w:sz="0" w:space="0" w:color="auto"/>
                                    <w:bottom w:val="none" w:sz="0" w:space="0" w:color="auto"/>
                                    <w:right w:val="none" w:sz="0" w:space="0" w:color="auto"/>
                                  </w:divBdr>
                                  <w:divsChild>
                                    <w:div w:id="1869951538">
                                      <w:marLeft w:val="0"/>
                                      <w:marRight w:val="0"/>
                                      <w:marTop w:val="0"/>
                                      <w:marBottom w:val="0"/>
                                      <w:divBdr>
                                        <w:top w:val="none" w:sz="0" w:space="0" w:color="auto"/>
                                        <w:left w:val="none" w:sz="0" w:space="0" w:color="auto"/>
                                        <w:bottom w:val="none" w:sz="0" w:space="0" w:color="auto"/>
                                        <w:right w:val="none" w:sz="0" w:space="0" w:color="auto"/>
                                      </w:divBdr>
                                      <w:divsChild>
                                        <w:div w:id="175042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26649">
                          <w:marLeft w:val="0"/>
                          <w:marRight w:val="0"/>
                          <w:marTop w:val="0"/>
                          <w:marBottom w:val="0"/>
                          <w:divBdr>
                            <w:top w:val="none" w:sz="0" w:space="0" w:color="auto"/>
                            <w:left w:val="none" w:sz="0" w:space="0" w:color="auto"/>
                            <w:bottom w:val="none" w:sz="0" w:space="0" w:color="auto"/>
                            <w:right w:val="none" w:sz="0" w:space="0" w:color="auto"/>
                          </w:divBdr>
                          <w:divsChild>
                            <w:div w:id="905335240">
                              <w:marLeft w:val="0"/>
                              <w:marRight w:val="0"/>
                              <w:marTop w:val="0"/>
                              <w:marBottom w:val="0"/>
                              <w:divBdr>
                                <w:top w:val="none" w:sz="0" w:space="0" w:color="auto"/>
                                <w:left w:val="none" w:sz="0" w:space="0" w:color="auto"/>
                                <w:bottom w:val="none" w:sz="0" w:space="0" w:color="auto"/>
                                <w:right w:val="none" w:sz="0" w:space="0" w:color="auto"/>
                              </w:divBdr>
                              <w:divsChild>
                                <w:div w:id="2901999">
                                  <w:marLeft w:val="0"/>
                                  <w:marRight w:val="0"/>
                                  <w:marTop w:val="0"/>
                                  <w:marBottom w:val="0"/>
                                  <w:divBdr>
                                    <w:top w:val="none" w:sz="0" w:space="0" w:color="auto"/>
                                    <w:left w:val="none" w:sz="0" w:space="0" w:color="auto"/>
                                    <w:bottom w:val="none" w:sz="0" w:space="0" w:color="auto"/>
                                    <w:right w:val="none" w:sz="0" w:space="0" w:color="auto"/>
                                  </w:divBdr>
                                  <w:divsChild>
                                    <w:div w:id="1413283873">
                                      <w:marLeft w:val="0"/>
                                      <w:marRight w:val="0"/>
                                      <w:marTop w:val="0"/>
                                      <w:marBottom w:val="0"/>
                                      <w:divBdr>
                                        <w:top w:val="none" w:sz="0" w:space="0" w:color="auto"/>
                                        <w:left w:val="none" w:sz="0" w:space="0" w:color="auto"/>
                                        <w:bottom w:val="none" w:sz="0" w:space="0" w:color="auto"/>
                                        <w:right w:val="none" w:sz="0" w:space="0" w:color="auto"/>
                                      </w:divBdr>
                                      <w:divsChild>
                                        <w:div w:id="6945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6961">
                          <w:marLeft w:val="0"/>
                          <w:marRight w:val="0"/>
                          <w:marTop w:val="0"/>
                          <w:marBottom w:val="0"/>
                          <w:divBdr>
                            <w:top w:val="none" w:sz="0" w:space="0" w:color="auto"/>
                            <w:left w:val="none" w:sz="0" w:space="0" w:color="auto"/>
                            <w:bottom w:val="none" w:sz="0" w:space="0" w:color="auto"/>
                            <w:right w:val="none" w:sz="0" w:space="0" w:color="auto"/>
                          </w:divBdr>
                          <w:divsChild>
                            <w:div w:id="722096416">
                              <w:marLeft w:val="0"/>
                              <w:marRight w:val="0"/>
                              <w:marTop w:val="0"/>
                              <w:marBottom w:val="0"/>
                              <w:divBdr>
                                <w:top w:val="none" w:sz="0" w:space="0" w:color="auto"/>
                                <w:left w:val="none" w:sz="0" w:space="0" w:color="auto"/>
                                <w:bottom w:val="none" w:sz="0" w:space="0" w:color="auto"/>
                                <w:right w:val="none" w:sz="0" w:space="0" w:color="auto"/>
                              </w:divBdr>
                              <w:divsChild>
                                <w:div w:id="1207640014">
                                  <w:marLeft w:val="0"/>
                                  <w:marRight w:val="0"/>
                                  <w:marTop w:val="0"/>
                                  <w:marBottom w:val="0"/>
                                  <w:divBdr>
                                    <w:top w:val="none" w:sz="0" w:space="0" w:color="auto"/>
                                    <w:left w:val="none" w:sz="0" w:space="0" w:color="auto"/>
                                    <w:bottom w:val="none" w:sz="0" w:space="0" w:color="auto"/>
                                    <w:right w:val="none" w:sz="0" w:space="0" w:color="auto"/>
                                  </w:divBdr>
                                  <w:divsChild>
                                    <w:div w:id="472985652">
                                      <w:marLeft w:val="0"/>
                                      <w:marRight w:val="0"/>
                                      <w:marTop w:val="0"/>
                                      <w:marBottom w:val="0"/>
                                      <w:divBdr>
                                        <w:top w:val="none" w:sz="0" w:space="0" w:color="auto"/>
                                        <w:left w:val="none" w:sz="0" w:space="0" w:color="auto"/>
                                        <w:bottom w:val="none" w:sz="0" w:space="0" w:color="auto"/>
                                        <w:right w:val="none" w:sz="0" w:space="0" w:color="auto"/>
                                      </w:divBdr>
                                      <w:divsChild>
                                        <w:div w:id="15975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26032">
                          <w:marLeft w:val="0"/>
                          <w:marRight w:val="0"/>
                          <w:marTop w:val="0"/>
                          <w:marBottom w:val="0"/>
                          <w:divBdr>
                            <w:top w:val="none" w:sz="0" w:space="0" w:color="auto"/>
                            <w:left w:val="none" w:sz="0" w:space="0" w:color="auto"/>
                            <w:bottom w:val="none" w:sz="0" w:space="0" w:color="auto"/>
                            <w:right w:val="none" w:sz="0" w:space="0" w:color="auto"/>
                          </w:divBdr>
                          <w:divsChild>
                            <w:div w:id="43919456">
                              <w:marLeft w:val="0"/>
                              <w:marRight w:val="0"/>
                              <w:marTop w:val="0"/>
                              <w:marBottom w:val="0"/>
                              <w:divBdr>
                                <w:top w:val="none" w:sz="0" w:space="0" w:color="auto"/>
                                <w:left w:val="none" w:sz="0" w:space="0" w:color="auto"/>
                                <w:bottom w:val="none" w:sz="0" w:space="0" w:color="auto"/>
                                <w:right w:val="none" w:sz="0" w:space="0" w:color="auto"/>
                              </w:divBdr>
                              <w:divsChild>
                                <w:div w:id="1044140501">
                                  <w:marLeft w:val="0"/>
                                  <w:marRight w:val="0"/>
                                  <w:marTop w:val="0"/>
                                  <w:marBottom w:val="0"/>
                                  <w:divBdr>
                                    <w:top w:val="none" w:sz="0" w:space="0" w:color="auto"/>
                                    <w:left w:val="none" w:sz="0" w:space="0" w:color="auto"/>
                                    <w:bottom w:val="none" w:sz="0" w:space="0" w:color="auto"/>
                                    <w:right w:val="none" w:sz="0" w:space="0" w:color="auto"/>
                                  </w:divBdr>
                                  <w:divsChild>
                                    <w:div w:id="1534733563">
                                      <w:marLeft w:val="0"/>
                                      <w:marRight w:val="0"/>
                                      <w:marTop w:val="0"/>
                                      <w:marBottom w:val="0"/>
                                      <w:divBdr>
                                        <w:top w:val="none" w:sz="0" w:space="0" w:color="auto"/>
                                        <w:left w:val="none" w:sz="0" w:space="0" w:color="auto"/>
                                        <w:bottom w:val="none" w:sz="0" w:space="0" w:color="auto"/>
                                        <w:right w:val="none" w:sz="0" w:space="0" w:color="auto"/>
                                      </w:divBdr>
                                      <w:divsChild>
                                        <w:div w:id="20080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18010">
                          <w:marLeft w:val="0"/>
                          <w:marRight w:val="0"/>
                          <w:marTop w:val="0"/>
                          <w:marBottom w:val="0"/>
                          <w:divBdr>
                            <w:top w:val="none" w:sz="0" w:space="0" w:color="auto"/>
                            <w:left w:val="none" w:sz="0" w:space="0" w:color="auto"/>
                            <w:bottom w:val="none" w:sz="0" w:space="0" w:color="auto"/>
                            <w:right w:val="none" w:sz="0" w:space="0" w:color="auto"/>
                          </w:divBdr>
                          <w:divsChild>
                            <w:div w:id="688457040">
                              <w:marLeft w:val="0"/>
                              <w:marRight w:val="0"/>
                              <w:marTop w:val="0"/>
                              <w:marBottom w:val="0"/>
                              <w:divBdr>
                                <w:top w:val="none" w:sz="0" w:space="0" w:color="auto"/>
                                <w:left w:val="none" w:sz="0" w:space="0" w:color="auto"/>
                                <w:bottom w:val="none" w:sz="0" w:space="0" w:color="auto"/>
                                <w:right w:val="none" w:sz="0" w:space="0" w:color="auto"/>
                              </w:divBdr>
                              <w:divsChild>
                                <w:div w:id="1328898783">
                                  <w:marLeft w:val="0"/>
                                  <w:marRight w:val="0"/>
                                  <w:marTop w:val="0"/>
                                  <w:marBottom w:val="0"/>
                                  <w:divBdr>
                                    <w:top w:val="none" w:sz="0" w:space="0" w:color="auto"/>
                                    <w:left w:val="none" w:sz="0" w:space="0" w:color="auto"/>
                                    <w:bottom w:val="none" w:sz="0" w:space="0" w:color="auto"/>
                                    <w:right w:val="none" w:sz="0" w:space="0" w:color="auto"/>
                                  </w:divBdr>
                                  <w:divsChild>
                                    <w:div w:id="1722897733">
                                      <w:marLeft w:val="0"/>
                                      <w:marRight w:val="0"/>
                                      <w:marTop w:val="0"/>
                                      <w:marBottom w:val="0"/>
                                      <w:divBdr>
                                        <w:top w:val="none" w:sz="0" w:space="0" w:color="auto"/>
                                        <w:left w:val="none" w:sz="0" w:space="0" w:color="auto"/>
                                        <w:bottom w:val="none" w:sz="0" w:space="0" w:color="auto"/>
                                        <w:right w:val="none" w:sz="0" w:space="0" w:color="auto"/>
                                      </w:divBdr>
                                      <w:divsChild>
                                        <w:div w:id="11130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744534">
                          <w:marLeft w:val="0"/>
                          <w:marRight w:val="0"/>
                          <w:marTop w:val="0"/>
                          <w:marBottom w:val="0"/>
                          <w:divBdr>
                            <w:top w:val="none" w:sz="0" w:space="0" w:color="auto"/>
                            <w:left w:val="none" w:sz="0" w:space="0" w:color="auto"/>
                            <w:bottom w:val="none" w:sz="0" w:space="0" w:color="auto"/>
                            <w:right w:val="none" w:sz="0" w:space="0" w:color="auto"/>
                          </w:divBdr>
                          <w:divsChild>
                            <w:div w:id="1667711712">
                              <w:marLeft w:val="0"/>
                              <w:marRight w:val="0"/>
                              <w:marTop w:val="0"/>
                              <w:marBottom w:val="0"/>
                              <w:divBdr>
                                <w:top w:val="none" w:sz="0" w:space="0" w:color="auto"/>
                                <w:left w:val="none" w:sz="0" w:space="0" w:color="auto"/>
                                <w:bottom w:val="none" w:sz="0" w:space="0" w:color="auto"/>
                                <w:right w:val="none" w:sz="0" w:space="0" w:color="auto"/>
                              </w:divBdr>
                              <w:divsChild>
                                <w:div w:id="315502318">
                                  <w:marLeft w:val="0"/>
                                  <w:marRight w:val="0"/>
                                  <w:marTop w:val="0"/>
                                  <w:marBottom w:val="0"/>
                                  <w:divBdr>
                                    <w:top w:val="none" w:sz="0" w:space="0" w:color="auto"/>
                                    <w:left w:val="none" w:sz="0" w:space="0" w:color="auto"/>
                                    <w:bottom w:val="none" w:sz="0" w:space="0" w:color="auto"/>
                                    <w:right w:val="none" w:sz="0" w:space="0" w:color="auto"/>
                                  </w:divBdr>
                                  <w:divsChild>
                                    <w:div w:id="436296844">
                                      <w:marLeft w:val="0"/>
                                      <w:marRight w:val="0"/>
                                      <w:marTop w:val="0"/>
                                      <w:marBottom w:val="0"/>
                                      <w:divBdr>
                                        <w:top w:val="none" w:sz="0" w:space="0" w:color="auto"/>
                                        <w:left w:val="none" w:sz="0" w:space="0" w:color="auto"/>
                                        <w:bottom w:val="none" w:sz="0" w:space="0" w:color="auto"/>
                                        <w:right w:val="none" w:sz="0" w:space="0" w:color="auto"/>
                                      </w:divBdr>
                                      <w:divsChild>
                                        <w:div w:id="9564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1888">
                          <w:marLeft w:val="0"/>
                          <w:marRight w:val="0"/>
                          <w:marTop w:val="0"/>
                          <w:marBottom w:val="0"/>
                          <w:divBdr>
                            <w:top w:val="none" w:sz="0" w:space="0" w:color="auto"/>
                            <w:left w:val="none" w:sz="0" w:space="0" w:color="auto"/>
                            <w:bottom w:val="none" w:sz="0" w:space="0" w:color="auto"/>
                            <w:right w:val="none" w:sz="0" w:space="0" w:color="auto"/>
                          </w:divBdr>
                          <w:divsChild>
                            <w:div w:id="1515605264">
                              <w:marLeft w:val="0"/>
                              <w:marRight w:val="0"/>
                              <w:marTop w:val="0"/>
                              <w:marBottom w:val="0"/>
                              <w:divBdr>
                                <w:top w:val="none" w:sz="0" w:space="0" w:color="auto"/>
                                <w:left w:val="none" w:sz="0" w:space="0" w:color="auto"/>
                                <w:bottom w:val="none" w:sz="0" w:space="0" w:color="auto"/>
                                <w:right w:val="none" w:sz="0" w:space="0" w:color="auto"/>
                              </w:divBdr>
                              <w:divsChild>
                                <w:div w:id="1816221064">
                                  <w:marLeft w:val="0"/>
                                  <w:marRight w:val="0"/>
                                  <w:marTop w:val="0"/>
                                  <w:marBottom w:val="0"/>
                                  <w:divBdr>
                                    <w:top w:val="none" w:sz="0" w:space="0" w:color="auto"/>
                                    <w:left w:val="none" w:sz="0" w:space="0" w:color="auto"/>
                                    <w:bottom w:val="none" w:sz="0" w:space="0" w:color="auto"/>
                                    <w:right w:val="none" w:sz="0" w:space="0" w:color="auto"/>
                                  </w:divBdr>
                                  <w:divsChild>
                                    <w:div w:id="2130394112">
                                      <w:marLeft w:val="0"/>
                                      <w:marRight w:val="0"/>
                                      <w:marTop w:val="0"/>
                                      <w:marBottom w:val="0"/>
                                      <w:divBdr>
                                        <w:top w:val="none" w:sz="0" w:space="0" w:color="auto"/>
                                        <w:left w:val="none" w:sz="0" w:space="0" w:color="auto"/>
                                        <w:bottom w:val="none" w:sz="0" w:space="0" w:color="auto"/>
                                        <w:right w:val="none" w:sz="0" w:space="0" w:color="auto"/>
                                      </w:divBdr>
                                      <w:divsChild>
                                        <w:div w:id="2968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649277">
          <w:marLeft w:val="0"/>
          <w:marRight w:val="0"/>
          <w:marTop w:val="0"/>
          <w:marBottom w:val="0"/>
          <w:divBdr>
            <w:top w:val="none" w:sz="0" w:space="0" w:color="auto"/>
            <w:left w:val="none" w:sz="0" w:space="0" w:color="auto"/>
            <w:bottom w:val="none" w:sz="0" w:space="0" w:color="auto"/>
            <w:right w:val="none" w:sz="0" w:space="0" w:color="auto"/>
          </w:divBdr>
          <w:divsChild>
            <w:div w:id="1016495265">
              <w:marLeft w:val="0"/>
              <w:marRight w:val="0"/>
              <w:marTop w:val="0"/>
              <w:marBottom w:val="0"/>
              <w:divBdr>
                <w:top w:val="none" w:sz="0" w:space="0" w:color="auto"/>
                <w:left w:val="none" w:sz="0" w:space="0" w:color="auto"/>
                <w:bottom w:val="none" w:sz="0" w:space="0" w:color="auto"/>
                <w:right w:val="none" w:sz="0" w:space="0" w:color="auto"/>
              </w:divBdr>
              <w:divsChild>
                <w:div w:id="1268083284">
                  <w:marLeft w:val="0"/>
                  <w:marRight w:val="0"/>
                  <w:marTop w:val="0"/>
                  <w:marBottom w:val="0"/>
                  <w:divBdr>
                    <w:top w:val="none" w:sz="0" w:space="0" w:color="auto"/>
                    <w:left w:val="none" w:sz="0" w:space="0" w:color="auto"/>
                    <w:bottom w:val="none" w:sz="0" w:space="0" w:color="auto"/>
                    <w:right w:val="none" w:sz="0" w:space="0" w:color="auto"/>
                  </w:divBdr>
                  <w:divsChild>
                    <w:div w:id="2063871567">
                      <w:marLeft w:val="0"/>
                      <w:marRight w:val="0"/>
                      <w:marTop w:val="0"/>
                      <w:marBottom w:val="0"/>
                      <w:divBdr>
                        <w:top w:val="none" w:sz="0" w:space="0" w:color="auto"/>
                        <w:left w:val="none" w:sz="0" w:space="0" w:color="auto"/>
                        <w:bottom w:val="none" w:sz="0" w:space="0" w:color="auto"/>
                        <w:right w:val="none" w:sz="0" w:space="0" w:color="auto"/>
                      </w:divBdr>
                      <w:divsChild>
                        <w:div w:id="19913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57747">
      <w:bodyDiv w:val="1"/>
      <w:marLeft w:val="0"/>
      <w:marRight w:val="0"/>
      <w:marTop w:val="0"/>
      <w:marBottom w:val="0"/>
      <w:divBdr>
        <w:top w:val="none" w:sz="0" w:space="0" w:color="auto"/>
        <w:left w:val="none" w:sz="0" w:space="0" w:color="auto"/>
        <w:bottom w:val="none" w:sz="0" w:space="0" w:color="auto"/>
        <w:right w:val="none" w:sz="0" w:space="0" w:color="auto"/>
      </w:divBdr>
      <w:divsChild>
        <w:div w:id="897015943">
          <w:marLeft w:val="0"/>
          <w:marRight w:val="0"/>
          <w:marTop w:val="0"/>
          <w:marBottom w:val="0"/>
          <w:divBdr>
            <w:top w:val="none" w:sz="0" w:space="0" w:color="auto"/>
            <w:left w:val="none" w:sz="0" w:space="0" w:color="auto"/>
            <w:bottom w:val="none" w:sz="0" w:space="0" w:color="auto"/>
            <w:right w:val="none" w:sz="0" w:space="0" w:color="auto"/>
          </w:divBdr>
          <w:divsChild>
            <w:div w:id="2012683207">
              <w:marLeft w:val="0"/>
              <w:marRight w:val="0"/>
              <w:marTop w:val="0"/>
              <w:marBottom w:val="0"/>
              <w:divBdr>
                <w:top w:val="none" w:sz="0" w:space="0" w:color="auto"/>
                <w:left w:val="none" w:sz="0" w:space="0" w:color="auto"/>
                <w:bottom w:val="none" w:sz="0" w:space="0" w:color="auto"/>
                <w:right w:val="none" w:sz="0" w:space="0" w:color="auto"/>
              </w:divBdr>
              <w:divsChild>
                <w:div w:id="1355185908">
                  <w:marLeft w:val="0"/>
                  <w:marRight w:val="0"/>
                  <w:marTop w:val="0"/>
                  <w:marBottom w:val="0"/>
                  <w:divBdr>
                    <w:top w:val="none" w:sz="0" w:space="0" w:color="auto"/>
                    <w:left w:val="none" w:sz="0" w:space="0" w:color="auto"/>
                    <w:bottom w:val="none" w:sz="0" w:space="0" w:color="auto"/>
                    <w:right w:val="none" w:sz="0" w:space="0" w:color="auto"/>
                  </w:divBdr>
                  <w:divsChild>
                    <w:div w:id="986398793">
                      <w:marLeft w:val="240"/>
                      <w:marRight w:val="150"/>
                      <w:marTop w:val="120"/>
                      <w:marBottom w:val="120"/>
                      <w:divBdr>
                        <w:top w:val="none" w:sz="0" w:space="0" w:color="auto"/>
                        <w:left w:val="none" w:sz="0" w:space="0" w:color="auto"/>
                        <w:bottom w:val="none" w:sz="0" w:space="0" w:color="auto"/>
                        <w:right w:val="none" w:sz="0" w:space="0" w:color="auto"/>
                      </w:divBdr>
                      <w:divsChild>
                        <w:div w:id="1322924378">
                          <w:marLeft w:val="0"/>
                          <w:marRight w:val="0"/>
                          <w:marTop w:val="0"/>
                          <w:marBottom w:val="0"/>
                          <w:divBdr>
                            <w:top w:val="none" w:sz="0" w:space="0" w:color="auto"/>
                            <w:left w:val="none" w:sz="0" w:space="0" w:color="auto"/>
                            <w:bottom w:val="none" w:sz="0" w:space="0" w:color="auto"/>
                            <w:right w:val="none" w:sz="0" w:space="0" w:color="auto"/>
                          </w:divBdr>
                          <w:divsChild>
                            <w:div w:id="191960558">
                              <w:marLeft w:val="0"/>
                              <w:marRight w:val="0"/>
                              <w:marTop w:val="0"/>
                              <w:marBottom w:val="0"/>
                              <w:divBdr>
                                <w:top w:val="none" w:sz="0" w:space="0" w:color="auto"/>
                                <w:left w:val="none" w:sz="0" w:space="0" w:color="auto"/>
                                <w:bottom w:val="none" w:sz="0" w:space="0" w:color="auto"/>
                                <w:right w:val="none" w:sz="0" w:space="0" w:color="auto"/>
                              </w:divBdr>
                              <w:divsChild>
                                <w:div w:id="16282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28561">
          <w:marLeft w:val="0"/>
          <w:marRight w:val="0"/>
          <w:marTop w:val="0"/>
          <w:marBottom w:val="0"/>
          <w:divBdr>
            <w:top w:val="none" w:sz="0" w:space="0" w:color="auto"/>
            <w:left w:val="none" w:sz="0" w:space="0" w:color="auto"/>
            <w:bottom w:val="none" w:sz="0" w:space="0" w:color="auto"/>
            <w:right w:val="none" w:sz="0" w:space="0" w:color="auto"/>
          </w:divBdr>
          <w:divsChild>
            <w:div w:id="519584050">
              <w:marLeft w:val="0"/>
              <w:marRight w:val="0"/>
              <w:marTop w:val="0"/>
              <w:marBottom w:val="0"/>
              <w:divBdr>
                <w:top w:val="none" w:sz="0" w:space="0" w:color="auto"/>
                <w:left w:val="none" w:sz="0" w:space="0" w:color="auto"/>
                <w:bottom w:val="none" w:sz="0" w:space="0" w:color="auto"/>
                <w:right w:val="none" w:sz="0" w:space="0" w:color="auto"/>
              </w:divBdr>
              <w:divsChild>
                <w:div w:id="1506093119">
                  <w:marLeft w:val="0"/>
                  <w:marRight w:val="0"/>
                  <w:marTop w:val="0"/>
                  <w:marBottom w:val="0"/>
                  <w:divBdr>
                    <w:top w:val="none" w:sz="0" w:space="0" w:color="auto"/>
                    <w:left w:val="none" w:sz="0" w:space="0" w:color="auto"/>
                    <w:bottom w:val="none" w:sz="0" w:space="0" w:color="auto"/>
                    <w:right w:val="none" w:sz="0" w:space="0" w:color="auto"/>
                  </w:divBdr>
                  <w:divsChild>
                    <w:div w:id="958341918">
                      <w:marLeft w:val="240"/>
                      <w:marRight w:val="150"/>
                      <w:marTop w:val="120"/>
                      <w:marBottom w:val="120"/>
                      <w:divBdr>
                        <w:top w:val="none" w:sz="0" w:space="0" w:color="auto"/>
                        <w:left w:val="none" w:sz="0" w:space="0" w:color="auto"/>
                        <w:bottom w:val="none" w:sz="0" w:space="0" w:color="auto"/>
                        <w:right w:val="none" w:sz="0" w:space="0" w:color="auto"/>
                      </w:divBdr>
                      <w:divsChild>
                        <w:div w:id="569656356">
                          <w:marLeft w:val="855"/>
                          <w:marRight w:val="0"/>
                          <w:marTop w:val="0"/>
                          <w:marBottom w:val="0"/>
                          <w:divBdr>
                            <w:top w:val="none" w:sz="0" w:space="0" w:color="auto"/>
                            <w:left w:val="none" w:sz="0" w:space="0" w:color="auto"/>
                            <w:bottom w:val="none" w:sz="0" w:space="0" w:color="auto"/>
                            <w:right w:val="none" w:sz="0" w:space="0" w:color="auto"/>
                          </w:divBdr>
                          <w:divsChild>
                            <w:div w:id="248127331">
                              <w:marLeft w:val="0"/>
                              <w:marRight w:val="0"/>
                              <w:marTop w:val="0"/>
                              <w:marBottom w:val="0"/>
                              <w:divBdr>
                                <w:top w:val="none" w:sz="0" w:space="0" w:color="auto"/>
                                <w:left w:val="none" w:sz="0" w:space="0" w:color="auto"/>
                                <w:bottom w:val="none" w:sz="0" w:space="0" w:color="auto"/>
                                <w:right w:val="none" w:sz="0" w:space="0" w:color="auto"/>
                              </w:divBdr>
                              <w:divsChild>
                                <w:div w:id="12067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69131">
          <w:marLeft w:val="0"/>
          <w:marRight w:val="0"/>
          <w:marTop w:val="0"/>
          <w:marBottom w:val="0"/>
          <w:divBdr>
            <w:top w:val="none" w:sz="0" w:space="0" w:color="auto"/>
            <w:left w:val="none" w:sz="0" w:space="0" w:color="auto"/>
            <w:bottom w:val="none" w:sz="0" w:space="0" w:color="auto"/>
            <w:right w:val="none" w:sz="0" w:space="0" w:color="auto"/>
          </w:divBdr>
          <w:divsChild>
            <w:div w:id="505630904">
              <w:marLeft w:val="0"/>
              <w:marRight w:val="0"/>
              <w:marTop w:val="0"/>
              <w:marBottom w:val="0"/>
              <w:divBdr>
                <w:top w:val="none" w:sz="0" w:space="0" w:color="auto"/>
                <w:left w:val="none" w:sz="0" w:space="0" w:color="auto"/>
                <w:bottom w:val="none" w:sz="0" w:space="0" w:color="auto"/>
                <w:right w:val="none" w:sz="0" w:space="0" w:color="auto"/>
              </w:divBdr>
              <w:divsChild>
                <w:div w:id="1002047115">
                  <w:marLeft w:val="0"/>
                  <w:marRight w:val="0"/>
                  <w:marTop w:val="0"/>
                  <w:marBottom w:val="0"/>
                  <w:divBdr>
                    <w:top w:val="none" w:sz="0" w:space="0" w:color="auto"/>
                    <w:left w:val="none" w:sz="0" w:space="0" w:color="auto"/>
                    <w:bottom w:val="none" w:sz="0" w:space="0" w:color="auto"/>
                    <w:right w:val="none" w:sz="0" w:space="0" w:color="auto"/>
                  </w:divBdr>
                  <w:divsChild>
                    <w:div w:id="2104450957">
                      <w:marLeft w:val="240"/>
                      <w:marRight w:val="150"/>
                      <w:marTop w:val="120"/>
                      <w:marBottom w:val="120"/>
                      <w:divBdr>
                        <w:top w:val="none" w:sz="0" w:space="0" w:color="auto"/>
                        <w:left w:val="none" w:sz="0" w:space="0" w:color="auto"/>
                        <w:bottom w:val="none" w:sz="0" w:space="0" w:color="auto"/>
                        <w:right w:val="none" w:sz="0" w:space="0" w:color="auto"/>
                      </w:divBdr>
                      <w:divsChild>
                        <w:div w:id="1633829893">
                          <w:marLeft w:val="855"/>
                          <w:marRight w:val="0"/>
                          <w:marTop w:val="0"/>
                          <w:marBottom w:val="0"/>
                          <w:divBdr>
                            <w:top w:val="none" w:sz="0" w:space="0" w:color="auto"/>
                            <w:left w:val="none" w:sz="0" w:space="0" w:color="auto"/>
                            <w:bottom w:val="none" w:sz="0" w:space="0" w:color="auto"/>
                            <w:right w:val="none" w:sz="0" w:space="0" w:color="auto"/>
                          </w:divBdr>
                          <w:divsChild>
                            <w:div w:id="1272862255">
                              <w:marLeft w:val="0"/>
                              <w:marRight w:val="0"/>
                              <w:marTop w:val="0"/>
                              <w:marBottom w:val="0"/>
                              <w:divBdr>
                                <w:top w:val="none" w:sz="0" w:space="0" w:color="auto"/>
                                <w:left w:val="none" w:sz="0" w:space="0" w:color="auto"/>
                                <w:bottom w:val="none" w:sz="0" w:space="0" w:color="auto"/>
                                <w:right w:val="none" w:sz="0" w:space="0" w:color="auto"/>
                              </w:divBdr>
                              <w:divsChild>
                                <w:div w:id="10646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00788">
          <w:marLeft w:val="0"/>
          <w:marRight w:val="0"/>
          <w:marTop w:val="0"/>
          <w:marBottom w:val="0"/>
          <w:divBdr>
            <w:top w:val="none" w:sz="0" w:space="0" w:color="auto"/>
            <w:left w:val="none" w:sz="0" w:space="0" w:color="auto"/>
            <w:bottom w:val="none" w:sz="0" w:space="0" w:color="auto"/>
            <w:right w:val="none" w:sz="0" w:space="0" w:color="auto"/>
          </w:divBdr>
          <w:divsChild>
            <w:div w:id="1961914048">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sChild>
                    <w:div w:id="1257980902">
                      <w:marLeft w:val="240"/>
                      <w:marRight w:val="150"/>
                      <w:marTop w:val="120"/>
                      <w:marBottom w:val="120"/>
                      <w:divBdr>
                        <w:top w:val="none" w:sz="0" w:space="0" w:color="auto"/>
                        <w:left w:val="none" w:sz="0" w:space="0" w:color="auto"/>
                        <w:bottom w:val="none" w:sz="0" w:space="0" w:color="auto"/>
                        <w:right w:val="none" w:sz="0" w:space="0" w:color="auto"/>
                      </w:divBdr>
                      <w:divsChild>
                        <w:div w:id="21589755">
                          <w:marLeft w:val="855"/>
                          <w:marRight w:val="0"/>
                          <w:marTop w:val="0"/>
                          <w:marBottom w:val="0"/>
                          <w:divBdr>
                            <w:top w:val="none" w:sz="0" w:space="0" w:color="auto"/>
                            <w:left w:val="none" w:sz="0" w:space="0" w:color="auto"/>
                            <w:bottom w:val="none" w:sz="0" w:space="0" w:color="auto"/>
                            <w:right w:val="none" w:sz="0" w:space="0" w:color="auto"/>
                          </w:divBdr>
                          <w:divsChild>
                            <w:div w:id="1874414837">
                              <w:marLeft w:val="0"/>
                              <w:marRight w:val="0"/>
                              <w:marTop w:val="0"/>
                              <w:marBottom w:val="0"/>
                              <w:divBdr>
                                <w:top w:val="none" w:sz="0" w:space="0" w:color="auto"/>
                                <w:left w:val="none" w:sz="0" w:space="0" w:color="auto"/>
                                <w:bottom w:val="none" w:sz="0" w:space="0" w:color="auto"/>
                                <w:right w:val="none" w:sz="0" w:space="0" w:color="auto"/>
                              </w:divBdr>
                              <w:divsChild>
                                <w:div w:id="14146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4687">
          <w:marLeft w:val="0"/>
          <w:marRight w:val="0"/>
          <w:marTop w:val="0"/>
          <w:marBottom w:val="0"/>
          <w:divBdr>
            <w:top w:val="none" w:sz="0" w:space="0" w:color="auto"/>
            <w:left w:val="none" w:sz="0" w:space="0" w:color="auto"/>
            <w:bottom w:val="none" w:sz="0" w:space="0" w:color="auto"/>
            <w:right w:val="none" w:sz="0" w:space="0" w:color="auto"/>
          </w:divBdr>
          <w:divsChild>
            <w:div w:id="1702050933">
              <w:marLeft w:val="0"/>
              <w:marRight w:val="0"/>
              <w:marTop w:val="0"/>
              <w:marBottom w:val="0"/>
              <w:divBdr>
                <w:top w:val="none" w:sz="0" w:space="0" w:color="auto"/>
                <w:left w:val="none" w:sz="0" w:space="0" w:color="auto"/>
                <w:bottom w:val="none" w:sz="0" w:space="0" w:color="auto"/>
                <w:right w:val="none" w:sz="0" w:space="0" w:color="auto"/>
              </w:divBdr>
              <w:divsChild>
                <w:div w:id="660042035">
                  <w:marLeft w:val="0"/>
                  <w:marRight w:val="0"/>
                  <w:marTop w:val="0"/>
                  <w:marBottom w:val="0"/>
                  <w:divBdr>
                    <w:top w:val="none" w:sz="0" w:space="0" w:color="auto"/>
                    <w:left w:val="none" w:sz="0" w:space="0" w:color="auto"/>
                    <w:bottom w:val="none" w:sz="0" w:space="0" w:color="auto"/>
                    <w:right w:val="none" w:sz="0" w:space="0" w:color="auto"/>
                  </w:divBdr>
                  <w:divsChild>
                    <w:div w:id="167865776">
                      <w:marLeft w:val="240"/>
                      <w:marRight w:val="150"/>
                      <w:marTop w:val="120"/>
                      <w:marBottom w:val="120"/>
                      <w:divBdr>
                        <w:top w:val="none" w:sz="0" w:space="0" w:color="auto"/>
                        <w:left w:val="none" w:sz="0" w:space="0" w:color="auto"/>
                        <w:bottom w:val="none" w:sz="0" w:space="0" w:color="auto"/>
                        <w:right w:val="none" w:sz="0" w:space="0" w:color="auto"/>
                      </w:divBdr>
                      <w:divsChild>
                        <w:div w:id="1398044947">
                          <w:marLeft w:val="855"/>
                          <w:marRight w:val="0"/>
                          <w:marTop w:val="0"/>
                          <w:marBottom w:val="0"/>
                          <w:divBdr>
                            <w:top w:val="none" w:sz="0" w:space="0" w:color="auto"/>
                            <w:left w:val="none" w:sz="0" w:space="0" w:color="auto"/>
                            <w:bottom w:val="none" w:sz="0" w:space="0" w:color="auto"/>
                            <w:right w:val="none" w:sz="0" w:space="0" w:color="auto"/>
                          </w:divBdr>
                          <w:divsChild>
                            <w:div w:id="2016494218">
                              <w:marLeft w:val="0"/>
                              <w:marRight w:val="0"/>
                              <w:marTop w:val="0"/>
                              <w:marBottom w:val="0"/>
                              <w:divBdr>
                                <w:top w:val="none" w:sz="0" w:space="0" w:color="auto"/>
                                <w:left w:val="none" w:sz="0" w:space="0" w:color="auto"/>
                                <w:bottom w:val="none" w:sz="0" w:space="0" w:color="auto"/>
                                <w:right w:val="none" w:sz="0" w:space="0" w:color="auto"/>
                              </w:divBdr>
                              <w:divsChild>
                                <w:div w:id="10383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1514">
          <w:marLeft w:val="0"/>
          <w:marRight w:val="0"/>
          <w:marTop w:val="0"/>
          <w:marBottom w:val="0"/>
          <w:divBdr>
            <w:top w:val="none" w:sz="0" w:space="0" w:color="auto"/>
            <w:left w:val="none" w:sz="0" w:space="0" w:color="auto"/>
            <w:bottom w:val="none" w:sz="0" w:space="0" w:color="auto"/>
            <w:right w:val="none" w:sz="0" w:space="0" w:color="auto"/>
          </w:divBdr>
          <w:divsChild>
            <w:div w:id="1037774380">
              <w:marLeft w:val="0"/>
              <w:marRight w:val="0"/>
              <w:marTop w:val="0"/>
              <w:marBottom w:val="0"/>
              <w:divBdr>
                <w:top w:val="none" w:sz="0" w:space="0" w:color="auto"/>
                <w:left w:val="none" w:sz="0" w:space="0" w:color="auto"/>
                <w:bottom w:val="none" w:sz="0" w:space="0" w:color="auto"/>
                <w:right w:val="none" w:sz="0" w:space="0" w:color="auto"/>
              </w:divBdr>
              <w:divsChild>
                <w:div w:id="1849175812">
                  <w:marLeft w:val="0"/>
                  <w:marRight w:val="0"/>
                  <w:marTop w:val="0"/>
                  <w:marBottom w:val="0"/>
                  <w:divBdr>
                    <w:top w:val="none" w:sz="0" w:space="0" w:color="auto"/>
                    <w:left w:val="none" w:sz="0" w:space="0" w:color="auto"/>
                    <w:bottom w:val="none" w:sz="0" w:space="0" w:color="auto"/>
                    <w:right w:val="none" w:sz="0" w:space="0" w:color="auto"/>
                  </w:divBdr>
                  <w:divsChild>
                    <w:div w:id="1238516457">
                      <w:marLeft w:val="240"/>
                      <w:marRight w:val="150"/>
                      <w:marTop w:val="120"/>
                      <w:marBottom w:val="120"/>
                      <w:divBdr>
                        <w:top w:val="none" w:sz="0" w:space="0" w:color="auto"/>
                        <w:left w:val="none" w:sz="0" w:space="0" w:color="auto"/>
                        <w:bottom w:val="none" w:sz="0" w:space="0" w:color="auto"/>
                        <w:right w:val="none" w:sz="0" w:space="0" w:color="auto"/>
                      </w:divBdr>
                      <w:divsChild>
                        <w:div w:id="56250452">
                          <w:marLeft w:val="855"/>
                          <w:marRight w:val="0"/>
                          <w:marTop w:val="0"/>
                          <w:marBottom w:val="0"/>
                          <w:divBdr>
                            <w:top w:val="none" w:sz="0" w:space="0" w:color="auto"/>
                            <w:left w:val="none" w:sz="0" w:space="0" w:color="auto"/>
                            <w:bottom w:val="none" w:sz="0" w:space="0" w:color="auto"/>
                            <w:right w:val="none" w:sz="0" w:space="0" w:color="auto"/>
                          </w:divBdr>
                          <w:divsChild>
                            <w:div w:id="1520856001">
                              <w:marLeft w:val="0"/>
                              <w:marRight w:val="0"/>
                              <w:marTop w:val="0"/>
                              <w:marBottom w:val="0"/>
                              <w:divBdr>
                                <w:top w:val="none" w:sz="0" w:space="0" w:color="auto"/>
                                <w:left w:val="none" w:sz="0" w:space="0" w:color="auto"/>
                                <w:bottom w:val="none" w:sz="0" w:space="0" w:color="auto"/>
                                <w:right w:val="none" w:sz="0" w:space="0" w:color="auto"/>
                              </w:divBdr>
                              <w:divsChild>
                                <w:div w:id="17357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7439">
          <w:marLeft w:val="0"/>
          <w:marRight w:val="0"/>
          <w:marTop w:val="0"/>
          <w:marBottom w:val="0"/>
          <w:divBdr>
            <w:top w:val="none" w:sz="0" w:space="0" w:color="auto"/>
            <w:left w:val="none" w:sz="0" w:space="0" w:color="auto"/>
            <w:bottom w:val="none" w:sz="0" w:space="0" w:color="auto"/>
            <w:right w:val="none" w:sz="0" w:space="0" w:color="auto"/>
          </w:divBdr>
          <w:divsChild>
            <w:div w:id="296223182">
              <w:marLeft w:val="0"/>
              <w:marRight w:val="0"/>
              <w:marTop w:val="0"/>
              <w:marBottom w:val="0"/>
              <w:divBdr>
                <w:top w:val="none" w:sz="0" w:space="0" w:color="auto"/>
                <w:left w:val="none" w:sz="0" w:space="0" w:color="auto"/>
                <w:bottom w:val="none" w:sz="0" w:space="0" w:color="auto"/>
                <w:right w:val="none" w:sz="0" w:space="0" w:color="auto"/>
              </w:divBdr>
              <w:divsChild>
                <w:div w:id="1183471382">
                  <w:marLeft w:val="0"/>
                  <w:marRight w:val="0"/>
                  <w:marTop w:val="0"/>
                  <w:marBottom w:val="0"/>
                  <w:divBdr>
                    <w:top w:val="none" w:sz="0" w:space="0" w:color="auto"/>
                    <w:left w:val="none" w:sz="0" w:space="0" w:color="auto"/>
                    <w:bottom w:val="none" w:sz="0" w:space="0" w:color="auto"/>
                    <w:right w:val="none" w:sz="0" w:space="0" w:color="auto"/>
                  </w:divBdr>
                  <w:divsChild>
                    <w:div w:id="2030721399">
                      <w:marLeft w:val="240"/>
                      <w:marRight w:val="150"/>
                      <w:marTop w:val="120"/>
                      <w:marBottom w:val="120"/>
                      <w:divBdr>
                        <w:top w:val="none" w:sz="0" w:space="0" w:color="auto"/>
                        <w:left w:val="none" w:sz="0" w:space="0" w:color="auto"/>
                        <w:bottom w:val="none" w:sz="0" w:space="0" w:color="auto"/>
                        <w:right w:val="none" w:sz="0" w:space="0" w:color="auto"/>
                      </w:divBdr>
                      <w:divsChild>
                        <w:div w:id="559633400">
                          <w:marLeft w:val="855"/>
                          <w:marRight w:val="0"/>
                          <w:marTop w:val="0"/>
                          <w:marBottom w:val="0"/>
                          <w:divBdr>
                            <w:top w:val="none" w:sz="0" w:space="0" w:color="auto"/>
                            <w:left w:val="none" w:sz="0" w:space="0" w:color="auto"/>
                            <w:bottom w:val="none" w:sz="0" w:space="0" w:color="auto"/>
                            <w:right w:val="none" w:sz="0" w:space="0" w:color="auto"/>
                          </w:divBdr>
                          <w:divsChild>
                            <w:div w:id="1158962867">
                              <w:marLeft w:val="0"/>
                              <w:marRight w:val="0"/>
                              <w:marTop w:val="0"/>
                              <w:marBottom w:val="0"/>
                              <w:divBdr>
                                <w:top w:val="none" w:sz="0" w:space="0" w:color="auto"/>
                                <w:left w:val="none" w:sz="0" w:space="0" w:color="auto"/>
                                <w:bottom w:val="none" w:sz="0" w:space="0" w:color="auto"/>
                                <w:right w:val="none" w:sz="0" w:space="0" w:color="auto"/>
                              </w:divBdr>
                              <w:divsChild>
                                <w:div w:id="20688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891422">
          <w:marLeft w:val="0"/>
          <w:marRight w:val="0"/>
          <w:marTop w:val="0"/>
          <w:marBottom w:val="0"/>
          <w:divBdr>
            <w:top w:val="none" w:sz="0" w:space="0" w:color="auto"/>
            <w:left w:val="none" w:sz="0" w:space="0" w:color="auto"/>
            <w:bottom w:val="none" w:sz="0" w:space="0" w:color="auto"/>
            <w:right w:val="none" w:sz="0" w:space="0" w:color="auto"/>
          </w:divBdr>
          <w:divsChild>
            <w:div w:id="1999533918">
              <w:marLeft w:val="0"/>
              <w:marRight w:val="0"/>
              <w:marTop w:val="0"/>
              <w:marBottom w:val="0"/>
              <w:divBdr>
                <w:top w:val="none" w:sz="0" w:space="0" w:color="auto"/>
                <w:left w:val="none" w:sz="0" w:space="0" w:color="auto"/>
                <w:bottom w:val="none" w:sz="0" w:space="0" w:color="auto"/>
                <w:right w:val="none" w:sz="0" w:space="0" w:color="auto"/>
              </w:divBdr>
              <w:divsChild>
                <w:div w:id="1942253309">
                  <w:marLeft w:val="0"/>
                  <w:marRight w:val="0"/>
                  <w:marTop w:val="0"/>
                  <w:marBottom w:val="0"/>
                  <w:divBdr>
                    <w:top w:val="none" w:sz="0" w:space="0" w:color="auto"/>
                    <w:left w:val="none" w:sz="0" w:space="0" w:color="auto"/>
                    <w:bottom w:val="none" w:sz="0" w:space="0" w:color="auto"/>
                    <w:right w:val="none" w:sz="0" w:space="0" w:color="auto"/>
                  </w:divBdr>
                  <w:divsChild>
                    <w:div w:id="504318641">
                      <w:marLeft w:val="240"/>
                      <w:marRight w:val="150"/>
                      <w:marTop w:val="120"/>
                      <w:marBottom w:val="120"/>
                      <w:divBdr>
                        <w:top w:val="none" w:sz="0" w:space="0" w:color="auto"/>
                        <w:left w:val="none" w:sz="0" w:space="0" w:color="auto"/>
                        <w:bottom w:val="none" w:sz="0" w:space="0" w:color="auto"/>
                        <w:right w:val="none" w:sz="0" w:space="0" w:color="auto"/>
                      </w:divBdr>
                      <w:divsChild>
                        <w:div w:id="1177841869">
                          <w:marLeft w:val="855"/>
                          <w:marRight w:val="0"/>
                          <w:marTop w:val="0"/>
                          <w:marBottom w:val="0"/>
                          <w:divBdr>
                            <w:top w:val="none" w:sz="0" w:space="0" w:color="auto"/>
                            <w:left w:val="none" w:sz="0" w:space="0" w:color="auto"/>
                            <w:bottom w:val="none" w:sz="0" w:space="0" w:color="auto"/>
                            <w:right w:val="none" w:sz="0" w:space="0" w:color="auto"/>
                          </w:divBdr>
                          <w:divsChild>
                            <w:div w:id="426659290">
                              <w:marLeft w:val="0"/>
                              <w:marRight w:val="0"/>
                              <w:marTop w:val="0"/>
                              <w:marBottom w:val="0"/>
                              <w:divBdr>
                                <w:top w:val="none" w:sz="0" w:space="0" w:color="auto"/>
                                <w:left w:val="none" w:sz="0" w:space="0" w:color="auto"/>
                                <w:bottom w:val="none" w:sz="0" w:space="0" w:color="auto"/>
                                <w:right w:val="none" w:sz="0" w:space="0" w:color="auto"/>
                              </w:divBdr>
                              <w:divsChild>
                                <w:div w:id="2626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6377">
          <w:marLeft w:val="0"/>
          <w:marRight w:val="0"/>
          <w:marTop w:val="0"/>
          <w:marBottom w:val="0"/>
          <w:divBdr>
            <w:top w:val="none" w:sz="0" w:space="0" w:color="auto"/>
            <w:left w:val="none" w:sz="0" w:space="0" w:color="auto"/>
            <w:bottom w:val="none" w:sz="0" w:space="0" w:color="auto"/>
            <w:right w:val="none" w:sz="0" w:space="0" w:color="auto"/>
          </w:divBdr>
          <w:divsChild>
            <w:div w:id="588273797">
              <w:marLeft w:val="0"/>
              <w:marRight w:val="0"/>
              <w:marTop w:val="0"/>
              <w:marBottom w:val="0"/>
              <w:divBdr>
                <w:top w:val="none" w:sz="0" w:space="0" w:color="auto"/>
                <w:left w:val="none" w:sz="0" w:space="0" w:color="auto"/>
                <w:bottom w:val="none" w:sz="0" w:space="0" w:color="auto"/>
                <w:right w:val="none" w:sz="0" w:space="0" w:color="auto"/>
              </w:divBdr>
              <w:divsChild>
                <w:div w:id="382368817">
                  <w:marLeft w:val="0"/>
                  <w:marRight w:val="0"/>
                  <w:marTop w:val="0"/>
                  <w:marBottom w:val="0"/>
                  <w:divBdr>
                    <w:top w:val="none" w:sz="0" w:space="0" w:color="auto"/>
                    <w:left w:val="none" w:sz="0" w:space="0" w:color="auto"/>
                    <w:bottom w:val="none" w:sz="0" w:space="0" w:color="auto"/>
                    <w:right w:val="none" w:sz="0" w:space="0" w:color="auto"/>
                  </w:divBdr>
                  <w:divsChild>
                    <w:div w:id="978339645">
                      <w:marLeft w:val="240"/>
                      <w:marRight w:val="150"/>
                      <w:marTop w:val="120"/>
                      <w:marBottom w:val="120"/>
                      <w:divBdr>
                        <w:top w:val="none" w:sz="0" w:space="0" w:color="auto"/>
                        <w:left w:val="none" w:sz="0" w:space="0" w:color="auto"/>
                        <w:bottom w:val="none" w:sz="0" w:space="0" w:color="auto"/>
                        <w:right w:val="none" w:sz="0" w:space="0" w:color="auto"/>
                      </w:divBdr>
                      <w:divsChild>
                        <w:div w:id="583222802">
                          <w:marLeft w:val="855"/>
                          <w:marRight w:val="0"/>
                          <w:marTop w:val="0"/>
                          <w:marBottom w:val="0"/>
                          <w:divBdr>
                            <w:top w:val="none" w:sz="0" w:space="0" w:color="auto"/>
                            <w:left w:val="none" w:sz="0" w:space="0" w:color="auto"/>
                            <w:bottom w:val="none" w:sz="0" w:space="0" w:color="auto"/>
                            <w:right w:val="none" w:sz="0" w:space="0" w:color="auto"/>
                          </w:divBdr>
                          <w:divsChild>
                            <w:div w:id="758408907">
                              <w:marLeft w:val="0"/>
                              <w:marRight w:val="0"/>
                              <w:marTop w:val="0"/>
                              <w:marBottom w:val="0"/>
                              <w:divBdr>
                                <w:top w:val="none" w:sz="0" w:space="0" w:color="auto"/>
                                <w:left w:val="none" w:sz="0" w:space="0" w:color="auto"/>
                                <w:bottom w:val="none" w:sz="0" w:space="0" w:color="auto"/>
                                <w:right w:val="none" w:sz="0" w:space="0" w:color="auto"/>
                              </w:divBdr>
                              <w:divsChild>
                                <w:div w:id="691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2399">
          <w:marLeft w:val="0"/>
          <w:marRight w:val="0"/>
          <w:marTop w:val="0"/>
          <w:marBottom w:val="0"/>
          <w:divBdr>
            <w:top w:val="none" w:sz="0" w:space="0" w:color="auto"/>
            <w:left w:val="none" w:sz="0" w:space="0" w:color="auto"/>
            <w:bottom w:val="none" w:sz="0" w:space="0" w:color="auto"/>
            <w:right w:val="none" w:sz="0" w:space="0" w:color="auto"/>
          </w:divBdr>
          <w:divsChild>
            <w:div w:id="1913810937">
              <w:marLeft w:val="0"/>
              <w:marRight w:val="0"/>
              <w:marTop w:val="0"/>
              <w:marBottom w:val="0"/>
              <w:divBdr>
                <w:top w:val="none" w:sz="0" w:space="0" w:color="auto"/>
                <w:left w:val="none" w:sz="0" w:space="0" w:color="auto"/>
                <w:bottom w:val="none" w:sz="0" w:space="0" w:color="auto"/>
                <w:right w:val="none" w:sz="0" w:space="0" w:color="auto"/>
              </w:divBdr>
              <w:divsChild>
                <w:div w:id="1966962129">
                  <w:marLeft w:val="0"/>
                  <w:marRight w:val="0"/>
                  <w:marTop w:val="0"/>
                  <w:marBottom w:val="0"/>
                  <w:divBdr>
                    <w:top w:val="none" w:sz="0" w:space="0" w:color="auto"/>
                    <w:left w:val="none" w:sz="0" w:space="0" w:color="auto"/>
                    <w:bottom w:val="none" w:sz="0" w:space="0" w:color="auto"/>
                    <w:right w:val="none" w:sz="0" w:space="0" w:color="auto"/>
                  </w:divBdr>
                  <w:divsChild>
                    <w:div w:id="722874805">
                      <w:marLeft w:val="240"/>
                      <w:marRight w:val="150"/>
                      <w:marTop w:val="120"/>
                      <w:marBottom w:val="120"/>
                      <w:divBdr>
                        <w:top w:val="none" w:sz="0" w:space="0" w:color="auto"/>
                        <w:left w:val="none" w:sz="0" w:space="0" w:color="auto"/>
                        <w:bottom w:val="none" w:sz="0" w:space="0" w:color="auto"/>
                        <w:right w:val="none" w:sz="0" w:space="0" w:color="auto"/>
                      </w:divBdr>
                      <w:divsChild>
                        <w:div w:id="1634941350">
                          <w:marLeft w:val="855"/>
                          <w:marRight w:val="0"/>
                          <w:marTop w:val="0"/>
                          <w:marBottom w:val="0"/>
                          <w:divBdr>
                            <w:top w:val="none" w:sz="0" w:space="0" w:color="auto"/>
                            <w:left w:val="none" w:sz="0" w:space="0" w:color="auto"/>
                            <w:bottom w:val="none" w:sz="0" w:space="0" w:color="auto"/>
                            <w:right w:val="none" w:sz="0" w:space="0" w:color="auto"/>
                          </w:divBdr>
                          <w:divsChild>
                            <w:div w:id="822549211">
                              <w:marLeft w:val="0"/>
                              <w:marRight w:val="0"/>
                              <w:marTop w:val="0"/>
                              <w:marBottom w:val="0"/>
                              <w:divBdr>
                                <w:top w:val="none" w:sz="0" w:space="0" w:color="auto"/>
                                <w:left w:val="none" w:sz="0" w:space="0" w:color="auto"/>
                                <w:bottom w:val="none" w:sz="0" w:space="0" w:color="auto"/>
                                <w:right w:val="none" w:sz="0" w:space="0" w:color="auto"/>
                              </w:divBdr>
                              <w:divsChild>
                                <w:div w:id="20765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21850">
          <w:marLeft w:val="0"/>
          <w:marRight w:val="0"/>
          <w:marTop w:val="0"/>
          <w:marBottom w:val="0"/>
          <w:divBdr>
            <w:top w:val="none" w:sz="0" w:space="0" w:color="auto"/>
            <w:left w:val="none" w:sz="0" w:space="0" w:color="auto"/>
            <w:bottom w:val="none" w:sz="0" w:space="0" w:color="auto"/>
            <w:right w:val="none" w:sz="0" w:space="0" w:color="auto"/>
          </w:divBdr>
          <w:divsChild>
            <w:div w:id="864754380">
              <w:marLeft w:val="0"/>
              <w:marRight w:val="0"/>
              <w:marTop w:val="0"/>
              <w:marBottom w:val="0"/>
              <w:divBdr>
                <w:top w:val="none" w:sz="0" w:space="0" w:color="auto"/>
                <w:left w:val="none" w:sz="0" w:space="0" w:color="auto"/>
                <w:bottom w:val="none" w:sz="0" w:space="0" w:color="auto"/>
                <w:right w:val="none" w:sz="0" w:space="0" w:color="auto"/>
              </w:divBdr>
              <w:divsChild>
                <w:div w:id="431315632">
                  <w:marLeft w:val="0"/>
                  <w:marRight w:val="0"/>
                  <w:marTop w:val="0"/>
                  <w:marBottom w:val="0"/>
                  <w:divBdr>
                    <w:top w:val="none" w:sz="0" w:space="0" w:color="auto"/>
                    <w:left w:val="none" w:sz="0" w:space="0" w:color="auto"/>
                    <w:bottom w:val="none" w:sz="0" w:space="0" w:color="auto"/>
                    <w:right w:val="none" w:sz="0" w:space="0" w:color="auto"/>
                  </w:divBdr>
                  <w:divsChild>
                    <w:div w:id="539902945">
                      <w:marLeft w:val="240"/>
                      <w:marRight w:val="150"/>
                      <w:marTop w:val="120"/>
                      <w:marBottom w:val="120"/>
                      <w:divBdr>
                        <w:top w:val="none" w:sz="0" w:space="0" w:color="auto"/>
                        <w:left w:val="none" w:sz="0" w:space="0" w:color="auto"/>
                        <w:bottom w:val="none" w:sz="0" w:space="0" w:color="auto"/>
                        <w:right w:val="none" w:sz="0" w:space="0" w:color="auto"/>
                      </w:divBdr>
                      <w:divsChild>
                        <w:div w:id="378209992">
                          <w:marLeft w:val="855"/>
                          <w:marRight w:val="0"/>
                          <w:marTop w:val="0"/>
                          <w:marBottom w:val="0"/>
                          <w:divBdr>
                            <w:top w:val="none" w:sz="0" w:space="0" w:color="auto"/>
                            <w:left w:val="none" w:sz="0" w:space="0" w:color="auto"/>
                            <w:bottom w:val="none" w:sz="0" w:space="0" w:color="auto"/>
                            <w:right w:val="none" w:sz="0" w:space="0" w:color="auto"/>
                          </w:divBdr>
                          <w:divsChild>
                            <w:div w:id="640504141">
                              <w:marLeft w:val="0"/>
                              <w:marRight w:val="0"/>
                              <w:marTop w:val="0"/>
                              <w:marBottom w:val="0"/>
                              <w:divBdr>
                                <w:top w:val="none" w:sz="0" w:space="0" w:color="auto"/>
                                <w:left w:val="none" w:sz="0" w:space="0" w:color="auto"/>
                                <w:bottom w:val="none" w:sz="0" w:space="0" w:color="auto"/>
                                <w:right w:val="none" w:sz="0" w:space="0" w:color="auto"/>
                              </w:divBdr>
                              <w:divsChild>
                                <w:div w:id="12565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25162">
          <w:marLeft w:val="0"/>
          <w:marRight w:val="0"/>
          <w:marTop w:val="0"/>
          <w:marBottom w:val="0"/>
          <w:divBdr>
            <w:top w:val="none" w:sz="0" w:space="0" w:color="auto"/>
            <w:left w:val="none" w:sz="0" w:space="0" w:color="auto"/>
            <w:bottom w:val="none" w:sz="0" w:space="0" w:color="auto"/>
            <w:right w:val="none" w:sz="0" w:space="0" w:color="auto"/>
          </w:divBdr>
          <w:divsChild>
            <w:div w:id="60450746">
              <w:marLeft w:val="0"/>
              <w:marRight w:val="0"/>
              <w:marTop w:val="0"/>
              <w:marBottom w:val="0"/>
              <w:divBdr>
                <w:top w:val="none" w:sz="0" w:space="0" w:color="auto"/>
                <w:left w:val="none" w:sz="0" w:space="0" w:color="auto"/>
                <w:bottom w:val="none" w:sz="0" w:space="0" w:color="auto"/>
                <w:right w:val="none" w:sz="0" w:space="0" w:color="auto"/>
              </w:divBdr>
              <w:divsChild>
                <w:div w:id="415785547">
                  <w:marLeft w:val="0"/>
                  <w:marRight w:val="0"/>
                  <w:marTop w:val="0"/>
                  <w:marBottom w:val="0"/>
                  <w:divBdr>
                    <w:top w:val="none" w:sz="0" w:space="0" w:color="auto"/>
                    <w:left w:val="none" w:sz="0" w:space="0" w:color="auto"/>
                    <w:bottom w:val="none" w:sz="0" w:space="0" w:color="auto"/>
                    <w:right w:val="none" w:sz="0" w:space="0" w:color="auto"/>
                  </w:divBdr>
                  <w:divsChild>
                    <w:div w:id="1085810047">
                      <w:marLeft w:val="240"/>
                      <w:marRight w:val="150"/>
                      <w:marTop w:val="120"/>
                      <w:marBottom w:val="120"/>
                      <w:divBdr>
                        <w:top w:val="none" w:sz="0" w:space="0" w:color="auto"/>
                        <w:left w:val="none" w:sz="0" w:space="0" w:color="auto"/>
                        <w:bottom w:val="none" w:sz="0" w:space="0" w:color="auto"/>
                        <w:right w:val="none" w:sz="0" w:space="0" w:color="auto"/>
                      </w:divBdr>
                      <w:divsChild>
                        <w:div w:id="194275887">
                          <w:marLeft w:val="855"/>
                          <w:marRight w:val="0"/>
                          <w:marTop w:val="0"/>
                          <w:marBottom w:val="0"/>
                          <w:divBdr>
                            <w:top w:val="none" w:sz="0" w:space="0" w:color="auto"/>
                            <w:left w:val="none" w:sz="0" w:space="0" w:color="auto"/>
                            <w:bottom w:val="none" w:sz="0" w:space="0" w:color="auto"/>
                            <w:right w:val="none" w:sz="0" w:space="0" w:color="auto"/>
                          </w:divBdr>
                          <w:divsChild>
                            <w:div w:id="884026551">
                              <w:marLeft w:val="0"/>
                              <w:marRight w:val="0"/>
                              <w:marTop w:val="0"/>
                              <w:marBottom w:val="0"/>
                              <w:divBdr>
                                <w:top w:val="none" w:sz="0" w:space="0" w:color="auto"/>
                                <w:left w:val="none" w:sz="0" w:space="0" w:color="auto"/>
                                <w:bottom w:val="none" w:sz="0" w:space="0" w:color="auto"/>
                                <w:right w:val="none" w:sz="0" w:space="0" w:color="auto"/>
                              </w:divBdr>
                              <w:divsChild>
                                <w:div w:id="1997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0676">
          <w:marLeft w:val="0"/>
          <w:marRight w:val="0"/>
          <w:marTop w:val="0"/>
          <w:marBottom w:val="0"/>
          <w:divBdr>
            <w:top w:val="none" w:sz="0" w:space="0" w:color="auto"/>
            <w:left w:val="none" w:sz="0" w:space="0" w:color="auto"/>
            <w:bottom w:val="none" w:sz="0" w:space="0" w:color="auto"/>
            <w:right w:val="none" w:sz="0" w:space="0" w:color="auto"/>
          </w:divBdr>
          <w:divsChild>
            <w:div w:id="298413844">
              <w:marLeft w:val="0"/>
              <w:marRight w:val="0"/>
              <w:marTop w:val="0"/>
              <w:marBottom w:val="0"/>
              <w:divBdr>
                <w:top w:val="none" w:sz="0" w:space="0" w:color="auto"/>
                <w:left w:val="none" w:sz="0" w:space="0" w:color="auto"/>
                <w:bottom w:val="none" w:sz="0" w:space="0" w:color="auto"/>
                <w:right w:val="none" w:sz="0" w:space="0" w:color="auto"/>
              </w:divBdr>
              <w:divsChild>
                <w:div w:id="1519468736">
                  <w:marLeft w:val="0"/>
                  <w:marRight w:val="0"/>
                  <w:marTop w:val="0"/>
                  <w:marBottom w:val="0"/>
                  <w:divBdr>
                    <w:top w:val="none" w:sz="0" w:space="0" w:color="auto"/>
                    <w:left w:val="none" w:sz="0" w:space="0" w:color="auto"/>
                    <w:bottom w:val="none" w:sz="0" w:space="0" w:color="auto"/>
                    <w:right w:val="none" w:sz="0" w:space="0" w:color="auto"/>
                  </w:divBdr>
                  <w:divsChild>
                    <w:div w:id="1602450582">
                      <w:marLeft w:val="240"/>
                      <w:marRight w:val="150"/>
                      <w:marTop w:val="120"/>
                      <w:marBottom w:val="120"/>
                      <w:divBdr>
                        <w:top w:val="none" w:sz="0" w:space="0" w:color="auto"/>
                        <w:left w:val="none" w:sz="0" w:space="0" w:color="auto"/>
                        <w:bottom w:val="none" w:sz="0" w:space="0" w:color="auto"/>
                        <w:right w:val="none" w:sz="0" w:space="0" w:color="auto"/>
                      </w:divBdr>
                      <w:divsChild>
                        <w:div w:id="70979064">
                          <w:marLeft w:val="855"/>
                          <w:marRight w:val="0"/>
                          <w:marTop w:val="0"/>
                          <w:marBottom w:val="0"/>
                          <w:divBdr>
                            <w:top w:val="none" w:sz="0" w:space="0" w:color="auto"/>
                            <w:left w:val="none" w:sz="0" w:space="0" w:color="auto"/>
                            <w:bottom w:val="none" w:sz="0" w:space="0" w:color="auto"/>
                            <w:right w:val="none" w:sz="0" w:space="0" w:color="auto"/>
                          </w:divBdr>
                          <w:divsChild>
                            <w:div w:id="991299311">
                              <w:marLeft w:val="0"/>
                              <w:marRight w:val="0"/>
                              <w:marTop w:val="0"/>
                              <w:marBottom w:val="0"/>
                              <w:divBdr>
                                <w:top w:val="none" w:sz="0" w:space="0" w:color="auto"/>
                                <w:left w:val="none" w:sz="0" w:space="0" w:color="auto"/>
                                <w:bottom w:val="none" w:sz="0" w:space="0" w:color="auto"/>
                                <w:right w:val="none" w:sz="0" w:space="0" w:color="auto"/>
                              </w:divBdr>
                              <w:divsChild>
                                <w:div w:id="10136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96758">
          <w:marLeft w:val="0"/>
          <w:marRight w:val="0"/>
          <w:marTop w:val="0"/>
          <w:marBottom w:val="0"/>
          <w:divBdr>
            <w:top w:val="none" w:sz="0" w:space="0" w:color="auto"/>
            <w:left w:val="none" w:sz="0" w:space="0" w:color="auto"/>
            <w:bottom w:val="none" w:sz="0" w:space="0" w:color="auto"/>
            <w:right w:val="none" w:sz="0" w:space="0" w:color="auto"/>
          </w:divBdr>
          <w:divsChild>
            <w:div w:id="164518371">
              <w:marLeft w:val="0"/>
              <w:marRight w:val="0"/>
              <w:marTop w:val="0"/>
              <w:marBottom w:val="0"/>
              <w:divBdr>
                <w:top w:val="none" w:sz="0" w:space="0" w:color="auto"/>
                <w:left w:val="none" w:sz="0" w:space="0" w:color="auto"/>
                <w:bottom w:val="none" w:sz="0" w:space="0" w:color="auto"/>
                <w:right w:val="none" w:sz="0" w:space="0" w:color="auto"/>
              </w:divBdr>
              <w:divsChild>
                <w:div w:id="246772531">
                  <w:marLeft w:val="0"/>
                  <w:marRight w:val="0"/>
                  <w:marTop w:val="0"/>
                  <w:marBottom w:val="0"/>
                  <w:divBdr>
                    <w:top w:val="none" w:sz="0" w:space="0" w:color="auto"/>
                    <w:left w:val="none" w:sz="0" w:space="0" w:color="auto"/>
                    <w:bottom w:val="none" w:sz="0" w:space="0" w:color="auto"/>
                    <w:right w:val="none" w:sz="0" w:space="0" w:color="auto"/>
                  </w:divBdr>
                  <w:divsChild>
                    <w:div w:id="1134908862">
                      <w:marLeft w:val="240"/>
                      <w:marRight w:val="150"/>
                      <w:marTop w:val="120"/>
                      <w:marBottom w:val="120"/>
                      <w:divBdr>
                        <w:top w:val="none" w:sz="0" w:space="0" w:color="auto"/>
                        <w:left w:val="none" w:sz="0" w:space="0" w:color="auto"/>
                        <w:bottom w:val="none" w:sz="0" w:space="0" w:color="auto"/>
                        <w:right w:val="none" w:sz="0" w:space="0" w:color="auto"/>
                      </w:divBdr>
                      <w:divsChild>
                        <w:div w:id="2144299677">
                          <w:marLeft w:val="855"/>
                          <w:marRight w:val="0"/>
                          <w:marTop w:val="0"/>
                          <w:marBottom w:val="0"/>
                          <w:divBdr>
                            <w:top w:val="none" w:sz="0" w:space="0" w:color="auto"/>
                            <w:left w:val="none" w:sz="0" w:space="0" w:color="auto"/>
                            <w:bottom w:val="none" w:sz="0" w:space="0" w:color="auto"/>
                            <w:right w:val="none" w:sz="0" w:space="0" w:color="auto"/>
                          </w:divBdr>
                          <w:divsChild>
                            <w:div w:id="1511525046">
                              <w:marLeft w:val="0"/>
                              <w:marRight w:val="0"/>
                              <w:marTop w:val="0"/>
                              <w:marBottom w:val="0"/>
                              <w:divBdr>
                                <w:top w:val="none" w:sz="0" w:space="0" w:color="auto"/>
                                <w:left w:val="none" w:sz="0" w:space="0" w:color="auto"/>
                                <w:bottom w:val="none" w:sz="0" w:space="0" w:color="auto"/>
                                <w:right w:val="none" w:sz="0" w:space="0" w:color="auto"/>
                              </w:divBdr>
                              <w:divsChild>
                                <w:div w:id="1569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122081">
          <w:marLeft w:val="0"/>
          <w:marRight w:val="0"/>
          <w:marTop w:val="0"/>
          <w:marBottom w:val="0"/>
          <w:divBdr>
            <w:top w:val="none" w:sz="0" w:space="0" w:color="auto"/>
            <w:left w:val="none" w:sz="0" w:space="0" w:color="auto"/>
            <w:bottom w:val="none" w:sz="0" w:space="0" w:color="auto"/>
            <w:right w:val="none" w:sz="0" w:space="0" w:color="auto"/>
          </w:divBdr>
          <w:divsChild>
            <w:div w:id="765879852">
              <w:marLeft w:val="0"/>
              <w:marRight w:val="0"/>
              <w:marTop w:val="0"/>
              <w:marBottom w:val="0"/>
              <w:divBdr>
                <w:top w:val="none" w:sz="0" w:space="0" w:color="auto"/>
                <w:left w:val="none" w:sz="0" w:space="0" w:color="auto"/>
                <w:bottom w:val="none" w:sz="0" w:space="0" w:color="auto"/>
                <w:right w:val="none" w:sz="0" w:space="0" w:color="auto"/>
              </w:divBdr>
              <w:divsChild>
                <w:div w:id="1519154552">
                  <w:marLeft w:val="0"/>
                  <w:marRight w:val="0"/>
                  <w:marTop w:val="0"/>
                  <w:marBottom w:val="0"/>
                  <w:divBdr>
                    <w:top w:val="none" w:sz="0" w:space="0" w:color="auto"/>
                    <w:left w:val="none" w:sz="0" w:space="0" w:color="auto"/>
                    <w:bottom w:val="none" w:sz="0" w:space="0" w:color="auto"/>
                    <w:right w:val="none" w:sz="0" w:space="0" w:color="auto"/>
                  </w:divBdr>
                  <w:divsChild>
                    <w:div w:id="2059088508">
                      <w:marLeft w:val="240"/>
                      <w:marRight w:val="150"/>
                      <w:marTop w:val="120"/>
                      <w:marBottom w:val="120"/>
                      <w:divBdr>
                        <w:top w:val="none" w:sz="0" w:space="0" w:color="auto"/>
                        <w:left w:val="none" w:sz="0" w:space="0" w:color="auto"/>
                        <w:bottom w:val="none" w:sz="0" w:space="0" w:color="auto"/>
                        <w:right w:val="none" w:sz="0" w:space="0" w:color="auto"/>
                      </w:divBdr>
                      <w:divsChild>
                        <w:div w:id="237054001">
                          <w:marLeft w:val="855"/>
                          <w:marRight w:val="0"/>
                          <w:marTop w:val="0"/>
                          <w:marBottom w:val="0"/>
                          <w:divBdr>
                            <w:top w:val="none" w:sz="0" w:space="0" w:color="auto"/>
                            <w:left w:val="none" w:sz="0" w:space="0" w:color="auto"/>
                            <w:bottom w:val="none" w:sz="0" w:space="0" w:color="auto"/>
                            <w:right w:val="none" w:sz="0" w:space="0" w:color="auto"/>
                          </w:divBdr>
                          <w:divsChild>
                            <w:div w:id="1822189272">
                              <w:marLeft w:val="0"/>
                              <w:marRight w:val="0"/>
                              <w:marTop w:val="0"/>
                              <w:marBottom w:val="0"/>
                              <w:divBdr>
                                <w:top w:val="none" w:sz="0" w:space="0" w:color="auto"/>
                                <w:left w:val="none" w:sz="0" w:space="0" w:color="auto"/>
                                <w:bottom w:val="none" w:sz="0" w:space="0" w:color="auto"/>
                                <w:right w:val="none" w:sz="0" w:space="0" w:color="auto"/>
                              </w:divBdr>
                              <w:divsChild>
                                <w:div w:id="6443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503547">
          <w:marLeft w:val="0"/>
          <w:marRight w:val="0"/>
          <w:marTop w:val="0"/>
          <w:marBottom w:val="0"/>
          <w:divBdr>
            <w:top w:val="none" w:sz="0" w:space="0" w:color="auto"/>
            <w:left w:val="none" w:sz="0" w:space="0" w:color="auto"/>
            <w:bottom w:val="none" w:sz="0" w:space="0" w:color="auto"/>
            <w:right w:val="none" w:sz="0" w:space="0" w:color="auto"/>
          </w:divBdr>
          <w:divsChild>
            <w:div w:id="1813909849">
              <w:marLeft w:val="0"/>
              <w:marRight w:val="0"/>
              <w:marTop w:val="0"/>
              <w:marBottom w:val="0"/>
              <w:divBdr>
                <w:top w:val="none" w:sz="0" w:space="0" w:color="auto"/>
                <w:left w:val="none" w:sz="0" w:space="0" w:color="auto"/>
                <w:bottom w:val="none" w:sz="0" w:space="0" w:color="auto"/>
                <w:right w:val="none" w:sz="0" w:space="0" w:color="auto"/>
              </w:divBdr>
              <w:divsChild>
                <w:div w:id="1683161501">
                  <w:marLeft w:val="0"/>
                  <w:marRight w:val="0"/>
                  <w:marTop w:val="0"/>
                  <w:marBottom w:val="0"/>
                  <w:divBdr>
                    <w:top w:val="none" w:sz="0" w:space="0" w:color="auto"/>
                    <w:left w:val="none" w:sz="0" w:space="0" w:color="auto"/>
                    <w:bottom w:val="none" w:sz="0" w:space="0" w:color="auto"/>
                    <w:right w:val="none" w:sz="0" w:space="0" w:color="auto"/>
                  </w:divBdr>
                  <w:divsChild>
                    <w:div w:id="1914856744">
                      <w:marLeft w:val="240"/>
                      <w:marRight w:val="150"/>
                      <w:marTop w:val="120"/>
                      <w:marBottom w:val="120"/>
                      <w:divBdr>
                        <w:top w:val="none" w:sz="0" w:space="0" w:color="auto"/>
                        <w:left w:val="none" w:sz="0" w:space="0" w:color="auto"/>
                        <w:bottom w:val="none" w:sz="0" w:space="0" w:color="auto"/>
                        <w:right w:val="none" w:sz="0" w:space="0" w:color="auto"/>
                      </w:divBdr>
                      <w:divsChild>
                        <w:div w:id="711611818">
                          <w:marLeft w:val="855"/>
                          <w:marRight w:val="0"/>
                          <w:marTop w:val="0"/>
                          <w:marBottom w:val="0"/>
                          <w:divBdr>
                            <w:top w:val="none" w:sz="0" w:space="0" w:color="auto"/>
                            <w:left w:val="none" w:sz="0" w:space="0" w:color="auto"/>
                            <w:bottom w:val="none" w:sz="0" w:space="0" w:color="auto"/>
                            <w:right w:val="none" w:sz="0" w:space="0" w:color="auto"/>
                          </w:divBdr>
                          <w:divsChild>
                            <w:div w:id="1766613543">
                              <w:marLeft w:val="0"/>
                              <w:marRight w:val="0"/>
                              <w:marTop w:val="0"/>
                              <w:marBottom w:val="0"/>
                              <w:divBdr>
                                <w:top w:val="none" w:sz="0" w:space="0" w:color="auto"/>
                                <w:left w:val="none" w:sz="0" w:space="0" w:color="auto"/>
                                <w:bottom w:val="none" w:sz="0" w:space="0" w:color="auto"/>
                                <w:right w:val="none" w:sz="0" w:space="0" w:color="auto"/>
                              </w:divBdr>
                              <w:divsChild>
                                <w:div w:id="14004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268193">
          <w:marLeft w:val="0"/>
          <w:marRight w:val="0"/>
          <w:marTop w:val="0"/>
          <w:marBottom w:val="0"/>
          <w:divBdr>
            <w:top w:val="none" w:sz="0" w:space="0" w:color="auto"/>
            <w:left w:val="none" w:sz="0" w:space="0" w:color="auto"/>
            <w:bottom w:val="none" w:sz="0" w:space="0" w:color="auto"/>
            <w:right w:val="none" w:sz="0" w:space="0" w:color="auto"/>
          </w:divBdr>
          <w:divsChild>
            <w:div w:id="884833082">
              <w:marLeft w:val="0"/>
              <w:marRight w:val="0"/>
              <w:marTop w:val="0"/>
              <w:marBottom w:val="0"/>
              <w:divBdr>
                <w:top w:val="none" w:sz="0" w:space="0" w:color="auto"/>
                <w:left w:val="none" w:sz="0" w:space="0" w:color="auto"/>
                <w:bottom w:val="none" w:sz="0" w:space="0" w:color="auto"/>
                <w:right w:val="none" w:sz="0" w:space="0" w:color="auto"/>
              </w:divBdr>
              <w:divsChild>
                <w:div w:id="1999653851">
                  <w:marLeft w:val="0"/>
                  <w:marRight w:val="0"/>
                  <w:marTop w:val="0"/>
                  <w:marBottom w:val="0"/>
                  <w:divBdr>
                    <w:top w:val="none" w:sz="0" w:space="0" w:color="auto"/>
                    <w:left w:val="none" w:sz="0" w:space="0" w:color="auto"/>
                    <w:bottom w:val="none" w:sz="0" w:space="0" w:color="auto"/>
                    <w:right w:val="none" w:sz="0" w:space="0" w:color="auto"/>
                  </w:divBdr>
                  <w:divsChild>
                    <w:div w:id="1028526071">
                      <w:marLeft w:val="240"/>
                      <w:marRight w:val="150"/>
                      <w:marTop w:val="120"/>
                      <w:marBottom w:val="120"/>
                      <w:divBdr>
                        <w:top w:val="none" w:sz="0" w:space="0" w:color="auto"/>
                        <w:left w:val="none" w:sz="0" w:space="0" w:color="auto"/>
                        <w:bottom w:val="none" w:sz="0" w:space="0" w:color="auto"/>
                        <w:right w:val="none" w:sz="0" w:space="0" w:color="auto"/>
                      </w:divBdr>
                      <w:divsChild>
                        <w:div w:id="1535968885">
                          <w:marLeft w:val="855"/>
                          <w:marRight w:val="0"/>
                          <w:marTop w:val="0"/>
                          <w:marBottom w:val="0"/>
                          <w:divBdr>
                            <w:top w:val="none" w:sz="0" w:space="0" w:color="auto"/>
                            <w:left w:val="none" w:sz="0" w:space="0" w:color="auto"/>
                            <w:bottom w:val="none" w:sz="0" w:space="0" w:color="auto"/>
                            <w:right w:val="none" w:sz="0" w:space="0" w:color="auto"/>
                          </w:divBdr>
                          <w:divsChild>
                            <w:div w:id="1663436746">
                              <w:marLeft w:val="0"/>
                              <w:marRight w:val="0"/>
                              <w:marTop w:val="0"/>
                              <w:marBottom w:val="0"/>
                              <w:divBdr>
                                <w:top w:val="none" w:sz="0" w:space="0" w:color="auto"/>
                                <w:left w:val="none" w:sz="0" w:space="0" w:color="auto"/>
                                <w:bottom w:val="none" w:sz="0" w:space="0" w:color="auto"/>
                                <w:right w:val="none" w:sz="0" w:space="0" w:color="auto"/>
                              </w:divBdr>
                              <w:divsChild>
                                <w:div w:id="11334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31389">
          <w:marLeft w:val="0"/>
          <w:marRight w:val="0"/>
          <w:marTop w:val="0"/>
          <w:marBottom w:val="0"/>
          <w:divBdr>
            <w:top w:val="none" w:sz="0" w:space="0" w:color="auto"/>
            <w:left w:val="none" w:sz="0" w:space="0" w:color="auto"/>
            <w:bottom w:val="none" w:sz="0" w:space="0" w:color="auto"/>
            <w:right w:val="none" w:sz="0" w:space="0" w:color="auto"/>
          </w:divBdr>
          <w:divsChild>
            <w:div w:id="2023242770">
              <w:marLeft w:val="0"/>
              <w:marRight w:val="0"/>
              <w:marTop w:val="0"/>
              <w:marBottom w:val="0"/>
              <w:divBdr>
                <w:top w:val="none" w:sz="0" w:space="0" w:color="auto"/>
                <w:left w:val="none" w:sz="0" w:space="0" w:color="auto"/>
                <w:bottom w:val="none" w:sz="0" w:space="0" w:color="auto"/>
                <w:right w:val="none" w:sz="0" w:space="0" w:color="auto"/>
              </w:divBdr>
              <w:divsChild>
                <w:div w:id="705716340">
                  <w:marLeft w:val="0"/>
                  <w:marRight w:val="0"/>
                  <w:marTop w:val="0"/>
                  <w:marBottom w:val="0"/>
                  <w:divBdr>
                    <w:top w:val="none" w:sz="0" w:space="0" w:color="auto"/>
                    <w:left w:val="none" w:sz="0" w:space="0" w:color="auto"/>
                    <w:bottom w:val="none" w:sz="0" w:space="0" w:color="auto"/>
                    <w:right w:val="none" w:sz="0" w:space="0" w:color="auto"/>
                  </w:divBdr>
                  <w:divsChild>
                    <w:div w:id="1375734652">
                      <w:marLeft w:val="240"/>
                      <w:marRight w:val="150"/>
                      <w:marTop w:val="120"/>
                      <w:marBottom w:val="120"/>
                      <w:divBdr>
                        <w:top w:val="none" w:sz="0" w:space="0" w:color="auto"/>
                        <w:left w:val="none" w:sz="0" w:space="0" w:color="auto"/>
                        <w:bottom w:val="none" w:sz="0" w:space="0" w:color="auto"/>
                        <w:right w:val="none" w:sz="0" w:space="0" w:color="auto"/>
                      </w:divBdr>
                      <w:divsChild>
                        <w:div w:id="1140029447">
                          <w:marLeft w:val="855"/>
                          <w:marRight w:val="0"/>
                          <w:marTop w:val="0"/>
                          <w:marBottom w:val="0"/>
                          <w:divBdr>
                            <w:top w:val="none" w:sz="0" w:space="0" w:color="auto"/>
                            <w:left w:val="none" w:sz="0" w:space="0" w:color="auto"/>
                            <w:bottom w:val="none" w:sz="0" w:space="0" w:color="auto"/>
                            <w:right w:val="none" w:sz="0" w:space="0" w:color="auto"/>
                          </w:divBdr>
                          <w:divsChild>
                            <w:div w:id="1169560109">
                              <w:marLeft w:val="0"/>
                              <w:marRight w:val="0"/>
                              <w:marTop w:val="0"/>
                              <w:marBottom w:val="0"/>
                              <w:divBdr>
                                <w:top w:val="none" w:sz="0" w:space="0" w:color="auto"/>
                                <w:left w:val="none" w:sz="0" w:space="0" w:color="auto"/>
                                <w:bottom w:val="none" w:sz="0" w:space="0" w:color="auto"/>
                                <w:right w:val="none" w:sz="0" w:space="0" w:color="auto"/>
                              </w:divBdr>
                              <w:divsChild>
                                <w:div w:id="10772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51395">
          <w:marLeft w:val="0"/>
          <w:marRight w:val="0"/>
          <w:marTop w:val="0"/>
          <w:marBottom w:val="0"/>
          <w:divBdr>
            <w:top w:val="none" w:sz="0" w:space="0" w:color="auto"/>
            <w:left w:val="none" w:sz="0" w:space="0" w:color="auto"/>
            <w:bottom w:val="none" w:sz="0" w:space="0" w:color="auto"/>
            <w:right w:val="none" w:sz="0" w:space="0" w:color="auto"/>
          </w:divBdr>
          <w:divsChild>
            <w:div w:id="1524325799">
              <w:marLeft w:val="0"/>
              <w:marRight w:val="0"/>
              <w:marTop w:val="0"/>
              <w:marBottom w:val="0"/>
              <w:divBdr>
                <w:top w:val="none" w:sz="0" w:space="0" w:color="auto"/>
                <w:left w:val="none" w:sz="0" w:space="0" w:color="auto"/>
                <w:bottom w:val="none" w:sz="0" w:space="0" w:color="auto"/>
                <w:right w:val="none" w:sz="0" w:space="0" w:color="auto"/>
              </w:divBdr>
              <w:divsChild>
                <w:div w:id="1512910019">
                  <w:marLeft w:val="0"/>
                  <w:marRight w:val="0"/>
                  <w:marTop w:val="0"/>
                  <w:marBottom w:val="0"/>
                  <w:divBdr>
                    <w:top w:val="none" w:sz="0" w:space="0" w:color="auto"/>
                    <w:left w:val="none" w:sz="0" w:space="0" w:color="auto"/>
                    <w:bottom w:val="none" w:sz="0" w:space="0" w:color="auto"/>
                    <w:right w:val="none" w:sz="0" w:space="0" w:color="auto"/>
                  </w:divBdr>
                  <w:divsChild>
                    <w:div w:id="989672297">
                      <w:marLeft w:val="240"/>
                      <w:marRight w:val="150"/>
                      <w:marTop w:val="120"/>
                      <w:marBottom w:val="120"/>
                      <w:divBdr>
                        <w:top w:val="none" w:sz="0" w:space="0" w:color="auto"/>
                        <w:left w:val="none" w:sz="0" w:space="0" w:color="auto"/>
                        <w:bottom w:val="none" w:sz="0" w:space="0" w:color="auto"/>
                        <w:right w:val="none" w:sz="0" w:space="0" w:color="auto"/>
                      </w:divBdr>
                      <w:divsChild>
                        <w:div w:id="1129012128">
                          <w:marLeft w:val="855"/>
                          <w:marRight w:val="0"/>
                          <w:marTop w:val="0"/>
                          <w:marBottom w:val="0"/>
                          <w:divBdr>
                            <w:top w:val="none" w:sz="0" w:space="0" w:color="auto"/>
                            <w:left w:val="none" w:sz="0" w:space="0" w:color="auto"/>
                            <w:bottom w:val="none" w:sz="0" w:space="0" w:color="auto"/>
                            <w:right w:val="none" w:sz="0" w:space="0" w:color="auto"/>
                          </w:divBdr>
                          <w:divsChild>
                            <w:div w:id="469714861">
                              <w:marLeft w:val="0"/>
                              <w:marRight w:val="0"/>
                              <w:marTop w:val="0"/>
                              <w:marBottom w:val="0"/>
                              <w:divBdr>
                                <w:top w:val="none" w:sz="0" w:space="0" w:color="auto"/>
                                <w:left w:val="none" w:sz="0" w:space="0" w:color="auto"/>
                                <w:bottom w:val="none" w:sz="0" w:space="0" w:color="auto"/>
                                <w:right w:val="none" w:sz="0" w:space="0" w:color="auto"/>
                              </w:divBdr>
                              <w:divsChild>
                                <w:div w:id="5047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43554">
          <w:marLeft w:val="0"/>
          <w:marRight w:val="0"/>
          <w:marTop w:val="0"/>
          <w:marBottom w:val="0"/>
          <w:divBdr>
            <w:top w:val="none" w:sz="0" w:space="0" w:color="auto"/>
            <w:left w:val="none" w:sz="0" w:space="0" w:color="auto"/>
            <w:bottom w:val="none" w:sz="0" w:space="0" w:color="auto"/>
            <w:right w:val="none" w:sz="0" w:space="0" w:color="auto"/>
          </w:divBdr>
          <w:divsChild>
            <w:div w:id="1104227921">
              <w:marLeft w:val="0"/>
              <w:marRight w:val="0"/>
              <w:marTop w:val="0"/>
              <w:marBottom w:val="0"/>
              <w:divBdr>
                <w:top w:val="none" w:sz="0" w:space="0" w:color="auto"/>
                <w:left w:val="none" w:sz="0" w:space="0" w:color="auto"/>
                <w:bottom w:val="none" w:sz="0" w:space="0" w:color="auto"/>
                <w:right w:val="none" w:sz="0" w:space="0" w:color="auto"/>
              </w:divBdr>
              <w:divsChild>
                <w:div w:id="941687533">
                  <w:marLeft w:val="0"/>
                  <w:marRight w:val="0"/>
                  <w:marTop w:val="0"/>
                  <w:marBottom w:val="0"/>
                  <w:divBdr>
                    <w:top w:val="none" w:sz="0" w:space="0" w:color="auto"/>
                    <w:left w:val="none" w:sz="0" w:space="0" w:color="auto"/>
                    <w:bottom w:val="none" w:sz="0" w:space="0" w:color="auto"/>
                    <w:right w:val="none" w:sz="0" w:space="0" w:color="auto"/>
                  </w:divBdr>
                  <w:divsChild>
                    <w:div w:id="1599753343">
                      <w:marLeft w:val="240"/>
                      <w:marRight w:val="150"/>
                      <w:marTop w:val="120"/>
                      <w:marBottom w:val="120"/>
                      <w:divBdr>
                        <w:top w:val="none" w:sz="0" w:space="0" w:color="auto"/>
                        <w:left w:val="none" w:sz="0" w:space="0" w:color="auto"/>
                        <w:bottom w:val="none" w:sz="0" w:space="0" w:color="auto"/>
                        <w:right w:val="none" w:sz="0" w:space="0" w:color="auto"/>
                      </w:divBdr>
                      <w:divsChild>
                        <w:div w:id="377314797">
                          <w:marLeft w:val="855"/>
                          <w:marRight w:val="0"/>
                          <w:marTop w:val="0"/>
                          <w:marBottom w:val="0"/>
                          <w:divBdr>
                            <w:top w:val="none" w:sz="0" w:space="0" w:color="auto"/>
                            <w:left w:val="none" w:sz="0" w:space="0" w:color="auto"/>
                            <w:bottom w:val="none" w:sz="0" w:space="0" w:color="auto"/>
                            <w:right w:val="none" w:sz="0" w:space="0" w:color="auto"/>
                          </w:divBdr>
                          <w:divsChild>
                            <w:div w:id="392509151">
                              <w:marLeft w:val="0"/>
                              <w:marRight w:val="0"/>
                              <w:marTop w:val="0"/>
                              <w:marBottom w:val="0"/>
                              <w:divBdr>
                                <w:top w:val="none" w:sz="0" w:space="0" w:color="auto"/>
                                <w:left w:val="none" w:sz="0" w:space="0" w:color="auto"/>
                                <w:bottom w:val="none" w:sz="0" w:space="0" w:color="auto"/>
                                <w:right w:val="none" w:sz="0" w:space="0" w:color="auto"/>
                              </w:divBdr>
                              <w:divsChild>
                                <w:div w:id="20929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659721">
          <w:marLeft w:val="0"/>
          <w:marRight w:val="0"/>
          <w:marTop w:val="0"/>
          <w:marBottom w:val="0"/>
          <w:divBdr>
            <w:top w:val="none" w:sz="0" w:space="0" w:color="auto"/>
            <w:left w:val="none" w:sz="0" w:space="0" w:color="auto"/>
            <w:bottom w:val="none" w:sz="0" w:space="0" w:color="auto"/>
            <w:right w:val="none" w:sz="0" w:space="0" w:color="auto"/>
          </w:divBdr>
          <w:divsChild>
            <w:div w:id="1969314409">
              <w:marLeft w:val="0"/>
              <w:marRight w:val="0"/>
              <w:marTop w:val="0"/>
              <w:marBottom w:val="0"/>
              <w:divBdr>
                <w:top w:val="none" w:sz="0" w:space="0" w:color="auto"/>
                <w:left w:val="none" w:sz="0" w:space="0" w:color="auto"/>
                <w:bottom w:val="none" w:sz="0" w:space="0" w:color="auto"/>
                <w:right w:val="none" w:sz="0" w:space="0" w:color="auto"/>
              </w:divBdr>
              <w:divsChild>
                <w:div w:id="784883278">
                  <w:marLeft w:val="0"/>
                  <w:marRight w:val="0"/>
                  <w:marTop w:val="0"/>
                  <w:marBottom w:val="0"/>
                  <w:divBdr>
                    <w:top w:val="none" w:sz="0" w:space="0" w:color="auto"/>
                    <w:left w:val="none" w:sz="0" w:space="0" w:color="auto"/>
                    <w:bottom w:val="none" w:sz="0" w:space="0" w:color="auto"/>
                    <w:right w:val="none" w:sz="0" w:space="0" w:color="auto"/>
                  </w:divBdr>
                  <w:divsChild>
                    <w:div w:id="2041659204">
                      <w:marLeft w:val="240"/>
                      <w:marRight w:val="150"/>
                      <w:marTop w:val="120"/>
                      <w:marBottom w:val="120"/>
                      <w:divBdr>
                        <w:top w:val="none" w:sz="0" w:space="0" w:color="auto"/>
                        <w:left w:val="none" w:sz="0" w:space="0" w:color="auto"/>
                        <w:bottom w:val="none" w:sz="0" w:space="0" w:color="auto"/>
                        <w:right w:val="none" w:sz="0" w:space="0" w:color="auto"/>
                      </w:divBdr>
                      <w:divsChild>
                        <w:div w:id="1194726621">
                          <w:marLeft w:val="855"/>
                          <w:marRight w:val="0"/>
                          <w:marTop w:val="0"/>
                          <w:marBottom w:val="0"/>
                          <w:divBdr>
                            <w:top w:val="none" w:sz="0" w:space="0" w:color="auto"/>
                            <w:left w:val="none" w:sz="0" w:space="0" w:color="auto"/>
                            <w:bottom w:val="none" w:sz="0" w:space="0" w:color="auto"/>
                            <w:right w:val="none" w:sz="0" w:space="0" w:color="auto"/>
                          </w:divBdr>
                          <w:divsChild>
                            <w:div w:id="811756296">
                              <w:marLeft w:val="0"/>
                              <w:marRight w:val="0"/>
                              <w:marTop w:val="0"/>
                              <w:marBottom w:val="0"/>
                              <w:divBdr>
                                <w:top w:val="none" w:sz="0" w:space="0" w:color="auto"/>
                                <w:left w:val="none" w:sz="0" w:space="0" w:color="auto"/>
                                <w:bottom w:val="none" w:sz="0" w:space="0" w:color="auto"/>
                                <w:right w:val="none" w:sz="0" w:space="0" w:color="auto"/>
                              </w:divBdr>
                              <w:divsChild>
                                <w:div w:id="8879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46324">
          <w:marLeft w:val="0"/>
          <w:marRight w:val="0"/>
          <w:marTop w:val="0"/>
          <w:marBottom w:val="0"/>
          <w:divBdr>
            <w:top w:val="none" w:sz="0" w:space="0" w:color="auto"/>
            <w:left w:val="none" w:sz="0" w:space="0" w:color="auto"/>
            <w:bottom w:val="none" w:sz="0" w:space="0" w:color="auto"/>
            <w:right w:val="none" w:sz="0" w:space="0" w:color="auto"/>
          </w:divBdr>
          <w:divsChild>
            <w:div w:id="804935794">
              <w:marLeft w:val="0"/>
              <w:marRight w:val="0"/>
              <w:marTop w:val="0"/>
              <w:marBottom w:val="0"/>
              <w:divBdr>
                <w:top w:val="none" w:sz="0" w:space="0" w:color="auto"/>
                <w:left w:val="none" w:sz="0" w:space="0" w:color="auto"/>
                <w:bottom w:val="none" w:sz="0" w:space="0" w:color="auto"/>
                <w:right w:val="none" w:sz="0" w:space="0" w:color="auto"/>
              </w:divBdr>
              <w:divsChild>
                <w:div w:id="683483189">
                  <w:marLeft w:val="0"/>
                  <w:marRight w:val="0"/>
                  <w:marTop w:val="0"/>
                  <w:marBottom w:val="0"/>
                  <w:divBdr>
                    <w:top w:val="none" w:sz="0" w:space="0" w:color="auto"/>
                    <w:left w:val="none" w:sz="0" w:space="0" w:color="auto"/>
                    <w:bottom w:val="none" w:sz="0" w:space="0" w:color="auto"/>
                    <w:right w:val="none" w:sz="0" w:space="0" w:color="auto"/>
                  </w:divBdr>
                  <w:divsChild>
                    <w:div w:id="79103881">
                      <w:marLeft w:val="240"/>
                      <w:marRight w:val="150"/>
                      <w:marTop w:val="120"/>
                      <w:marBottom w:val="120"/>
                      <w:divBdr>
                        <w:top w:val="none" w:sz="0" w:space="0" w:color="auto"/>
                        <w:left w:val="none" w:sz="0" w:space="0" w:color="auto"/>
                        <w:bottom w:val="none" w:sz="0" w:space="0" w:color="auto"/>
                        <w:right w:val="none" w:sz="0" w:space="0" w:color="auto"/>
                      </w:divBdr>
                      <w:divsChild>
                        <w:div w:id="1079057770">
                          <w:marLeft w:val="855"/>
                          <w:marRight w:val="0"/>
                          <w:marTop w:val="0"/>
                          <w:marBottom w:val="0"/>
                          <w:divBdr>
                            <w:top w:val="none" w:sz="0" w:space="0" w:color="auto"/>
                            <w:left w:val="none" w:sz="0" w:space="0" w:color="auto"/>
                            <w:bottom w:val="none" w:sz="0" w:space="0" w:color="auto"/>
                            <w:right w:val="none" w:sz="0" w:space="0" w:color="auto"/>
                          </w:divBdr>
                          <w:divsChild>
                            <w:div w:id="1797484200">
                              <w:marLeft w:val="0"/>
                              <w:marRight w:val="0"/>
                              <w:marTop w:val="0"/>
                              <w:marBottom w:val="0"/>
                              <w:divBdr>
                                <w:top w:val="none" w:sz="0" w:space="0" w:color="auto"/>
                                <w:left w:val="none" w:sz="0" w:space="0" w:color="auto"/>
                                <w:bottom w:val="none" w:sz="0" w:space="0" w:color="auto"/>
                                <w:right w:val="none" w:sz="0" w:space="0" w:color="auto"/>
                              </w:divBdr>
                              <w:divsChild>
                                <w:div w:id="15251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033478">
          <w:marLeft w:val="0"/>
          <w:marRight w:val="0"/>
          <w:marTop w:val="0"/>
          <w:marBottom w:val="0"/>
          <w:divBdr>
            <w:top w:val="none" w:sz="0" w:space="0" w:color="auto"/>
            <w:left w:val="none" w:sz="0" w:space="0" w:color="auto"/>
            <w:bottom w:val="none" w:sz="0" w:space="0" w:color="auto"/>
            <w:right w:val="none" w:sz="0" w:space="0" w:color="auto"/>
          </w:divBdr>
          <w:divsChild>
            <w:div w:id="134377759">
              <w:marLeft w:val="0"/>
              <w:marRight w:val="0"/>
              <w:marTop w:val="0"/>
              <w:marBottom w:val="0"/>
              <w:divBdr>
                <w:top w:val="none" w:sz="0" w:space="0" w:color="auto"/>
                <w:left w:val="none" w:sz="0" w:space="0" w:color="auto"/>
                <w:bottom w:val="none" w:sz="0" w:space="0" w:color="auto"/>
                <w:right w:val="none" w:sz="0" w:space="0" w:color="auto"/>
              </w:divBdr>
              <w:divsChild>
                <w:div w:id="790519147">
                  <w:marLeft w:val="0"/>
                  <w:marRight w:val="0"/>
                  <w:marTop w:val="0"/>
                  <w:marBottom w:val="0"/>
                  <w:divBdr>
                    <w:top w:val="none" w:sz="0" w:space="0" w:color="auto"/>
                    <w:left w:val="none" w:sz="0" w:space="0" w:color="auto"/>
                    <w:bottom w:val="none" w:sz="0" w:space="0" w:color="auto"/>
                    <w:right w:val="none" w:sz="0" w:space="0" w:color="auto"/>
                  </w:divBdr>
                  <w:divsChild>
                    <w:div w:id="1733312648">
                      <w:marLeft w:val="240"/>
                      <w:marRight w:val="150"/>
                      <w:marTop w:val="120"/>
                      <w:marBottom w:val="120"/>
                      <w:divBdr>
                        <w:top w:val="none" w:sz="0" w:space="0" w:color="auto"/>
                        <w:left w:val="none" w:sz="0" w:space="0" w:color="auto"/>
                        <w:bottom w:val="none" w:sz="0" w:space="0" w:color="auto"/>
                        <w:right w:val="none" w:sz="0" w:space="0" w:color="auto"/>
                      </w:divBdr>
                      <w:divsChild>
                        <w:div w:id="986592145">
                          <w:marLeft w:val="855"/>
                          <w:marRight w:val="0"/>
                          <w:marTop w:val="0"/>
                          <w:marBottom w:val="0"/>
                          <w:divBdr>
                            <w:top w:val="none" w:sz="0" w:space="0" w:color="auto"/>
                            <w:left w:val="none" w:sz="0" w:space="0" w:color="auto"/>
                            <w:bottom w:val="none" w:sz="0" w:space="0" w:color="auto"/>
                            <w:right w:val="none" w:sz="0" w:space="0" w:color="auto"/>
                          </w:divBdr>
                          <w:divsChild>
                            <w:div w:id="1927373969">
                              <w:marLeft w:val="0"/>
                              <w:marRight w:val="0"/>
                              <w:marTop w:val="0"/>
                              <w:marBottom w:val="0"/>
                              <w:divBdr>
                                <w:top w:val="none" w:sz="0" w:space="0" w:color="auto"/>
                                <w:left w:val="none" w:sz="0" w:space="0" w:color="auto"/>
                                <w:bottom w:val="none" w:sz="0" w:space="0" w:color="auto"/>
                                <w:right w:val="none" w:sz="0" w:space="0" w:color="auto"/>
                              </w:divBdr>
                              <w:divsChild>
                                <w:div w:id="3313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96190">
          <w:marLeft w:val="0"/>
          <w:marRight w:val="0"/>
          <w:marTop w:val="0"/>
          <w:marBottom w:val="0"/>
          <w:divBdr>
            <w:top w:val="none" w:sz="0" w:space="0" w:color="auto"/>
            <w:left w:val="none" w:sz="0" w:space="0" w:color="auto"/>
            <w:bottom w:val="none" w:sz="0" w:space="0" w:color="auto"/>
            <w:right w:val="none" w:sz="0" w:space="0" w:color="auto"/>
          </w:divBdr>
          <w:divsChild>
            <w:div w:id="1086264295">
              <w:marLeft w:val="0"/>
              <w:marRight w:val="0"/>
              <w:marTop w:val="0"/>
              <w:marBottom w:val="0"/>
              <w:divBdr>
                <w:top w:val="none" w:sz="0" w:space="0" w:color="auto"/>
                <w:left w:val="none" w:sz="0" w:space="0" w:color="auto"/>
                <w:bottom w:val="none" w:sz="0" w:space="0" w:color="auto"/>
                <w:right w:val="none" w:sz="0" w:space="0" w:color="auto"/>
              </w:divBdr>
              <w:divsChild>
                <w:div w:id="1834683785">
                  <w:marLeft w:val="0"/>
                  <w:marRight w:val="0"/>
                  <w:marTop w:val="0"/>
                  <w:marBottom w:val="0"/>
                  <w:divBdr>
                    <w:top w:val="none" w:sz="0" w:space="0" w:color="auto"/>
                    <w:left w:val="none" w:sz="0" w:space="0" w:color="auto"/>
                    <w:bottom w:val="none" w:sz="0" w:space="0" w:color="auto"/>
                    <w:right w:val="none" w:sz="0" w:space="0" w:color="auto"/>
                  </w:divBdr>
                  <w:divsChild>
                    <w:div w:id="1472213815">
                      <w:marLeft w:val="240"/>
                      <w:marRight w:val="150"/>
                      <w:marTop w:val="120"/>
                      <w:marBottom w:val="120"/>
                      <w:divBdr>
                        <w:top w:val="none" w:sz="0" w:space="0" w:color="auto"/>
                        <w:left w:val="none" w:sz="0" w:space="0" w:color="auto"/>
                        <w:bottom w:val="none" w:sz="0" w:space="0" w:color="auto"/>
                        <w:right w:val="none" w:sz="0" w:space="0" w:color="auto"/>
                      </w:divBdr>
                      <w:divsChild>
                        <w:div w:id="372461376">
                          <w:marLeft w:val="855"/>
                          <w:marRight w:val="0"/>
                          <w:marTop w:val="0"/>
                          <w:marBottom w:val="0"/>
                          <w:divBdr>
                            <w:top w:val="none" w:sz="0" w:space="0" w:color="auto"/>
                            <w:left w:val="none" w:sz="0" w:space="0" w:color="auto"/>
                            <w:bottom w:val="none" w:sz="0" w:space="0" w:color="auto"/>
                            <w:right w:val="none" w:sz="0" w:space="0" w:color="auto"/>
                          </w:divBdr>
                          <w:divsChild>
                            <w:div w:id="349070991">
                              <w:marLeft w:val="0"/>
                              <w:marRight w:val="0"/>
                              <w:marTop w:val="0"/>
                              <w:marBottom w:val="0"/>
                              <w:divBdr>
                                <w:top w:val="none" w:sz="0" w:space="0" w:color="auto"/>
                                <w:left w:val="none" w:sz="0" w:space="0" w:color="auto"/>
                                <w:bottom w:val="none" w:sz="0" w:space="0" w:color="auto"/>
                                <w:right w:val="none" w:sz="0" w:space="0" w:color="auto"/>
                              </w:divBdr>
                              <w:divsChild>
                                <w:div w:id="1284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357431">
          <w:marLeft w:val="0"/>
          <w:marRight w:val="0"/>
          <w:marTop w:val="0"/>
          <w:marBottom w:val="0"/>
          <w:divBdr>
            <w:top w:val="none" w:sz="0" w:space="0" w:color="auto"/>
            <w:left w:val="none" w:sz="0" w:space="0" w:color="auto"/>
            <w:bottom w:val="none" w:sz="0" w:space="0" w:color="auto"/>
            <w:right w:val="none" w:sz="0" w:space="0" w:color="auto"/>
          </w:divBdr>
          <w:divsChild>
            <w:div w:id="1848475260">
              <w:marLeft w:val="0"/>
              <w:marRight w:val="0"/>
              <w:marTop w:val="0"/>
              <w:marBottom w:val="0"/>
              <w:divBdr>
                <w:top w:val="none" w:sz="0" w:space="0" w:color="auto"/>
                <w:left w:val="none" w:sz="0" w:space="0" w:color="auto"/>
                <w:bottom w:val="none" w:sz="0" w:space="0" w:color="auto"/>
                <w:right w:val="none" w:sz="0" w:space="0" w:color="auto"/>
              </w:divBdr>
              <w:divsChild>
                <w:div w:id="1112820110">
                  <w:marLeft w:val="0"/>
                  <w:marRight w:val="0"/>
                  <w:marTop w:val="0"/>
                  <w:marBottom w:val="0"/>
                  <w:divBdr>
                    <w:top w:val="none" w:sz="0" w:space="0" w:color="auto"/>
                    <w:left w:val="none" w:sz="0" w:space="0" w:color="auto"/>
                    <w:bottom w:val="none" w:sz="0" w:space="0" w:color="auto"/>
                    <w:right w:val="none" w:sz="0" w:space="0" w:color="auto"/>
                  </w:divBdr>
                  <w:divsChild>
                    <w:div w:id="1836339117">
                      <w:marLeft w:val="240"/>
                      <w:marRight w:val="150"/>
                      <w:marTop w:val="120"/>
                      <w:marBottom w:val="120"/>
                      <w:divBdr>
                        <w:top w:val="none" w:sz="0" w:space="0" w:color="auto"/>
                        <w:left w:val="none" w:sz="0" w:space="0" w:color="auto"/>
                        <w:bottom w:val="none" w:sz="0" w:space="0" w:color="auto"/>
                        <w:right w:val="none" w:sz="0" w:space="0" w:color="auto"/>
                      </w:divBdr>
                      <w:divsChild>
                        <w:div w:id="1179926849">
                          <w:marLeft w:val="855"/>
                          <w:marRight w:val="0"/>
                          <w:marTop w:val="0"/>
                          <w:marBottom w:val="0"/>
                          <w:divBdr>
                            <w:top w:val="none" w:sz="0" w:space="0" w:color="auto"/>
                            <w:left w:val="none" w:sz="0" w:space="0" w:color="auto"/>
                            <w:bottom w:val="none" w:sz="0" w:space="0" w:color="auto"/>
                            <w:right w:val="none" w:sz="0" w:space="0" w:color="auto"/>
                          </w:divBdr>
                          <w:divsChild>
                            <w:div w:id="1245916475">
                              <w:marLeft w:val="0"/>
                              <w:marRight w:val="0"/>
                              <w:marTop w:val="0"/>
                              <w:marBottom w:val="0"/>
                              <w:divBdr>
                                <w:top w:val="none" w:sz="0" w:space="0" w:color="auto"/>
                                <w:left w:val="none" w:sz="0" w:space="0" w:color="auto"/>
                                <w:bottom w:val="none" w:sz="0" w:space="0" w:color="auto"/>
                                <w:right w:val="none" w:sz="0" w:space="0" w:color="auto"/>
                              </w:divBdr>
                              <w:divsChild>
                                <w:div w:id="17854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41564">
          <w:marLeft w:val="0"/>
          <w:marRight w:val="0"/>
          <w:marTop w:val="0"/>
          <w:marBottom w:val="0"/>
          <w:divBdr>
            <w:top w:val="none" w:sz="0" w:space="0" w:color="auto"/>
            <w:left w:val="none" w:sz="0" w:space="0" w:color="auto"/>
            <w:bottom w:val="none" w:sz="0" w:space="0" w:color="auto"/>
            <w:right w:val="none" w:sz="0" w:space="0" w:color="auto"/>
          </w:divBdr>
          <w:divsChild>
            <w:div w:id="308101231">
              <w:marLeft w:val="0"/>
              <w:marRight w:val="0"/>
              <w:marTop w:val="0"/>
              <w:marBottom w:val="0"/>
              <w:divBdr>
                <w:top w:val="none" w:sz="0" w:space="0" w:color="auto"/>
                <w:left w:val="none" w:sz="0" w:space="0" w:color="auto"/>
                <w:bottom w:val="none" w:sz="0" w:space="0" w:color="auto"/>
                <w:right w:val="none" w:sz="0" w:space="0" w:color="auto"/>
              </w:divBdr>
              <w:divsChild>
                <w:div w:id="188446572">
                  <w:marLeft w:val="0"/>
                  <w:marRight w:val="0"/>
                  <w:marTop w:val="0"/>
                  <w:marBottom w:val="0"/>
                  <w:divBdr>
                    <w:top w:val="none" w:sz="0" w:space="0" w:color="auto"/>
                    <w:left w:val="none" w:sz="0" w:space="0" w:color="auto"/>
                    <w:bottom w:val="none" w:sz="0" w:space="0" w:color="auto"/>
                    <w:right w:val="none" w:sz="0" w:space="0" w:color="auto"/>
                  </w:divBdr>
                  <w:divsChild>
                    <w:div w:id="1651132708">
                      <w:marLeft w:val="240"/>
                      <w:marRight w:val="150"/>
                      <w:marTop w:val="120"/>
                      <w:marBottom w:val="120"/>
                      <w:divBdr>
                        <w:top w:val="none" w:sz="0" w:space="0" w:color="auto"/>
                        <w:left w:val="none" w:sz="0" w:space="0" w:color="auto"/>
                        <w:bottom w:val="none" w:sz="0" w:space="0" w:color="auto"/>
                        <w:right w:val="none" w:sz="0" w:space="0" w:color="auto"/>
                      </w:divBdr>
                      <w:divsChild>
                        <w:div w:id="357313778">
                          <w:marLeft w:val="855"/>
                          <w:marRight w:val="0"/>
                          <w:marTop w:val="0"/>
                          <w:marBottom w:val="0"/>
                          <w:divBdr>
                            <w:top w:val="none" w:sz="0" w:space="0" w:color="auto"/>
                            <w:left w:val="none" w:sz="0" w:space="0" w:color="auto"/>
                            <w:bottom w:val="none" w:sz="0" w:space="0" w:color="auto"/>
                            <w:right w:val="none" w:sz="0" w:space="0" w:color="auto"/>
                          </w:divBdr>
                          <w:divsChild>
                            <w:div w:id="1794327817">
                              <w:marLeft w:val="0"/>
                              <w:marRight w:val="0"/>
                              <w:marTop w:val="0"/>
                              <w:marBottom w:val="0"/>
                              <w:divBdr>
                                <w:top w:val="none" w:sz="0" w:space="0" w:color="auto"/>
                                <w:left w:val="none" w:sz="0" w:space="0" w:color="auto"/>
                                <w:bottom w:val="none" w:sz="0" w:space="0" w:color="auto"/>
                                <w:right w:val="none" w:sz="0" w:space="0" w:color="auto"/>
                              </w:divBdr>
                              <w:divsChild>
                                <w:div w:id="6253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338459">
          <w:marLeft w:val="0"/>
          <w:marRight w:val="0"/>
          <w:marTop w:val="0"/>
          <w:marBottom w:val="0"/>
          <w:divBdr>
            <w:top w:val="none" w:sz="0" w:space="0" w:color="auto"/>
            <w:left w:val="none" w:sz="0" w:space="0" w:color="auto"/>
            <w:bottom w:val="none" w:sz="0" w:space="0" w:color="auto"/>
            <w:right w:val="none" w:sz="0" w:space="0" w:color="auto"/>
          </w:divBdr>
          <w:divsChild>
            <w:div w:id="489978637">
              <w:marLeft w:val="0"/>
              <w:marRight w:val="0"/>
              <w:marTop w:val="0"/>
              <w:marBottom w:val="0"/>
              <w:divBdr>
                <w:top w:val="none" w:sz="0" w:space="0" w:color="auto"/>
                <w:left w:val="none" w:sz="0" w:space="0" w:color="auto"/>
                <w:bottom w:val="none" w:sz="0" w:space="0" w:color="auto"/>
                <w:right w:val="none" w:sz="0" w:space="0" w:color="auto"/>
              </w:divBdr>
              <w:divsChild>
                <w:div w:id="1467503569">
                  <w:marLeft w:val="0"/>
                  <w:marRight w:val="0"/>
                  <w:marTop w:val="0"/>
                  <w:marBottom w:val="0"/>
                  <w:divBdr>
                    <w:top w:val="none" w:sz="0" w:space="0" w:color="auto"/>
                    <w:left w:val="none" w:sz="0" w:space="0" w:color="auto"/>
                    <w:bottom w:val="none" w:sz="0" w:space="0" w:color="auto"/>
                    <w:right w:val="none" w:sz="0" w:space="0" w:color="auto"/>
                  </w:divBdr>
                  <w:divsChild>
                    <w:div w:id="120461596">
                      <w:marLeft w:val="240"/>
                      <w:marRight w:val="150"/>
                      <w:marTop w:val="120"/>
                      <w:marBottom w:val="120"/>
                      <w:divBdr>
                        <w:top w:val="none" w:sz="0" w:space="0" w:color="auto"/>
                        <w:left w:val="none" w:sz="0" w:space="0" w:color="auto"/>
                        <w:bottom w:val="none" w:sz="0" w:space="0" w:color="auto"/>
                        <w:right w:val="none" w:sz="0" w:space="0" w:color="auto"/>
                      </w:divBdr>
                      <w:divsChild>
                        <w:div w:id="1091582169">
                          <w:marLeft w:val="855"/>
                          <w:marRight w:val="0"/>
                          <w:marTop w:val="0"/>
                          <w:marBottom w:val="0"/>
                          <w:divBdr>
                            <w:top w:val="none" w:sz="0" w:space="0" w:color="auto"/>
                            <w:left w:val="none" w:sz="0" w:space="0" w:color="auto"/>
                            <w:bottom w:val="none" w:sz="0" w:space="0" w:color="auto"/>
                            <w:right w:val="none" w:sz="0" w:space="0" w:color="auto"/>
                          </w:divBdr>
                          <w:divsChild>
                            <w:div w:id="1809278765">
                              <w:marLeft w:val="0"/>
                              <w:marRight w:val="0"/>
                              <w:marTop w:val="0"/>
                              <w:marBottom w:val="0"/>
                              <w:divBdr>
                                <w:top w:val="none" w:sz="0" w:space="0" w:color="auto"/>
                                <w:left w:val="none" w:sz="0" w:space="0" w:color="auto"/>
                                <w:bottom w:val="none" w:sz="0" w:space="0" w:color="auto"/>
                                <w:right w:val="none" w:sz="0" w:space="0" w:color="auto"/>
                              </w:divBdr>
                              <w:divsChild>
                                <w:div w:id="8173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58021">
          <w:marLeft w:val="0"/>
          <w:marRight w:val="0"/>
          <w:marTop w:val="0"/>
          <w:marBottom w:val="0"/>
          <w:divBdr>
            <w:top w:val="none" w:sz="0" w:space="0" w:color="auto"/>
            <w:left w:val="none" w:sz="0" w:space="0" w:color="auto"/>
            <w:bottom w:val="none" w:sz="0" w:space="0" w:color="auto"/>
            <w:right w:val="none" w:sz="0" w:space="0" w:color="auto"/>
          </w:divBdr>
          <w:divsChild>
            <w:div w:id="1499734639">
              <w:marLeft w:val="0"/>
              <w:marRight w:val="0"/>
              <w:marTop w:val="0"/>
              <w:marBottom w:val="0"/>
              <w:divBdr>
                <w:top w:val="none" w:sz="0" w:space="0" w:color="auto"/>
                <w:left w:val="none" w:sz="0" w:space="0" w:color="auto"/>
                <w:bottom w:val="none" w:sz="0" w:space="0" w:color="auto"/>
                <w:right w:val="none" w:sz="0" w:space="0" w:color="auto"/>
              </w:divBdr>
              <w:divsChild>
                <w:div w:id="483200740">
                  <w:marLeft w:val="0"/>
                  <w:marRight w:val="0"/>
                  <w:marTop w:val="0"/>
                  <w:marBottom w:val="0"/>
                  <w:divBdr>
                    <w:top w:val="none" w:sz="0" w:space="0" w:color="auto"/>
                    <w:left w:val="none" w:sz="0" w:space="0" w:color="auto"/>
                    <w:bottom w:val="none" w:sz="0" w:space="0" w:color="auto"/>
                    <w:right w:val="none" w:sz="0" w:space="0" w:color="auto"/>
                  </w:divBdr>
                  <w:divsChild>
                    <w:div w:id="2123722847">
                      <w:marLeft w:val="240"/>
                      <w:marRight w:val="150"/>
                      <w:marTop w:val="120"/>
                      <w:marBottom w:val="120"/>
                      <w:divBdr>
                        <w:top w:val="none" w:sz="0" w:space="0" w:color="auto"/>
                        <w:left w:val="none" w:sz="0" w:space="0" w:color="auto"/>
                        <w:bottom w:val="none" w:sz="0" w:space="0" w:color="auto"/>
                        <w:right w:val="none" w:sz="0" w:space="0" w:color="auto"/>
                      </w:divBdr>
                      <w:divsChild>
                        <w:div w:id="933589020">
                          <w:marLeft w:val="855"/>
                          <w:marRight w:val="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sChild>
                                <w:div w:id="426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27682">
          <w:marLeft w:val="0"/>
          <w:marRight w:val="0"/>
          <w:marTop w:val="0"/>
          <w:marBottom w:val="0"/>
          <w:divBdr>
            <w:top w:val="none" w:sz="0" w:space="0" w:color="auto"/>
            <w:left w:val="none" w:sz="0" w:space="0" w:color="auto"/>
            <w:bottom w:val="none" w:sz="0" w:space="0" w:color="auto"/>
            <w:right w:val="none" w:sz="0" w:space="0" w:color="auto"/>
          </w:divBdr>
          <w:divsChild>
            <w:div w:id="1594901029">
              <w:marLeft w:val="0"/>
              <w:marRight w:val="0"/>
              <w:marTop w:val="0"/>
              <w:marBottom w:val="0"/>
              <w:divBdr>
                <w:top w:val="none" w:sz="0" w:space="0" w:color="auto"/>
                <w:left w:val="none" w:sz="0" w:space="0" w:color="auto"/>
                <w:bottom w:val="none" w:sz="0" w:space="0" w:color="auto"/>
                <w:right w:val="none" w:sz="0" w:space="0" w:color="auto"/>
              </w:divBdr>
              <w:divsChild>
                <w:div w:id="794253958">
                  <w:marLeft w:val="0"/>
                  <w:marRight w:val="0"/>
                  <w:marTop w:val="0"/>
                  <w:marBottom w:val="0"/>
                  <w:divBdr>
                    <w:top w:val="none" w:sz="0" w:space="0" w:color="auto"/>
                    <w:left w:val="none" w:sz="0" w:space="0" w:color="auto"/>
                    <w:bottom w:val="none" w:sz="0" w:space="0" w:color="auto"/>
                    <w:right w:val="none" w:sz="0" w:space="0" w:color="auto"/>
                  </w:divBdr>
                  <w:divsChild>
                    <w:div w:id="1984045733">
                      <w:marLeft w:val="240"/>
                      <w:marRight w:val="150"/>
                      <w:marTop w:val="120"/>
                      <w:marBottom w:val="120"/>
                      <w:divBdr>
                        <w:top w:val="none" w:sz="0" w:space="0" w:color="auto"/>
                        <w:left w:val="none" w:sz="0" w:space="0" w:color="auto"/>
                        <w:bottom w:val="none" w:sz="0" w:space="0" w:color="auto"/>
                        <w:right w:val="none" w:sz="0" w:space="0" w:color="auto"/>
                      </w:divBdr>
                      <w:divsChild>
                        <w:div w:id="820657209">
                          <w:marLeft w:val="855"/>
                          <w:marRight w:val="0"/>
                          <w:marTop w:val="0"/>
                          <w:marBottom w:val="0"/>
                          <w:divBdr>
                            <w:top w:val="none" w:sz="0" w:space="0" w:color="auto"/>
                            <w:left w:val="none" w:sz="0" w:space="0" w:color="auto"/>
                            <w:bottom w:val="none" w:sz="0" w:space="0" w:color="auto"/>
                            <w:right w:val="none" w:sz="0" w:space="0" w:color="auto"/>
                          </w:divBdr>
                          <w:divsChild>
                            <w:div w:id="1115635087">
                              <w:marLeft w:val="0"/>
                              <w:marRight w:val="0"/>
                              <w:marTop w:val="0"/>
                              <w:marBottom w:val="0"/>
                              <w:divBdr>
                                <w:top w:val="none" w:sz="0" w:space="0" w:color="auto"/>
                                <w:left w:val="none" w:sz="0" w:space="0" w:color="auto"/>
                                <w:bottom w:val="none" w:sz="0" w:space="0" w:color="auto"/>
                                <w:right w:val="none" w:sz="0" w:space="0" w:color="auto"/>
                              </w:divBdr>
                              <w:divsChild>
                                <w:div w:id="4929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31363">
          <w:marLeft w:val="0"/>
          <w:marRight w:val="0"/>
          <w:marTop w:val="0"/>
          <w:marBottom w:val="0"/>
          <w:divBdr>
            <w:top w:val="none" w:sz="0" w:space="0" w:color="auto"/>
            <w:left w:val="none" w:sz="0" w:space="0" w:color="auto"/>
            <w:bottom w:val="none" w:sz="0" w:space="0" w:color="auto"/>
            <w:right w:val="none" w:sz="0" w:space="0" w:color="auto"/>
          </w:divBdr>
          <w:divsChild>
            <w:div w:id="1224175640">
              <w:marLeft w:val="0"/>
              <w:marRight w:val="0"/>
              <w:marTop w:val="0"/>
              <w:marBottom w:val="0"/>
              <w:divBdr>
                <w:top w:val="none" w:sz="0" w:space="0" w:color="auto"/>
                <w:left w:val="none" w:sz="0" w:space="0" w:color="auto"/>
                <w:bottom w:val="none" w:sz="0" w:space="0" w:color="auto"/>
                <w:right w:val="none" w:sz="0" w:space="0" w:color="auto"/>
              </w:divBdr>
              <w:divsChild>
                <w:div w:id="1060980166">
                  <w:marLeft w:val="0"/>
                  <w:marRight w:val="0"/>
                  <w:marTop w:val="0"/>
                  <w:marBottom w:val="0"/>
                  <w:divBdr>
                    <w:top w:val="none" w:sz="0" w:space="0" w:color="auto"/>
                    <w:left w:val="none" w:sz="0" w:space="0" w:color="auto"/>
                    <w:bottom w:val="none" w:sz="0" w:space="0" w:color="auto"/>
                    <w:right w:val="none" w:sz="0" w:space="0" w:color="auto"/>
                  </w:divBdr>
                  <w:divsChild>
                    <w:div w:id="856306730">
                      <w:marLeft w:val="240"/>
                      <w:marRight w:val="150"/>
                      <w:marTop w:val="120"/>
                      <w:marBottom w:val="120"/>
                      <w:divBdr>
                        <w:top w:val="none" w:sz="0" w:space="0" w:color="auto"/>
                        <w:left w:val="none" w:sz="0" w:space="0" w:color="auto"/>
                        <w:bottom w:val="none" w:sz="0" w:space="0" w:color="auto"/>
                        <w:right w:val="none" w:sz="0" w:space="0" w:color="auto"/>
                      </w:divBdr>
                      <w:divsChild>
                        <w:div w:id="744718039">
                          <w:marLeft w:val="855"/>
                          <w:marRight w:val="0"/>
                          <w:marTop w:val="0"/>
                          <w:marBottom w:val="0"/>
                          <w:divBdr>
                            <w:top w:val="none" w:sz="0" w:space="0" w:color="auto"/>
                            <w:left w:val="none" w:sz="0" w:space="0" w:color="auto"/>
                            <w:bottom w:val="none" w:sz="0" w:space="0" w:color="auto"/>
                            <w:right w:val="none" w:sz="0" w:space="0" w:color="auto"/>
                          </w:divBdr>
                          <w:divsChild>
                            <w:div w:id="938876181">
                              <w:marLeft w:val="0"/>
                              <w:marRight w:val="0"/>
                              <w:marTop w:val="0"/>
                              <w:marBottom w:val="0"/>
                              <w:divBdr>
                                <w:top w:val="none" w:sz="0" w:space="0" w:color="auto"/>
                                <w:left w:val="none" w:sz="0" w:space="0" w:color="auto"/>
                                <w:bottom w:val="none" w:sz="0" w:space="0" w:color="auto"/>
                                <w:right w:val="none" w:sz="0" w:space="0" w:color="auto"/>
                              </w:divBdr>
                              <w:divsChild>
                                <w:div w:id="14244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100763">
          <w:marLeft w:val="0"/>
          <w:marRight w:val="0"/>
          <w:marTop w:val="0"/>
          <w:marBottom w:val="0"/>
          <w:divBdr>
            <w:top w:val="none" w:sz="0" w:space="0" w:color="auto"/>
            <w:left w:val="none" w:sz="0" w:space="0" w:color="auto"/>
            <w:bottom w:val="none" w:sz="0" w:space="0" w:color="auto"/>
            <w:right w:val="none" w:sz="0" w:space="0" w:color="auto"/>
          </w:divBdr>
          <w:divsChild>
            <w:div w:id="2041320004">
              <w:marLeft w:val="0"/>
              <w:marRight w:val="0"/>
              <w:marTop w:val="0"/>
              <w:marBottom w:val="0"/>
              <w:divBdr>
                <w:top w:val="none" w:sz="0" w:space="0" w:color="auto"/>
                <w:left w:val="none" w:sz="0" w:space="0" w:color="auto"/>
                <w:bottom w:val="none" w:sz="0" w:space="0" w:color="auto"/>
                <w:right w:val="none" w:sz="0" w:space="0" w:color="auto"/>
              </w:divBdr>
              <w:divsChild>
                <w:div w:id="936524350">
                  <w:marLeft w:val="0"/>
                  <w:marRight w:val="0"/>
                  <w:marTop w:val="0"/>
                  <w:marBottom w:val="0"/>
                  <w:divBdr>
                    <w:top w:val="none" w:sz="0" w:space="0" w:color="auto"/>
                    <w:left w:val="none" w:sz="0" w:space="0" w:color="auto"/>
                    <w:bottom w:val="none" w:sz="0" w:space="0" w:color="auto"/>
                    <w:right w:val="none" w:sz="0" w:space="0" w:color="auto"/>
                  </w:divBdr>
                  <w:divsChild>
                    <w:div w:id="1357728478">
                      <w:marLeft w:val="240"/>
                      <w:marRight w:val="150"/>
                      <w:marTop w:val="120"/>
                      <w:marBottom w:val="120"/>
                      <w:divBdr>
                        <w:top w:val="none" w:sz="0" w:space="0" w:color="auto"/>
                        <w:left w:val="none" w:sz="0" w:space="0" w:color="auto"/>
                        <w:bottom w:val="none" w:sz="0" w:space="0" w:color="auto"/>
                        <w:right w:val="none" w:sz="0" w:space="0" w:color="auto"/>
                      </w:divBdr>
                      <w:divsChild>
                        <w:div w:id="1601916285">
                          <w:marLeft w:val="855"/>
                          <w:marRight w:val="0"/>
                          <w:marTop w:val="0"/>
                          <w:marBottom w:val="0"/>
                          <w:divBdr>
                            <w:top w:val="none" w:sz="0" w:space="0" w:color="auto"/>
                            <w:left w:val="none" w:sz="0" w:space="0" w:color="auto"/>
                            <w:bottom w:val="none" w:sz="0" w:space="0" w:color="auto"/>
                            <w:right w:val="none" w:sz="0" w:space="0" w:color="auto"/>
                          </w:divBdr>
                          <w:divsChild>
                            <w:div w:id="350256039">
                              <w:marLeft w:val="0"/>
                              <w:marRight w:val="0"/>
                              <w:marTop w:val="0"/>
                              <w:marBottom w:val="0"/>
                              <w:divBdr>
                                <w:top w:val="none" w:sz="0" w:space="0" w:color="auto"/>
                                <w:left w:val="none" w:sz="0" w:space="0" w:color="auto"/>
                                <w:bottom w:val="none" w:sz="0" w:space="0" w:color="auto"/>
                                <w:right w:val="none" w:sz="0" w:space="0" w:color="auto"/>
                              </w:divBdr>
                              <w:divsChild>
                                <w:div w:id="9331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25474">
          <w:marLeft w:val="0"/>
          <w:marRight w:val="0"/>
          <w:marTop w:val="0"/>
          <w:marBottom w:val="0"/>
          <w:divBdr>
            <w:top w:val="none" w:sz="0" w:space="0" w:color="auto"/>
            <w:left w:val="none" w:sz="0" w:space="0" w:color="auto"/>
            <w:bottom w:val="none" w:sz="0" w:space="0" w:color="auto"/>
            <w:right w:val="none" w:sz="0" w:space="0" w:color="auto"/>
          </w:divBdr>
          <w:divsChild>
            <w:div w:id="763188620">
              <w:marLeft w:val="0"/>
              <w:marRight w:val="0"/>
              <w:marTop w:val="0"/>
              <w:marBottom w:val="0"/>
              <w:divBdr>
                <w:top w:val="none" w:sz="0" w:space="0" w:color="auto"/>
                <w:left w:val="none" w:sz="0" w:space="0" w:color="auto"/>
                <w:bottom w:val="none" w:sz="0" w:space="0" w:color="auto"/>
                <w:right w:val="none" w:sz="0" w:space="0" w:color="auto"/>
              </w:divBdr>
              <w:divsChild>
                <w:div w:id="1737361169">
                  <w:marLeft w:val="0"/>
                  <w:marRight w:val="0"/>
                  <w:marTop w:val="0"/>
                  <w:marBottom w:val="0"/>
                  <w:divBdr>
                    <w:top w:val="none" w:sz="0" w:space="0" w:color="auto"/>
                    <w:left w:val="none" w:sz="0" w:space="0" w:color="auto"/>
                    <w:bottom w:val="none" w:sz="0" w:space="0" w:color="auto"/>
                    <w:right w:val="none" w:sz="0" w:space="0" w:color="auto"/>
                  </w:divBdr>
                  <w:divsChild>
                    <w:div w:id="1179386906">
                      <w:marLeft w:val="240"/>
                      <w:marRight w:val="150"/>
                      <w:marTop w:val="120"/>
                      <w:marBottom w:val="120"/>
                      <w:divBdr>
                        <w:top w:val="none" w:sz="0" w:space="0" w:color="auto"/>
                        <w:left w:val="none" w:sz="0" w:space="0" w:color="auto"/>
                        <w:bottom w:val="none" w:sz="0" w:space="0" w:color="auto"/>
                        <w:right w:val="none" w:sz="0" w:space="0" w:color="auto"/>
                      </w:divBdr>
                      <w:divsChild>
                        <w:div w:id="142039785">
                          <w:marLeft w:val="855"/>
                          <w:marRight w:val="0"/>
                          <w:marTop w:val="0"/>
                          <w:marBottom w:val="0"/>
                          <w:divBdr>
                            <w:top w:val="none" w:sz="0" w:space="0" w:color="auto"/>
                            <w:left w:val="none" w:sz="0" w:space="0" w:color="auto"/>
                            <w:bottom w:val="none" w:sz="0" w:space="0" w:color="auto"/>
                            <w:right w:val="none" w:sz="0" w:space="0" w:color="auto"/>
                          </w:divBdr>
                          <w:divsChild>
                            <w:div w:id="1534422758">
                              <w:marLeft w:val="0"/>
                              <w:marRight w:val="0"/>
                              <w:marTop w:val="0"/>
                              <w:marBottom w:val="0"/>
                              <w:divBdr>
                                <w:top w:val="none" w:sz="0" w:space="0" w:color="auto"/>
                                <w:left w:val="none" w:sz="0" w:space="0" w:color="auto"/>
                                <w:bottom w:val="none" w:sz="0" w:space="0" w:color="auto"/>
                                <w:right w:val="none" w:sz="0" w:space="0" w:color="auto"/>
                              </w:divBdr>
                              <w:divsChild>
                                <w:div w:id="18691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458643">
      <w:bodyDiv w:val="1"/>
      <w:marLeft w:val="0"/>
      <w:marRight w:val="0"/>
      <w:marTop w:val="0"/>
      <w:marBottom w:val="0"/>
      <w:divBdr>
        <w:top w:val="none" w:sz="0" w:space="0" w:color="auto"/>
        <w:left w:val="none" w:sz="0" w:space="0" w:color="auto"/>
        <w:bottom w:val="none" w:sz="0" w:space="0" w:color="auto"/>
        <w:right w:val="none" w:sz="0" w:space="0" w:color="auto"/>
      </w:divBdr>
      <w:divsChild>
        <w:div w:id="1149900883">
          <w:marLeft w:val="0"/>
          <w:marRight w:val="0"/>
          <w:marTop w:val="0"/>
          <w:marBottom w:val="0"/>
          <w:divBdr>
            <w:top w:val="none" w:sz="0" w:space="0" w:color="auto"/>
            <w:left w:val="none" w:sz="0" w:space="0" w:color="auto"/>
            <w:bottom w:val="none" w:sz="0" w:space="0" w:color="auto"/>
            <w:right w:val="none" w:sz="0" w:space="0" w:color="auto"/>
          </w:divBdr>
          <w:divsChild>
            <w:div w:id="744110659">
              <w:marLeft w:val="0"/>
              <w:marRight w:val="0"/>
              <w:marTop w:val="0"/>
              <w:marBottom w:val="0"/>
              <w:divBdr>
                <w:top w:val="none" w:sz="0" w:space="0" w:color="auto"/>
                <w:left w:val="none" w:sz="0" w:space="0" w:color="auto"/>
                <w:bottom w:val="none" w:sz="0" w:space="0" w:color="auto"/>
                <w:right w:val="none" w:sz="0" w:space="0" w:color="auto"/>
              </w:divBdr>
              <w:divsChild>
                <w:div w:id="243102279">
                  <w:marLeft w:val="0"/>
                  <w:marRight w:val="0"/>
                  <w:marTop w:val="0"/>
                  <w:marBottom w:val="0"/>
                  <w:divBdr>
                    <w:top w:val="none" w:sz="0" w:space="0" w:color="auto"/>
                    <w:left w:val="none" w:sz="0" w:space="0" w:color="auto"/>
                    <w:bottom w:val="none" w:sz="0" w:space="0" w:color="auto"/>
                    <w:right w:val="none" w:sz="0" w:space="0" w:color="auto"/>
                  </w:divBdr>
                  <w:divsChild>
                    <w:div w:id="760873060">
                      <w:marLeft w:val="240"/>
                      <w:marRight w:val="150"/>
                      <w:marTop w:val="120"/>
                      <w:marBottom w:val="120"/>
                      <w:divBdr>
                        <w:top w:val="none" w:sz="0" w:space="0" w:color="auto"/>
                        <w:left w:val="none" w:sz="0" w:space="0" w:color="auto"/>
                        <w:bottom w:val="none" w:sz="0" w:space="0" w:color="auto"/>
                        <w:right w:val="none" w:sz="0" w:space="0" w:color="auto"/>
                      </w:divBdr>
                      <w:divsChild>
                        <w:div w:id="1748110408">
                          <w:marLeft w:val="855"/>
                          <w:marRight w:val="0"/>
                          <w:marTop w:val="0"/>
                          <w:marBottom w:val="0"/>
                          <w:divBdr>
                            <w:top w:val="none" w:sz="0" w:space="0" w:color="auto"/>
                            <w:left w:val="none" w:sz="0" w:space="0" w:color="auto"/>
                            <w:bottom w:val="none" w:sz="0" w:space="0" w:color="auto"/>
                            <w:right w:val="none" w:sz="0" w:space="0" w:color="auto"/>
                          </w:divBdr>
                          <w:divsChild>
                            <w:div w:id="759181248">
                              <w:marLeft w:val="0"/>
                              <w:marRight w:val="0"/>
                              <w:marTop w:val="0"/>
                              <w:marBottom w:val="0"/>
                              <w:divBdr>
                                <w:top w:val="none" w:sz="0" w:space="0" w:color="auto"/>
                                <w:left w:val="none" w:sz="0" w:space="0" w:color="auto"/>
                                <w:bottom w:val="none" w:sz="0" w:space="0" w:color="auto"/>
                                <w:right w:val="none" w:sz="0" w:space="0" w:color="auto"/>
                              </w:divBdr>
                              <w:divsChild>
                                <w:div w:id="2257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49550">
          <w:marLeft w:val="0"/>
          <w:marRight w:val="0"/>
          <w:marTop w:val="0"/>
          <w:marBottom w:val="0"/>
          <w:divBdr>
            <w:top w:val="none" w:sz="0" w:space="0" w:color="auto"/>
            <w:left w:val="none" w:sz="0" w:space="0" w:color="auto"/>
            <w:bottom w:val="none" w:sz="0" w:space="0" w:color="auto"/>
            <w:right w:val="none" w:sz="0" w:space="0" w:color="auto"/>
          </w:divBdr>
          <w:divsChild>
            <w:div w:id="2131168395">
              <w:marLeft w:val="0"/>
              <w:marRight w:val="0"/>
              <w:marTop w:val="0"/>
              <w:marBottom w:val="0"/>
              <w:divBdr>
                <w:top w:val="none" w:sz="0" w:space="0" w:color="auto"/>
                <w:left w:val="none" w:sz="0" w:space="0" w:color="auto"/>
                <w:bottom w:val="none" w:sz="0" w:space="0" w:color="auto"/>
                <w:right w:val="none" w:sz="0" w:space="0" w:color="auto"/>
              </w:divBdr>
              <w:divsChild>
                <w:div w:id="1183517176">
                  <w:marLeft w:val="0"/>
                  <w:marRight w:val="0"/>
                  <w:marTop w:val="0"/>
                  <w:marBottom w:val="0"/>
                  <w:divBdr>
                    <w:top w:val="none" w:sz="0" w:space="0" w:color="auto"/>
                    <w:left w:val="none" w:sz="0" w:space="0" w:color="auto"/>
                    <w:bottom w:val="none" w:sz="0" w:space="0" w:color="auto"/>
                    <w:right w:val="none" w:sz="0" w:space="0" w:color="auto"/>
                  </w:divBdr>
                  <w:divsChild>
                    <w:div w:id="1798722030">
                      <w:marLeft w:val="240"/>
                      <w:marRight w:val="150"/>
                      <w:marTop w:val="120"/>
                      <w:marBottom w:val="120"/>
                      <w:divBdr>
                        <w:top w:val="none" w:sz="0" w:space="0" w:color="auto"/>
                        <w:left w:val="none" w:sz="0" w:space="0" w:color="auto"/>
                        <w:bottom w:val="none" w:sz="0" w:space="0" w:color="auto"/>
                        <w:right w:val="none" w:sz="0" w:space="0" w:color="auto"/>
                      </w:divBdr>
                      <w:divsChild>
                        <w:div w:id="115802361">
                          <w:marLeft w:val="855"/>
                          <w:marRight w:val="0"/>
                          <w:marTop w:val="0"/>
                          <w:marBottom w:val="0"/>
                          <w:divBdr>
                            <w:top w:val="none" w:sz="0" w:space="0" w:color="auto"/>
                            <w:left w:val="none" w:sz="0" w:space="0" w:color="auto"/>
                            <w:bottom w:val="none" w:sz="0" w:space="0" w:color="auto"/>
                            <w:right w:val="none" w:sz="0" w:space="0" w:color="auto"/>
                          </w:divBdr>
                          <w:divsChild>
                            <w:div w:id="1314874138">
                              <w:marLeft w:val="0"/>
                              <w:marRight w:val="0"/>
                              <w:marTop w:val="0"/>
                              <w:marBottom w:val="0"/>
                              <w:divBdr>
                                <w:top w:val="none" w:sz="0" w:space="0" w:color="auto"/>
                                <w:left w:val="none" w:sz="0" w:space="0" w:color="auto"/>
                                <w:bottom w:val="none" w:sz="0" w:space="0" w:color="auto"/>
                                <w:right w:val="none" w:sz="0" w:space="0" w:color="auto"/>
                              </w:divBdr>
                              <w:divsChild>
                                <w:div w:id="6876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430582">
          <w:marLeft w:val="0"/>
          <w:marRight w:val="0"/>
          <w:marTop w:val="0"/>
          <w:marBottom w:val="0"/>
          <w:divBdr>
            <w:top w:val="none" w:sz="0" w:space="0" w:color="auto"/>
            <w:left w:val="none" w:sz="0" w:space="0" w:color="auto"/>
            <w:bottom w:val="none" w:sz="0" w:space="0" w:color="auto"/>
            <w:right w:val="none" w:sz="0" w:space="0" w:color="auto"/>
          </w:divBdr>
          <w:divsChild>
            <w:div w:id="1622495274">
              <w:marLeft w:val="0"/>
              <w:marRight w:val="0"/>
              <w:marTop w:val="0"/>
              <w:marBottom w:val="0"/>
              <w:divBdr>
                <w:top w:val="none" w:sz="0" w:space="0" w:color="auto"/>
                <w:left w:val="none" w:sz="0" w:space="0" w:color="auto"/>
                <w:bottom w:val="none" w:sz="0" w:space="0" w:color="auto"/>
                <w:right w:val="none" w:sz="0" w:space="0" w:color="auto"/>
              </w:divBdr>
              <w:divsChild>
                <w:div w:id="1936472567">
                  <w:marLeft w:val="0"/>
                  <w:marRight w:val="0"/>
                  <w:marTop w:val="0"/>
                  <w:marBottom w:val="0"/>
                  <w:divBdr>
                    <w:top w:val="none" w:sz="0" w:space="0" w:color="auto"/>
                    <w:left w:val="none" w:sz="0" w:space="0" w:color="auto"/>
                    <w:bottom w:val="none" w:sz="0" w:space="0" w:color="auto"/>
                    <w:right w:val="none" w:sz="0" w:space="0" w:color="auto"/>
                  </w:divBdr>
                  <w:divsChild>
                    <w:div w:id="1696619019">
                      <w:marLeft w:val="240"/>
                      <w:marRight w:val="150"/>
                      <w:marTop w:val="120"/>
                      <w:marBottom w:val="120"/>
                      <w:divBdr>
                        <w:top w:val="none" w:sz="0" w:space="0" w:color="auto"/>
                        <w:left w:val="none" w:sz="0" w:space="0" w:color="auto"/>
                        <w:bottom w:val="none" w:sz="0" w:space="0" w:color="auto"/>
                        <w:right w:val="none" w:sz="0" w:space="0" w:color="auto"/>
                      </w:divBdr>
                      <w:divsChild>
                        <w:div w:id="365255078">
                          <w:marLeft w:val="855"/>
                          <w:marRight w:val="0"/>
                          <w:marTop w:val="0"/>
                          <w:marBottom w:val="0"/>
                          <w:divBdr>
                            <w:top w:val="none" w:sz="0" w:space="0" w:color="auto"/>
                            <w:left w:val="none" w:sz="0" w:space="0" w:color="auto"/>
                            <w:bottom w:val="none" w:sz="0" w:space="0" w:color="auto"/>
                            <w:right w:val="none" w:sz="0" w:space="0" w:color="auto"/>
                          </w:divBdr>
                          <w:divsChild>
                            <w:div w:id="479464429">
                              <w:marLeft w:val="0"/>
                              <w:marRight w:val="0"/>
                              <w:marTop w:val="0"/>
                              <w:marBottom w:val="0"/>
                              <w:divBdr>
                                <w:top w:val="none" w:sz="0" w:space="0" w:color="auto"/>
                                <w:left w:val="none" w:sz="0" w:space="0" w:color="auto"/>
                                <w:bottom w:val="none" w:sz="0" w:space="0" w:color="auto"/>
                                <w:right w:val="none" w:sz="0" w:space="0" w:color="auto"/>
                              </w:divBdr>
                              <w:divsChild>
                                <w:div w:id="80762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323">
          <w:marLeft w:val="0"/>
          <w:marRight w:val="0"/>
          <w:marTop w:val="0"/>
          <w:marBottom w:val="0"/>
          <w:divBdr>
            <w:top w:val="none" w:sz="0" w:space="0" w:color="auto"/>
            <w:left w:val="none" w:sz="0" w:space="0" w:color="auto"/>
            <w:bottom w:val="none" w:sz="0" w:space="0" w:color="auto"/>
            <w:right w:val="none" w:sz="0" w:space="0" w:color="auto"/>
          </w:divBdr>
          <w:divsChild>
            <w:div w:id="1609004857">
              <w:marLeft w:val="0"/>
              <w:marRight w:val="0"/>
              <w:marTop w:val="0"/>
              <w:marBottom w:val="0"/>
              <w:divBdr>
                <w:top w:val="none" w:sz="0" w:space="0" w:color="auto"/>
                <w:left w:val="none" w:sz="0" w:space="0" w:color="auto"/>
                <w:bottom w:val="none" w:sz="0" w:space="0" w:color="auto"/>
                <w:right w:val="none" w:sz="0" w:space="0" w:color="auto"/>
              </w:divBdr>
              <w:divsChild>
                <w:div w:id="598414350">
                  <w:marLeft w:val="0"/>
                  <w:marRight w:val="0"/>
                  <w:marTop w:val="0"/>
                  <w:marBottom w:val="0"/>
                  <w:divBdr>
                    <w:top w:val="none" w:sz="0" w:space="0" w:color="auto"/>
                    <w:left w:val="none" w:sz="0" w:space="0" w:color="auto"/>
                    <w:bottom w:val="none" w:sz="0" w:space="0" w:color="auto"/>
                    <w:right w:val="none" w:sz="0" w:space="0" w:color="auto"/>
                  </w:divBdr>
                  <w:divsChild>
                    <w:div w:id="2036078394">
                      <w:marLeft w:val="240"/>
                      <w:marRight w:val="150"/>
                      <w:marTop w:val="120"/>
                      <w:marBottom w:val="120"/>
                      <w:divBdr>
                        <w:top w:val="none" w:sz="0" w:space="0" w:color="auto"/>
                        <w:left w:val="none" w:sz="0" w:space="0" w:color="auto"/>
                        <w:bottom w:val="none" w:sz="0" w:space="0" w:color="auto"/>
                        <w:right w:val="none" w:sz="0" w:space="0" w:color="auto"/>
                      </w:divBdr>
                      <w:divsChild>
                        <w:div w:id="1605962709">
                          <w:marLeft w:val="855"/>
                          <w:marRight w:val="0"/>
                          <w:marTop w:val="0"/>
                          <w:marBottom w:val="0"/>
                          <w:divBdr>
                            <w:top w:val="none" w:sz="0" w:space="0" w:color="auto"/>
                            <w:left w:val="none" w:sz="0" w:space="0" w:color="auto"/>
                            <w:bottom w:val="none" w:sz="0" w:space="0" w:color="auto"/>
                            <w:right w:val="none" w:sz="0" w:space="0" w:color="auto"/>
                          </w:divBdr>
                          <w:divsChild>
                            <w:div w:id="661078630">
                              <w:marLeft w:val="0"/>
                              <w:marRight w:val="0"/>
                              <w:marTop w:val="0"/>
                              <w:marBottom w:val="0"/>
                              <w:divBdr>
                                <w:top w:val="none" w:sz="0" w:space="0" w:color="auto"/>
                                <w:left w:val="none" w:sz="0" w:space="0" w:color="auto"/>
                                <w:bottom w:val="none" w:sz="0" w:space="0" w:color="auto"/>
                                <w:right w:val="none" w:sz="0" w:space="0" w:color="auto"/>
                              </w:divBdr>
                              <w:divsChild>
                                <w:div w:id="15573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296056">
          <w:marLeft w:val="0"/>
          <w:marRight w:val="0"/>
          <w:marTop w:val="0"/>
          <w:marBottom w:val="0"/>
          <w:divBdr>
            <w:top w:val="none" w:sz="0" w:space="0" w:color="auto"/>
            <w:left w:val="none" w:sz="0" w:space="0" w:color="auto"/>
            <w:bottom w:val="none" w:sz="0" w:space="0" w:color="auto"/>
            <w:right w:val="none" w:sz="0" w:space="0" w:color="auto"/>
          </w:divBdr>
          <w:divsChild>
            <w:div w:id="541942832">
              <w:marLeft w:val="0"/>
              <w:marRight w:val="0"/>
              <w:marTop w:val="0"/>
              <w:marBottom w:val="0"/>
              <w:divBdr>
                <w:top w:val="none" w:sz="0" w:space="0" w:color="auto"/>
                <w:left w:val="none" w:sz="0" w:space="0" w:color="auto"/>
                <w:bottom w:val="none" w:sz="0" w:space="0" w:color="auto"/>
                <w:right w:val="none" w:sz="0" w:space="0" w:color="auto"/>
              </w:divBdr>
              <w:divsChild>
                <w:div w:id="309091545">
                  <w:marLeft w:val="0"/>
                  <w:marRight w:val="0"/>
                  <w:marTop w:val="0"/>
                  <w:marBottom w:val="0"/>
                  <w:divBdr>
                    <w:top w:val="none" w:sz="0" w:space="0" w:color="auto"/>
                    <w:left w:val="none" w:sz="0" w:space="0" w:color="auto"/>
                    <w:bottom w:val="none" w:sz="0" w:space="0" w:color="auto"/>
                    <w:right w:val="none" w:sz="0" w:space="0" w:color="auto"/>
                  </w:divBdr>
                  <w:divsChild>
                    <w:div w:id="933707384">
                      <w:marLeft w:val="240"/>
                      <w:marRight w:val="150"/>
                      <w:marTop w:val="120"/>
                      <w:marBottom w:val="120"/>
                      <w:divBdr>
                        <w:top w:val="none" w:sz="0" w:space="0" w:color="auto"/>
                        <w:left w:val="none" w:sz="0" w:space="0" w:color="auto"/>
                        <w:bottom w:val="none" w:sz="0" w:space="0" w:color="auto"/>
                        <w:right w:val="none" w:sz="0" w:space="0" w:color="auto"/>
                      </w:divBdr>
                      <w:divsChild>
                        <w:div w:id="853305663">
                          <w:marLeft w:val="855"/>
                          <w:marRight w:val="0"/>
                          <w:marTop w:val="0"/>
                          <w:marBottom w:val="0"/>
                          <w:divBdr>
                            <w:top w:val="none" w:sz="0" w:space="0" w:color="auto"/>
                            <w:left w:val="none" w:sz="0" w:space="0" w:color="auto"/>
                            <w:bottom w:val="none" w:sz="0" w:space="0" w:color="auto"/>
                            <w:right w:val="none" w:sz="0" w:space="0" w:color="auto"/>
                          </w:divBdr>
                          <w:divsChild>
                            <w:div w:id="1689745895">
                              <w:marLeft w:val="0"/>
                              <w:marRight w:val="0"/>
                              <w:marTop w:val="0"/>
                              <w:marBottom w:val="0"/>
                              <w:divBdr>
                                <w:top w:val="none" w:sz="0" w:space="0" w:color="auto"/>
                                <w:left w:val="none" w:sz="0" w:space="0" w:color="auto"/>
                                <w:bottom w:val="none" w:sz="0" w:space="0" w:color="auto"/>
                                <w:right w:val="none" w:sz="0" w:space="0" w:color="auto"/>
                              </w:divBdr>
                              <w:divsChild>
                                <w:div w:id="9875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613093">
          <w:marLeft w:val="0"/>
          <w:marRight w:val="0"/>
          <w:marTop w:val="0"/>
          <w:marBottom w:val="0"/>
          <w:divBdr>
            <w:top w:val="none" w:sz="0" w:space="0" w:color="auto"/>
            <w:left w:val="none" w:sz="0" w:space="0" w:color="auto"/>
            <w:bottom w:val="none" w:sz="0" w:space="0" w:color="auto"/>
            <w:right w:val="none" w:sz="0" w:space="0" w:color="auto"/>
          </w:divBdr>
          <w:divsChild>
            <w:div w:id="673188477">
              <w:marLeft w:val="0"/>
              <w:marRight w:val="0"/>
              <w:marTop w:val="0"/>
              <w:marBottom w:val="0"/>
              <w:divBdr>
                <w:top w:val="none" w:sz="0" w:space="0" w:color="auto"/>
                <w:left w:val="none" w:sz="0" w:space="0" w:color="auto"/>
                <w:bottom w:val="none" w:sz="0" w:space="0" w:color="auto"/>
                <w:right w:val="none" w:sz="0" w:space="0" w:color="auto"/>
              </w:divBdr>
              <w:divsChild>
                <w:div w:id="1931936499">
                  <w:marLeft w:val="0"/>
                  <w:marRight w:val="0"/>
                  <w:marTop w:val="0"/>
                  <w:marBottom w:val="0"/>
                  <w:divBdr>
                    <w:top w:val="none" w:sz="0" w:space="0" w:color="auto"/>
                    <w:left w:val="none" w:sz="0" w:space="0" w:color="auto"/>
                    <w:bottom w:val="none" w:sz="0" w:space="0" w:color="auto"/>
                    <w:right w:val="none" w:sz="0" w:space="0" w:color="auto"/>
                  </w:divBdr>
                  <w:divsChild>
                    <w:div w:id="171070700">
                      <w:marLeft w:val="240"/>
                      <w:marRight w:val="150"/>
                      <w:marTop w:val="120"/>
                      <w:marBottom w:val="120"/>
                      <w:divBdr>
                        <w:top w:val="none" w:sz="0" w:space="0" w:color="auto"/>
                        <w:left w:val="none" w:sz="0" w:space="0" w:color="auto"/>
                        <w:bottom w:val="none" w:sz="0" w:space="0" w:color="auto"/>
                        <w:right w:val="none" w:sz="0" w:space="0" w:color="auto"/>
                      </w:divBdr>
                      <w:divsChild>
                        <w:div w:id="1910000802">
                          <w:marLeft w:val="855"/>
                          <w:marRight w:val="0"/>
                          <w:marTop w:val="0"/>
                          <w:marBottom w:val="0"/>
                          <w:divBdr>
                            <w:top w:val="none" w:sz="0" w:space="0" w:color="auto"/>
                            <w:left w:val="none" w:sz="0" w:space="0" w:color="auto"/>
                            <w:bottom w:val="none" w:sz="0" w:space="0" w:color="auto"/>
                            <w:right w:val="none" w:sz="0" w:space="0" w:color="auto"/>
                          </w:divBdr>
                          <w:divsChild>
                            <w:div w:id="281308427">
                              <w:marLeft w:val="0"/>
                              <w:marRight w:val="0"/>
                              <w:marTop w:val="0"/>
                              <w:marBottom w:val="0"/>
                              <w:divBdr>
                                <w:top w:val="none" w:sz="0" w:space="0" w:color="auto"/>
                                <w:left w:val="none" w:sz="0" w:space="0" w:color="auto"/>
                                <w:bottom w:val="none" w:sz="0" w:space="0" w:color="auto"/>
                                <w:right w:val="none" w:sz="0" w:space="0" w:color="auto"/>
                              </w:divBdr>
                              <w:divsChild>
                                <w:div w:id="285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76128">
          <w:marLeft w:val="0"/>
          <w:marRight w:val="0"/>
          <w:marTop w:val="0"/>
          <w:marBottom w:val="0"/>
          <w:divBdr>
            <w:top w:val="none" w:sz="0" w:space="0" w:color="auto"/>
            <w:left w:val="none" w:sz="0" w:space="0" w:color="auto"/>
            <w:bottom w:val="none" w:sz="0" w:space="0" w:color="auto"/>
            <w:right w:val="none" w:sz="0" w:space="0" w:color="auto"/>
          </w:divBdr>
          <w:divsChild>
            <w:div w:id="978874165">
              <w:marLeft w:val="0"/>
              <w:marRight w:val="0"/>
              <w:marTop w:val="0"/>
              <w:marBottom w:val="0"/>
              <w:divBdr>
                <w:top w:val="none" w:sz="0" w:space="0" w:color="auto"/>
                <w:left w:val="none" w:sz="0" w:space="0" w:color="auto"/>
                <w:bottom w:val="none" w:sz="0" w:space="0" w:color="auto"/>
                <w:right w:val="none" w:sz="0" w:space="0" w:color="auto"/>
              </w:divBdr>
              <w:divsChild>
                <w:div w:id="1919512675">
                  <w:marLeft w:val="0"/>
                  <w:marRight w:val="0"/>
                  <w:marTop w:val="0"/>
                  <w:marBottom w:val="0"/>
                  <w:divBdr>
                    <w:top w:val="none" w:sz="0" w:space="0" w:color="auto"/>
                    <w:left w:val="none" w:sz="0" w:space="0" w:color="auto"/>
                    <w:bottom w:val="none" w:sz="0" w:space="0" w:color="auto"/>
                    <w:right w:val="none" w:sz="0" w:space="0" w:color="auto"/>
                  </w:divBdr>
                  <w:divsChild>
                    <w:div w:id="605967158">
                      <w:marLeft w:val="240"/>
                      <w:marRight w:val="150"/>
                      <w:marTop w:val="120"/>
                      <w:marBottom w:val="120"/>
                      <w:divBdr>
                        <w:top w:val="none" w:sz="0" w:space="0" w:color="auto"/>
                        <w:left w:val="none" w:sz="0" w:space="0" w:color="auto"/>
                        <w:bottom w:val="none" w:sz="0" w:space="0" w:color="auto"/>
                        <w:right w:val="none" w:sz="0" w:space="0" w:color="auto"/>
                      </w:divBdr>
                      <w:divsChild>
                        <w:div w:id="66996757">
                          <w:marLeft w:val="855"/>
                          <w:marRight w:val="0"/>
                          <w:marTop w:val="0"/>
                          <w:marBottom w:val="0"/>
                          <w:divBdr>
                            <w:top w:val="none" w:sz="0" w:space="0" w:color="auto"/>
                            <w:left w:val="none" w:sz="0" w:space="0" w:color="auto"/>
                            <w:bottom w:val="none" w:sz="0" w:space="0" w:color="auto"/>
                            <w:right w:val="none" w:sz="0" w:space="0" w:color="auto"/>
                          </w:divBdr>
                          <w:divsChild>
                            <w:div w:id="953681320">
                              <w:marLeft w:val="0"/>
                              <w:marRight w:val="0"/>
                              <w:marTop w:val="0"/>
                              <w:marBottom w:val="0"/>
                              <w:divBdr>
                                <w:top w:val="none" w:sz="0" w:space="0" w:color="auto"/>
                                <w:left w:val="none" w:sz="0" w:space="0" w:color="auto"/>
                                <w:bottom w:val="none" w:sz="0" w:space="0" w:color="auto"/>
                                <w:right w:val="none" w:sz="0" w:space="0" w:color="auto"/>
                              </w:divBdr>
                              <w:divsChild>
                                <w:div w:id="8556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036135">
          <w:marLeft w:val="0"/>
          <w:marRight w:val="0"/>
          <w:marTop w:val="0"/>
          <w:marBottom w:val="0"/>
          <w:divBdr>
            <w:top w:val="none" w:sz="0" w:space="0" w:color="auto"/>
            <w:left w:val="none" w:sz="0" w:space="0" w:color="auto"/>
            <w:bottom w:val="none" w:sz="0" w:space="0" w:color="auto"/>
            <w:right w:val="none" w:sz="0" w:space="0" w:color="auto"/>
          </w:divBdr>
          <w:divsChild>
            <w:div w:id="536233728">
              <w:marLeft w:val="0"/>
              <w:marRight w:val="0"/>
              <w:marTop w:val="0"/>
              <w:marBottom w:val="0"/>
              <w:divBdr>
                <w:top w:val="none" w:sz="0" w:space="0" w:color="auto"/>
                <w:left w:val="none" w:sz="0" w:space="0" w:color="auto"/>
                <w:bottom w:val="none" w:sz="0" w:space="0" w:color="auto"/>
                <w:right w:val="none" w:sz="0" w:space="0" w:color="auto"/>
              </w:divBdr>
              <w:divsChild>
                <w:div w:id="604267267">
                  <w:marLeft w:val="0"/>
                  <w:marRight w:val="0"/>
                  <w:marTop w:val="0"/>
                  <w:marBottom w:val="0"/>
                  <w:divBdr>
                    <w:top w:val="none" w:sz="0" w:space="0" w:color="auto"/>
                    <w:left w:val="none" w:sz="0" w:space="0" w:color="auto"/>
                    <w:bottom w:val="none" w:sz="0" w:space="0" w:color="auto"/>
                    <w:right w:val="none" w:sz="0" w:space="0" w:color="auto"/>
                  </w:divBdr>
                  <w:divsChild>
                    <w:div w:id="1516380226">
                      <w:marLeft w:val="240"/>
                      <w:marRight w:val="150"/>
                      <w:marTop w:val="120"/>
                      <w:marBottom w:val="120"/>
                      <w:divBdr>
                        <w:top w:val="none" w:sz="0" w:space="0" w:color="auto"/>
                        <w:left w:val="none" w:sz="0" w:space="0" w:color="auto"/>
                        <w:bottom w:val="none" w:sz="0" w:space="0" w:color="auto"/>
                        <w:right w:val="none" w:sz="0" w:space="0" w:color="auto"/>
                      </w:divBdr>
                      <w:divsChild>
                        <w:div w:id="1330257070">
                          <w:marLeft w:val="855"/>
                          <w:marRight w:val="0"/>
                          <w:marTop w:val="0"/>
                          <w:marBottom w:val="0"/>
                          <w:divBdr>
                            <w:top w:val="none" w:sz="0" w:space="0" w:color="auto"/>
                            <w:left w:val="none" w:sz="0" w:space="0" w:color="auto"/>
                            <w:bottom w:val="none" w:sz="0" w:space="0" w:color="auto"/>
                            <w:right w:val="none" w:sz="0" w:space="0" w:color="auto"/>
                          </w:divBdr>
                          <w:divsChild>
                            <w:div w:id="1208830833">
                              <w:marLeft w:val="0"/>
                              <w:marRight w:val="0"/>
                              <w:marTop w:val="0"/>
                              <w:marBottom w:val="0"/>
                              <w:divBdr>
                                <w:top w:val="none" w:sz="0" w:space="0" w:color="auto"/>
                                <w:left w:val="none" w:sz="0" w:space="0" w:color="auto"/>
                                <w:bottom w:val="none" w:sz="0" w:space="0" w:color="auto"/>
                                <w:right w:val="none" w:sz="0" w:space="0" w:color="auto"/>
                              </w:divBdr>
                              <w:divsChild>
                                <w:div w:id="21316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435549">
          <w:marLeft w:val="0"/>
          <w:marRight w:val="0"/>
          <w:marTop w:val="0"/>
          <w:marBottom w:val="0"/>
          <w:divBdr>
            <w:top w:val="none" w:sz="0" w:space="0" w:color="auto"/>
            <w:left w:val="none" w:sz="0" w:space="0" w:color="auto"/>
            <w:bottom w:val="none" w:sz="0" w:space="0" w:color="auto"/>
            <w:right w:val="none" w:sz="0" w:space="0" w:color="auto"/>
          </w:divBdr>
          <w:divsChild>
            <w:div w:id="1482191056">
              <w:marLeft w:val="0"/>
              <w:marRight w:val="0"/>
              <w:marTop w:val="0"/>
              <w:marBottom w:val="0"/>
              <w:divBdr>
                <w:top w:val="none" w:sz="0" w:space="0" w:color="auto"/>
                <w:left w:val="none" w:sz="0" w:space="0" w:color="auto"/>
                <w:bottom w:val="none" w:sz="0" w:space="0" w:color="auto"/>
                <w:right w:val="none" w:sz="0" w:space="0" w:color="auto"/>
              </w:divBdr>
              <w:divsChild>
                <w:div w:id="1683161971">
                  <w:marLeft w:val="0"/>
                  <w:marRight w:val="0"/>
                  <w:marTop w:val="0"/>
                  <w:marBottom w:val="0"/>
                  <w:divBdr>
                    <w:top w:val="none" w:sz="0" w:space="0" w:color="auto"/>
                    <w:left w:val="none" w:sz="0" w:space="0" w:color="auto"/>
                    <w:bottom w:val="none" w:sz="0" w:space="0" w:color="auto"/>
                    <w:right w:val="none" w:sz="0" w:space="0" w:color="auto"/>
                  </w:divBdr>
                  <w:divsChild>
                    <w:div w:id="2048723247">
                      <w:marLeft w:val="240"/>
                      <w:marRight w:val="150"/>
                      <w:marTop w:val="120"/>
                      <w:marBottom w:val="120"/>
                      <w:divBdr>
                        <w:top w:val="none" w:sz="0" w:space="0" w:color="auto"/>
                        <w:left w:val="none" w:sz="0" w:space="0" w:color="auto"/>
                        <w:bottom w:val="none" w:sz="0" w:space="0" w:color="auto"/>
                        <w:right w:val="none" w:sz="0" w:space="0" w:color="auto"/>
                      </w:divBdr>
                      <w:divsChild>
                        <w:div w:id="769590142">
                          <w:marLeft w:val="855"/>
                          <w:marRight w:val="0"/>
                          <w:marTop w:val="0"/>
                          <w:marBottom w:val="0"/>
                          <w:divBdr>
                            <w:top w:val="none" w:sz="0" w:space="0" w:color="auto"/>
                            <w:left w:val="none" w:sz="0" w:space="0" w:color="auto"/>
                            <w:bottom w:val="none" w:sz="0" w:space="0" w:color="auto"/>
                            <w:right w:val="none" w:sz="0" w:space="0" w:color="auto"/>
                          </w:divBdr>
                          <w:divsChild>
                            <w:div w:id="1224487630">
                              <w:marLeft w:val="0"/>
                              <w:marRight w:val="0"/>
                              <w:marTop w:val="0"/>
                              <w:marBottom w:val="0"/>
                              <w:divBdr>
                                <w:top w:val="none" w:sz="0" w:space="0" w:color="auto"/>
                                <w:left w:val="none" w:sz="0" w:space="0" w:color="auto"/>
                                <w:bottom w:val="none" w:sz="0" w:space="0" w:color="auto"/>
                                <w:right w:val="none" w:sz="0" w:space="0" w:color="auto"/>
                              </w:divBdr>
                              <w:divsChild>
                                <w:div w:id="10841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7072">
          <w:marLeft w:val="0"/>
          <w:marRight w:val="0"/>
          <w:marTop w:val="0"/>
          <w:marBottom w:val="0"/>
          <w:divBdr>
            <w:top w:val="none" w:sz="0" w:space="0" w:color="auto"/>
            <w:left w:val="none" w:sz="0" w:space="0" w:color="auto"/>
            <w:bottom w:val="none" w:sz="0" w:space="0" w:color="auto"/>
            <w:right w:val="none" w:sz="0" w:space="0" w:color="auto"/>
          </w:divBdr>
          <w:divsChild>
            <w:div w:id="210382925">
              <w:marLeft w:val="0"/>
              <w:marRight w:val="0"/>
              <w:marTop w:val="0"/>
              <w:marBottom w:val="0"/>
              <w:divBdr>
                <w:top w:val="none" w:sz="0" w:space="0" w:color="auto"/>
                <w:left w:val="none" w:sz="0" w:space="0" w:color="auto"/>
                <w:bottom w:val="none" w:sz="0" w:space="0" w:color="auto"/>
                <w:right w:val="none" w:sz="0" w:space="0" w:color="auto"/>
              </w:divBdr>
              <w:divsChild>
                <w:div w:id="1197738111">
                  <w:marLeft w:val="0"/>
                  <w:marRight w:val="0"/>
                  <w:marTop w:val="0"/>
                  <w:marBottom w:val="0"/>
                  <w:divBdr>
                    <w:top w:val="none" w:sz="0" w:space="0" w:color="auto"/>
                    <w:left w:val="none" w:sz="0" w:space="0" w:color="auto"/>
                    <w:bottom w:val="none" w:sz="0" w:space="0" w:color="auto"/>
                    <w:right w:val="none" w:sz="0" w:space="0" w:color="auto"/>
                  </w:divBdr>
                  <w:divsChild>
                    <w:div w:id="1772385817">
                      <w:marLeft w:val="240"/>
                      <w:marRight w:val="150"/>
                      <w:marTop w:val="120"/>
                      <w:marBottom w:val="120"/>
                      <w:divBdr>
                        <w:top w:val="none" w:sz="0" w:space="0" w:color="auto"/>
                        <w:left w:val="none" w:sz="0" w:space="0" w:color="auto"/>
                        <w:bottom w:val="none" w:sz="0" w:space="0" w:color="auto"/>
                        <w:right w:val="none" w:sz="0" w:space="0" w:color="auto"/>
                      </w:divBdr>
                      <w:divsChild>
                        <w:div w:id="393548620">
                          <w:marLeft w:val="855"/>
                          <w:marRight w:val="0"/>
                          <w:marTop w:val="0"/>
                          <w:marBottom w:val="0"/>
                          <w:divBdr>
                            <w:top w:val="none" w:sz="0" w:space="0" w:color="auto"/>
                            <w:left w:val="none" w:sz="0" w:space="0" w:color="auto"/>
                            <w:bottom w:val="none" w:sz="0" w:space="0" w:color="auto"/>
                            <w:right w:val="none" w:sz="0" w:space="0" w:color="auto"/>
                          </w:divBdr>
                          <w:divsChild>
                            <w:div w:id="553544979">
                              <w:marLeft w:val="0"/>
                              <w:marRight w:val="0"/>
                              <w:marTop w:val="0"/>
                              <w:marBottom w:val="0"/>
                              <w:divBdr>
                                <w:top w:val="none" w:sz="0" w:space="0" w:color="auto"/>
                                <w:left w:val="none" w:sz="0" w:space="0" w:color="auto"/>
                                <w:bottom w:val="none" w:sz="0" w:space="0" w:color="auto"/>
                                <w:right w:val="none" w:sz="0" w:space="0" w:color="auto"/>
                              </w:divBdr>
                              <w:divsChild>
                                <w:div w:id="249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124816">
          <w:marLeft w:val="0"/>
          <w:marRight w:val="0"/>
          <w:marTop w:val="0"/>
          <w:marBottom w:val="0"/>
          <w:divBdr>
            <w:top w:val="none" w:sz="0" w:space="0" w:color="auto"/>
            <w:left w:val="none" w:sz="0" w:space="0" w:color="auto"/>
            <w:bottom w:val="none" w:sz="0" w:space="0" w:color="auto"/>
            <w:right w:val="none" w:sz="0" w:space="0" w:color="auto"/>
          </w:divBdr>
          <w:divsChild>
            <w:div w:id="1412001240">
              <w:marLeft w:val="0"/>
              <w:marRight w:val="0"/>
              <w:marTop w:val="0"/>
              <w:marBottom w:val="0"/>
              <w:divBdr>
                <w:top w:val="none" w:sz="0" w:space="0" w:color="auto"/>
                <w:left w:val="none" w:sz="0" w:space="0" w:color="auto"/>
                <w:bottom w:val="none" w:sz="0" w:space="0" w:color="auto"/>
                <w:right w:val="none" w:sz="0" w:space="0" w:color="auto"/>
              </w:divBdr>
              <w:divsChild>
                <w:div w:id="1597470921">
                  <w:marLeft w:val="0"/>
                  <w:marRight w:val="0"/>
                  <w:marTop w:val="0"/>
                  <w:marBottom w:val="0"/>
                  <w:divBdr>
                    <w:top w:val="none" w:sz="0" w:space="0" w:color="auto"/>
                    <w:left w:val="none" w:sz="0" w:space="0" w:color="auto"/>
                    <w:bottom w:val="none" w:sz="0" w:space="0" w:color="auto"/>
                    <w:right w:val="none" w:sz="0" w:space="0" w:color="auto"/>
                  </w:divBdr>
                  <w:divsChild>
                    <w:div w:id="1746680788">
                      <w:marLeft w:val="240"/>
                      <w:marRight w:val="150"/>
                      <w:marTop w:val="120"/>
                      <w:marBottom w:val="120"/>
                      <w:divBdr>
                        <w:top w:val="none" w:sz="0" w:space="0" w:color="auto"/>
                        <w:left w:val="none" w:sz="0" w:space="0" w:color="auto"/>
                        <w:bottom w:val="none" w:sz="0" w:space="0" w:color="auto"/>
                        <w:right w:val="none" w:sz="0" w:space="0" w:color="auto"/>
                      </w:divBdr>
                      <w:divsChild>
                        <w:div w:id="1975525871">
                          <w:marLeft w:val="855"/>
                          <w:marRight w:val="0"/>
                          <w:marTop w:val="0"/>
                          <w:marBottom w:val="0"/>
                          <w:divBdr>
                            <w:top w:val="none" w:sz="0" w:space="0" w:color="auto"/>
                            <w:left w:val="none" w:sz="0" w:space="0" w:color="auto"/>
                            <w:bottom w:val="none" w:sz="0" w:space="0" w:color="auto"/>
                            <w:right w:val="none" w:sz="0" w:space="0" w:color="auto"/>
                          </w:divBdr>
                          <w:divsChild>
                            <w:div w:id="1690986963">
                              <w:marLeft w:val="0"/>
                              <w:marRight w:val="0"/>
                              <w:marTop w:val="0"/>
                              <w:marBottom w:val="0"/>
                              <w:divBdr>
                                <w:top w:val="none" w:sz="0" w:space="0" w:color="auto"/>
                                <w:left w:val="none" w:sz="0" w:space="0" w:color="auto"/>
                                <w:bottom w:val="none" w:sz="0" w:space="0" w:color="auto"/>
                                <w:right w:val="none" w:sz="0" w:space="0" w:color="auto"/>
                              </w:divBdr>
                              <w:divsChild>
                                <w:div w:id="17122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9389">
          <w:marLeft w:val="0"/>
          <w:marRight w:val="0"/>
          <w:marTop w:val="0"/>
          <w:marBottom w:val="0"/>
          <w:divBdr>
            <w:top w:val="none" w:sz="0" w:space="0" w:color="auto"/>
            <w:left w:val="none" w:sz="0" w:space="0" w:color="auto"/>
            <w:bottom w:val="none" w:sz="0" w:space="0" w:color="auto"/>
            <w:right w:val="none" w:sz="0" w:space="0" w:color="auto"/>
          </w:divBdr>
          <w:divsChild>
            <w:div w:id="1474179554">
              <w:marLeft w:val="0"/>
              <w:marRight w:val="0"/>
              <w:marTop w:val="0"/>
              <w:marBottom w:val="0"/>
              <w:divBdr>
                <w:top w:val="none" w:sz="0" w:space="0" w:color="auto"/>
                <w:left w:val="none" w:sz="0" w:space="0" w:color="auto"/>
                <w:bottom w:val="none" w:sz="0" w:space="0" w:color="auto"/>
                <w:right w:val="none" w:sz="0" w:space="0" w:color="auto"/>
              </w:divBdr>
              <w:divsChild>
                <w:div w:id="1167940643">
                  <w:marLeft w:val="0"/>
                  <w:marRight w:val="0"/>
                  <w:marTop w:val="0"/>
                  <w:marBottom w:val="0"/>
                  <w:divBdr>
                    <w:top w:val="none" w:sz="0" w:space="0" w:color="auto"/>
                    <w:left w:val="none" w:sz="0" w:space="0" w:color="auto"/>
                    <w:bottom w:val="none" w:sz="0" w:space="0" w:color="auto"/>
                    <w:right w:val="none" w:sz="0" w:space="0" w:color="auto"/>
                  </w:divBdr>
                  <w:divsChild>
                    <w:div w:id="2049908163">
                      <w:marLeft w:val="240"/>
                      <w:marRight w:val="150"/>
                      <w:marTop w:val="120"/>
                      <w:marBottom w:val="120"/>
                      <w:divBdr>
                        <w:top w:val="none" w:sz="0" w:space="0" w:color="auto"/>
                        <w:left w:val="none" w:sz="0" w:space="0" w:color="auto"/>
                        <w:bottom w:val="none" w:sz="0" w:space="0" w:color="auto"/>
                        <w:right w:val="none" w:sz="0" w:space="0" w:color="auto"/>
                      </w:divBdr>
                      <w:divsChild>
                        <w:div w:id="339161024">
                          <w:marLeft w:val="855"/>
                          <w:marRight w:val="0"/>
                          <w:marTop w:val="0"/>
                          <w:marBottom w:val="0"/>
                          <w:divBdr>
                            <w:top w:val="none" w:sz="0" w:space="0" w:color="auto"/>
                            <w:left w:val="none" w:sz="0" w:space="0" w:color="auto"/>
                            <w:bottom w:val="none" w:sz="0" w:space="0" w:color="auto"/>
                            <w:right w:val="none" w:sz="0" w:space="0" w:color="auto"/>
                          </w:divBdr>
                          <w:divsChild>
                            <w:div w:id="1913463898">
                              <w:marLeft w:val="0"/>
                              <w:marRight w:val="0"/>
                              <w:marTop w:val="0"/>
                              <w:marBottom w:val="0"/>
                              <w:divBdr>
                                <w:top w:val="none" w:sz="0" w:space="0" w:color="auto"/>
                                <w:left w:val="none" w:sz="0" w:space="0" w:color="auto"/>
                                <w:bottom w:val="none" w:sz="0" w:space="0" w:color="auto"/>
                                <w:right w:val="none" w:sz="0" w:space="0" w:color="auto"/>
                              </w:divBdr>
                              <w:divsChild>
                                <w:div w:id="1985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375006">
          <w:marLeft w:val="0"/>
          <w:marRight w:val="0"/>
          <w:marTop w:val="0"/>
          <w:marBottom w:val="0"/>
          <w:divBdr>
            <w:top w:val="none" w:sz="0" w:space="0" w:color="auto"/>
            <w:left w:val="none" w:sz="0" w:space="0" w:color="auto"/>
            <w:bottom w:val="none" w:sz="0" w:space="0" w:color="auto"/>
            <w:right w:val="none" w:sz="0" w:space="0" w:color="auto"/>
          </w:divBdr>
          <w:divsChild>
            <w:div w:id="1302073046">
              <w:marLeft w:val="0"/>
              <w:marRight w:val="0"/>
              <w:marTop w:val="0"/>
              <w:marBottom w:val="0"/>
              <w:divBdr>
                <w:top w:val="none" w:sz="0" w:space="0" w:color="auto"/>
                <w:left w:val="none" w:sz="0" w:space="0" w:color="auto"/>
                <w:bottom w:val="none" w:sz="0" w:space="0" w:color="auto"/>
                <w:right w:val="none" w:sz="0" w:space="0" w:color="auto"/>
              </w:divBdr>
              <w:divsChild>
                <w:div w:id="1640502128">
                  <w:marLeft w:val="0"/>
                  <w:marRight w:val="0"/>
                  <w:marTop w:val="0"/>
                  <w:marBottom w:val="0"/>
                  <w:divBdr>
                    <w:top w:val="none" w:sz="0" w:space="0" w:color="auto"/>
                    <w:left w:val="none" w:sz="0" w:space="0" w:color="auto"/>
                    <w:bottom w:val="none" w:sz="0" w:space="0" w:color="auto"/>
                    <w:right w:val="none" w:sz="0" w:space="0" w:color="auto"/>
                  </w:divBdr>
                  <w:divsChild>
                    <w:div w:id="854463905">
                      <w:marLeft w:val="240"/>
                      <w:marRight w:val="150"/>
                      <w:marTop w:val="120"/>
                      <w:marBottom w:val="120"/>
                      <w:divBdr>
                        <w:top w:val="none" w:sz="0" w:space="0" w:color="auto"/>
                        <w:left w:val="none" w:sz="0" w:space="0" w:color="auto"/>
                        <w:bottom w:val="none" w:sz="0" w:space="0" w:color="auto"/>
                        <w:right w:val="none" w:sz="0" w:space="0" w:color="auto"/>
                      </w:divBdr>
                      <w:divsChild>
                        <w:div w:id="80686341">
                          <w:marLeft w:val="855"/>
                          <w:marRight w:val="0"/>
                          <w:marTop w:val="0"/>
                          <w:marBottom w:val="0"/>
                          <w:divBdr>
                            <w:top w:val="none" w:sz="0" w:space="0" w:color="auto"/>
                            <w:left w:val="none" w:sz="0" w:space="0" w:color="auto"/>
                            <w:bottom w:val="none" w:sz="0" w:space="0" w:color="auto"/>
                            <w:right w:val="none" w:sz="0" w:space="0" w:color="auto"/>
                          </w:divBdr>
                          <w:divsChild>
                            <w:div w:id="1762527893">
                              <w:marLeft w:val="0"/>
                              <w:marRight w:val="0"/>
                              <w:marTop w:val="0"/>
                              <w:marBottom w:val="0"/>
                              <w:divBdr>
                                <w:top w:val="none" w:sz="0" w:space="0" w:color="auto"/>
                                <w:left w:val="none" w:sz="0" w:space="0" w:color="auto"/>
                                <w:bottom w:val="none" w:sz="0" w:space="0" w:color="auto"/>
                                <w:right w:val="none" w:sz="0" w:space="0" w:color="auto"/>
                              </w:divBdr>
                              <w:divsChild>
                                <w:div w:id="13886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350030">
          <w:marLeft w:val="0"/>
          <w:marRight w:val="0"/>
          <w:marTop w:val="0"/>
          <w:marBottom w:val="0"/>
          <w:divBdr>
            <w:top w:val="none" w:sz="0" w:space="0" w:color="auto"/>
            <w:left w:val="none" w:sz="0" w:space="0" w:color="auto"/>
            <w:bottom w:val="none" w:sz="0" w:space="0" w:color="auto"/>
            <w:right w:val="none" w:sz="0" w:space="0" w:color="auto"/>
          </w:divBdr>
          <w:divsChild>
            <w:div w:id="1131511705">
              <w:marLeft w:val="0"/>
              <w:marRight w:val="0"/>
              <w:marTop w:val="0"/>
              <w:marBottom w:val="0"/>
              <w:divBdr>
                <w:top w:val="none" w:sz="0" w:space="0" w:color="auto"/>
                <w:left w:val="none" w:sz="0" w:space="0" w:color="auto"/>
                <w:bottom w:val="none" w:sz="0" w:space="0" w:color="auto"/>
                <w:right w:val="none" w:sz="0" w:space="0" w:color="auto"/>
              </w:divBdr>
              <w:divsChild>
                <w:div w:id="254216341">
                  <w:marLeft w:val="0"/>
                  <w:marRight w:val="0"/>
                  <w:marTop w:val="0"/>
                  <w:marBottom w:val="0"/>
                  <w:divBdr>
                    <w:top w:val="none" w:sz="0" w:space="0" w:color="auto"/>
                    <w:left w:val="none" w:sz="0" w:space="0" w:color="auto"/>
                    <w:bottom w:val="none" w:sz="0" w:space="0" w:color="auto"/>
                    <w:right w:val="none" w:sz="0" w:space="0" w:color="auto"/>
                  </w:divBdr>
                  <w:divsChild>
                    <w:div w:id="1023826373">
                      <w:marLeft w:val="240"/>
                      <w:marRight w:val="150"/>
                      <w:marTop w:val="120"/>
                      <w:marBottom w:val="120"/>
                      <w:divBdr>
                        <w:top w:val="none" w:sz="0" w:space="0" w:color="auto"/>
                        <w:left w:val="none" w:sz="0" w:space="0" w:color="auto"/>
                        <w:bottom w:val="none" w:sz="0" w:space="0" w:color="auto"/>
                        <w:right w:val="none" w:sz="0" w:space="0" w:color="auto"/>
                      </w:divBdr>
                      <w:divsChild>
                        <w:div w:id="341442895">
                          <w:marLeft w:val="855"/>
                          <w:marRight w:val="0"/>
                          <w:marTop w:val="0"/>
                          <w:marBottom w:val="0"/>
                          <w:divBdr>
                            <w:top w:val="none" w:sz="0" w:space="0" w:color="auto"/>
                            <w:left w:val="none" w:sz="0" w:space="0" w:color="auto"/>
                            <w:bottom w:val="none" w:sz="0" w:space="0" w:color="auto"/>
                            <w:right w:val="none" w:sz="0" w:space="0" w:color="auto"/>
                          </w:divBdr>
                          <w:divsChild>
                            <w:div w:id="709455226">
                              <w:marLeft w:val="0"/>
                              <w:marRight w:val="0"/>
                              <w:marTop w:val="0"/>
                              <w:marBottom w:val="0"/>
                              <w:divBdr>
                                <w:top w:val="none" w:sz="0" w:space="0" w:color="auto"/>
                                <w:left w:val="none" w:sz="0" w:space="0" w:color="auto"/>
                                <w:bottom w:val="none" w:sz="0" w:space="0" w:color="auto"/>
                                <w:right w:val="none" w:sz="0" w:space="0" w:color="auto"/>
                              </w:divBdr>
                              <w:divsChild>
                                <w:div w:id="8863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753522">
          <w:marLeft w:val="0"/>
          <w:marRight w:val="0"/>
          <w:marTop w:val="0"/>
          <w:marBottom w:val="0"/>
          <w:divBdr>
            <w:top w:val="none" w:sz="0" w:space="0" w:color="auto"/>
            <w:left w:val="none" w:sz="0" w:space="0" w:color="auto"/>
            <w:bottom w:val="none" w:sz="0" w:space="0" w:color="auto"/>
            <w:right w:val="none" w:sz="0" w:space="0" w:color="auto"/>
          </w:divBdr>
          <w:divsChild>
            <w:div w:id="961156643">
              <w:marLeft w:val="0"/>
              <w:marRight w:val="0"/>
              <w:marTop w:val="0"/>
              <w:marBottom w:val="0"/>
              <w:divBdr>
                <w:top w:val="none" w:sz="0" w:space="0" w:color="auto"/>
                <w:left w:val="none" w:sz="0" w:space="0" w:color="auto"/>
                <w:bottom w:val="none" w:sz="0" w:space="0" w:color="auto"/>
                <w:right w:val="none" w:sz="0" w:space="0" w:color="auto"/>
              </w:divBdr>
              <w:divsChild>
                <w:div w:id="1610696917">
                  <w:marLeft w:val="0"/>
                  <w:marRight w:val="0"/>
                  <w:marTop w:val="0"/>
                  <w:marBottom w:val="0"/>
                  <w:divBdr>
                    <w:top w:val="none" w:sz="0" w:space="0" w:color="auto"/>
                    <w:left w:val="none" w:sz="0" w:space="0" w:color="auto"/>
                    <w:bottom w:val="none" w:sz="0" w:space="0" w:color="auto"/>
                    <w:right w:val="none" w:sz="0" w:space="0" w:color="auto"/>
                  </w:divBdr>
                  <w:divsChild>
                    <w:div w:id="1036927503">
                      <w:marLeft w:val="240"/>
                      <w:marRight w:val="150"/>
                      <w:marTop w:val="120"/>
                      <w:marBottom w:val="120"/>
                      <w:divBdr>
                        <w:top w:val="none" w:sz="0" w:space="0" w:color="auto"/>
                        <w:left w:val="none" w:sz="0" w:space="0" w:color="auto"/>
                        <w:bottom w:val="none" w:sz="0" w:space="0" w:color="auto"/>
                        <w:right w:val="none" w:sz="0" w:space="0" w:color="auto"/>
                      </w:divBdr>
                      <w:divsChild>
                        <w:div w:id="1654219334">
                          <w:marLeft w:val="855"/>
                          <w:marRight w:val="0"/>
                          <w:marTop w:val="0"/>
                          <w:marBottom w:val="0"/>
                          <w:divBdr>
                            <w:top w:val="none" w:sz="0" w:space="0" w:color="auto"/>
                            <w:left w:val="none" w:sz="0" w:space="0" w:color="auto"/>
                            <w:bottom w:val="none" w:sz="0" w:space="0" w:color="auto"/>
                            <w:right w:val="none" w:sz="0" w:space="0" w:color="auto"/>
                          </w:divBdr>
                          <w:divsChild>
                            <w:div w:id="1112671572">
                              <w:marLeft w:val="0"/>
                              <w:marRight w:val="0"/>
                              <w:marTop w:val="0"/>
                              <w:marBottom w:val="0"/>
                              <w:divBdr>
                                <w:top w:val="none" w:sz="0" w:space="0" w:color="auto"/>
                                <w:left w:val="none" w:sz="0" w:space="0" w:color="auto"/>
                                <w:bottom w:val="none" w:sz="0" w:space="0" w:color="auto"/>
                                <w:right w:val="none" w:sz="0" w:space="0" w:color="auto"/>
                              </w:divBdr>
                              <w:divsChild>
                                <w:div w:id="17273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hyperlink" Target="https://drive.google.com/file/d/0B-ia0FldzikienBNNW1qZXpGY2M/view"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3.tiff"/><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9.tiff"/><Relationship Id="rId25" Type="http://schemas.openxmlformats.org/officeDocument/2006/relationships/hyperlink" Target="http://dbn.at.ua/load/normativy/dstu/dstu_b_v_2_6_75_2008/5-1-0-1054" TargetMode="External"/><Relationship Id="rId33" Type="http://schemas.openxmlformats.org/officeDocument/2006/relationships/image" Target="media/image18.tiff"/><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oleObject" Target="embeddings/oleObject1.bin"/><Relationship Id="rId41" Type="http://schemas.openxmlformats.org/officeDocument/2006/relationships/image" Target="media/image26.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hyperlink" Target="http://dbn.at.ua/load/normativy/dbn/1-1-0-792"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tiff"/><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dbn.at.ua/load/normativy/dbn/dbn_v21_10_2009/1-1-0-319" TargetMode="External"/><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theme" Target="theme/theme1.xml"/><Relationship Id="rId10" Type="http://schemas.microsoft.com/office/2007/relationships/hdphoto" Target="media/hdphoto3.wdp"/><Relationship Id="rId19" Type="http://schemas.openxmlformats.org/officeDocument/2006/relationships/image" Target="media/image11.tiff"/><Relationship Id="rId31" Type="http://schemas.openxmlformats.org/officeDocument/2006/relationships/oleObject" Target="embeddings/oleObject2.bin"/><Relationship Id="rId44" Type="http://schemas.openxmlformats.org/officeDocument/2006/relationships/image" Target="media/image29.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dbn.at.ua/load/normativy/dbn/1-1-0-389" TargetMode="External"/><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77</Pages>
  <Words>11341</Words>
  <Characters>64648</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Олександр Денисенко</cp:lastModifiedBy>
  <cp:revision>2</cp:revision>
  <dcterms:created xsi:type="dcterms:W3CDTF">2022-05-10T13:51:00Z</dcterms:created>
  <dcterms:modified xsi:type="dcterms:W3CDTF">2022-05-10T13:51:00Z</dcterms:modified>
  <dc:language>ru-RU</dc:language>
</cp:coreProperties>
</file>