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0CD6" w:rsidRDefault="003154A0" w:rsidP="00325FAD">
      <w:pPr>
        <w:pStyle w:val="a3"/>
        <w:jc w:val="center"/>
        <w:rPr>
          <w:sz w:val="20"/>
        </w:rPr>
      </w:pPr>
      <w:r>
        <w:rPr>
          <w:noProof/>
          <w:sz w:val="20"/>
          <w:lang w:val="ru-RU" w:eastAsia="ru-RU"/>
        </w:rPr>
        <w:drawing>
          <wp:inline distT="0" distB="0" distL="0" distR="0">
            <wp:extent cx="6231625" cy="9662615"/>
            <wp:effectExtent l="1905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6" cstate="print"/>
                    <a:srcRect l="10761" t="3542" r="5329"/>
                    <a:stretch>
                      <a:fillRect/>
                    </a:stretch>
                  </pic:blipFill>
                  <pic:spPr>
                    <a:xfrm>
                      <a:off x="0" y="0"/>
                      <a:ext cx="6231625" cy="9662615"/>
                    </a:xfrm>
                    <a:prstGeom prst="rect">
                      <a:avLst/>
                    </a:prstGeom>
                  </pic:spPr>
                </pic:pic>
              </a:graphicData>
            </a:graphic>
          </wp:inline>
        </w:drawing>
      </w:r>
    </w:p>
    <w:p w:rsidR="00190CD6" w:rsidRDefault="00190CD6">
      <w:pPr>
        <w:rPr>
          <w:sz w:val="20"/>
        </w:rPr>
        <w:sectPr w:rsidR="00190CD6">
          <w:type w:val="continuous"/>
          <w:pgSz w:w="11900" w:h="16840"/>
          <w:pgMar w:top="400" w:right="0" w:bottom="280" w:left="0" w:header="720" w:footer="720" w:gutter="0"/>
          <w:cols w:space="720"/>
        </w:sectPr>
      </w:pPr>
    </w:p>
    <w:p w:rsidR="00190CD6" w:rsidRDefault="003154A0" w:rsidP="00325FAD">
      <w:pPr>
        <w:pStyle w:val="a3"/>
        <w:jc w:val="center"/>
        <w:rPr>
          <w:sz w:val="20"/>
        </w:rPr>
      </w:pPr>
      <w:r>
        <w:rPr>
          <w:noProof/>
          <w:sz w:val="20"/>
          <w:lang w:val="ru-RU" w:eastAsia="ru-RU"/>
        </w:rPr>
        <w:lastRenderedPageBreak/>
        <w:drawing>
          <wp:inline distT="0" distB="0" distL="0" distR="0">
            <wp:extent cx="6231625" cy="9498842"/>
            <wp:effectExtent l="1905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 cstate="print"/>
                    <a:srcRect l="8148" t="4396" r="7228"/>
                    <a:stretch>
                      <a:fillRect/>
                    </a:stretch>
                  </pic:blipFill>
                  <pic:spPr>
                    <a:xfrm>
                      <a:off x="0" y="0"/>
                      <a:ext cx="6231625" cy="9498842"/>
                    </a:xfrm>
                    <a:prstGeom prst="rect">
                      <a:avLst/>
                    </a:prstGeom>
                  </pic:spPr>
                </pic:pic>
              </a:graphicData>
            </a:graphic>
          </wp:inline>
        </w:drawing>
      </w:r>
    </w:p>
    <w:p w:rsidR="00190CD6" w:rsidRDefault="00190CD6">
      <w:pPr>
        <w:rPr>
          <w:sz w:val="20"/>
        </w:rPr>
        <w:sectPr w:rsidR="00190CD6">
          <w:pgSz w:w="11900" w:h="16840"/>
          <w:pgMar w:top="400" w:right="0" w:bottom="280" w:left="0" w:header="720" w:footer="720" w:gutter="0"/>
          <w:cols w:space="720"/>
        </w:sectPr>
      </w:pPr>
    </w:p>
    <w:p w:rsidR="00190CD6" w:rsidRDefault="003154A0" w:rsidP="00325FAD">
      <w:pPr>
        <w:pStyle w:val="a3"/>
        <w:jc w:val="center"/>
        <w:rPr>
          <w:sz w:val="20"/>
        </w:rPr>
      </w:pPr>
      <w:r>
        <w:rPr>
          <w:noProof/>
          <w:sz w:val="20"/>
          <w:lang w:val="ru-RU" w:eastAsia="ru-RU"/>
        </w:rPr>
        <w:lastRenderedPageBreak/>
        <w:drawing>
          <wp:inline distT="0" distB="0" distL="0" distR="0">
            <wp:extent cx="6533780" cy="9812741"/>
            <wp:effectExtent l="19050" t="0" r="37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 cstate="print"/>
                    <a:srcRect l="7037" t="1236" r="4356"/>
                    <a:stretch>
                      <a:fillRect/>
                    </a:stretch>
                  </pic:blipFill>
                  <pic:spPr>
                    <a:xfrm>
                      <a:off x="0" y="0"/>
                      <a:ext cx="6533780" cy="9812741"/>
                    </a:xfrm>
                    <a:prstGeom prst="rect">
                      <a:avLst/>
                    </a:prstGeom>
                  </pic:spPr>
                </pic:pic>
              </a:graphicData>
            </a:graphic>
          </wp:inline>
        </w:drawing>
      </w:r>
    </w:p>
    <w:p w:rsidR="00190CD6" w:rsidRDefault="00190CD6">
      <w:pPr>
        <w:rPr>
          <w:sz w:val="20"/>
        </w:rPr>
        <w:sectPr w:rsidR="00190CD6">
          <w:pgSz w:w="11900" w:h="16840"/>
          <w:pgMar w:top="400" w:right="0" w:bottom="280" w:left="0" w:header="720" w:footer="720" w:gutter="0"/>
          <w:cols w:space="720"/>
        </w:sectPr>
      </w:pPr>
    </w:p>
    <w:p w:rsidR="00190CD6" w:rsidRDefault="003154A0">
      <w:pPr>
        <w:pStyle w:val="a3"/>
        <w:spacing w:before="4"/>
        <w:rPr>
          <w:sz w:val="17"/>
        </w:rPr>
      </w:pPr>
      <w:r>
        <w:rPr>
          <w:noProof/>
          <w:lang w:val="ru-RU" w:eastAsia="ru-RU"/>
        </w:rPr>
        <w:lastRenderedPageBreak/>
        <w:drawing>
          <wp:anchor distT="0" distB="0" distL="0" distR="0" simplePos="0" relativeHeight="484774912" behindDoc="1" locked="0" layoutInCell="1" allowOverlap="1">
            <wp:simplePos x="0" y="0"/>
            <wp:positionH relativeFrom="page">
              <wp:posOffset>313899</wp:posOffset>
            </wp:positionH>
            <wp:positionV relativeFrom="page">
              <wp:posOffset>0</wp:posOffset>
            </wp:positionV>
            <wp:extent cx="10072047" cy="7212830"/>
            <wp:effectExtent l="19050" t="0" r="5403"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 cstate="print"/>
                    <a:srcRect b="4603"/>
                    <a:stretch>
                      <a:fillRect/>
                    </a:stretch>
                  </pic:blipFill>
                  <pic:spPr>
                    <a:xfrm>
                      <a:off x="0" y="0"/>
                      <a:ext cx="10072047" cy="7212830"/>
                    </a:xfrm>
                    <a:prstGeom prst="rect">
                      <a:avLst/>
                    </a:prstGeom>
                  </pic:spPr>
                </pic:pic>
              </a:graphicData>
            </a:graphic>
          </wp:anchor>
        </w:drawing>
      </w:r>
    </w:p>
    <w:p w:rsidR="00190CD6" w:rsidRDefault="00190CD6">
      <w:pPr>
        <w:rPr>
          <w:sz w:val="17"/>
        </w:rPr>
        <w:sectPr w:rsidR="00190CD6">
          <w:pgSz w:w="16840" w:h="11900" w:orient="landscape"/>
          <w:pgMar w:top="1100" w:right="2420" w:bottom="280" w:left="2420" w:header="720" w:footer="720" w:gutter="0"/>
          <w:cols w:space="720"/>
        </w:sectPr>
      </w:pPr>
    </w:p>
    <w:p w:rsidR="00190CD6" w:rsidRDefault="00190CD6">
      <w:pPr>
        <w:pStyle w:val="a3"/>
        <w:rPr>
          <w:sz w:val="26"/>
        </w:rPr>
      </w:pPr>
    </w:p>
    <w:p w:rsidR="00190CD6" w:rsidRDefault="00190CD6">
      <w:pPr>
        <w:pStyle w:val="a3"/>
        <w:spacing w:before="9"/>
        <w:rPr>
          <w:sz w:val="23"/>
        </w:rPr>
      </w:pPr>
    </w:p>
    <w:p w:rsidR="00190CD6" w:rsidRDefault="003154A0">
      <w:pPr>
        <w:pStyle w:val="a4"/>
        <w:numPr>
          <w:ilvl w:val="0"/>
          <w:numId w:val="18"/>
        </w:numPr>
        <w:tabs>
          <w:tab w:val="left" w:pos="1099"/>
        </w:tabs>
        <w:spacing w:before="0"/>
        <w:rPr>
          <w:sz w:val="24"/>
        </w:rPr>
      </w:pPr>
      <w:r>
        <w:rPr>
          <w:sz w:val="24"/>
        </w:rPr>
        <w:t>Розділ 1 «Архітектурна</w:t>
      </w:r>
      <w:r>
        <w:rPr>
          <w:spacing w:val="-25"/>
          <w:sz w:val="24"/>
        </w:rPr>
        <w:t xml:space="preserve"> </w:t>
      </w:r>
      <w:r>
        <w:rPr>
          <w:sz w:val="24"/>
        </w:rPr>
        <w:t>частина»</w:t>
      </w:r>
    </w:p>
    <w:p w:rsidR="00190CD6" w:rsidRDefault="003154A0">
      <w:pPr>
        <w:pStyle w:val="Heading1"/>
        <w:ind w:left="371"/>
      </w:pPr>
      <w:r>
        <w:rPr>
          <w:b w:val="0"/>
        </w:rPr>
        <w:br w:type="column"/>
      </w:r>
      <w:r>
        <w:lastRenderedPageBreak/>
        <w:t>Зміст</w:t>
      </w:r>
    </w:p>
    <w:p w:rsidR="00190CD6" w:rsidRDefault="00190CD6">
      <w:pPr>
        <w:sectPr w:rsidR="00190CD6">
          <w:pgSz w:w="11900" w:h="16840"/>
          <w:pgMar w:top="1080" w:right="300" w:bottom="280" w:left="1140" w:header="720" w:footer="720" w:gutter="0"/>
          <w:cols w:num="2" w:space="720" w:equalWidth="0">
            <w:col w:w="4478" w:space="40"/>
            <w:col w:w="5942"/>
          </w:cols>
        </w:sectPr>
      </w:pPr>
    </w:p>
    <w:p w:rsidR="00190CD6" w:rsidRDefault="00190CD6">
      <w:pPr>
        <w:pStyle w:val="a3"/>
        <w:spacing w:before="10"/>
        <w:rPr>
          <w:b/>
          <w:sz w:val="19"/>
        </w:rPr>
      </w:pPr>
    </w:p>
    <w:p w:rsidR="00190CD6" w:rsidRDefault="003154A0">
      <w:pPr>
        <w:pStyle w:val="a4"/>
        <w:numPr>
          <w:ilvl w:val="1"/>
          <w:numId w:val="18"/>
        </w:numPr>
        <w:tabs>
          <w:tab w:val="left" w:pos="1644"/>
        </w:tabs>
        <w:spacing w:before="90"/>
        <w:ind w:hanging="367"/>
        <w:rPr>
          <w:sz w:val="24"/>
        </w:rPr>
      </w:pPr>
      <w:r>
        <w:rPr>
          <w:sz w:val="24"/>
        </w:rPr>
        <w:t>Вступ</w:t>
      </w:r>
    </w:p>
    <w:p w:rsidR="00190CD6" w:rsidRDefault="003154A0">
      <w:pPr>
        <w:pStyle w:val="a4"/>
        <w:numPr>
          <w:ilvl w:val="1"/>
          <w:numId w:val="18"/>
        </w:numPr>
        <w:tabs>
          <w:tab w:val="left" w:pos="1644"/>
        </w:tabs>
        <w:spacing w:line="259" w:lineRule="auto"/>
        <w:ind w:left="1636" w:right="912" w:hanging="360"/>
        <w:rPr>
          <w:sz w:val="24"/>
        </w:rPr>
      </w:pPr>
      <w:r>
        <w:rPr>
          <w:sz w:val="24"/>
        </w:rPr>
        <w:t>Містобудівні</w:t>
      </w:r>
      <w:r>
        <w:rPr>
          <w:spacing w:val="-11"/>
          <w:sz w:val="24"/>
        </w:rPr>
        <w:t xml:space="preserve"> </w:t>
      </w:r>
      <w:r>
        <w:rPr>
          <w:sz w:val="24"/>
        </w:rPr>
        <w:t>аспекті</w:t>
      </w:r>
      <w:r>
        <w:rPr>
          <w:spacing w:val="-11"/>
          <w:sz w:val="24"/>
        </w:rPr>
        <w:t xml:space="preserve"> </w:t>
      </w:r>
      <w:r>
        <w:rPr>
          <w:sz w:val="24"/>
        </w:rPr>
        <w:t>розташування</w:t>
      </w:r>
      <w:r>
        <w:rPr>
          <w:spacing w:val="-11"/>
          <w:sz w:val="24"/>
        </w:rPr>
        <w:t xml:space="preserve"> </w:t>
      </w:r>
      <w:r>
        <w:rPr>
          <w:sz w:val="24"/>
        </w:rPr>
        <w:t>житлового</w:t>
      </w:r>
      <w:r>
        <w:rPr>
          <w:spacing w:val="-11"/>
          <w:sz w:val="24"/>
        </w:rPr>
        <w:t xml:space="preserve"> </w:t>
      </w:r>
      <w:r>
        <w:rPr>
          <w:sz w:val="24"/>
        </w:rPr>
        <w:t>будинку-комплексу</w:t>
      </w:r>
      <w:r>
        <w:rPr>
          <w:spacing w:val="-11"/>
          <w:sz w:val="24"/>
        </w:rPr>
        <w:t xml:space="preserve"> </w:t>
      </w:r>
      <w:r>
        <w:rPr>
          <w:sz w:val="24"/>
        </w:rPr>
        <w:t>середньої поверховості у м.</w:t>
      </w:r>
      <w:r>
        <w:rPr>
          <w:spacing w:val="-4"/>
          <w:sz w:val="24"/>
        </w:rPr>
        <w:t xml:space="preserve"> </w:t>
      </w:r>
      <w:r>
        <w:rPr>
          <w:sz w:val="24"/>
        </w:rPr>
        <w:t>Дніпро</w:t>
      </w:r>
    </w:p>
    <w:p w:rsidR="00190CD6" w:rsidRDefault="003154A0">
      <w:pPr>
        <w:pStyle w:val="a4"/>
        <w:numPr>
          <w:ilvl w:val="1"/>
          <w:numId w:val="18"/>
        </w:numPr>
        <w:tabs>
          <w:tab w:val="left" w:pos="1644"/>
        </w:tabs>
        <w:spacing w:before="0" w:line="275" w:lineRule="exact"/>
        <w:ind w:hanging="367"/>
        <w:rPr>
          <w:sz w:val="24"/>
        </w:rPr>
      </w:pPr>
      <w:r>
        <w:rPr>
          <w:sz w:val="24"/>
        </w:rPr>
        <w:t>Концептуальне</w:t>
      </w:r>
      <w:r>
        <w:rPr>
          <w:spacing w:val="-2"/>
          <w:sz w:val="24"/>
        </w:rPr>
        <w:t xml:space="preserve"> </w:t>
      </w:r>
      <w:r>
        <w:rPr>
          <w:sz w:val="24"/>
        </w:rPr>
        <w:t>рішення</w:t>
      </w:r>
    </w:p>
    <w:p w:rsidR="00190CD6" w:rsidRDefault="003154A0">
      <w:pPr>
        <w:pStyle w:val="a4"/>
        <w:numPr>
          <w:ilvl w:val="1"/>
          <w:numId w:val="18"/>
        </w:numPr>
        <w:tabs>
          <w:tab w:val="left" w:pos="1644"/>
        </w:tabs>
        <w:spacing w:line="259" w:lineRule="auto"/>
        <w:ind w:left="1636" w:right="1095" w:hanging="360"/>
        <w:rPr>
          <w:sz w:val="24"/>
        </w:rPr>
      </w:pPr>
      <w:r>
        <w:rPr>
          <w:sz w:val="24"/>
        </w:rPr>
        <w:t>Функціональна організація внутрішнього простору та</w:t>
      </w:r>
      <w:r>
        <w:rPr>
          <w:spacing w:val="-44"/>
          <w:sz w:val="24"/>
        </w:rPr>
        <w:t xml:space="preserve"> </w:t>
      </w:r>
      <w:r>
        <w:rPr>
          <w:sz w:val="24"/>
        </w:rPr>
        <w:t>об’ємно-планувальні рішення</w:t>
      </w:r>
    </w:p>
    <w:p w:rsidR="00190CD6" w:rsidRDefault="00190CD6">
      <w:pPr>
        <w:pStyle w:val="a3"/>
        <w:spacing w:before="9"/>
        <w:rPr>
          <w:sz w:val="25"/>
        </w:rPr>
      </w:pPr>
    </w:p>
    <w:p w:rsidR="00190CD6" w:rsidRDefault="003154A0">
      <w:pPr>
        <w:pStyle w:val="a4"/>
        <w:numPr>
          <w:ilvl w:val="0"/>
          <w:numId w:val="18"/>
        </w:numPr>
        <w:tabs>
          <w:tab w:val="left" w:pos="1099"/>
        </w:tabs>
        <w:spacing w:before="0"/>
        <w:rPr>
          <w:sz w:val="24"/>
        </w:rPr>
      </w:pPr>
      <w:r>
        <w:rPr>
          <w:sz w:val="24"/>
        </w:rPr>
        <w:t>Розділ 2 «Архітектурна</w:t>
      </w:r>
      <w:r>
        <w:rPr>
          <w:spacing w:val="-4"/>
          <w:sz w:val="24"/>
        </w:rPr>
        <w:t xml:space="preserve"> </w:t>
      </w:r>
      <w:r>
        <w:rPr>
          <w:sz w:val="24"/>
        </w:rPr>
        <w:t>фізика»</w:t>
      </w:r>
    </w:p>
    <w:p w:rsidR="00190CD6" w:rsidRDefault="003154A0">
      <w:pPr>
        <w:pStyle w:val="a4"/>
        <w:numPr>
          <w:ilvl w:val="1"/>
          <w:numId w:val="18"/>
        </w:numPr>
        <w:tabs>
          <w:tab w:val="left" w:pos="1644"/>
        </w:tabs>
        <w:ind w:hanging="367"/>
        <w:rPr>
          <w:sz w:val="24"/>
        </w:rPr>
      </w:pPr>
      <w:r>
        <w:rPr>
          <w:sz w:val="24"/>
        </w:rPr>
        <w:t>Вступ</w:t>
      </w:r>
    </w:p>
    <w:p w:rsidR="00190CD6" w:rsidRDefault="003154A0">
      <w:pPr>
        <w:pStyle w:val="a4"/>
        <w:numPr>
          <w:ilvl w:val="1"/>
          <w:numId w:val="18"/>
        </w:numPr>
        <w:tabs>
          <w:tab w:val="left" w:pos="1644"/>
        </w:tabs>
        <w:ind w:hanging="367"/>
        <w:rPr>
          <w:sz w:val="24"/>
        </w:rPr>
      </w:pPr>
      <w:r>
        <w:rPr>
          <w:sz w:val="24"/>
        </w:rPr>
        <w:t>Містобудівна оцінка клімату у м.</w:t>
      </w:r>
      <w:r>
        <w:rPr>
          <w:spacing w:val="-7"/>
          <w:sz w:val="24"/>
        </w:rPr>
        <w:t xml:space="preserve"> </w:t>
      </w:r>
      <w:r>
        <w:rPr>
          <w:sz w:val="24"/>
        </w:rPr>
        <w:t>Дніпро</w:t>
      </w:r>
    </w:p>
    <w:p w:rsidR="00190CD6" w:rsidRDefault="003154A0">
      <w:pPr>
        <w:pStyle w:val="a4"/>
        <w:numPr>
          <w:ilvl w:val="1"/>
          <w:numId w:val="18"/>
        </w:numPr>
        <w:tabs>
          <w:tab w:val="left" w:pos="1644"/>
        </w:tabs>
        <w:spacing w:line="259" w:lineRule="auto"/>
        <w:ind w:left="1636" w:right="805" w:hanging="360"/>
        <w:rPr>
          <w:sz w:val="24"/>
        </w:rPr>
      </w:pPr>
      <w:r>
        <w:rPr>
          <w:sz w:val="24"/>
        </w:rPr>
        <w:t>Теплотехнічне</w:t>
      </w:r>
      <w:r>
        <w:rPr>
          <w:spacing w:val="-11"/>
          <w:sz w:val="24"/>
        </w:rPr>
        <w:t xml:space="preserve"> </w:t>
      </w:r>
      <w:r>
        <w:rPr>
          <w:sz w:val="24"/>
        </w:rPr>
        <w:t>проектування</w:t>
      </w:r>
      <w:r>
        <w:rPr>
          <w:spacing w:val="-11"/>
          <w:sz w:val="24"/>
        </w:rPr>
        <w:t xml:space="preserve"> </w:t>
      </w:r>
      <w:r>
        <w:rPr>
          <w:sz w:val="24"/>
        </w:rPr>
        <w:t>зовнішніх</w:t>
      </w:r>
      <w:r>
        <w:rPr>
          <w:spacing w:val="-11"/>
          <w:sz w:val="24"/>
        </w:rPr>
        <w:t xml:space="preserve"> </w:t>
      </w:r>
      <w:r>
        <w:rPr>
          <w:sz w:val="24"/>
        </w:rPr>
        <w:t>огороджувальних</w:t>
      </w:r>
      <w:r>
        <w:rPr>
          <w:spacing w:val="-11"/>
          <w:sz w:val="24"/>
        </w:rPr>
        <w:t xml:space="preserve"> </w:t>
      </w:r>
      <w:r>
        <w:rPr>
          <w:sz w:val="24"/>
        </w:rPr>
        <w:t>конструкцій</w:t>
      </w:r>
      <w:r>
        <w:rPr>
          <w:spacing w:val="-10"/>
          <w:sz w:val="24"/>
        </w:rPr>
        <w:t xml:space="preserve"> </w:t>
      </w:r>
      <w:r>
        <w:rPr>
          <w:sz w:val="24"/>
        </w:rPr>
        <w:t>будівлі житлового</w:t>
      </w:r>
      <w:r>
        <w:rPr>
          <w:spacing w:val="-2"/>
          <w:sz w:val="24"/>
        </w:rPr>
        <w:t xml:space="preserve"> </w:t>
      </w:r>
      <w:r>
        <w:rPr>
          <w:sz w:val="24"/>
        </w:rPr>
        <w:t>комплексу</w:t>
      </w:r>
    </w:p>
    <w:p w:rsidR="00190CD6" w:rsidRDefault="003154A0">
      <w:pPr>
        <w:pStyle w:val="a4"/>
        <w:numPr>
          <w:ilvl w:val="1"/>
          <w:numId w:val="18"/>
        </w:numPr>
        <w:tabs>
          <w:tab w:val="left" w:pos="1579"/>
        </w:tabs>
        <w:spacing w:before="0" w:line="275" w:lineRule="exact"/>
        <w:ind w:left="1578" w:hanging="302"/>
        <w:rPr>
          <w:sz w:val="24"/>
        </w:rPr>
      </w:pPr>
      <w:r>
        <w:rPr>
          <w:sz w:val="24"/>
        </w:rPr>
        <w:t>Захист від</w:t>
      </w:r>
      <w:r>
        <w:rPr>
          <w:spacing w:val="-3"/>
          <w:sz w:val="24"/>
        </w:rPr>
        <w:t xml:space="preserve"> </w:t>
      </w:r>
      <w:r>
        <w:rPr>
          <w:sz w:val="24"/>
        </w:rPr>
        <w:t>шуму</w:t>
      </w:r>
    </w:p>
    <w:p w:rsidR="00190CD6" w:rsidRDefault="003154A0">
      <w:pPr>
        <w:pStyle w:val="a4"/>
        <w:numPr>
          <w:ilvl w:val="2"/>
          <w:numId w:val="18"/>
        </w:numPr>
        <w:tabs>
          <w:tab w:val="left" w:pos="2183"/>
        </w:tabs>
        <w:spacing w:before="22"/>
        <w:ind w:hanging="547"/>
        <w:rPr>
          <w:sz w:val="24"/>
        </w:rPr>
      </w:pPr>
      <w:r>
        <w:rPr>
          <w:sz w:val="24"/>
        </w:rPr>
        <w:t>Опис існуючого акустичного режиму в районі проектованого</w:t>
      </w:r>
      <w:r>
        <w:rPr>
          <w:spacing w:val="-18"/>
          <w:sz w:val="24"/>
        </w:rPr>
        <w:t xml:space="preserve"> </w:t>
      </w:r>
      <w:r>
        <w:rPr>
          <w:sz w:val="24"/>
        </w:rPr>
        <w:t>об’єкта</w:t>
      </w:r>
    </w:p>
    <w:p w:rsidR="00190CD6" w:rsidRDefault="003154A0">
      <w:pPr>
        <w:pStyle w:val="a4"/>
        <w:numPr>
          <w:ilvl w:val="2"/>
          <w:numId w:val="18"/>
        </w:numPr>
        <w:tabs>
          <w:tab w:val="left" w:pos="2183"/>
        </w:tabs>
        <w:spacing w:line="259" w:lineRule="auto"/>
        <w:ind w:left="2355" w:right="1168" w:hanging="719"/>
        <w:rPr>
          <w:sz w:val="24"/>
        </w:rPr>
      </w:pPr>
      <w:r>
        <w:rPr>
          <w:sz w:val="24"/>
        </w:rPr>
        <w:t>Акустичний</w:t>
      </w:r>
      <w:r>
        <w:rPr>
          <w:spacing w:val="-7"/>
          <w:sz w:val="24"/>
        </w:rPr>
        <w:t xml:space="preserve"> </w:t>
      </w:r>
      <w:r>
        <w:rPr>
          <w:sz w:val="24"/>
        </w:rPr>
        <w:t>розрахунок</w:t>
      </w:r>
      <w:r>
        <w:rPr>
          <w:spacing w:val="-7"/>
          <w:sz w:val="24"/>
        </w:rPr>
        <w:t xml:space="preserve"> </w:t>
      </w:r>
      <w:proofErr w:type="spellStart"/>
      <w:r>
        <w:rPr>
          <w:sz w:val="24"/>
        </w:rPr>
        <w:t>рiвня</w:t>
      </w:r>
      <w:proofErr w:type="spellEnd"/>
      <w:r>
        <w:rPr>
          <w:spacing w:val="-7"/>
          <w:sz w:val="24"/>
        </w:rPr>
        <w:t xml:space="preserve"> </w:t>
      </w:r>
      <w:r>
        <w:rPr>
          <w:sz w:val="24"/>
        </w:rPr>
        <w:t>шуму</w:t>
      </w:r>
      <w:r>
        <w:rPr>
          <w:spacing w:val="-7"/>
          <w:sz w:val="24"/>
        </w:rPr>
        <w:t xml:space="preserve"> </w:t>
      </w:r>
      <w:r>
        <w:rPr>
          <w:sz w:val="24"/>
        </w:rPr>
        <w:t>від</w:t>
      </w:r>
      <w:r>
        <w:rPr>
          <w:spacing w:val="-7"/>
          <w:sz w:val="24"/>
        </w:rPr>
        <w:t xml:space="preserve"> </w:t>
      </w:r>
      <w:r>
        <w:rPr>
          <w:sz w:val="24"/>
        </w:rPr>
        <w:t>транспортних</w:t>
      </w:r>
      <w:r>
        <w:rPr>
          <w:spacing w:val="-7"/>
          <w:sz w:val="24"/>
        </w:rPr>
        <w:t xml:space="preserve"> </w:t>
      </w:r>
      <w:r>
        <w:rPr>
          <w:sz w:val="24"/>
        </w:rPr>
        <w:t>магістралей</w:t>
      </w:r>
      <w:r>
        <w:rPr>
          <w:spacing w:val="-7"/>
          <w:sz w:val="24"/>
        </w:rPr>
        <w:t xml:space="preserve"> </w:t>
      </w:r>
      <w:r>
        <w:rPr>
          <w:sz w:val="24"/>
        </w:rPr>
        <w:t xml:space="preserve">на </w:t>
      </w:r>
      <w:proofErr w:type="spellStart"/>
      <w:r>
        <w:rPr>
          <w:sz w:val="24"/>
        </w:rPr>
        <w:t>проектованiй</w:t>
      </w:r>
      <w:proofErr w:type="spellEnd"/>
      <w:r>
        <w:rPr>
          <w:spacing w:val="-2"/>
          <w:sz w:val="24"/>
        </w:rPr>
        <w:t xml:space="preserve"> </w:t>
      </w:r>
      <w:r>
        <w:rPr>
          <w:sz w:val="24"/>
        </w:rPr>
        <w:t>території</w:t>
      </w:r>
    </w:p>
    <w:p w:rsidR="00190CD6" w:rsidRDefault="003154A0">
      <w:pPr>
        <w:pStyle w:val="a4"/>
        <w:numPr>
          <w:ilvl w:val="1"/>
          <w:numId w:val="18"/>
        </w:numPr>
        <w:tabs>
          <w:tab w:val="left" w:pos="1644"/>
        </w:tabs>
        <w:spacing w:before="0" w:line="274" w:lineRule="exact"/>
        <w:ind w:hanging="367"/>
        <w:rPr>
          <w:sz w:val="24"/>
        </w:rPr>
      </w:pPr>
      <w:r>
        <w:rPr>
          <w:sz w:val="24"/>
        </w:rPr>
        <w:t>Проектування природного</w:t>
      </w:r>
      <w:r>
        <w:rPr>
          <w:spacing w:val="-3"/>
          <w:sz w:val="24"/>
        </w:rPr>
        <w:t xml:space="preserve"> </w:t>
      </w:r>
      <w:r>
        <w:rPr>
          <w:sz w:val="24"/>
        </w:rPr>
        <w:t>освітлення</w:t>
      </w:r>
    </w:p>
    <w:p w:rsidR="00190CD6" w:rsidRDefault="003154A0">
      <w:pPr>
        <w:pStyle w:val="a4"/>
        <w:numPr>
          <w:ilvl w:val="2"/>
          <w:numId w:val="18"/>
        </w:numPr>
        <w:tabs>
          <w:tab w:val="left" w:pos="2183"/>
        </w:tabs>
        <w:ind w:hanging="547"/>
        <w:rPr>
          <w:sz w:val="24"/>
        </w:rPr>
      </w:pPr>
      <w:r>
        <w:rPr>
          <w:sz w:val="24"/>
        </w:rPr>
        <w:t>Опис системи природного</w:t>
      </w:r>
      <w:r>
        <w:rPr>
          <w:spacing w:val="-4"/>
          <w:sz w:val="24"/>
        </w:rPr>
        <w:t xml:space="preserve"> </w:t>
      </w:r>
      <w:r>
        <w:rPr>
          <w:sz w:val="24"/>
        </w:rPr>
        <w:t>освітлення</w:t>
      </w:r>
    </w:p>
    <w:p w:rsidR="00190CD6" w:rsidRDefault="003154A0">
      <w:pPr>
        <w:pStyle w:val="a4"/>
        <w:numPr>
          <w:ilvl w:val="2"/>
          <w:numId w:val="18"/>
        </w:numPr>
        <w:tabs>
          <w:tab w:val="left" w:pos="2183"/>
        </w:tabs>
        <w:spacing w:before="22"/>
        <w:ind w:hanging="547"/>
        <w:rPr>
          <w:sz w:val="24"/>
        </w:rPr>
      </w:pPr>
      <w:r>
        <w:rPr>
          <w:sz w:val="24"/>
        </w:rPr>
        <w:t>Визначення фактичної тривалості</w:t>
      </w:r>
      <w:r>
        <w:rPr>
          <w:spacing w:val="-5"/>
          <w:sz w:val="24"/>
        </w:rPr>
        <w:t xml:space="preserve"> </w:t>
      </w:r>
      <w:r>
        <w:rPr>
          <w:sz w:val="24"/>
        </w:rPr>
        <w:t>інсоляції</w:t>
      </w:r>
    </w:p>
    <w:p w:rsidR="00190CD6" w:rsidRDefault="003154A0">
      <w:pPr>
        <w:pStyle w:val="a4"/>
        <w:numPr>
          <w:ilvl w:val="1"/>
          <w:numId w:val="18"/>
        </w:numPr>
        <w:tabs>
          <w:tab w:val="left" w:pos="1644"/>
        </w:tabs>
        <w:ind w:hanging="367"/>
        <w:rPr>
          <w:sz w:val="24"/>
        </w:rPr>
      </w:pPr>
      <w:r>
        <w:rPr>
          <w:sz w:val="24"/>
        </w:rPr>
        <w:t>Список</w:t>
      </w:r>
      <w:r>
        <w:rPr>
          <w:spacing w:val="-2"/>
          <w:sz w:val="24"/>
        </w:rPr>
        <w:t xml:space="preserve"> </w:t>
      </w:r>
      <w:r>
        <w:rPr>
          <w:sz w:val="24"/>
        </w:rPr>
        <w:t>літератури</w:t>
      </w:r>
    </w:p>
    <w:p w:rsidR="00190CD6" w:rsidRDefault="00190CD6">
      <w:pPr>
        <w:pStyle w:val="a3"/>
        <w:spacing w:before="8"/>
        <w:rPr>
          <w:sz w:val="27"/>
        </w:rPr>
      </w:pPr>
    </w:p>
    <w:p w:rsidR="00190CD6" w:rsidRDefault="003154A0">
      <w:pPr>
        <w:pStyle w:val="a4"/>
        <w:numPr>
          <w:ilvl w:val="0"/>
          <w:numId w:val="18"/>
        </w:numPr>
        <w:tabs>
          <w:tab w:val="left" w:pos="1099"/>
        </w:tabs>
        <w:spacing w:before="0"/>
        <w:rPr>
          <w:sz w:val="24"/>
        </w:rPr>
      </w:pPr>
      <w:r>
        <w:rPr>
          <w:sz w:val="24"/>
        </w:rPr>
        <w:t>Розділ 3 «Економіка</w:t>
      </w:r>
      <w:r>
        <w:rPr>
          <w:spacing w:val="-4"/>
          <w:sz w:val="24"/>
        </w:rPr>
        <w:t xml:space="preserve"> </w:t>
      </w:r>
      <w:r>
        <w:rPr>
          <w:sz w:val="24"/>
        </w:rPr>
        <w:t>будівництва»</w:t>
      </w:r>
    </w:p>
    <w:p w:rsidR="00190CD6" w:rsidRDefault="003154A0">
      <w:pPr>
        <w:pStyle w:val="a4"/>
        <w:numPr>
          <w:ilvl w:val="1"/>
          <w:numId w:val="18"/>
        </w:numPr>
        <w:tabs>
          <w:tab w:val="left" w:pos="1644"/>
        </w:tabs>
        <w:ind w:hanging="367"/>
        <w:rPr>
          <w:sz w:val="24"/>
        </w:rPr>
      </w:pPr>
      <w:r>
        <w:rPr>
          <w:sz w:val="24"/>
        </w:rPr>
        <w:t>Локальний кошторисний розрахунок</w:t>
      </w:r>
      <w:r>
        <w:rPr>
          <w:spacing w:val="-4"/>
          <w:sz w:val="24"/>
        </w:rPr>
        <w:t xml:space="preserve"> </w:t>
      </w:r>
      <w:r>
        <w:rPr>
          <w:sz w:val="24"/>
        </w:rPr>
        <w:t>1-4</w:t>
      </w:r>
    </w:p>
    <w:p w:rsidR="00190CD6" w:rsidRDefault="003154A0">
      <w:pPr>
        <w:pStyle w:val="a4"/>
        <w:numPr>
          <w:ilvl w:val="1"/>
          <w:numId w:val="18"/>
        </w:numPr>
        <w:tabs>
          <w:tab w:val="left" w:pos="1644"/>
        </w:tabs>
        <w:spacing w:before="22"/>
        <w:ind w:hanging="367"/>
        <w:rPr>
          <w:sz w:val="24"/>
        </w:rPr>
      </w:pPr>
      <w:r>
        <w:rPr>
          <w:sz w:val="24"/>
        </w:rPr>
        <w:t>Об’єктна</w:t>
      </w:r>
      <w:r>
        <w:rPr>
          <w:spacing w:val="-2"/>
          <w:sz w:val="24"/>
        </w:rPr>
        <w:t xml:space="preserve"> </w:t>
      </w:r>
      <w:proofErr w:type="spellStart"/>
      <w:r>
        <w:rPr>
          <w:sz w:val="24"/>
        </w:rPr>
        <w:t>смета</w:t>
      </w:r>
      <w:proofErr w:type="spellEnd"/>
    </w:p>
    <w:p w:rsidR="00190CD6" w:rsidRDefault="003154A0">
      <w:pPr>
        <w:pStyle w:val="a4"/>
        <w:numPr>
          <w:ilvl w:val="1"/>
          <w:numId w:val="18"/>
        </w:numPr>
        <w:tabs>
          <w:tab w:val="left" w:pos="1644"/>
        </w:tabs>
        <w:spacing w:before="22"/>
        <w:ind w:hanging="367"/>
        <w:rPr>
          <w:sz w:val="24"/>
        </w:rPr>
      </w:pPr>
      <w:r>
        <w:rPr>
          <w:sz w:val="24"/>
        </w:rPr>
        <w:t>Договірна</w:t>
      </w:r>
      <w:r>
        <w:rPr>
          <w:spacing w:val="-2"/>
          <w:sz w:val="24"/>
        </w:rPr>
        <w:t xml:space="preserve"> </w:t>
      </w:r>
      <w:r>
        <w:rPr>
          <w:sz w:val="24"/>
        </w:rPr>
        <w:t>ціна</w:t>
      </w:r>
    </w:p>
    <w:p w:rsidR="00190CD6" w:rsidRDefault="003154A0">
      <w:pPr>
        <w:pStyle w:val="a4"/>
        <w:numPr>
          <w:ilvl w:val="1"/>
          <w:numId w:val="18"/>
        </w:numPr>
        <w:tabs>
          <w:tab w:val="left" w:pos="1644"/>
        </w:tabs>
        <w:ind w:hanging="367"/>
        <w:rPr>
          <w:sz w:val="24"/>
        </w:rPr>
      </w:pPr>
      <w:r>
        <w:rPr>
          <w:sz w:val="24"/>
        </w:rPr>
        <w:t>ТЕП</w:t>
      </w:r>
    </w:p>
    <w:p w:rsidR="00190CD6" w:rsidRDefault="00190CD6">
      <w:pPr>
        <w:pStyle w:val="a3"/>
        <w:spacing w:before="7"/>
        <w:rPr>
          <w:sz w:val="27"/>
        </w:rPr>
      </w:pPr>
    </w:p>
    <w:p w:rsidR="00190CD6" w:rsidRDefault="003154A0">
      <w:pPr>
        <w:pStyle w:val="a4"/>
        <w:numPr>
          <w:ilvl w:val="0"/>
          <w:numId w:val="18"/>
        </w:numPr>
        <w:tabs>
          <w:tab w:val="left" w:pos="1099"/>
        </w:tabs>
        <w:spacing w:before="0"/>
        <w:rPr>
          <w:sz w:val="24"/>
        </w:rPr>
      </w:pPr>
      <w:r>
        <w:rPr>
          <w:sz w:val="24"/>
        </w:rPr>
        <w:t>Розділ 4 «</w:t>
      </w:r>
      <w:r>
        <w:rPr>
          <w:spacing w:val="-4"/>
          <w:sz w:val="24"/>
        </w:rPr>
        <w:t xml:space="preserve"> </w:t>
      </w:r>
      <w:r>
        <w:rPr>
          <w:sz w:val="24"/>
        </w:rPr>
        <w:t>Конструкції»</w:t>
      </w:r>
    </w:p>
    <w:p w:rsidR="00190CD6" w:rsidRDefault="003154A0">
      <w:pPr>
        <w:pStyle w:val="a4"/>
        <w:numPr>
          <w:ilvl w:val="1"/>
          <w:numId w:val="18"/>
        </w:numPr>
        <w:tabs>
          <w:tab w:val="left" w:pos="1644"/>
        </w:tabs>
        <w:spacing w:before="23"/>
        <w:ind w:hanging="367"/>
        <w:rPr>
          <w:sz w:val="24"/>
        </w:rPr>
      </w:pPr>
      <w:r>
        <w:rPr>
          <w:sz w:val="24"/>
        </w:rPr>
        <w:t>Архітектурно-планувальне</w:t>
      </w:r>
      <w:r>
        <w:rPr>
          <w:spacing w:val="-2"/>
          <w:sz w:val="24"/>
        </w:rPr>
        <w:t xml:space="preserve"> </w:t>
      </w:r>
      <w:r>
        <w:rPr>
          <w:sz w:val="24"/>
        </w:rPr>
        <w:t>рішення</w:t>
      </w:r>
    </w:p>
    <w:p w:rsidR="00190CD6" w:rsidRDefault="003154A0">
      <w:pPr>
        <w:pStyle w:val="a4"/>
        <w:numPr>
          <w:ilvl w:val="1"/>
          <w:numId w:val="18"/>
        </w:numPr>
        <w:tabs>
          <w:tab w:val="left" w:pos="1644"/>
        </w:tabs>
        <w:ind w:hanging="367"/>
        <w:rPr>
          <w:sz w:val="24"/>
        </w:rPr>
      </w:pPr>
      <w:r>
        <w:rPr>
          <w:sz w:val="24"/>
        </w:rPr>
        <w:t>Конструктивне</w:t>
      </w:r>
      <w:r>
        <w:rPr>
          <w:spacing w:val="-2"/>
          <w:sz w:val="24"/>
        </w:rPr>
        <w:t xml:space="preserve"> </w:t>
      </w:r>
      <w:r>
        <w:rPr>
          <w:sz w:val="24"/>
        </w:rPr>
        <w:t>рішення</w:t>
      </w:r>
    </w:p>
    <w:p w:rsidR="00190CD6" w:rsidRDefault="00190CD6">
      <w:pPr>
        <w:pStyle w:val="a3"/>
        <w:spacing w:before="7"/>
        <w:rPr>
          <w:sz w:val="27"/>
        </w:rPr>
      </w:pPr>
    </w:p>
    <w:p w:rsidR="00190CD6" w:rsidRDefault="003154A0">
      <w:pPr>
        <w:pStyle w:val="a4"/>
        <w:numPr>
          <w:ilvl w:val="0"/>
          <w:numId w:val="18"/>
        </w:numPr>
        <w:tabs>
          <w:tab w:val="left" w:pos="1099"/>
        </w:tabs>
        <w:spacing w:before="1"/>
        <w:rPr>
          <w:sz w:val="24"/>
        </w:rPr>
      </w:pPr>
      <w:r>
        <w:rPr>
          <w:sz w:val="24"/>
        </w:rPr>
        <w:t>Розділ 5 «Охорона праці та пожежна</w:t>
      </w:r>
      <w:r>
        <w:rPr>
          <w:spacing w:val="-9"/>
          <w:sz w:val="24"/>
        </w:rPr>
        <w:t xml:space="preserve"> </w:t>
      </w:r>
      <w:r>
        <w:rPr>
          <w:sz w:val="24"/>
        </w:rPr>
        <w:t>безпека»</w:t>
      </w:r>
    </w:p>
    <w:p w:rsidR="00190CD6" w:rsidRDefault="003154A0">
      <w:pPr>
        <w:pStyle w:val="a4"/>
        <w:numPr>
          <w:ilvl w:val="1"/>
          <w:numId w:val="18"/>
        </w:numPr>
        <w:tabs>
          <w:tab w:val="left" w:pos="1644"/>
        </w:tabs>
        <w:ind w:hanging="367"/>
        <w:rPr>
          <w:sz w:val="24"/>
        </w:rPr>
      </w:pPr>
      <w:r>
        <w:rPr>
          <w:sz w:val="24"/>
        </w:rPr>
        <w:t>Пожежна безпека. Первинні заходи з пожежної</w:t>
      </w:r>
      <w:r>
        <w:rPr>
          <w:spacing w:val="-10"/>
          <w:sz w:val="24"/>
        </w:rPr>
        <w:t xml:space="preserve"> </w:t>
      </w:r>
      <w:r>
        <w:rPr>
          <w:sz w:val="24"/>
        </w:rPr>
        <w:t>безпеки</w:t>
      </w:r>
    </w:p>
    <w:p w:rsidR="00190CD6" w:rsidRDefault="003154A0">
      <w:pPr>
        <w:pStyle w:val="a4"/>
        <w:numPr>
          <w:ilvl w:val="1"/>
          <w:numId w:val="18"/>
        </w:numPr>
        <w:tabs>
          <w:tab w:val="left" w:pos="1644"/>
        </w:tabs>
        <w:spacing w:before="22"/>
        <w:ind w:hanging="367"/>
        <w:rPr>
          <w:sz w:val="24"/>
        </w:rPr>
      </w:pPr>
      <w:r>
        <w:rPr>
          <w:sz w:val="24"/>
        </w:rPr>
        <w:t>Безпека праці при виконанні демонтажних робіт будівель та</w:t>
      </w:r>
      <w:r>
        <w:rPr>
          <w:spacing w:val="-18"/>
          <w:sz w:val="24"/>
        </w:rPr>
        <w:t xml:space="preserve"> </w:t>
      </w:r>
      <w:r>
        <w:rPr>
          <w:sz w:val="24"/>
        </w:rPr>
        <w:t>споруд</w:t>
      </w:r>
    </w:p>
    <w:p w:rsidR="00190CD6" w:rsidRDefault="003154A0">
      <w:pPr>
        <w:pStyle w:val="a4"/>
        <w:numPr>
          <w:ilvl w:val="1"/>
          <w:numId w:val="18"/>
        </w:numPr>
        <w:tabs>
          <w:tab w:val="left" w:pos="1644"/>
        </w:tabs>
        <w:ind w:hanging="367"/>
        <w:rPr>
          <w:sz w:val="24"/>
        </w:rPr>
      </w:pPr>
      <w:r>
        <w:rPr>
          <w:sz w:val="24"/>
        </w:rPr>
        <w:t>Інженерні рішення з охорони праці в генеральному плані</w:t>
      </w:r>
      <w:r>
        <w:rPr>
          <w:spacing w:val="-16"/>
          <w:sz w:val="24"/>
        </w:rPr>
        <w:t xml:space="preserve"> </w:t>
      </w:r>
      <w:r>
        <w:rPr>
          <w:sz w:val="24"/>
        </w:rPr>
        <w:t>комплексу</w:t>
      </w:r>
    </w:p>
    <w:p w:rsidR="00190CD6" w:rsidRDefault="00190CD6">
      <w:pPr>
        <w:rPr>
          <w:sz w:val="24"/>
        </w:rPr>
        <w:sectPr w:rsidR="00190CD6">
          <w:type w:val="continuous"/>
          <w:pgSz w:w="11900" w:h="16840"/>
          <w:pgMar w:top="400" w:right="300" w:bottom="280" w:left="114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3154A0">
      <w:pPr>
        <w:spacing w:before="238"/>
        <w:ind w:left="2420" w:right="2422"/>
        <w:jc w:val="center"/>
        <w:rPr>
          <w:b/>
          <w:sz w:val="36"/>
        </w:rPr>
      </w:pPr>
      <w:r>
        <w:rPr>
          <w:b/>
          <w:sz w:val="36"/>
        </w:rPr>
        <w:t>Розділ 1</w:t>
      </w:r>
    </w:p>
    <w:p w:rsidR="00190CD6" w:rsidRDefault="003154A0">
      <w:pPr>
        <w:spacing w:before="193"/>
        <w:ind w:left="2420" w:right="2423"/>
        <w:jc w:val="center"/>
        <w:rPr>
          <w:b/>
          <w:sz w:val="36"/>
        </w:rPr>
      </w:pPr>
      <w:r>
        <w:rPr>
          <w:b/>
          <w:sz w:val="36"/>
        </w:rPr>
        <w:t>«Архітектурна частина»</w:t>
      </w:r>
    </w:p>
    <w:p w:rsidR="00190CD6" w:rsidRDefault="00190CD6">
      <w:pPr>
        <w:jc w:val="center"/>
        <w:rPr>
          <w:sz w:val="36"/>
        </w:rPr>
        <w:sectPr w:rsidR="00190CD6">
          <w:pgSz w:w="11900" w:h="16840"/>
          <w:pgMar w:top="1600" w:right="300" w:bottom="280" w:left="1140" w:header="720" w:footer="720" w:gutter="0"/>
          <w:cols w:space="720"/>
        </w:sectPr>
      </w:pPr>
    </w:p>
    <w:p w:rsidR="00190CD6" w:rsidRDefault="003154A0">
      <w:pPr>
        <w:pStyle w:val="Heading1"/>
        <w:ind w:left="1277"/>
      </w:pPr>
      <w:r>
        <w:lastRenderedPageBreak/>
        <w:t>Вступ</w:t>
      </w:r>
    </w:p>
    <w:p w:rsidR="00190CD6" w:rsidRDefault="00190CD6">
      <w:pPr>
        <w:pStyle w:val="a3"/>
        <w:rPr>
          <w:b/>
          <w:sz w:val="30"/>
        </w:rPr>
      </w:pPr>
    </w:p>
    <w:p w:rsidR="00190CD6" w:rsidRDefault="00190CD6">
      <w:pPr>
        <w:pStyle w:val="a3"/>
        <w:spacing w:before="2"/>
        <w:rPr>
          <w:b/>
          <w:sz w:val="30"/>
        </w:rPr>
      </w:pPr>
    </w:p>
    <w:p w:rsidR="00190CD6" w:rsidRDefault="003154A0">
      <w:pPr>
        <w:spacing w:line="259" w:lineRule="auto"/>
        <w:ind w:left="558" w:right="456" w:firstLine="566"/>
        <w:rPr>
          <w:sz w:val="28"/>
        </w:rPr>
      </w:pPr>
      <w:r>
        <w:rPr>
          <w:sz w:val="28"/>
        </w:rPr>
        <w:t>За останні півстоліття в зв'язку зі зміною демографічної та політичної обстановки в світі змінилися вимоги і ставлення до житла. З'явилися нові аспекти, які необхідно враховувати в проектуванні житла.</w:t>
      </w:r>
    </w:p>
    <w:p w:rsidR="00190CD6" w:rsidRDefault="003154A0">
      <w:pPr>
        <w:spacing w:before="156"/>
        <w:ind w:left="1125"/>
        <w:rPr>
          <w:sz w:val="28"/>
        </w:rPr>
      </w:pPr>
      <w:r>
        <w:rPr>
          <w:sz w:val="28"/>
        </w:rPr>
        <w:t>Виходячи з цього, визначимо такі сучасні критерії проектування житла:</w:t>
      </w:r>
    </w:p>
    <w:p w:rsidR="00190CD6" w:rsidRDefault="003154A0">
      <w:pPr>
        <w:pStyle w:val="a4"/>
        <w:numPr>
          <w:ilvl w:val="0"/>
          <w:numId w:val="17"/>
        </w:numPr>
        <w:tabs>
          <w:tab w:val="left" w:pos="1293"/>
        </w:tabs>
        <w:spacing w:before="186" w:line="259" w:lineRule="auto"/>
        <w:ind w:right="1290" w:firstLine="566"/>
        <w:rPr>
          <w:sz w:val="28"/>
        </w:rPr>
      </w:pPr>
      <w:r>
        <w:rPr>
          <w:sz w:val="28"/>
        </w:rPr>
        <w:t>використання в проекті сучасних будівельних технологій, що дозволяють</w:t>
      </w:r>
      <w:r>
        <w:rPr>
          <w:spacing w:val="-8"/>
          <w:sz w:val="28"/>
        </w:rPr>
        <w:t xml:space="preserve"> </w:t>
      </w:r>
      <w:r>
        <w:rPr>
          <w:sz w:val="28"/>
        </w:rPr>
        <w:t>економити</w:t>
      </w:r>
      <w:r>
        <w:rPr>
          <w:spacing w:val="-8"/>
          <w:sz w:val="28"/>
        </w:rPr>
        <w:t xml:space="preserve"> </w:t>
      </w:r>
      <w:r>
        <w:rPr>
          <w:sz w:val="28"/>
        </w:rPr>
        <w:t>на</w:t>
      </w:r>
      <w:r>
        <w:rPr>
          <w:spacing w:val="-8"/>
          <w:sz w:val="28"/>
        </w:rPr>
        <w:t xml:space="preserve"> </w:t>
      </w:r>
      <w:r>
        <w:rPr>
          <w:sz w:val="28"/>
        </w:rPr>
        <w:t>витрати</w:t>
      </w:r>
      <w:r>
        <w:rPr>
          <w:spacing w:val="-8"/>
          <w:sz w:val="28"/>
        </w:rPr>
        <w:t xml:space="preserve"> </w:t>
      </w:r>
      <w:r>
        <w:rPr>
          <w:sz w:val="28"/>
        </w:rPr>
        <w:t>будівельних</w:t>
      </w:r>
      <w:r>
        <w:rPr>
          <w:spacing w:val="-8"/>
          <w:sz w:val="28"/>
        </w:rPr>
        <w:t xml:space="preserve"> </w:t>
      </w:r>
      <w:r>
        <w:rPr>
          <w:sz w:val="28"/>
        </w:rPr>
        <w:t>матеріалів</w:t>
      </w:r>
      <w:r>
        <w:rPr>
          <w:spacing w:val="-7"/>
          <w:sz w:val="28"/>
        </w:rPr>
        <w:t xml:space="preserve"> </w:t>
      </w:r>
      <w:r>
        <w:rPr>
          <w:sz w:val="28"/>
        </w:rPr>
        <w:t>та</w:t>
      </w:r>
      <w:r>
        <w:rPr>
          <w:spacing w:val="-8"/>
          <w:sz w:val="28"/>
        </w:rPr>
        <w:t xml:space="preserve"> </w:t>
      </w:r>
      <w:r>
        <w:rPr>
          <w:sz w:val="28"/>
        </w:rPr>
        <w:t>поліпшити конструктивні характеристики</w:t>
      </w:r>
      <w:r>
        <w:rPr>
          <w:spacing w:val="-4"/>
          <w:sz w:val="28"/>
        </w:rPr>
        <w:t xml:space="preserve"> </w:t>
      </w:r>
      <w:r>
        <w:rPr>
          <w:sz w:val="28"/>
        </w:rPr>
        <w:t>будівлі;</w:t>
      </w:r>
    </w:p>
    <w:p w:rsidR="00190CD6" w:rsidRDefault="003154A0">
      <w:pPr>
        <w:pStyle w:val="a4"/>
        <w:numPr>
          <w:ilvl w:val="0"/>
          <w:numId w:val="17"/>
        </w:numPr>
        <w:tabs>
          <w:tab w:val="left" w:pos="1293"/>
        </w:tabs>
        <w:spacing w:before="156"/>
        <w:ind w:left="1292"/>
        <w:rPr>
          <w:sz w:val="28"/>
        </w:rPr>
      </w:pPr>
      <w:r>
        <w:rPr>
          <w:sz w:val="28"/>
        </w:rPr>
        <w:t>проектування оптимального і комфортного житлового</w:t>
      </w:r>
      <w:r>
        <w:rPr>
          <w:spacing w:val="-15"/>
          <w:sz w:val="28"/>
        </w:rPr>
        <w:t xml:space="preserve"> </w:t>
      </w:r>
      <w:r>
        <w:rPr>
          <w:sz w:val="28"/>
        </w:rPr>
        <w:t>простору;</w:t>
      </w:r>
    </w:p>
    <w:p w:rsidR="00190CD6" w:rsidRDefault="003154A0">
      <w:pPr>
        <w:pStyle w:val="a4"/>
        <w:numPr>
          <w:ilvl w:val="0"/>
          <w:numId w:val="17"/>
        </w:numPr>
        <w:tabs>
          <w:tab w:val="left" w:pos="1293"/>
        </w:tabs>
        <w:spacing w:before="184"/>
        <w:ind w:left="1292"/>
        <w:rPr>
          <w:sz w:val="28"/>
        </w:rPr>
      </w:pPr>
      <w:r>
        <w:rPr>
          <w:sz w:val="28"/>
        </w:rPr>
        <w:t>створення сприятливого соціального</w:t>
      </w:r>
      <w:r>
        <w:rPr>
          <w:spacing w:val="-6"/>
          <w:sz w:val="28"/>
        </w:rPr>
        <w:t xml:space="preserve"> </w:t>
      </w:r>
      <w:r>
        <w:rPr>
          <w:sz w:val="28"/>
        </w:rPr>
        <w:t>середовища;</w:t>
      </w:r>
    </w:p>
    <w:p w:rsidR="00190CD6" w:rsidRDefault="003154A0">
      <w:pPr>
        <w:pStyle w:val="a4"/>
        <w:numPr>
          <w:ilvl w:val="0"/>
          <w:numId w:val="17"/>
        </w:numPr>
        <w:tabs>
          <w:tab w:val="left" w:pos="1293"/>
        </w:tabs>
        <w:spacing w:before="185" w:line="259" w:lineRule="auto"/>
        <w:ind w:right="1227" w:firstLine="566"/>
        <w:rPr>
          <w:sz w:val="28"/>
        </w:rPr>
      </w:pPr>
      <w:r>
        <w:rPr>
          <w:sz w:val="28"/>
        </w:rPr>
        <w:t>забезпечення комфортного переміщення для людей з</w:t>
      </w:r>
      <w:r>
        <w:rPr>
          <w:spacing w:val="-47"/>
          <w:sz w:val="28"/>
        </w:rPr>
        <w:t xml:space="preserve"> </w:t>
      </w:r>
      <w:r>
        <w:rPr>
          <w:sz w:val="28"/>
        </w:rPr>
        <w:t>обмеженими можливостями;</w:t>
      </w:r>
    </w:p>
    <w:p w:rsidR="00190CD6" w:rsidRDefault="003154A0">
      <w:pPr>
        <w:pStyle w:val="a4"/>
        <w:numPr>
          <w:ilvl w:val="0"/>
          <w:numId w:val="17"/>
        </w:numPr>
        <w:tabs>
          <w:tab w:val="left" w:pos="1293"/>
        </w:tabs>
        <w:spacing w:before="157"/>
        <w:ind w:left="1292"/>
        <w:rPr>
          <w:sz w:val="28"/>
        </w:rPr>
      </w:pPr>
      <w:r>
        <w:rPr>
          <w:sz w:val="28"/>
        </w:rPr>
        <w:t>створення привабливого архітектурного</w:t>
      </w:r>
      <w:r>
        <w:rPr>
          <w:spacing w:val="-6"/>
          <w:sz w:val="28"/>
        </w:rPr>
        <w:t xml:space="preserve"> </w:t>
      </w:r>
      <w:r>
        <w:rPr>
          <w:sz w:val="28"/>
        </w:rPr>
        <w:t>образу.</w:t>
      </w:r>
    </w:p>
    <w:p w:rsidR="00190CD6" w:rsidRDefault="00190CD6">
      <w:pPr>
        <w:pStyle w:val="a3"/>
        <w:rPr>
          <w:sz w:val="30"/>
        </w:rPr>
      </w:pPr>
    </w:p>
    <w:p w:rsidR="00190CD6" w:rsidRDefault="00190CD6">
      <w:pPr>
        <w:pStyle w:val="a3"/>
        <w:spacing w:before="3"/>
        <w:rPr>
          <w:sz w:val="30"/>
        </w:rPr>
      </w:pPr>
    </w:p>
    <w:p w:rsidR="00190CD6" w:rsidRDefault="003154A0">
      <w:pPr>
        <w:pStyle w:val="Heading1"/>
        <w:numPr>
          <w:ilvl w:val="1"/>
          <w:numId w:val="16"/>
        </w:numPr>
        <w:tabs>
          <w:tab w:val="left" w:pos="1615"/>
        </w:tabs>
        <w:spacing w:before="0" w:line="256" w:lineRule="auto"/>
        <w:ind w:right="1699" w:firstLine="566"/>
      </w:pPr>
      <w:r>
        <w:t>Містобудівні аспекті розташування житлового</w:t>
      </w:r>
      <w:r>
        <w:rPr>
          <w:spacing w:val="-44"/>
        </w:rPr>
        <w:t xml:space="preserve"> </w:t>
      </w:r>
      <w:proofErr w:type="spellStart"/>
      <w:r>
        <w:t>будинку-</w:t>
      </w:r>
      <w:proofErr w:type="spellEnd"/>
      <w:r>
        <w:t xml:space="preserve"> комплексу середньої поверховості у м.</w:t>
      </w:r>
      <w:r>
        <w:rPr>
          <w:spacing w:val="-10"/>
        </w:rPr>
        <w:t xml:space="preserve"> </w:t>
      </w:r>
      <w:r>
        <w:t>Дніпро</w:t>
      </w:r>
    </w:p>
    <w:p w:rsidR="00190CD6" w:rsidRDefault="00190CD6">
      <w:pPr>
        <w:pStyle w:val="a3"/>
        <w:rPr>
          <w:b/>
          <w:sz w:val="30"/>
        </w:rPr>
      </w:pPr>
    </w:p>
    <w:p w:rsidR="00190CD6" w:rsidRDefault="00190CD6">
      <w:pPr>
        <w:pStyle w:val="a3"/>
        <w:spacing w:before="4"/>
        <w:rPr>
          <w:b/>
          <w:sz w:val="28"/>
        </w:rPr>
      </w:pPr>
    </w:p>
    <w:p w:rsidR="00190CD6" w:rsidRDefault="003154A0">
      <w:pPr>
        <w:spacing w:line="259" w:lineRule="auto"/>
        <w:ind w:left="558" w:right="456" w:firstLine="566"/>
        <w:rPr>
          <w:sz w:val="28"/>
        </w:rPr>
      </w:pPr>
      <w:r>
        <w:rPr>
          <w:sz w:val="28"/>
        </w:rPr>
        <w:t>Для проектування житлового будинку-комплексу відібрано ділянку вздовж Запорізького шосе. Габарити ділянки 87 м на 81 м. Рельєф відносно пологий.</w:t>
      </w:r>
    </w:p>
    <w:p w:rsidR="00190CD6" w:rsidRDefault="003154A0">
      <w:pPr>
        <w:spacing w:before="155"/>
        <w:ind w:left="1125"/>
        <w:rPr>
          <w:sz w:val="28"/>
        </w:rPr>
      </w:pPr>
      <w:r>
        <w:rPr>
          <w:sz w:val="28"/>
        </w:rPr>
        <w:t>Містобудівний аналіз ділянки забудови:</w:t>
      </w:r>
    </w:p>
    <w:p w:rsidR="00190CD6" w:rsidRDefault="003154A0">
      <w:pPr>
        <w:pStyle w:val="a4"/>
        <w:numPr>
          <w:ilvl w:val="2"/>
          <w:numId w:val="16"/>
        </w:numPr>
        <w:tabs>
          <w:tab w:val="left" w:pos="1691"/>
        </w:tabs>
        <w:spacing w:before="185" w:line="256" w:lineRule="auto"/>
        <w:ind w:right="1785" w:hanging="360"/>
        <w:rPr>
          <w:sz w:val="28"/>
        </w:rPr>
      </w:pPr>
      <w:r>
        <w:rPr>
          <w:sz w:val="28"/>
        </w:rPr>
        <w:t>знаходиться за межами історичного ареалу міста та не</w:t>
      </w:r>
      <w:r>
        <w:rPr>
          <w:spacing w:val="-45"/>
          <w:sz w:val="28"/>
        </w:rPr>
        <w:t xml:space="preserve"> </w:t>
      </w:r>
      <w:r>
        <w:rPr>
          <w:sz w:val="28"/>
        </w:rPr>
        <w:t>має пішохідної доступності до центру</w:t>
      </w:r>
      <w:r>
        <w:rPr>
          <w:spacing w:val="-8"/>
          <w:sz w:val="28"/>
        </w:rPr>
        <w:t xml:space="preserve"> </w:t>
      </w:r>
      <w:r>
        <w:rPr>
          <w:sz w:val="28"/>
        </w:rPr>
        <w:t>міста;</w:t>
      </w:r>
    </w:p>
    <w:p w:rsidR="00190CD6" w:rsidRDefault="003154A0">
      <w:pPr>
        <w:pStyle w:val="a4"/>
        <w:numPr>
          <w:ilvl w:val="2"/>
          <w:numId w:val="16"/>
        </w:numPr>
        <w:tabs>
          <w:tab w:val="left" w:pos="1691"/>
        </w:tabs>
        <w:spacing w:before="3"/>
        <w:ind w:left="1690" w:hanging="207"/>
        <w:rPr>
          <w:sz w:val="28"/>
        </w:rPr>
      </w:pPr>
      <w:r>
        <w:rPr>
          <w:sz w:val="28"/>
        </w:rPr>
        <w:t>знаходиться у зони зміни призначення</w:t>
      </w:r>
      <w:r>
        <w:rPr>
          <w:spacing w:val="-9"/>
          <w:sz w:val="28"/>
        </w:rPr>
        <w:t xml:space="preserve"> </w:t>
      </w:r>
      <w:r>
        <w:rPr>
          <w:sz w:val="28"/>
        </w:rPr>
        <w:t>території;</w:t>
      </w:r>
    </w:p>
    <w:p w:rsidR="00190CD6" w:rsidRDefault="003154A0">
      <w:pPr>
        <w:pStyle w:val="a4"/>
        <w:numPr>
          <w:ilvl w:val="2"/>
          <w:numId w:val="16"/>
        </w:numPr>
        <w:tabs>
          <w:tab w:val="left" w:pos="1691"/>
        </w:tabs>
        <w:spacing w:before="23"/>
        <w:ind w:left="1690" w:hanging="207"/>
        <w:rPr>
          <w:sz w:val="28"/>
        </w:rPr>
      </w:pPr>
      <w:r>
        <w:rPr>
          <w:sz w:val="28"/>
        </w:rPr>
        <w:t>ділянка оточена зеленими насадженнями та</w:t>
      </w:r>
      <w:r>
        <w:rPr>
          <w:spacing w:val="-10"/>
          <w:sz w:val="28"/>
        </w:rPr>
        <w:t xml:space="preserve"> </w:t>
      </w:r>
      <w:r>
        <w:rPr>
          <w:sz w:val="28"/>
        </w:rPr>
        <w:t>балкою;</w:t>
      </w:r>
    </w:p>
    <w:p w:rsidR="00190CD6" w:rsidRDefault="003154A0">
      <w:pPr>
        <w:pStyle w:val="a4"/>
        <w:numPr>
          <w:ilvl w:val="2"/>
          <w:numId w:val="16"/>
        </w:numPr>
        <w:tabs>
          <w:tab w:val="left" w:pos="1691"/>
        </w:tabs>
        <w:spacing w:before="24"/>
        <w:ind w:left="1690" w:hanging="207"/>
        <w:rPr>
          <w:sz w:val="28"/>
        </w:rPr>
      </w:pPr>
      <w:r>
        <w:rPr>
          <w:sz w:val="28"/>
        </w:rPr>
        <w:t xml:space="preserve">ділянка частково оточена </w:t>
      </w:r>
      <w:proofErr w:type="spellStart"/>
      <w:r>
        <w:rPr>
          <w:sz w:val="28"/>
        </w:rPr>
        <w:t>багатожитлової</w:t>
      </w:r>
      <w:proofErr w:type="spellEnd"/>
      <w:r>
        <w:rPr>
          <w:sz w:val="28"/>
        </w:rPr>
        <w:t xml:space="preserve"> та громадської</w:t>
      </w:r>
      <w:r>
        <w:rPr>
          <w:spacing w:val="-20"/>
          <w:sz w:val="28"/>
        </w:rPr>
        <w:t xml:space="preserve"> </w:t>
      </w:r>
      <w:r>
        <w:rPr>
          <w:sz w:val="28"/>
        </w:rPr>
        <w:t>забудови;</w:t>
      </w:r>
    </w:p>
    <w:p w:rsidR="00190CD6" w:rsidRDefault="003154A0">
      <w:pPr>
        <w:pStyle w:val="a4"/>
        <w:numPr>
          <w:ilvl w:val="2"/>
          <w:numId w:val="16"/>
        </w:numPr>
        <w:tabs>
          <w:tab w:val="left" w:pos="1690"/>
        </w:tabs>
        <w:spacing w:before="25" w:line="256" w:lineRule="auto"/>
        <w:ind w:left="1843" w:right="820" w:hanging="360"/>
        <w:rPr>
          <w:sz w:val="28"/>
        </w:rPr>
      </w:pPr>
      <w:r>
        <w:rPr>
          <w:sz w:val="28"/>
        </w:rPr>
        <w:t>ділянка знаходиться у межах радіусу об’єктів повсякденного обслуговування, окрім об’єктів закладів освіти. Ділянка не потрапляє у жоден радіус обслуговування загальноосвітніх</w:t>
      </w:r>
      <w:r>
        <w:rPr>
          <w:spacing w:val="-44"/>
          <w:sz w:val="28"/>
        </w:rPr>
        <w:t xml:space="preserve"> </w:t>
      </w:r>
      <w:r>
        <w:rPr>
          <w:sz w:val="28"/>
        </w:rPr>
        <w:t>шкіл;</w:t>
      </w:r>
    </w:p>
    <w:p w:rsidR="00190CD6" w:rsidRDefault="003154A0">
      <w:pPr>
        <w:pStyle w:val="a4"/>
        <w:numPr>
          <w:ilvl w:val="2"/>
          <w:numId w:val="16"/>
        </w:numPr>
        <w:tabs>
          <w:tab w:val="left" w:pos="1690"/>
        </w:tabs>
        <w:spacing w:before="4" w:line="256" w:lineRule="auto"/>
        <w:ind w:left="1843" w:right="724" w:hanging="360"/>
        <w:rPr>
          <w:sz w:val="28"/>
        </w:rPr>
      </w:pPr>
      <w:r>
        <w:rPr>
          <w:sz w:val="28"/>
        </w:rPr>
        <w:t>ділянка</w:t>
      </w:r>
      <w:r>
        <w:rPr>
          <w:spacing w:val="-7"/>
          <w:sz w:val="28"/>
        </w:rPr>
        <w:t xml:space="preserve"> </w:t>
      </w:r>
      <w:r>
        <w:rPr>
          <w:sz w:val="28"/>
        </w:rPr>
        <w:t>прилягає</w:t>
      </w:r>
      <w:r>
        <w:rPr>
          <w:spacing w:val="-6"/>
          <w:sz w:val="28"/>
        </w:rPr>
        <w:t xml:space="preserve"> </w:t>
      </w:r>
      <w:r>
        <w:rPr>
          <w:sz w:val="28"/>
        </w:rPr>
        <w:t>до</w:t>
      </w:r>
      <w:r>
        <w:rPr>
          <w:spacing w:val="-7"/>
          <w:sz w:val="28"/>
        </w:rPr>
        <w:t xml:space="preserve"> </w:t>
      </w:r>
      <w:r>
        <w:rPr>
          <w:sz w:val="28"/>
        </w:rPr>
        <w:t>Запорозького</w:t>
      </w:r>
      <w:r>
        <w:rPr>
          <w:spacing w:val="-7"/>
          <w:sz w:val="28"/>
        </w:rPr>
        <w:t xml:space="preserve"> </w:t>
      </w:r>
      <w:r>
        <w:rPr>
          <w:sz w:val="28"/>
        </w:rPr>
        <w:t>шосе,</w:t>
      </w:r>
      <w:r>
        <w:rPr>
          <w:spacing w:val="-7"/>
          <w:sz w:val="28"/>
        </w:rPr>
        <w:t xml:space="preserve"> </w:t>
      </w:r>
      <w:r>
        <w:rPr>
          <w:sz w:val="28"/>
        </w:rPr>
        <w:t>яке</w:t>
      </w:r>
      <w:r>
        <w:rPr>
          <w:spacing w:val="-6"/>
          <w:sz w:val="28"/>
        </w:rPr>
        <w:t xml:space="preserve"> </w:t>
      </w:r>
      <w:r>
        <w:rPr>
          <w:sz w:val="28"/>
        </w:rPr>
        <w:t>має</w:t>
      </w:r>
      <w:r>
        <w:rPr>
          <w:spacing w:val="-7"/>
          <w:sz w:val="28"/>
        </w:rPr>
        <w:t xml:space="preserve"> </w:t>
      </w:r>
      <w:r>
        <w:rPr>
          <w:sz w:val="28"/>
        </w:rPr>
        <w:t>достатньо</w:t>
      </w:r>
      <w:r>
        <w:rPr>
          <w:spacing w:val="-6"/>
          <w:sz w:val="28"/>
        </w:rPr>
        <w:t xml:space="preserve"> </w:t>
      </w:r>
      <w:r>
        <w:rPr>
          <w:sz w:val="28"/>
        </w:rPr>
        <w:t xml:space="preserve">великий </w:t>
      </w:r>
      <w:proofErr w:type="spellStart"/>
      <w:r>
        <w:rPr>
          <w:sz w:val="28"/>
        </w:rPr>
        <w:t>трафік</w:t>
      </w:r>
      <w:proofErr w:type="spellEnd"/>
      <w:r>
        <w:rPr>
          <w:sz w:val="28"/>
        </w:rPr>
        <w:t xml:space="preserve"> </w:t>
      </w:r>
      <w:proofErr w:type="spellStart"/>
      <w:r>
        <w:rPr>
          <w:sz w:val="28"/>
        </w:rPr>
        <w:t>автомобілей</w:t>
      </w:r>
      <w:proofErr w:type="spellEnd"/>
      <w:r>
        <w:rPr>
          <w:sz w:val="28"/>
        </w:rPr>
        <w:t xml:space="preserve"> за</w:t>
      </w:r>
      <w:r>
        <w:rPr>
          <w:spacing w:val="-4"/>
          <w:sz w:val="28"/>
        </w:rPr>
        <w:t xml:space="preserve"> </w:t>
      </w:r>
      <w:r>
        <w:rPr>
          <w:sz w:val="28"/>
        </w:rPr>
        <w:t>день.</w:t>
      </w:r>
    </w:p>
    <w:p w:rsidR="00190CD6" w:rsidRDefault="00190CD6">
      <w:pPr>
        <w:spacing w:line="256" w:lineRule="auto"/>
        <w:rPr>
          <w:sz w:val="28"/>
        </w:rPr>
        <w:sectPr w:rsidR="00190CD6">
          <w:pgSz w:w="11900" w:h="16840"/>
          <w:pgMar w:top="1080" w:right="300" w:bottom="280" w:left="1140" w:header="720" w:footer="720" w:gutter="0"/>
          <w:cols w:space="720"/>
        </w:sectPr>
      </w:pPr>
    </w:p>
    <w:p w:rsidR="00190CD6" w:rsidRDefault="003154A0">
      <w:pPr>
        <w:spacing w:before="66"/>
        <w:ind w:left="558"/>
        <w:rPr>
          <w:sz w:val="28"/>
        </w:rPr>
      </w:pPr>
      <w:r>
        <w:rPr>
          <w:sz w:val="28"/>
        </w:rPr>
        <w:lastRenderedPageBreak/>
        <w:t>Схема зонування</w:t>
      </w:r>
    </w:p>
    <w:p w:rsidR="00190CD6" w:rsidRDefault="003154A0">
      <w:pPr>
        <w:pStyle w:val="a3"/>
        <w:spacing w:before="3"/>
        <w:rPr>
          <w:sz w:val="13"/>
        </w:rPr>
      </w:pPr>
      <w:r>
        <w:rPr>
          <w:noProof/>
          <w:lang w:val="ru-RU" w:eastAsia="ru-RU"/>
        </w:rPr>
        <w:drawing>
          <wp:anchor distT="0" distB="0" distL="0" distR="0" simplePos="0" relativeHeight="484775936" behindDoc="0" locked="0" layoutInCell="1" allowOverlap="1">
            <wp:simplePos x="0" y="0"/>
            <wp:positionH relativeFrom="page">
              <wp:posOffset>1079500</wp:posOffset>
            </wp:positionH>
            <wp:positionV relativeFrom="paragraph">
              <wp:posOffset>121937</wp:posOffset>
            </wp:positionV>
            <wp:extent cx="5675394" cy="6258306"/>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0" cstate="print"/>
                    <a:stretch>
                      <a:fillRect/>
                    </a:stretch>
                  </pic:blipFill>
                  <pic:spPr>
                    <a:xfrm>
                      <a:off x="0" y="0"/>
                      <a:ext cx="5675394" cy="6258306"/>
                    </a:xfrm>
                    <a:prstGeom prst="rect">
                      <a:avLst/>
                    </a:prstGeom>
                  </pic:spPr>
                </pic:pic>
              </a:graphicData>
            </a:graphic>
          </wp:anchor>
        </w:drawing>
      </w:r>
    </w:p>
    <w:p w:rsidR="00190CD6" w:rsidRDefault="00190CD6">
      <w:pPr>
        <w:rPr>
          <w:sz w:val="13"/>
        </w:rPr>
        <w:sectPr w:rsidR="00190CD6">
          <w:pgSz w:w="11900" w:h="16840"/>
          <w:pgMar w:top="1080" w:right="300" w:bottom="280" w:left="1140" w:header="720" w:footer="720" w:gutter="0"/>
          <w:cols w:space="720"/>
        </w:sectPr>
      </w:pPr>
    </w:p>
    <w:p w:rsidR="00190CD6" w:rsidRDefault="003154A0">
      <w:pPr>
        <w:spacing w:before="66"/>
        <w:ind w:left="558"/>
        <w:rPr>
          <w:sz w:val="28"/>
        </w:rPr>
      </w:pPr>
      <w:r>
        <w:rPr>
          <w:sz w:val="28"/>
        </w:rPr>
        <w:lastRenderedPageBreak/>
        <w:t>Схема обслуговування</w:t>
      </w:r>
    </w:p>
    <w:p w:rsidR="00190CD6" w:rsidRDefault="003154A0">
      <w:pPr>
        <w:pStyle w:val="a3"/>
        <w:spacing w:before="3"/>
        <w:rPr>
          <w:sz w:val="13"/>
        </w:rPr>
      </w:pPr>
      <w:r>
        <w:rPr>
          <w:noProof/>
          <w:lang w:val="ru-RU" w:eastAsia="ru-RU"/>
        </w:rPr>
        <w:drawing>
          <wp:anchor distT="0" distB="0" distL="0" distR="0" simplePos="0" relativeHeight="2" behindDoc="0" locked="0" layoutInCell="1" allowOverlap="1">
            <wp:simplePos x="0" y="0"/>
            <wp:positionH relativeFrom="page">
              <wp:posOffset>1079500</wp:posOffset>
            </wp:positionH>
            <wp:positionV relativeFrom="paragraph">
              <wp:posOffset>121937</wp:posOffset>
            </wp:positionV>
            <wp:extent cx="5645520" cy="6229635"/>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1" cstate="print"/>
                    <a:stretch>
                      <a:fillRect/>
                    </a:stretch>
                  </pic:blipFill>
                  <pic:spPr>
                    <a:xfrm>
                      <a:off x="0" y="0"/>
                      <a:ext cx="5645520" cy="6229635"/>
                    </a:xfrm>
                    <a:prstGeom prst="rect">
                      <a:avLst/>
                    </a:prstGeom>
                  </pic:spPr>
                </pic:pic>
              </a:graphicData>
            </a:graphic>
          </wp:anchor>
        </w:drawing>
      </w:r>
    </w:p>
    <w:p w:rsidR="00190CD6" w:rsidRDefault="00190CD6">
      <w:pPr>
        <w:rPr>
          <w:sz w:val="13"/>
        </w:rPr>
        <w:sectPr w:rsidR="00190CD6">
          <w:pgSz w:w="11900" w:h="16840"/>
          <w:pgMar w:top="1080" w:right="300" w:bottom="280" w:left="1140" w:header="720" w:footer="720" w:gutter="0"/>
          <w:cols w:space="720"/>
        </w:sectPr>
      </w:pPr>
    </w:p>
    <w:p w:rsidR="00190CD6" w:rsidRDefault="003154A0">
      <w:pPr>
        <w:spacing w:before="66"/>
        <w:ind w:left="558"/>
        <w:rPr>
          <w:sz w:val="28"/>
        </w:rPr>
      </w:pPr>
      <w:r>
        <w:rPr>
          <w:sz w:val="28"/>
        </w:rPr>
        <w:lastRenderedPageBreak/>
        <w:t>Транспортна схема</w:t>
      </w:r>
    </w:p>
    <w:p w:rsidR="00190CD6" w:rsidRDefault="003154A0">
      <w:pPr>
        <w:pStyle w:val="a3"/>
        <w:spacing w:before="3"/>
        <w:rPr>
          <w:sz w:val="13"/>
        </w:rPr>
      </w:pPr>
      <w:r>
        <w:rPr>
          <w:noProof/>
          <w:lang w:val="ru-RU" w:eastAsia="ru-RU"/>
        </w:rPr>
        <w:drawing>
          <wp:anchor distT="0" distB="0" distL="0" distR="0" simplePos="0" relativeHeight="3" behindDoc="0" locked="0" layoutInCell="1" allowOverlap="1">
            <wp:simplePos x="0" y="0"/>
            <wp:positionH relativeFrom="page">
              <wp:posOffset>1079500</wp:posOffset>
            </wp:positionH>
            <wp:positionV relativeFrom="paragraph">
              <wp:posOffset>121937</wp:posOffset>
            </wp:positionV>
            <wp:extent cx="5664020" cy="6295167"/>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 cstate="print"/>
                    <a:stretch>
                      <a:fillRect/>
                    </a:stretch>
                  </pic:blipFill>
                  <pic:spPr>
                    <a:xfrm>
                      <a:off x="0" y="0"/>
                      <a:ext cx="5664020" cy="6295167"/>
                    </a:xfrm>
                    <a:prstGeom prst="rect">
                      <a:avLst/>
                    </a:prstGeom>
                  </pic:spPr>
                </pic:pic>
              </a:graphicData>
            </a:graphic>
          </wp:anchor>
        </w:drawing>
      </w:r>
    </w:p>
    <w:p w:rsidR="00190CD6" w:rsidRDefault="00190CD6">
      <w:pPr>
        <w:rPr>
          <w:sz w:val="13"/>
        </w:rPr>
        <w:sectPr w:rsidR="00190CD6">
          <w:pgSz w:w="11900" w:h="16840"/>
          <w:pgMar w:top="1080" w:right="300" w:bottom="280" w:left="1140" w:header="720" w:footer="720" w:gutter="0"/>
          <w:cols w:space="720"/>
        </w:sectPr>
      </w:pPr>
    </w:p>
    <w:p w:rsidR="00190CD6" w:rsidRDefault="003154A0">
      <w:pPr>
        <w:pStyle w:val="Heading1"/>
        <w:numPr>
          <w:ilvl w:val="1"/>
          <w:numId w:val="16"/>
        </w:numPr>
        <w:tabs>
          <w:tab w:val="left" w:pos="1615"/>
        </w:tabs>
        <w:ind w:left="1614"/>
      </w:pPr>
      <w:r>
        <w:lastRenderedPageBreak/>
        <w:t>Концептуальне</w:t>
      </w:r>
      <w:r>
        <w:rPr>
          <w:spacing w:val="-2"/>
        </w:rPr>
        <w:t xml:space="preserve"> </w:t>
      </w:r>
      <w:r>
        <w:t>рішення</w:t>
      </w:r>
    </w:p>
    <w:p w:rsidR="00190CD6" w:rsidRDefault="00190CD6">
      <w:pPr>
        <w:pStyle w:val="a3"/>
        <w:rPr>
          <w:b/>
          <w:sz w:val="30"/>
        </w:rPr>
      </w:pPr>
    </w:p>
    <w:p w:rsidR="00190CD6" w:rsidRDefault="00190CD6">
      <w:pPr>
        <w:pStyle w:val="a3"/>
        <w:spacing w:before="2"/>
        <w:rPr>
          <w:b/>
          <w:sz w:val="30"/>
        </w:rPr>
      </w:pPr>
    </w:p>
    <w:p w:rsidR="00190CD6" w:rsidRDefault="003154A0">
      <w:pPr>
        <w:spacing w:line="259" w:lineRule="auto"/>
        <w:ind w:left="558" w:right="456" w:firstLine="566"/>
        <w:rPr>
          <w:sz w:val="28"/>
        </w:rPr>
      </w:pPr>
      <w:r>
        <w:rPr>
          <w:sz w:val="28"/>
        </w:rPr>
        <w:t xml:space="preserve">Житловий будинок-комплекс – це простір, наповнений живим змістом, а двір – приватна власність жильців, відокремлена від громадського простору вулиць. Проблема сучасних житлових будинків-комплексів складається в тому, що мешканці майже не спілкуються один з одним, вони не знають хто проживає за стінкою, вони не мають організованого простору для проводження більше часу разом. Нажаль, двори багатьох житлових </w:t>
      </w:r>
      <w:proofErr w:type="spellStart"/>
      <w:r>
        <w:rPr>
          <w:sz w:val="28"/>
        </w:rPr>
        <w:t>будинків-</w:t>
      </w:r>
      <w:proofErr w:type="spellEnd"/>
      <w:r>
        <w:rPr>
          <w:sz w:val="28"/>
        </w:rPr>
        <w:t xml:space="preserve"> комплексів використовуються як </w:t>
      </w:r>
      <w:proofErr w:type="spellStart"/>
      <w:r>
        <w:rPr>
          <w:sz w:val="28"/>
        </w:rPr>
        <w:t>паркомісця</w:t>
      </w:r>
      <w:proofErr w:type="spellEnd"/>
      <w:r>
        <w:rPr>
          <w:sz w:val="28"/>
        </w:rPr>
        <w:t xml:space="preserve"> для автомобілів. Сучасна тенденція планування території житлових будинків, комплексів полягає у створенні загального простору для усіх мешканців будинку, комплексу.</w:t>
      </w:r>
    </w:p>
    <w:p w:rsidR="00190CD6" w:rsidRDefault="003154A0">
      <w:pPr>
        <w:spacing w:before="152" w:line="259" w:lineRule="auto"/>
        <w:ind w:left="558" w:firstLine="566"/>
        <w:rPr>
          <w:sz w:val="28"/>
        </w:rPr>
      </w:pPr>
      <w:r>
        <w:rPr>
          <w:sz w:val="28"/>
        </w:rPr>
        <w:t>Двір – це місце соціальної взаємодії мешканців будинку-комплексу. Він повинен забезпечувати:</w:t>
      </w:r>
    </w:p>
    <w:p w:rsidR="00190CD6" w:rsidRDefault="003154A0">
      <w:pPr>
        <w:pStyle w:val="a4"/>
        <w:numPr>
          <w:ilvl w:val="0"/>
          <w:numId w:val="15"/>
        </w:numPr>
        <w:tabs>
          <w:tab w:val="left" w:pos="1691"/>
        </w:tabs>
        <w:spacing w:before="157"/>
        <w:ind w:hanging="207"/>
        <w:rPr>
          <w:sz w:val="28"/>
        </w:rPr>
      </w:pPr>
      <w:r>
        <w:rPr>
          <w:sz w:val="28"/>
        </w:rPr>
        <w:t>комфорт і затишок, спокійний відпочинок для</w:t>
      </w:r>
      <w:r>
        <w:rPr>
          <w:spacing w:val="-14"/>
          <w:sz w:val="28"/>
        </w:rPr>
        <w:t xml:space="preserve"> </w:t>
      </w:r>
      <w:r>
        <w:rPr>
          <w:sz w:val="28"/>
        </w:rPr>
        <w:t>мешканців;</w:t>
      </w:r>
    </w:p>
    <w:p w:rsidR="00190CD6" w:rsidRDefault="003154A0">
      <w:pPr>
        <w:pStyle w:val="a4"/>
        <w:numPr>
          <w:ilvl w:val="0"/>
          <w:numId w:val="15"/>
        </w:numPr>
        <w:tabs>
          <w:tab w:val="left" w:pos="1691"/>
        </w:tabs>
        <w:spacing w:before="25"/>
        <w:ind w:hanging="207"/>
        <w:rPr>
          <w:sz w:val="28"/>
        </w:rPr>
      </w:pPr>
      <w:r>
        <w:rPr>
          <w:sz w:val="28"/>
        </w:rPr>
        <w:t>безпеку мешканців та їх</w:t>
      </w:r>
      <w:r>
        <w:rPr>
          <w:spacing w:val="-6"/>
          <w:sz w:val="28"/>
        </w:rPr>
        <w:t xml:space="preserve"> </w:t>
      </w:r>
      <w:r>
        <w:rPr>
          <w:sz w:val="28"/>
        </w:rPr>
        <w:t>майна.</w:t>
      </w:r>
    </w:p>
    <w:p w:rsidR="00190CD6" w:rsidRDefault="003154A0">
      <w:pPr>
        <w:spacing w:before="183" w:line="259" w:lineRule="auto"/>
        <w:ind w:left="558" w:right="456" w:firstLine="566"/>
        <w:rPr>
          <w:sz w:val="28"/>
        </w:rPr>
      </w:pPr>
      <w:r>
        <w:rPr>
          <w:sz w:val="28"/>
        </w:rPr>
        <w:t>Саме забезпечення комфортного житла полягає в основі концепції проекту.</w:t>
      </w:r>
    </w:p>
    <w:p w:rsidR="00190CD6" w:rsidRDefault="00190CD6">
      <w:pPr>
        <w:pStyle w:val="a3"/>
        <w:rPr>
          <w:sz w:val="30"/>
        </w:rPr>
      </w:pPr>
    </w:p>
    <w:p w:rsidR="00190CD6" w:rsidRDefault="00190CD6">
      <w:pPr>
        <w:pStyle w:val="a3"/>
        <w:spacing w:before="10"/>
        <w:rPr>
          <w:sz w:val="27"/>
        </w:rPr>
      </w:pPr>
    </w:p>
    <w:p w:rsidR="00190CD6" w:rsidRDefault="003154A0">
      <w:pPr>
        <w:pStyle w:val="Heading1"/>
        <w:numPr>
          <w:ilvl w:val="1"/>
          <w:numId w:val="16"/>
        </w:numPr>
        <w:tabs>
          <w:tab w:val="left" w:pos="1615"/>
        </w:tabs>
        <w:spacing w:before="0" w:line="256" w:lineRule="auto"/>
        <w:ind w:right="786" w:firstLine="566"/>
      </w:pPr>
      <w:r>
        <w:t>Функціональна організація внутрішнього простору та</w:t>
      </w:r>
      <w:r>
        <w:rPr>
          <w:spacing w:val="-51"/>
        </w:rPr>
        <w:t xml:space="preserve"> </w:t>
      </w:r>
      <w:proofErr w:type="spellStart"/>
      <w:r>
        <w:t>об’ємно-</w:t>
      </w:r>
      <w:proofErr w:type="spellEnd"/>
      <w:r>
        <w:t xml:space="preserve"> планувальні</w:t>
      </w:r>
      <w:r>
        <w:rPr>
          <w:spacing w:val="-2"/>
        </w:rPr>
        <w:t xml:space="preserve"> </w:t>
      </w:r>
      <w:r>
        <w:t>рішення</w:t>
      </w:r>
    </w:p>
    <w:p w:rsidR="00190CD6" w:rsidRDefault="00190CD6">
      <w:pPr>
        <w:pStyle w:val="a3"/>
        <w:rPr>
          <w:b/>
          <w:sz w:val="30"/>
        </w:rPr>
      </w:pPr>
    </w:p>
    <w:p w:rsidR="00190CD6" w:rsidRDefault="00190CD6">
      <w:pPr>
        <w:pStyle w:val="a3"/>
        <w:spacing w:before="4"/>
        <w:rPr>
          <w:b/>
          <w:sz w:val="28"/>
        </w:rPr>
      </w:pPr>
    </w:p>
    <w:p w:rsidR="00190CD6" w:rsidRDefault="003154A0">
      <w:pPr>
        <w:spacing w:line="259" w:lineRule="auto"/>
        <w:ind w:left="558" w:firstLine="566"/>
        <w:rPr>
          <w:sz w:val="28"/>
        </w:rPr>
      </w:pPr>
      <w:r>
        <w:rPr>
          <w:sz w:val="28"/>
        </w:rPr>
        <w:t xml:space="preserve">Житловий будинок-комплекс знаходиться вздовж Запорізького шосе та утворює великий багатофункціональний дворовий простір завдяки </w:t>
      </w:r>
      <w:proofErr w:type="spellStart"/>
      <w:r>
        <w:rPr>
          <w:sz w:val="28"/>
        </w:rPr>
        <w:t>п-образній</w:t>
      </w:r>
      <w:proofErr w:type="spellEnd"/>
      <w:r>
        <w:rPr>
          <w:sz w:val="28"/>
        </w:rPr>
        <w:t xml:space="preserve"> формі у плані.</w:t>
      </w:r>
    </w:p>
    <w:p w:rsidR="00190CD6" w:rsidRDefault="003154A0">
      <w:pPr>
        <w:spacing w:before="157" w:line="259" w:lineRule="auto"/>
        <w:ind w:left="558" w:right="456" w:firstLine="566"/>
        <w:rPr>
          <w:sz w:val="28"/>
        </w:rPr>
      </w:pPr>
      <w:r>
        <w:rPr>
          <w:sz w:val="28"/>
        </w:rPr>
        <w:t xml:space="preserve">Вхід/вихід в житловий будинок-комплекс здійснюється з внутрішнього двору. Навколо будинку забезпечені протипожежні проїзди, згідно з нормативними вимогами пожежної безпеки. Пожарні проїзди ведуть до заїзду/виїзду з підземного </w:t>
      </w:r>
      <w:proofErr w:type="spellStart"/>
      <w:r>
        <w:rPr>
          <w:sz w:val="28"/>
        </w:rPr>
        <w:t>паркінга</w:t>
      </w:r>
      <w:proofErr w:type="spellEnd"/>
      <w:r>
        <w:rPr>
          <w:sz w:val="28"/>
        </w:rPr>
        <w:t xml:space="preserve">. Подвір’я розділено на зони відпочинку дітей, дорослих, зони для занять спортом, на зону побутових відходив, гостьовий </w:t>
      </w:r>
      <w:proofErr w:type="spellStart"/>
      <w:r>
        <w:rPr>
          <w:sz w:val="28"/>
        </w:rPr>
        <w:t>паркінг</w:t>
      </w:r>
      <w:proofErr w:type="spellEnd"/>
      <w:r>
        <w:rPr>
          <w:sz w:val="28"/>
        </w:rPr>
        <w:t>.</w:t>
      </w:r>
    </w:p>
    <w:p w:rsidR="00190CD6" w:rsidRDefault="00190CD6">
      <w:pPr>
        <w:spacing w:line="259" w:lineRule="auto"/>
        <w:rPr>
          <w:sz w:val="28"/>
        </w:rPr>
        <w:sectPr w:rsidR="00190CD6">
          <w:pgSz w:w="11900" w:h="16840"/>
          <w:pgMar w:top="1080" w:right="300" w:bottom="280" w:left="1140" w:header="720" w:footer="720" w:gutter="0"/>
          <w:cols w:space="720"/>
        </w:sectPr>
      </w:pPr>
    </w:p>
    <w:p w:rsidR="00190CD6" w:rsidRDefault="00190CD6">
      <w:pPr>
        <w:pStyle w:val="a3"/>
        <w:ind w:left="558"/>
        <w:rPr>
          <w:sz w:val="20"/>
        </w:rPr>
      </w:pPr>
      <w:r w:rsidRPr="00190CD6">
        <w:rPr>
          <w:sz w:val="20"/>
        </w:rPr>
      </w:r>
      <w:r>
        <w:rPr>
          <w:sz w:val="20"/>
        </w:rPr>
        <w:pict>
          <v:group id="_x0000_s1178" style="width:479.1pt;height:342.4pt;mso-position-horizontal-relative:char;mso-position-vertical-relative:line" coordsize="9582,68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1" type="#_x0000_t75" style="position:absolute;top:510;width:9345;height:6337">
              <v:imagedata r:id="rId13" o:title=""/>
            </v:shape>
            <v:shape id="_x0000_s1180" type="#_x0000_t75" style="position:absolute;left:7861;width:1720;height:1736">
              <v:imagedata r:id="rId14" o:title=""/>
            </v:shape>
            <v:shapetype id="_x0000_t202" coordsize="21600,21600" o:spt="202" path="m,l,21600r21600,l21600,xe">
              <v:stroke joinstyle="miter"/>
              <v:path gradientshapeok="t" o:connecttype="rect"/>
            </v:shapetype>
            <v:shape id="_x0000_s1179" type="#_x0000_t202" style="position:absolute;left:567;top:16;width:2190;height:310" filled="f" stroked="f">
              <v:textbox inset="0,0,0,0">
                <w:txbxContent>
                  <w:p w:rsidR="003154A0" w:rsidRDefault="003154A0">
                    <w:pPr>
                      <w:spacing w:line="309" w:lineRule="exact"/>
                      <w:rPr>
                        <w:sz w:val="28"/>
                      </w:rPr>
                    </w:pPr>
                    <w:r>
                      <w:rPr>
                        <w:sz w:val="28"/>
                      </w:rPr>
                      <w:t>Генеральний план</w:t>
                    </w:r>
                  </w:p>
                </w:txbxContent>
              </v:textbox>
            </v:shape>
            <w10:wrap type="none"/>
            <w10:anchorlock/>
          </v:group>
        </w:pict>
      </w:r>
    </w:p>
    <w:p w:rsidR="00190CD6" w:rsidRDefault="00190CD6">
      <w:pPr>
        <w:pStyle w:val="a3"/>
        <w:rPr>
          <w:sz w:val="20"/>
        </w:rPr>
      </w:pPr>
    </w:p>
    <w:p w:rsidR="00190CD6" w:rsidRDefault="00190CD6">
      <w:pPr>
        <w:pStyle w:val="a3"/>
        <w:rPr>
          <w:sz w:val="20"/>
        </w:rPr>
      </w:pPr>
    </w:p>
    <w:p w:rsidR="00190CD6" w:rsidRDefault="003154A0">
      <w:pPr>
        <w:spacing w:before="237" w:line="259" w:lineRule="auto"/>
        <w:ind w:left="558" w:firstLine="566"/>
        <w:rPr>
          <w:sz w:val="28"/>
        </w:rPr>
      </w:pPr>
      <w:r>
        <w:rPr>
          <w:sz w:val="28"/>
        </w:rPr>
        <w:t xml:space="preserve">В основу об’ємно-планувального рішення полягла світова тенденція будівництва </w:t>
      </w:r>
      <w:proofErr w:type="spellStart"/>
      <w:r>
        <w:rPr>
          <w:sz w:val="28"/>
        </w:rPr>
        <w:t>середньоповерхових</w:t>
      </w:r>
      <w:proofErr w:type="spellEnd"/>
      <w:r>
        <w:rPr>
          <w:sz w:val="28"/>
        </w:rPr>
        <w:t xml:space="preserve"> будинків-комплексів, аби людина могла відчувати себе достатньо комфортно поряд із спорудою.</w:t>
      </w:r>
    </w:p>
    <w:p w:rsidR="00190CD6" w:rsidRDefault="003154A0">
      <w:pPr>
        <w:spacing w:before="157" w:line="259" w:lineRule="auto"/>
        <w:ind w:left="558" w:right="907" w:firstLine="566"/>
        <w:rPr>
          <w:sz w:val="28"/>
        </w:rPr>
      </w:pPr>
      <w:r>
        <w:rPr>
          <w:sz w:val="28"/>
        </w:rPr>
        <w:t>Проектована будівля знаходиться достатньо далеко від вже існуючих будинків. Вже існуючі будинки мають висотність 9поверхів максимум, що завдає певний ритм висотності проектованої будівлі.</w:t>
      </w:r>
    </w:p>
    <w:p w:rsidR="00190CD6" w:rsidRDefault="003154A0">
      <w:pPr>
        <w:spacing w:before="157" w:line="259" w:lineRule="auto"/>
        <w:ind w:left="558" w:right="456" w:firstLine="566"/>
        <w:rPr>
          <w:sz w:val="28"/>
        </w:rPr>
      </w:pPr>
      <w:r>
        <w:rPr>
          <w:sz w:val="28"/>
        </w:rPr>
        <w:t xml:space="preserve">Форма </w:t>
      </w:r>
      <w:proofErr w:type="spellStart"/>
      <w:r>
        <w:rPr>
          <w:sz w:val="28"/>
        </w:rPr>
        <w:t>будинка-комплексу</w:t>
      </w:r>
      <w:proofErr w:type="spellEnd"/>
      <w:r>
        <w:rPr>
          <w:sz w:val="28"/>
        </w:rPr>
        <w:t xml:space="preserve"> була обрана саме у форми літери П, аби забезпечити відчуття захисту та закритості внутрішнього простору двору. Відступ будівлі від шосе на 50 м забезпечує санітарну зону та шумоізоляцію.</w:t>
      </w:r>
    </w:p>
    <w:p w:rsidR="00190CD6" w:rsidRDefault="003154A0">
      <w:pPr>
        <w:spacing w:before="158" w:line="259" w:lineRule="auto"/>
        <w:ind w:left="558" w:firstLine="566"/>
        <w:rPr>
          <w:sz w:val="28"/>
        </w:rPr>
      </w:pPr>
      <w:r>
        <w:rPr>
          <w:sz w:val="28"/>
        </w:rPr>
        <w:t>Будівля має складає форму з декількох прямокутників у плані. В об’ємі будинок має форму об’єднаних кубів із різною висотою.</w:t>
      </w:r>
    </w:p>
    <w:p w:rsidR="00190CD6" w:rsidRDefault="003154A0">
      <w:pPr>
        <w:spacing w:before="158" w:line="259" w:lineRule="auto"/>
        <w:ind w:left="558" w:right="456" w:firstLine="566"/>
        <w:rPr>
          <w:sz w:val="28"/>
        </w:rPr>
      </w:pPr>
      <w:r>
        <w:rPr>
          <w:sz w:val="28"/>
        </w:rPr>
        <w:t>Будинок-комплекс складається з 5 житлових секцій: 1, 2 секції – 5-ти поверхові;</w:t>
      </w:r>
      <w:r>
        <w:rPr>
          <w:spacing w:val="-20"/>
          <w:sz w:val="28"/>
        </w:rPr>
        <w:t xml:space="preserve"> </w:t>
      </w:r>
      <w:r>
        <w:rPr>
          <w:sz w:val="28"/>
        </w:rPr>
        <w:t>3</w:t>
      </w:r>
      <w:r>
        <w:rPr>
          <w:spacing w:val="-6"/>
          <w:sz w:val="28"/>
        </w:rPr>
        <w:t xml:space="preserve"> </w:t>
      </w:r>
      <w:r>
        <w:rPr>
          <w:sz w:val="28"/>
        </w:rPr>
        <w:t>секція</w:t>
      </w:r>
      <w:r>
        <w:rPr>
          <w:spacing w:val="-6"/>
          <w:sz w:val="28"/>
        </w:rPr>
        <w:t xml:space="preserve"> </w:t>
      </w:r>
      <w:r>
        <w:rPr>
          <w:sz w:val="28"/>
        </w:rPr>
        <w:t>–</w:t>
      </w:r>
      <w:r>
        <w:rPr>
          <w:spacing w:val="-18"/>
          <w:sz w:val="28"/>
        </w:rPr>
        <w:t xml:space="preserve"> </w:t>
      </w:r>
      <w:r>
        <w:rPr>
          <w:sz w:val="28"/>
        </w:rPr>
        <w:t>7-ми</w:t>
      </w:r>
      <w:r>
        <w:rPr>
          <w:spacing w:val="-6"/>
          <w:sz w:val="28"/>
        </w:rPr>
        <w:t xml:space="preserve"> </w:t>
      </w:r>
      <w:r>
        <w:rPr>
          <w:sz w:val="28"/>
        </w:rPr>
        <w:t>поверхова;</w:t>
      </w:r>
      <w:r>
        <w:rPr>
          <w:spacing w:val="-20"/>
          <w:sz w:val="28"/>
        </w:rPr>
        <w:t xml:space="preserve"> </w:t>
      </w:r>
      <w:r>
        <w:rPr>
          <w:sz w:val="28"/>
        </w:rPr>
        <w:t>4,</w:t>
      </w:r>
      <w:r>
        <w:rPr>
          <w:spacing w:val="-18"/>
          <w:sz w:val="28"/>
        </w:rPr>
        <w:t xml:space="preserve"> </w:t>
      </w:r>
      <w:r>
        <w:rPr>
          <w:sz w:val="28"/>
        </w:rPr>
        <w:t>5</w:t>
      </w:r>
      <w:r>
        <w:rPr>
          <w:spacing w:val="-6"/>
          <w:sz w:val="28"/>
        </w:rPr>
        <w:t xml:space="preserve"> </w:t>
      </w:r>
      <w:r>
        <w:rPr>
          <w:sz w:val="28"/>
        </w:rPr>
        <w:t>секції</w:t>
      </w:r>
      <w:r>
        <w:rPr>
          <w:spacing w:val="-6"/>
          <w:sz w:val="28"/>
        </w:rPr>
        <w:t xml:space="preserve"> </w:t>
      </w:r>
      <w:r>
        <w:rPr>
          <w:sz w:val="28"/>
        </w:rPr>
        <w:t>–</w:t>
      </w:r>
      <w:r>
        <w:rPr>
          <w:spacing w:val="-18"/>
          <w:sz w:val="28"/>
        </w:rPr>
        <w:t xml:space="preserve"> </w:t>
      </w:r>
      <w:r>
        <w:rPr>
          <w:sz w:val="28"/>
        </w:rPr>
        <w:t>9-ти</w:t>
      </w:r>
      <w:r>
        <w:rPr>
          <w:spacing w:val="-6"/>
          <w:sz w:val="28"/>
        </w:rPr>
        <w:t xml:space="preserve"> </w:t>
      </w:r>
      <w:r>
        <w:rPr>
          <w:sz w:val="28"/>
        </w:rPr>
        <w:t>поверхові.</w:t>
      </w:r>
      <w:r>
        <w:rPr>
          <w:spacing w:val="-7"/>
          <w:sz w:val="28"/>
        </w:rPr>
        <w:t xml:space="preserve"> </w:t>
      </w:r>
      <w:r>
        <w:rPr>
          <w:sz w:val="28"/>
        </w:rPr>
        <w:t>Поверховість саме в такому порядку була продумана аби забезпечити освітлення усіх приміщень житлового</w:t>
      </w:r>
      <w:r>
        <w:rPr>
          <w:spacing w:val="-3"/>
          <w:sz w:val="28"/>
        </w:rPr>
        <w:t xml:space="preserve"> </w:t>
      </w:r>
      <w:r>
        <w:rPr>
          <w:sz w:val="28"/>
        </w:rPr>
        <w:t>будинку.</w:t>
      </w:r>
    </w:p>
    <w:p w:rsidR="00190CD6" w:rsidRDefault="00190CD6">
      <w:pPr>
        <w:spacing w:line="259" w:lineRule="auto"/>
        <w:rPr>
          <w:sz w:val="28"/>
        </w:rPr>
        <w:sectPr w:rsidR="00190CD6">
          <w:pgSz w:w="11900" w:h="16840"/>
          <w:pgMar w:top="1140" w:right="300" w:bottom="280" w:left="1140" w:header="720" w:footer="720" w:gutter="0"/>
          <w:cols w:space="720"/>
        </w:sectPr>
      </w:pPr>
    </w:p>
    <w:p w:rsidR="00190CD6" w:rsidRDefault="003154A0">
      <w:pPr>
        <w:spacing w:before="67" w:line="259" w:lineRule="auto"/>
        <w:ind w:left="558" w:right="456" w:firstLine="566"/>
        <w:rPr>
          <w:sz w:val="28"/>
        </w:rPr>
      </w:pPr>
      <w:r>
        <w:rPr>
          <w:sz w:val="28"/>
        </w:rPr>
        <w:lastRenderedPageBreak/>
        <w:t>На першому поверсі будинку-комплексу розміщується входи/виходи</w:t>
      </w:r>
      <w:r>
        <w:rPr>
          <w:spacing w:val="-51"/>
          <w:sz w:val="28"/>
        </w:rPr>
        <w:t xml:space="preserve"> </w:t>
      </w:r>
      <w:r>
        <w:rPr>
          <w:sz w:val="28"/>
        </w:rPr>
        <w:t>у секцію, а також нежитлові приміщення, які будуть використовуватися для обслуговування мешканців будинку.</w:t>
      </w:r>
    </w:p>
    <w:p w:rsidR="00190CD6" w:rsidRDefault="003154A0">
      <w:pPr>
        <w:pStyle w:val="a3"/>
        <w:spacing w:before="8"/>
        <w:rPr>
          <w:sz w:val="14"/>
        </w:rPr>
      </w:pPr>
      <w:r>
        <w:rPr>
          <w:noProof/>
          <w:lang w:val="ru-RU" w:eastAsia="ru-RU"/>
        </w:rPr>
        <w:drawing>
          <wp:anchor distT="0" distB="0" distL="0" distR="0" simplePos="0" relativeHeight="6" behindDoc="0" locked="0" layoutInCell="1" allowOverlap="1">
            <wp:simplePos x="0" y="0"/>
            <wp:positionH relativeFrom="page">
              <wp:posOffset>1278570</wp:posOffset>
            </wp:positionH>
            <wp:positionV relativeFrom="paragraph">
              <wp:posOffset>132536</wp:posOffset>
            </wp:positionV>
            <wp:extent cx="5600766" cy="8224266"/>
            <wp:effectExtent l="0" t="0" r="0" b="0"/>
            <wp:wrapTopAndBottom/>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15" cstate="print"/>
                    <a:stretch>
                      <a:fillRect/>
                    </a:stretch>
                  </pic:blipFill>
                  <pic:spPr>
                    <a:xfrm>
                      <a:off x="0" y="0"/>
                      <a:ext cx="5600766" cy="8224266"/>
                    </a:xfrm>
                    <a:prstGeom prst="rect">
                      <a:avLst/>
                    </a:prstGeom>
                  </pic:spPr>
                </pic:pic>
              </a:graphicData>
            </a:graphic>
          </wp:anchor>
        </w:drawing>
      </w:r>
    </w:p>
    <w:p w:rsidR="00190CD6" w:rsidRDefault="00190CD6">
      <w:pPr>
        <w:rPr>
          <w:sz w:val="14"/>
        </w:rPr>
        <w:sectPr w:rsidR="00190CD6">
          <w:pgSz w:w="11900" w:h="16840"/>
          <w:pgMar w:top="1080" w:right="300" w:bottom="280" w:left="1140" w:header="720" w:footer="720" w:gutter="0"/>
          <w:cols w:space="720"/>
        </w:sectPr>
      </w:pPr>
    </w:p>
    <w:p w:rsidR="00190CD6" w:rsidRDefault="003154A0">
      <w:pPr>
        <w:spacing w:before="66"/>
        <w:ind w:left="1125"/>
        <w:rPr>
          <w:sz w:val="28"/>
        </w:rPr>
      </w:pPr>
      <w:r>
        <w:rPr>
          <w:sz w:val="28"/>
        </w:rPr>
        <w:lastRenderedPageBreak/>
        <w:t xml:space="preserve">Будинок-комплекс має підземний </w:t>
      </w:r>
      <w:proofErr w:type="spellStart"/>
      <w:r>
        <w:rPr>
          <w:sz w:val="28"/>
        </w:rPr>
        <w:t>паркінг</w:t>
      </w:r>
      <w:proofErr w:type="spellEnd"/>
      <w:r>
        <w:rPr>
          <w:sz w:val="28"/>
        </w:rPr>
        <w:t xml:space="preserve"> на 43 </w:t>
      </w:r>
      <w:proofErr w:type="spellStart"/>
      <w:r>
        <w:rPr>
          <w:sz w:val="28"/>
        </w:rPr>
        <w:t>машиномісця</w:t>
      </w:r>
      <w:proofErr w:type="spellEnd"/>
      <w:r>
        <w:rPr>
          <w:sz w:val="28"/>
        </w:rPr>
        <w:t>.</w:t>
      </w:r>
    </w:p>
    <w:p w:rsidR="00190CD6" w:rsidRDefault="003154A0">
      <w:pPr>
        <w:pStyle w:val="a3"/>
        <w:spacing w:before="9"/>
        <w:rPr>
          <w:sz w:val="17"/>
        </w:rPr>
      </w:pPr>
      <w:r>
        <w:rPr>
          <w:noProof/>
          <w:lang w:val="ru-RU" w:eastAsia="ru-RU"/>
        </w:rPr>
        <w:drawing>
          <wp:anchor distT="0" distB="0" distL="0" distR="0" simplePos="0" relativeHeight="7" behindDoc="0" locked="0" layoutInCell="1" allowOverlap="1">
            <wp:simplePos x="0" y="0"/>
            <wp:positionH relativeFrom="page">
              <wp:posOffset>1278570</wp:posOffset>
            </wp:positionH>
            <wp:positionV relativeFrom="paragraph">
              <wp:posOffset>155111</wp:posOffset>
            </wp:positionV>
            <wp:extent cx="5603785" cy="8224266"/>
            <wp:effectExtent l="0" t="0" r="0" b="0"/>
            <wp:wrapTopAndBottom/>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16" cstate="print"/>
                    <a:stretch>
                      <a:fillRect/>
                    </a:stretch>
                  </pic:blipFill>
                  <pic:spPr>
                    <a:xfrm>
                      <a:off x="0" y="0"/>
                      <a:ext cx="5603785" cy="8224266"/>
                    </a:xfrm>
                    <a:prstGeom prst="rect">
                      <a:avLst/>
                    </a:prstGeom>
                  </pic:spPr>
                </pic:pic>
              </a:graphicData>
            </a:graphic>
          </wp:anchor>
        </w:drawing>
      </w:r>
    </w:p>
    <w:p w:rsidR="00190CD6" w:rsidRDefault="00190CD6">
      <w:pPr>
        <w:rPr>
          <w:sz w:val="17"/>
        </w:rPr>
        <w:sectPr w:rsidR="00190CD6">
          <w:pgSz w:w="11900" w:h="16840"/>
          <w:pgMar w:top="1080" w:right="300" w:bottom="280" w:left="1140" w:header="720" w:footer="720" w:gutter="0"/>
          <w:cols w:space="720"/>
        </w:sectPr>
      </w:pPr>
    </w:p>
    <w:p w:rsidR="00190CD6" w:rsidRDefault="003154A0">
      <w:pPr>
        <w:pStyle w:val="a3"/>
        <w:ind w:left="873"/>
        <w:rPr>
          <w:sz w:val="20"/>
        </w:rPr>
      </w:pPr>
      <w:r>
        <w:rPr>
          <w:noProof/>
          <w:sz w:val="20"/>
          <w:lang w:val="ru-RU" w:eastAsia="ru-RU"/>
        </w:rPr>
        <w:lastRenderedPageBreak/>
        <w:drawing>
          <wp:inline distT="0" distB="0" distL="0" distR="0">
            <wp:extent cx="5601400" cy="8224266"/>
            <wp:effectExtent l="0" t="0" r="0" b="0"/>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17" cstate="print"/>
                    <a:stretch>
                      <a:fillRect/>
                    </a:stretch>
                  </pic:blipFill>
                  <pic:spPr>
                    <a:xfrm>
                      <a:off x="0" y="0"/>
                      <a:ext cx="5601400" cy="8224266"/>
                    </a:xfrm>
                    <a:prstGeom prst="rect">
                      <a:avLst/>
                    </a:prstGeom>
                  </pic:spPr>
                </pic:pic>
              </a:graphicData>
            </a:graphic>
          </wp:inline>
        </w:drawing>
      </w:r>
    </w:p>
    <w:p w:rsidR="00190CD6" w:rsidRDefault="00190CD6">
      <w:pPr>
        <w:rPr>
          <w:sz w:val="20"/>
        </w:rPr>
        <w:sectPr w:rsidR="00190CD6">
          <w:pgSz w:w="11900" w:h="16840"/>
          <w:pgMar w:top="1200" w:right="300" w:bottom="280" w:left="1140" w:header="720" w:footer="720" w:gutter="0"/>
          <w:cols w:space="720"/>
        </w:sectPr>
      </w:pPr>
    </w:p>
    <w:p w:rsidR="00190CD6" w:rsidRDefault="003154A0">
      <w:pPr>
        <w:pStyle w:val="a3"/>
        <w:ind w:left="873"/>
        <w:rPr>
          <w:sz w:val="20"/>
        </w:rPr>
      </w:pPr>
      <w:r>
        <w:rPr>
          <w:noProof/>
          <w:sz w:val="20"/>
          <w:lang w:val="ru-RU" w:eastAsia="ru-RU"/>
        </w:rPr>
        <w:lastRenderedPageBreak/>
        <w:drawing>
          <wp:inline distT="0" distB="0" distL="0" distR="0">
            <wp:extent cx="5601400" cy="8224266"/>
            <wp:effectExtent l="0" t="0" r="0" b="0"/>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18" cstate="print"/>
                    <a:stretch>
                      <a:fillRect/>
                    </a:stretch>
                  </pic:blipFill>
                  <pic:spPr>
                    <a:xfrm>
                      <a:off x="0" y="0"/>
                      <a:ext cx="5601400" cy="8224266"/>
                    </a:xfrm>
                    <a:prstGeom prst="rect">
                      <a:avLst/>
                    </a:prstGeom>
                  </pic:spPr>
                </pic:pic>
              </a:graphicData>
            </a:graphic>
          </wp:inline>
        </w:drawing>
      </w:r>
    </w:p>
    <w:p w:rsidR="00190CD6" w:rsidRDefault="00190CD6">
      <w:pPr>
        <w:rPr>
          <w:sz w:val="20"/>
        </w:rPr>
        <w:sectPr w:rsidR="00190CD6">
          <w:pgSz w:w="11900" w:h="16840"/>
          <w:pgMar w:top="1200" w:right="300" w:bottom="280" w:left="1140" w:header="720" w:footer="720" w:gutter="0"/>
          <w:cols w:space="720"/>
        </w:sectPr>
      </w:pPr>
    </w:p>
    <w:p w:rsidR="00190CD6" w:rsidRDefault="003154A0">
      <w:pPr>
        <w:pStyle w:val="a3"/>
        <w:ind w:left="873"/>
        <w:rPr>
          <w:sz w:val="20"/>
        </w:rPr>
      </w:pPr>
      <w:r>
        <w:rPr>
          <w:noProof/>
          <w:sz w:val="20"/>
          <w:lang w:val="ru-RU" w:eastAsia="ru-RU"/>
        </w:rPr>
        <w:lastRenderedPageBreak/>
        <w:drawing>
          <wp:inline distT="0" distB="0" distL="0" distR="0">
            <wp:extent cx="5601400" cy="8224266"/>
            <wp:effectExtent l="0" t="0" r="0" b="0"/>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19" cstate="print"/>
                    <a:stretch>
                      <a:fillRect/>
                    </a:stretch>
                  </pic:blipFill>
                  <pic:spPr>
                    <a:xfrm>
                      <a:off x="0" y="0"/>
                      <a:ext cx="5601400" cy="8224266"/>
                    </a:xfrm>
                    <a:prstGeom prst="rect">
                      <a:avLst/>
                    </a:prstGeom>
                  </pic:spPr>
                </pic:pic>
              </a:graphicData>
            </a:graphic>
          </wp:inline>
        </w:drawing>
      </w:r>
    </w:p>
    <w:p w:rsidR="00190CD6" w:rsidRDefault="00190CD6">
      <w:pPr>
        <w:rPr>
          <w:sz w:val="20"/>
        </w:rPr>
        <w:sectPr w:rsidR="00190CD6">
          <w:pgSz w:w="11900" w:h="16840"/>
          <w:pgMar w:top="1200" w:right="300" w:bottom="280" w:left="1140" w:header="720" w:footer="720" w:gutter="0"/>
          <w:cols w:space="720"/>
        </w:sectPr>
      </w:pPr>
    </w:p>
    <w:p w:rsidR="00190CD6" w:rsidRDefault="003154A0">
      <w:pPr>
        <w:pStyle w:val="a3"/>
        <w:ind w:left="1920"/>
        <w:rPr>
          <w:sz w:val="20"/>
        </w:rPr>
      </w:pPr>
      <w:r>
        <w:rPr>
          <w:noProof/>
          <w:sz w:val="20"/>
          <w:lang w:val="ru-RU" w:eastAsia="ru-RU"/>
        </w:rPr>
        <w:lastRenderedPageBreak/>
        <w:drawing>
          <wp:inline distT="0" distB="0" distL="0" distR="0">
            <wp:extent cx="4250067" cy="2983992"/>
            <wp:effectExtent l="0" t="0" r="0"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0" cstate="print"/>
                    <a:stretch>
                      <a:fillRect/>
                    </a:stretch>
                  </pic:blipFill>
                  <pic:spPr>
                    <a:xfrm>
                      <a:off x="0" y="0"/>
                      <a:ext cx="4250067" cy="2983992"/>
                    </a:xfrm>
                    <a:prstGeom prst="rect">
                      <a:avLst/>
                    </a:prstGeom>
                  </pic:spPr>
                </pic:pic>
              </a:graphicData>
            </a:graphic>
          </wp:inline>
        </w:drawing>
      </w:r>
    </w:p>
    <w:p w:rsidR="00190CD6" w:rsidRDefault="003154A0">
      <w:pPr>
        <w:pStyle w:val="a3"/>
        <w:rPr>
          <w:sz w:val="14"/>
        </w:rPr>
      </w:pPr>
      <w:r>
        <w:rPr>
          <w:noProof/>
          <w:lang w:val="ru-RU" w:eastAsia="ru-RU"/>
        </w:rPr>
        <w:drawing>
          <wp:anchor distT="0" distB="0" distL="0" distR="0" simplePos="0" relativeHeight="8" behindDoc="0" locked="0" layoutInCell="1" allowOverlap="1">
            <wp:simplePos x="0" y="0"/>
            <wp:positionH relativeFrom="page">
              <wp:posOffset>1968703</wp:posOffset>
            </wp:positionH>
            <wp:positionV relativeFrom="paragraph">
              <wp:posOffset>127000</wp:posOffset>
            </wp:positionV>
            <wp:extent cx="4069408" cy="2899791"/>
            <wp:effectExtent l="0" t="0" r="0" b="0"/>
            <wp:wrapTopAndBottom/>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1" cstate="print"/>
                    <a:stretch>
                      <a:fillRect/>
                    </a:stretch>
                  </pic:blipFill>
                  <pic:spPr>
                    <a:xfrm>
                      <a:off x="0" y="0"/>
                      <a:ext cx="4069408" cy="2899791"/>
                    </a:xfrm>
                    <a:prstGeom prst="rect">
                      <a:avLst/>
                    </a:prstGeom>
                  </pic:spPr>
                </pic:pic>
              </a:graphicData>
            </a:graphic>
          </wp:anchor>
        </w:drawing>
      </w:r>
      <w:r>
        <w:rPr>
          <w:noProof/>
          <w:lang w:val="ru-RU" w:eastAsia="ru-RU"/>
        </w:rPr>
        <w:drawing>
          <wp:anchor distT="0" distB="0" distL="0" distR="0" simplePos="0" relativeHeight="9" behindDoc="0" locked="0" layoutInCell="1" allowOverlap="1">
            <wp:simplePos x="0" y="0"/>
            <wp:positionH relativeFrom="page">
              <wp:posOffset>2132057</wp:posOffset>
            </wp:positionH>
            <wp:positionV relativeFrom="paragraph">
              <wp:posOffset>3175203</wp:posOffset>
            </wp:positionV>
            <wp:extent cx="3933008" cy="2948940"/>
            <wp:effectExtent l="0" t="0" r="0" b="0"/>
            <wp:wrapTopAndBottom/>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22" cstate="print"/>
                    <a:stretch>
                      <a:fillRect/>
                    </a:stretch>
                  </pic:blipFill>
                  <pic:spPr>
                    <a:xfrm>
                      <a:off x="0" y="0"/>
                      <a:ext cx="3933008" cy="2948940"/>
                    </a:xfrm>
                    <a:prstGeom prst="rect">
                      <a:avLst/>
                    </a:prstGeom>
                  </pic:spPr>
                </pic:pic>
              </a:graphicData>
            </a:graphic>
          </wp:anchor>
        </w:drawing>
      </w:r>
    </w:p>
    <w:p w:rsidR="00190CD6" w:rsidRDefault="00190CD6">
      <w:pPr>
        <w:pStyle w:val="a3"/>
        <w:spacing w:before="4"/>
        <w:rPr>
          <w:sz w:val="14"/>
        </w:rPr>
      </w:pPr>
    </w:p>
    <w:p w:rsidR="00190CD6" w:rsidRDefault="00190CD6">
      <w:pPr>
        <w:rPr>
          <w:sz w:val="14"/>
        </w:rPr>
        <w:sectPr w:rsidR="00190CD6">
          <w:pgSz w:w="11900" w:h="16840"/>
          <w:pgMar w:top="1140" w:right="300" w:bottom="280" w:left="1140" w:header="720" w:footer="720" w:gutter="0"/>
          <w:cols w:space="720"/>
        </w:sectPr>
      </w:pPr>
    </w:p>
    <w:p w:rsidR="00190CD6" w:rsidRDefault="003154A0">
      <w:pPr>
        <w:pStyle w:val="a3"/>
        <w:ind w:left="1395"/>
        <w:rPr>
          <w:sz w:val="20"/>
        </w:rPr>
      </w:pPr>
      <w:r>
        <w:rPr>
          <w:noProof/>
          <w:sz w:val="20"/>
          <w:lang w:val="ru-RU" w:eastAsia="ru-RU"/>
        </w:rPr>
        <w:lastRenderedPageBreak/>
        <w:drawing>
          <wp:inline distT="0" distB="0" distL="0" distR="0">
            <wp:extent cx="5205983" cy="8027669"/>
            <wp:effectExtent l="0" t="0" r="0" b="0"/>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23" cstate="print"/>
                    <a:stretch>
                      <a:fillRect/>
                    </a:stretch>
                  </pic:blipFill>
                  <pic:spPr>
                    <a:xfrm>
                      <a:off x="0" y="0"/>
                      <a:ext cx="5205983" cy="8027669"/>
                    </a:xfrm>
                    <a:prstGeom prst="rect">
                      <a:avLst/>
                    </a:prstGeom>
                  </pic:spPr>
                </pic:pic>
              </a:graphicData>
            </a:graphic>
          </wp:inline>
        </w:drawing>
      </w:r>
    </w:p>
    <w:p w:rsidR="00190CD6" w:rsidRDefault="00190CD6">
      <w:pPr>
        <w:rPr>
          <w:sz w:val="20"/>
        </w:rPr>
        <w:sectPr w:rsidR="00190CD6">
          <w:pgSz w:w="11900" w:h="16840"/>
          <w:pgMar w:top="1360" w:right="300" w:bottom="280" w:left="114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3154A0">
      <w:pPr>
        <w:spacing w:before="217"/>
        <w:ind w:left="2420" w:right="2422"/>
        <w:jc w:val="center"/>
        <w:rPr>
          <w:b/>
          <w:sz w:val="36"/>
        </w:rPr>
      </w:pPr>
      <w:r>
        <w:rPr>
          <w:b/>
          <w:sz w:val="36"/>
        </w:rPr>
        <w:t>Розділ 2</w:t>
      </w:r>
    </w:p>
    <w:p w:rsidR="00190CD6" w:rsidRDefault="003154A0">
      <w:pPr>
        <w:spacing w:before="160"/>
        <w:ind w:left="2420" w:right="2423"/>
        <w:jc w:val="center"/>
        <w:rPr>
          <w:b/>
          <w:sz w:val="36"/>
        </w:rPr>
      </w:pPr>
      <w:r>
        <w:rPr>
          <w:b/>
          <w:sz w:val="36"/>
        </w:rPr>
        <w:t>«Будівельна фізика»</w:t>
      </w:r>
    </w:p>
    <w:p w:rsidR="00190CD6" w:rsidRDefault="00190CD6">
      <w:pPr>
        <w:jc w:val="center"/>
        <w:rPr>
          <w:sz w:val="36"/>
        </w:rPr>
        <w:sectPr w:rsidR="00190CD6">
          <w:pgSz w:w="11900" w:h="16840"/>
          <w:pgMar w:top="1600" w:right="300" w:bottom="280" w:left="1140" w:header="720" w:footer="720" w:gutter="0"/>
          <w:cols w:space="720"/>
        </w:sectPr>
      </w:pPr>
    </w:p>
    <w:p w:rsidR="00190CD6" w:rsidRDefault="003154A0">
      <w:pPr>
        <w:pStyle w:val="Heading1"/>
        <w:numPr>
          <w:ilvl w:val="1"/>
          <w:numId w:val="14"/>
        </w:numPr>
        <w:tabs>
          <w:tab w:val="left" w:pos="1545"/>
        </w:tabs>
        <w:jc w:val="left"/>
      </w:pPr>
      <w:r>
        <w:lastRenderedPageBreak/>
        <w:t>Вступ</w:t>
      </w:r>
    </w:p>
    <w:p w:rsidR="00190CD6" w:rsidRDefault="00190CD6">
      <w:pPr>
        <w:pStyle w:val="a3"/>
        <w:rPr>
          <w:b/>
          <w:sz w:val="30"/>
        </w:rPr>
      </w:pPr>
    </w:p>
    <w:p w:rsidR="00190CD6" w:rsidRDefault="00190CD6">
      <w:pPr>
        <w:pStyle w:val="a3"/>
        <w:spacing w:before="2"/>
        <w:rPr>
          <w:b/>
          <w:sz w:val="30"/>
        </w:rPr>
      </w:pPr>
    </w:p>
    <w:p w:rsidR="00190CD6" w:rsidRDefault="003154A0">
      <w:pPr>
        <w:spacing w:line="259" w:lineRule="auto"/>
        <w:ind w:left="558" w:right="284" w:firstLine="566"/>
        <w:rPr>
          <w:sz w:val="28"/>
        </w:rPr>
      </w:pPr>
      <w:r>
        <w:rPr>
          <w:sz w:val="28"/>
        </w:rPr>
        <w:t>Архітектурна фізика вивчає теоретичні основи та практичні методи формування архітектури під впливом сонячного то штучного освітлення, кольору, тепла, руху повітря та звуку, а також природу їх сприйняття людиною з оцінкою соціологічних, гігієнічних та економічних факторів.</w:t>
      </w:r>
    </w:p>
    <w:p w:rsidR="00190CD6" w:rsidRDefault="003154A0">
      <w:pPr>
        <w:spacing w:before="156" w:line="259" w:lineRule="auto"/>
        <w:ind w:left="558" w:right="648" w:firstLine="566"/>
        <w:rPr>
          <w:sz w:val="28"/>
        </w:rPr>
      </w:pPr>
      <w:r>
        <w:rPr>
          <w:sz w:val="28"/>
        </w:rPr>
        <w:t xml:space="preserve">Архітектурна кліматологія – наука, що має розкрити зв’язки між кліматичними умовами та архітектурою будівель та містобудівних утворень. Маючи ці знання архітектор чи проектувальник може правильно оцінити та врахувати кліматичні впливі, створити у сформованому їм штучному середовищі сприятливу екологічну обстановку, знайти найбільш виразну архітектурну форму, індивідуальний образ, що обумовленні об’єктивними </w:t>
      </w:r>
      <w:proofErr w:type="spellStart"/>
      <w:r>
        <w:rPr>
          <w:sz w:val="28"/>
        </w:rPr>
        <w:t>природньо-кліматичними</w:t>
      </w:r>
      <w:proofErr w:type="spellEnd"/>
      <w:r>
        <w:rPr>
          <w:sz w:val="28"/>
        </w:rPr>
        <w:t xml:space="preserve"> факторами міста будівництва.</w:t>
      </w:r>
    </w:p>
    <w:p w:rsidR="00190CD6" w:rsidRDefault="003154A0">
      <w:pPr>
        <w:spacing w:before="152"/>
        <w:ind w:left="558" w:firstLine="707"/>
        <w:rPr>
          <w:sz w:val="28"/>
        </w:rPr>
      </w:pPr>
      <w:r>
        <w:rPr>
          <w:sz w:val="28"/>
        </w:rPr>
        <w:t>Будівельною світлотехнікою називається наука про використання променистої енергії оптичної області спектра в будівництві й архітектурі.</w:t>
      </w:r>
    </w:p>
    <w:p w:rsidR="00190CD6" w:rsidRDefault="00190CD6">
      <w:pPr>
        <w:pStyle w:val="a3"/>
        <w:spacing w:before="4"/>
      </w:pPr>
    </w:p>
    <w:p w:rsidR="00190CD6" w:rsidRDefault="003154A0">
      <w:pPr>
        <w:ind w:left="558" w:right="456" w:firstLine="707"/>
        <w:rPr>
          <w:sz w:val="28"/>
        </w:rPr>
      </w:pPr>
      <w:r>
        <w:rPr>
          <w:sz w:val="28"/>
        </w:rPr>
        <w:t>Архітектурно-будівельна акустика – розділ будівельної фізики, що вивчає комплекс питань, пов’язаних з розповсюдженням звуку у архітектурному середовищі та огороджувальних конструкціях з метою утворення акустичного комфорту для життєдіяльності людини.</w:t>
      </w:r>
    </w:p>
    <w:p w:rsidR="00190CD6" w:rsidRDefault="00190CD6">
      <w:pPr>
        <w:pStyle w:val="a3"/>
        <w:spacing w:before="1"/>
      </w:pPr>
    </w:p>
    <w:p w:rsidR="00190CD6" w:rsidRDefault="003154A0">
      <w:pPr>
        <w:ind w:left="558" w:right="907" w:firstLine="707"/>
        <w:rPr>
          <w:sz w:val="28"/>
        </w:rPr>
      </w:pPr>
      <w:r>
        <w:rPr>
          <w:sz w:val="28"/>
        </w:rPr>
        <w:t>Архітектурно-будівельна акустика спирається на фізичну</w:t>
      </w:r>
      <w:r>
        <w:rPr>
          <w:spacing w:val="-52"/>
          <w:sz w:val="28"/>
        </w:rPr>
        <w:t xml:space="preserve"> </w:t>
      </w:r>
      <w:r>
        <w:rPr>
          <w:sz w:val="28"/>
        </w:rPr>
        <w:t>та фізіологічну акустику.</w:t>
      </w:r>
    </w:p>
    <w:p w:rsidR="00190CD6" w:rsidRDefault="00190CD6">
      <w:pPr>
        <w:pStyle w:val="a3"/>
        <w:spacing w:before="3"/>
      </w:pPr>
    </w:p>
    <w:p w:rsidR="00190CD6" w:rsidRDefault="003154A0">
      <w:pPr>
        <w:ind w:left="558" w:right="456" w:firstLine="708"/>
        <w:rPr>
          <w:sz w:val="28"/>
        </w:rPr>
      </w:pPr>
      <w:r>
        <w:rPr>
          <w:sz w:val="28"/>
        </w:rPr>
        <w:t>Фізіологічна акустика – наука о сприйнятті звуку живою істотою (у нашому випадку – людиною).</w:t>
      </w:r>
    </w:p>
    <w:p w:rsidR="00190CD6" w:rsidRDefault="00190CD6">
      <w:pPr>
        <w:pStyle w:val="a3"/>
        <w:spacing w:before="2"/>
      </w:pPr>
    </w:p>
    <w:p w:rsidR="00190CD6" w:rsidRDefault="003154A0">
      <w:pPr>
        <w:ind w:left="558" w:right="284" w:firstLine="708"/>
        <w:rPr>
          <w:sz w:val="28"/>
        </w:rPr>
      </w:pPr>
      <w:r>
        <w:rPr>
          <w:sz w:val="28"/>
        </w:rPr>
        <w:t>В свою чергу архітектурно-будівельну акустику можна умовно представити у вигляді архітектурної акустики (акустика закритих та відкритих приміщень)</w:t>
      </w:r>
    </w:p>
    <w:p w:rsidR="00190CD6" w:rsidRDefault="00190CD6">
      <w:pPr>
        <w:pStyle w:val="a3"/>
        <w:spacing w:before="2"/>
      </w:pPr>
    </w:p>
    <w:p w:rsidR="00190CD6" w:rsidRDefault="003154A0">
      <w:pPr>
        <w:ind w:left="558" w:right="284" w:firstLine="566"/>
        <w:rPr>
          <w:sz w:val="28"/>
        </w:rPr>
      </w:pPr>
      <w:r>
        <w:rPr>
          <w:sz w:val="28"/>
        </w:rPr>
        <w:t xml:space="preserve">Архітектурна акустика розв’язує задачі забезпечення акустичного комфорту приміщень об’ємно-планувальними засобами та опорядженням інтер’єру без врахування впливу зовнішнього шуму. При великих об’ємах залу використовуються системи </w:t>
      </w:r>
      <w:proofErr w:type="spellStart"/>
      <w:r>
        <w:rPr>
          <w:sz w:val="28"/>
        </w:rPr>
        <w:t>електропосилення</w:t>
      </w:r>
      <w:proofErr w:type="spellEnd"/>
      <w:r>
        <w:rPr>
          <w:sz w:val="28"/>
        </w:rPr>
        <w:t xml:space="preserve"> звуку.</w:t>
      </w:r>
    </w:p>
    <w:p w:rsidR="00190CD6" w:rsidRDefault="00190CD6">
      <w:pPr>
        <w:rPr>
          <w:sz w:val="28"/>
        </w:rPr>
        <w:sectPr w:rsidR="00190CD6">
          <w:pgSz w:w="11900" w:h="16840"/>
          <w:pgMar w:top="1080" w:right="300" w:bottom="280" w:left="1140" w:header="720" w:footer="720" w:gutter="0"/>
          <w:cols w:space="720"/>
        </w:sectPr>
      </w:pPr>
    </w:p>
    <w:p w:rsidR="00190CD6" w:rsidRDefault="003154A0">
      <w:pPr>
        <w:pStyle w:val="Heading1"/>
        <w:numPr>
          <w:ilvl w:val="1"/>
          <w:numId w:val="14"/>
        </w:numPr>
        <w:tabs>
          <w:tab w:val="left" w:pos="1687"/>
        </w:tabs>
        <w:spacing w:before="72"/>
        <w:ind w:left="1686" w:hanging="421"/>
        <w:jc w:val="left"/>
      </w:pPr>
      <w:r>
        <w:lastRenderedPageBreak/>
        <w:t>Містобудівельна оцінка</w:t>
      </w:r>
      <w:r>
        <w:rPr>
          <w:spacing w:val="-3"/>
        </w:rPr>
        <w:t xml:space="preserve"> </w:t>
      </w:r>
      <w:r>
        <w:t>клімату</w:t>
      </w:r>
    </w:p>
    <w:p w:rsidR="00190CD6" w:rsidRDefault="00190CD6">
      <w:pPr>
        <w:pStyle w:val="a3"/>
        <w:rPr>
          <w:b/>
          <w:sz w:val="30"/>
        </w:rPr>
      </w:pPr>
    </w:p>
    <w:p w:rsidR="00190CD6" w:rsidRDefault="00190CD6">
      <w:pPr>
        <w:pStyle w:val="a3"/>
        <w:spacing w:before="1"/>
        <w:rPr>
          <w:b/>
          <w:sz w:val="30"/>
        </w:rPr>
      </w:pPr>
    </w:p>
    <w:p w:rsidR="00190CD6" w:rsidRDefault="003154A0">
      <w:pPr>
        <w:spacing w:before="1"/>
        <w:ind w:left="1266"/>
        <w:rPr>
          <w:sz w:val="28"/>
        </w:rPr>
      </w:pPr>
      <w:r>
        <w:rPr>
          <w:sz w:val="28"/>
        </w:rPr>
        <w:t xml:space="preserve">Місто будівництва – м. Дніпро, </w:t>
      </w:r>
      <w:proofErr w:type="spellStart"/>
      <w:r>
        <w:rPr>
          <w:sz w:val="28"/>
        </w:rPr>
        <w:t>Дніпропетровска</w:t>
      </w:r>
      <w:proofErr w:type="spellEnd"/>
      <w:r>
        <w:rPr>
          <w:sz w:val="28"/>
        </w:rPr>
        <w:t xml:space="preserve"> область.</w:t>
      </w:r>
    </w:p>
    <w:p w:rsidR="00190CD6" w:rsidRDefault="00190CD6">
      <w:pPr>
        <w:pStyle w:val="a3"/>
        <w:rPr>
          <w:sz w:val="30"/>
        </w:rPr>
      </w:pPr>
    </w:p>
    <w:p w:rsidR="00190CD6" w:rsidRDefault="00190CD6">
      <w:pPr>
        <w:pStyle w:val="a3"/>
        <w:rPr>
          <w:sz w:val="30"/>
        </w:rPr>
      </w:pPr>
    </w:p>
    <w:p w:rsidR="00190CD6" w:rsidRDefault="00190CD6">
      <w:pPr>
        <w:ind w:left="558"/>
        <w:rPr>
          <w:sz w:val="28"/>
        </w:rPr>
      </w:pPr>
      <w:r w:rsidRPr="00190CD6">
        <w:pict>
          <v:shape id="_x0000_s1177" type="#_x0000_t202" style="position:absolute;left:0;text-align:left;margin-left:300.45pt;margin-top:79.2pt;width:15.3pt;height:53.6pt;z-index:-18535936;mso-position-horizontal-relative:page" filled="f" stroked="f">
            <v:textbox style="layout-flow:vertical;mso-layout-flow-alt:bottom-to-top" inset="0,0,0,0">
              <w:txbxContent>
                <w:p w:rsidR="003154A0" w:rsidRDefault="003154A0">
                  <w:pPr>
                    <w:pStyle w:val="a3"/>
                    <w:spacing w:before="9"/>
                    <w:ind w:left="20"/>
                  </w:pPr>
                  <w:r>
                    <w:t>максимум</w:t>
                  </w:r>
                </w:p>
              </w:txbxContent>
            </v:textbox>
            <w10:wrap anchorx="page"/>
          </v:shape>
        </w:pict>
      </w:r>
      <w:r w:rsidR="003154A0">
        <w:rPr>
          <w:sz w:val="28"/>
        </w:rPr>
        <w:t>Табл. 2.2.1. Архітектурно-будівельний кліматичний район – II</w:t>
      </w:r>
    </w:p>
    <w:p w:rsidR="00190CD6" w:rsidRDefault="00190CD6">
      <w:pPr>
        <w:pStyle w:val="a3"/>
        <w:spacing w:before="1"/>
        <w:rPr>
          <w:sz w:val="16"/>
        </w:rPr>
      </w:pP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410"/>
        <w:gridCol w:w="568"/>
        <w:gridCol w:w="707"/>
        <w:gridCol w:w="991"/>
        <w:gridCol w:w="1131"/>
        <w:gridCol w:w="1275"/>
        <w:gridCol w:w="1557"/>
        <w:gridCol w:w="1693"/>
      </w:tblGrid>
      <w:tr w:rsidR="00190CD6">
        <w:trPr>
          <w:trHeight w:val="780"/>
        </w:trPr>
        <w:tc>
          <w:tcPr>
            <w:tcW w:w="1410" w:type="dxa"/>
            <w:vMerge w:val="restart"/>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5"/>
              <w:rPr>
                <w:sz w:val="24"/>
              </w:rPr>
            </w:pPr>
          </w:p>
          <w:p w:rsidR="00190CD6" w:rsidRDefault="003154A0">
            <w:pPr>
              <w:pStyle w:val="TableParagraph"/>
              <w:spacing w:line="208" w:lineRule="auto"/>
              <w:ind w:left="215" w:right="152" w:hanging="54"/>
              <w:jc w:val="both"/>
              <w:rPr>
                <w:sz w:val="24"/>
              </w:rPr>
            </w:pPr>
            <w:proofErr w:type="spellStart"/>
            <w:r>
              <w:rPr>
                <w:spacing w:val="-1"/>
                <w:sz w:val="24"/>
              </w:rPr>
              <w:t>Кліматичн</w:t>
            </w:r>
            <w:proofErr w:type="spellEnd"/>
            <w:r>
              <w:rPr>
                <w:spacing w:val="-1"/>
                <w:sz w:val="24"/>
              </w:rPr>
              <w:t xml:space="preserve"> </w:t>
            </w:r>
            <w:proofErr w:type="spellStart"/>
            <w:r>
              <w:rPr>
                <w:sz w:val="24"/>
              </w:rPr>
              <w:t>ий</w:t>
            </w:r>
            <w:proofErr w:type="spellEnd"/>
            <w:r>
              <w:rPr>
                <w:sz w:val="24"/>
              </w:rPr>
              <w:t xml:space="preserve"> район, підрайон</w:t>
            </w:r>
          </w:p>
        </w:tc>
        <w:tc>
          <w:tcPr>
            <w:tcW w:w="3397" w:type="dxa"/>
            <w:gridSpan w:val="4"/>
          </w:tcPr>
          <w:p w:rsidR="00190CD6" w:rsidRDefault="003154A0">
            <w:pPr>
              <w:pStyle w:val="TableParagraph"/>
              <w:spacing w:before="229"/>
              <w:ind w:left="440"/>
              <w:rPr>
                <w:sz w:val="24"/>
              </w:rPr>
            </w:pPr>
            <w:r>
              <w:rPr>
                <w:sz w:val="24"/>
              </w:rPr>
              <w:t>Температура повітря, °С</w:t>
            </w:r>
          </w:p>
        </w:tc>
        <w:tc>
          <w:tcPr>
            <w:tcW w:w="1275" w:type="dxa"/>
            <w:vMerge w:val="restart"/>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2"/>
              <w:rPr>
                <w:sz w:val="25"/>
              </w:rPr>
            </w:pPr>
          </w:p>
          <w:p w:rsidR="00190CD6" w:rsidRDefault="003154A0">
            <w:pPr>
              <w:pStyle w:val="TableParagraph"/>
              <w:spacing w:line="204" w:lineRule="auto"/>
              <w:ind w:left="214" w:right="111" w:hanging="21"/>
              <w:jc w:val="both"/>
              <w:rPr>
                <w:sz w:val="24"/>
              </w:rPr>
            </w:pPr>
            <w:r>
              <w:rPr>
                <w:sz w:val="24"/>
              </w:rPr>
              <w:t>Кількість опадів за рік, мм</w:t>
            </w:r>
          </w:p>
        </w:tc>
        <w:tc>
          <w:tcPr>
            <w:tcW w:w="1557" w:type="dxa"/>
            <w:vMerge w:val="restart"/>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2"/>
              <w:rPr>
                <w:sz w:val="25"/>
              </w:rPr>
            </w:pPr>
          </w:p>
          <w:p w:rsidR="00190CD6" w:rsidRDefault="003154A0">
            <w:pPr>
              <w:pStyle w:val="TableParagraph"/>
              <w:spacing w:line="204" w:lineRule="auto"/>
              <w:ind w:left="241" w:right="234" w:firstLine="82"/>
              <w:jc w:val="both"/>
              <w:rPr>
                <w:sz w:val="24"/>
              </w:rPr>
            </w:pPr>
            <w:r>
              <w:rPr>
                <w:sz w:val="24"/>
              </w:rPr>
              <w:t>Відносна вологість у липні, %</w:t>
            </w:r>
          </w:p>
        </w:tc>
        <w:tc>
          <w:tcPr>
            <w:tcW w:w="1693" w:type="dxa"/>
            <w:vMerge w:val="restart"/>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2"/>
              <w:rPr>
                <w:sz w:val="25"/>
              </w:rPr>
            </w:pPr>
          </w:p>
          <w:p w:rsidR="00190CD6" w:rsidRDefault="003154A0">
            <w:pPr>
              <w:pStyle w:val="TableParagraph"/>
              <w:spacing w:line="204" w:lineRule="auto"/>
              <w:ind w:left="8" w:right="21"/>
              <w:jc w:val="center"/>
              <w:rPr>
                <w:sz w:val="24"/>
              </w:rPr>
            </w:pPr>
            <w:r>
              <w:rPr>
                <w:sz w:val="24"/>
              </w:rPr>
              <w:t>Середня швидкість вітру у січні, м/с</w:t>
            </w:r>
          </w:p>
        </w:tc>
      </w:tr>
      <w:tr w:rsidR="00190CD6">
        <w:trPr>
          <w:trHeight w:val="551"/>
        </w:trPr>
        <w:tc>
          <w:tcPr>
            <w:tcW w:w="1410" w:type="dxa"/>
            <w:vMerge/>
            <w:tcBorders>
              <w:top w:val="nil"/>
            </w:tcBorders>
          </w:tcPr>
          <w:p w:rsidR="00190CD6" w:rsidRDefault="00190CD6">
            <w:pPr>
              <w:rPr>
                <w:sz w:val="2"/>
                <w:szCs w:val="2"/>
              </w:rPr>
            </w:pPr>
          </w:p>
        </w:tc>
        <w:tc>
          <w:tcPr>
            <w:tcW w:w="1275" w:type="dxa"/>
            <w:gridSpan w:val="2"/>
          </w:tcPr>
          <w:p w:rsidR="00190CD6" w:rsidRDefault="003154A0">
            <w:pPr>
              <w:pStyle w:val="TableParagraph"/>
              <w:spacing w:before="4" w:line="276" w:lineRule="exact"/>
              <w:ind w:left="529" w:right="209" w:hanging="294"/>
              <w:rPr>
                <w:sz w:val="24"/>
              </w:rPr>
            </w:pPr>
            <w:r>
              <w:rPr>
                <w:sz w:val="24"/>
              </w:rPr>
              <w:t>середня за</w:t>
            </w:r>
          </w:p>
        </w:tc>
        <w:tc>
          <w:tcPr>
            <w:tcW w:w="991" w:type="dxa"/>
            <w:vMerge w:val="restart"/>
            <w:textDirection w:val="btLr"/>
          </w:tcPr>
          <w:p w:rsidR="00190CD6" w:rsidRDefault="00190CD6">
            <w:pPr>
              <w:pStyle w:val="TableParagraph"/>
              <w:spacing w:before="6"/>
              <w:rPr>
                <w:sz w:val="32"/>
              </w:rPr>
            </w:pPr>
          </w:p>
          <w:p w:rsidR="00190CD6" w:rsidRDefault="003154A0">
            <w:pPr>
              <w:pStyle w:val="TableParagraph"/>
              <w:spacing w:line="204" w:lineRule="auto"/>
              <w:ind w:left="365" w:hanging="203"/>
              <w:rPr>
                <w:sz w:val="24"/>
              </w:rPr>
            </w:pPr>
            <w:r>
              <w:rPr>
                <w:sz w:val="24"/>
              </w:rPr>
              <w:t>абсолютний мінімум</w:t>
            </w:r>
          </w:p>
        </w:tc>
        <w:tc>
          <w:tcPr>
            <w:tcW w:w="1131" w:type="dxa"/>
            <w:vMerge w:val="restart"/>
            <w:textDirection w:val="btLr"/>
          </w:tcPr>
          <w:p w:rsidR="00190CD6" w:rsidRDefault="00190CD6">
            <w:pPr>
              <w:pStyle w:val="TableParagraph"/>
              <w:spacing w:before="6"/>
              <w:rPr>
                <w:sz w:val="35"/>
              </w:rPr>
            </w:pPr>
          </w:p>
          <w:p w:rsidR="00190CD6" w:rsidRDefault="003154A0">
            <w:pPr>
              <w:pStyle w:val="TableParagraph"/>
              <w:ind w:left="220"/>
              <w:rPr>
                <w:sz w:val="24"/>
              </w:rPr>
            </w:pPr>
            <w:proofErr w:type="spellStart"/>
            <w:r>
              <w:rPr>
                <w:sz w:val="24"/>
              </w:rPr>
              <w:t>абсолют-ний</w:t>
            </w:r>
            <w:proofErr w:type="spellEnd"/>
          </w:p>
        </w:tc>
        <w:tc>
          <w:tcPr>
            <w:tcW w:w="1275" w:type="dxa"/>
            <w:vMerge/>
            <w:tcBorders>
              <w:top w:val="nil"/>
            </w:tcBorders>
          </w:tcPr>
          <w:p w:rsidR="00190CD6" w:rsidRDefault="00190CD6">
            <w:pPr>
              <w:rPr>
                <w:sz w:val="2"/>
                <w:szCs w:val="2"/>
              </w:rPr>
            </w:pPr>
          </w:p>
        </w:tc>
        <w:tc>
          <w:tcPr>
            <w:tcW w:w="1557" w:type="dxa"/>
            <w:vMerge/>
            <w:tcBorders>
              <w:top w:val="nil"/>
            </w:tcBorders>
          </w:tcPr>
          <w:p w:rsidR="00190CD6" w:rsidRDefault="00190CD6">
            <w:pPr>
              <w:rPr>
                <w:sz w:val="2"/>
                <w:szCs w:val="2"/>
              </w:rPr>
            </w:pPr>
          </w:p>
        </w:tc>
        <w:tc>
          <w:tcPr>
            <w:tcW w:w="1693" w:type="dxa"/>
            <w:vMerge/>
            <w:tcBorders>
              <w:top w:val="nil"/>
            </w:tcBorders>
          </w:tcPr>
          <w:p w:rsidR="00190CD6" w:rsidRDefault="00190CD6">
            <w:pPr>
              <w:rPr>
                <w:sz w:val="2"/>
                <w:szCs w:val="2"/>
              </w:rPr>
            </w:pPr>
          </w:p>
        </w:tc>
      </w:tr>
      <w:tr w:rsidR="00190CD6">
        <w:trPr>
          <w:trHeight w:val="1127"/>
        </w:trPr>
        <w:tc>
          <w:tcPr>
            <w:tcW w:w="1410" w:type="dxa"/>
            <w:vMerge/>
            <w:tcBorders>
              <w:top w:val="nil"/>
            </w:tcBorders>
          </w:tcPr>
          <w:p w:rsidR="00190CD6" w:rsidRDefault="00190CD6">
            <w:pPr>
              <w:rPr>
                <w:sz w:val="2"/>
                <w:szCs w:val="2"/>
              </w:rPr>
            </w:pPr>
          </w:p>
        </w:tc>
        <w:tc>
          <w:tcPr>
            <w:tcW w:w="568" w:type="dxa"/>
            <w:textDirection w:val="btLr"/>
          </w:tcPr>
          <w:p w:rsidR="00190CD6" w:rsidRDefault="003154A0">
            <w:pPr>
              <w:pStyle w:val="TableParagraph"/>
              <w:spacing w:before="144"/>
              <w:ind w:left="306"/>
              <w:rPr>
                <w:sz w:val="24"/>
              </w:rPr>
            </w:pPr>
            <w:r>
              <w:rPr>
                <w:sz w:val="24"/>
              </w:rPr>
              <w:t>січень</w:t>
            </w:r>
          </w:p>
        </w:tc>
        <w:tc>
          <w:tcPr>
            <w:tcW w:w="707" w:type="dxa"/>
            <w:textDirection w:val="btLr"/>
          </w:tcPr>
          <w:p w:rsidR="00190CD6" w:rsidRDefault="003154A0">
            <w:pPr>
              <w:pStyle w:val="TableParagraph"/>
              <w:spacing w:before="214"/>
              <w:ind w:left="144"/>
              <w:rPr>
                <w:sz w:val="24"/>
              </w:rPr>
            </w:pPr>
            <w:r>
              <w:rPr>
                <w:sz w:val="24"/>
              </w:rPr>
              <w:t>липень</w:t>
            </w:r>
          </w:p>
        </w:tc>
        <w:tc>
          <w:tcPr>
            <w:tcW w:w="991" w:type="dxa"/>
            <w:vMerge/>
            <w:tcBorders>
              <w:top w:val="nil"/>
            </w:tcBorders>
            <w:textDirection w:val="btLr"/>
          </w:tcPr>
          <w:p w:rsidR="00190CD6" w:rsidRDefault="00190CD6">
            <w:pPr>
              <w:rPr>
                <w:sz w:val="2"/>
                <w:szCs w:val="2"/>
              </w:rPr>
            </w:pPr>
          </w:p>
        </w:tc>
        <w:tc>
          <w:tcPr>
            <w:tcW w:w="1131" w:type="dxa"/>
            <w:vMerge/>
            <w:tcBorders>
              <w:top w:val="nil"/>
            </w:tcBorders>
            <w:textDirection w:val="btLr"/>
          </w:tcPr>
          <w:p w:rsidR="00190CD6" w:rsidRDefault="00190CD6">
            <w:pPr>
              <w:rPr>
                <w:sz w:val="2"/>
                <w:szCs w:val="2"/>
              </w:rPr>
            </w:pPr>
          </w:p>
        </w:tc>
        <w:tc>
          <w:tcPr>
            <w:tcW w:w="1275" w:type="dxa"/>
            <w:vMerge/>
            <w:tcBorders>
              <w:top w:val="nil"/>
            </w:tcBorders>
          </w:tcPr>
          <w:p w:rsidR="00190CD6" w:rsidRDefault="00190CD6">
            <w:pPr>
              <w:rPr>
                <w:sz w:val="2"/>
                <w:szCs w:val="2"/>
              </w:rPr>
            </w:pPr>
          </w:p>
        </w:tc>
        <w:tc>
          <w:tcPr>
            <w:tcW w:w="1557" w:type="dxa"/>
            <w:vMerge/>
            <w:tcBorders>
              <w:top w:val="nil"/>
            </w:tcBorders>
          </w:tcPr>
          <w:p w:rsidR="00190CD6" w:rsidRDefault="00190CD6">
            <w:pPr>
              <w:rPr>
                <w:sz w:val="2"/>
                <w:szCs w:val="2"/>
              </w:rPr>
            </w:pPr>
          </w:p>
        </w:tc>
        <w:tc>
          <w:tcPr>
            <w:tcW w:w="1693" w:type="dxa"/>
            <w:vMerge/>
            <w:tcBorders>
              <w:top w:val="nil"/>
            </w:tcBorders>
          </w:tcPr>
          <w:p w:rsidR="00190CD6" w:rsidRDefault="00190CD6">
            <w:pPr>
              <w:rPr>
                <w:sz w:val="2"/>
                <w:szCs w:val="2"/>
              </w:rPr>
            </w:pPr>
          </w:p>
        </w:tc>
      </w:tr>
      <w:tr w:rsidR="00190CD6">
        <w:trPr>
          <w:trHeight w:val="1161"/>
        </w:trPr>
        <w:tc>
          <w:tcPr>
            <w:tcW w:w="1410" w:type="dxa"/>
          </w:tcPr>
          <w:p w:rsidR="00190CD6" w:rsidRDefault="003154A0">
            <w:pPr>
              <w:pStyle w:val="TableParagraph"/>
              <w:spacing w:before="29" w:line="276" w:lineRule="exact"/>
              <w:ind w:left="184" w:right="175"/>
              <w:jc w:val="center"/>
              <w:rPr>
                <w:sz w:val="24"/>
              </w:rPr>
            </w:pPr>
            <w:r>
              <w:rPr>
                <w:sz w:val="24"/>
              </w:rPr>
              <w:t>II -</w:t>
            </w:r>
          </w:p>
          <w:p w:rsidR="00190CD6" w:rsidRDefault="003154A0">
            <w:pPr>
              <w:pStyle w:val="TableParagraph"/>
              <w:ind w:left="185" w:right="175"/>
              <w:jc w:val="center"/>
              <w:rPr>
                <w:sz w:val="24"/>
              </w:rPr>
            </w:pPr>
            <w:proofErr w:type="spellStart"/>
            <w:r>
              <w:rPr>
                <w:sz w:val="24"/>
              </w:rPr>
              <w:t>Південно-</w:t>
            </w:r>
            <w:proofErr w:type="spellEnd"/>
            <w:r>
              <w:rPr>
                <w:sz w:val="24"/>
              </w:rPr>
              <w:t xml:space="preserve"> східний (Степ)</w:t>
            </w:r>
          </w:p>
        </w:tc>
        <w:tc>
          <w:tcPr>
            <w:tcW w:w="568" w:type="dxa"/>
          </w:tcPr>
          <w:p w:rsidR="00190CD6" w:rsidRDefault="003154A0">
            <w:pPr>
              <w:pStyle w:val="TableParagraph"/>
              <w:spacing w:line="276" w:lineRule="exact"/>
              <w:ind w:left="107"/>
              <w:rPr>
                <w:sz w:val="24"/>
              </w:rPr>
            </w:pPr>
            <w:r>
              <w:rPr>
                <w:sz w:val="24"/>
              </w:rPr>
              <w:t>Від</w:t>
            </w:r>
          </w:p>
          <w:p w:rsidR="00190CD6" w:rsidRDefault="003154A0">
            <w:pPr>
              <w:pStyle w:val="TableParagraph"/>
              <w:spacing w:line="276" w:lineRule="exact"/>
              <w:ind w:left="181"/>
              <w:rPr>
                <w:sz w:val="24"/>
              </w:rPr>
            </w:pPr>
            <w:r>
              <w:rPr>
                <w:sz w:val="24"/>
              </w:rPr>
              <w:t>-2</w:t>
            </w:r>
          </w:p>
          <w:p w:rsidR="00190CD6" w:rsidRDefault="003154A0">
            <w:pPr>
              <w:pStyle w:val="TableParagraph"/>
              <w:spacing w:before="62" w:line="276" w:lineRule="exact"/>
              <w:ind w:left="222" w:right="94" w:hanging="101"/>
              <w:rPr>
                <w:sz w:val="24"/>
              </w:rPr>
            </w:pPr>
            <w:proofErr w:type="spellStart"/>
            <w:r>
              <w:rPr>
                <w:sz w:val="24"/>
              </w:rPr>
              <w:t>до-</w:t>
            </w:r>
            <w:proofErr w:type="spellEnd"/>
            <w:r>
              <w:rPr>
                <w:sz w:val="24"/>
              </w:rPr>
              <w:t xml:space="preserve"> 6</w:t>
            </w:r>
          </w:p>
        </w:tc>
        <w:tc>
          <w:tcPr>
            <w:tcW w:w="707" w:type="dxa"/>
          </w:tcPr>
          <w:p w:rsidR="00190CD6" w:rsidRDefault="003154A0">
            <w:pPr>
              <w:pStyle w:val="TableParagraph"/>
              <w:spacing w:before="40" w:line="270" w:lineRule="exact"/>
              <w:ind w:left="178"/>
              <w:rPr>
                <w:sz w:val="24"/>
              </w:rPr>
            </w:pPr>
            <w:r>
              <w:rPr>
                <w:sz w:val="24"/>
              </w:rPr>
              <w:t>Від</w:t>
            </w:r>
          </w:p>
          <w:p w:rsidR="00190CD6" w:rsidRDefault="003154A0">
            <w:pPr>
              <w:pStyle w:val="TableParagraph"/>
              <w:spacing w:line="264" w:lineRule="exact"/>
              <w:ind w:left="233"/>
              <w:rPr>
                <w:sz w:val="24"/>
              </w:rPr>
            </w:pPr>
            <w:r>
              <w:rPr>
                <w:sz w:val="24"/>
              </w:rPr>
              <w:t>21</w:t>
            </w:r>
          </w:p>
          <w:p w:rsidR="00190CD6" w:rsidRDefault="003154A0">
            <w:pPr>
              <w:pStyle w:val="TableParagraph"/>
              <w:spacing w:line="264" w:lineRule="exact"/>
              <w:ind w:left="232"/>
              <w:rPr>
                <w:sz w:val="24"/>
              </w:rPr>
            </w:pPr>
            <w:r>
              <w:rPr>
                <w:sz w:val="24"/>
              </w:rPr>
              <w:t>до</w:t>
            </w:r>
          </w:p>
          <w:p w:rsidR="00190CD6" w:rsidRDefault="003154A0">
            <w:pPr>
              <w:pStyle w:val="TableParagraph"/>
              <w:spacing w:line="270" w:lineRule="exact"/>
              <w:ind w:left="233"/>
              <w:rPr>
                <w:sz w:val="24"/>
              </w:rPr>
            </w:pPr>
            <w:r>
              <w:rPr>
                <w:sz w:val="24"/>
              </w:rPr>
              <w:t>23</w:t>
            </w:r>
          </w:p>
        </w:tc>
        <w:tc>
          <w:tcPr>
            <w:tcW w:w="991" w:type="dxa"/>
          </w:tcPr>
          <w:p w:rsidR="00190CD6" w:rsidRDefault="00190CD6">
            <w:pPr>
              <w:pStyle w:val="TableParagraph"/>
              <w:spacing w:before="6"/>
              <w:rPr>
                <w:sz w:val="26"/>
              </w:rPr>
            </w:pPr>
          </w:p>
          <w:p w:rsidR="00190CD6" w:rsidRDefault="003154A0">
            <w:pPr>
              <w:pStyle w:val="TableParagraph"/>
              <w:spacing w:line="267" w:lineRule="exact"/>
              <w:ind w:left="128"/>
              <w:rPr>
                <w:sz w:val="24"/>
              </w:rPr>
            </w:pPr>
            <w:r>
              <w:rPr>
                <w:sz w:val="24"/>
              </w:rPr>
              <w:t>Від -32</w:t>
            </w:r>
          </w:p>
          <w:p w:rsidR="00190CD6" w:rsidRDefault="003154A0">
            <w:pPr>
              <w:pStyle w:val="TableParagraph"/>
              <w:spacing w:line="267" w:lineRule="exact"/>
              <w:ind w:left="212"/>
              <w:rPr>
                <w:sz w:val="24"/>
              </w:rPr>
            </w:pPr>
            <w:r>
              <w:rPr>
                <w:sz w:val="24"/>
              </w:rPr>
              <w:t>до-42</w:t>
            </w:r>
          </w:p>
        </w:tc>
        <w:tc>
          <w:tcPr>
            <w:tcW w:w="1131" w:type="dxa"/>
          </w:tcPr>
          <w:p w:rsidR="00190CD6" w:rsidRDefault="00190CD6">
            <w:pPr>
              <w:pStyle w:val="TableParagraph"/>
              <w:spacing w:before="5"/>
              <w:rPr>
                <w:sz w:val="26"/>
              </w:rPr>
            </w:pPr>
          </w:p>
          <w:p w:rsidR="00190CD6" w:rsidRDefault="003154A0">
            <w:pPr>
              <w:pStyle w:val="TableParagraph"/>
              <w:spacing w:line="270" w:lineRule="exact"/>
              <w:ind w:left="225"/>
              <w:rPr>
                <w:sz w:val="24"/>
              </w:rPr>
            </w:pPr>
            <w:r>
              <w:rPr>
                <w:sz w:val="24"/>
              </w:rPr>
              <w:t>Від 39</w:t>
            </w:r>
          </w:p>
          <w:p w:rsidR="00190CD6" w:rsidRDefault="003154A0">
            <w:pPr>
              <w:pStyle w:val="TableParagraph"/>
              <w:spacing w:line="270" w:lineRule="exact"/>
              <w:ind w:left="278"/>
              <w:rPr>
                <w:sz w:val="24"/>
              </w:rPr>
            </w:pPr>
            <w:r>
              <w:rPr>
                <w:sz w:val="24"/>
              </w:rPr>
              <w:t>до 41</w:t>
            </w:r>
          </w:p>
        </w:tc>
        <w:tc>
          <w:tcPr>
            <w:tcW w:w="1275" w:type="dxa"/>
          </w:tcPr>
          <w:p w:rsidR="00190CD6" w:rsidRDefault="00190CD6">
            <w:pPr>
              <w:pStyle w:val="TableParagraph"/>
              <w:spacing w:before="5"/>
              <w:rPr>
                <w:sz w:val="26"/>
              </w:rPr>
            </w:pPr>
          </w:p>
          <w:p w:rsidR="00190CD6" w:rsidRDefault="003154A0">
            <w:pPr>
              <w:pStyle w:val="TableParagraph"/>
              <w:spacing w:line="270" w:lineRule="exact"/>
              <w:ind w:left="250"/>
              <w:rPr>
                <w:sz w:val="24"/>
              </w:rPr>
            </w:pPr>
            <w:r>
              <w:rPr>
                <w:sz w:val="24"/>
              </w:rPr>
              <w:t>Від 400</w:t>
            </w:r>
          </w:p>
          <w:p w:rsidR="00190CD6" w:rsidRDefault="003154A0">
            <w:pPr>
              <w:pStyle w:val="TableParagraph"/>
              <w:spacing w:line="270" w:lineRule="exact"/>
              <w:ind w:left="304"/>
              <w:rPr>
                <w:sz w:val="24"/>
              </w:rPr>
            </w:pPr>
            <w:r>
              <w:rPr>
                <w:sz w:val="24"/>
              </w:rPr>
              <w:t>до 500</w:t>
            </w:r>
          </w:p>
        </w:tc>
        <w:tc>
          <w:tcPr>
            <w:tcW w:w="1557" w:type="dxa"/>
          </w:tcPr>
          <w:p w:rsidR="00190CD6" w:rsidRDefault="00190CD6">
            <w:pPr>
              <w:pStyle w:val="TableParagraph"/>
              <w:spacing w:before="10"/>
              <w:rPr>
                <w:sz w:val="37"/>
              </w:rPr>
            </w:pPr>
          </w:p>
          <w:p w:rsidR="00190CD6" w:rsidRDefault="003154A0">
            <w:pPr>
              <w:pStyle w:val="TableParagraph"/>
              <w:ind w:left="257"/>
              <w:rPr>
                <w:sz w:val="24"/>
              </w:rPr>
            </w:pPr>
            <w:r>
              <w:rPr>
                <w:sz w:val="24"/>
              </w:rPr>
              <w:t>Менше 65</w:t>
            </w:r>
          </w:p>
        </w:tc>
        <w:tc>
          <w:tcPr>
            <w:tcW w:w="1693" w:type="dxa"/>
          </w:tcPr>
          <w:p w:rsidR="00190CD6" w:rsidRDefault="00190CD6">
            <w:pPr>
              <w:pStyle w:val="TableParagraph"/>
              <w:spacing w:before="10"/>
              <w:rPr>
                <w:sz w:val="23"/>
              </w:rPr>
            </w:pPr>
          </w:p>
          <w:p w:rsidR="00190CD6" w:rsidRDefault="003154A0">
            <w:pPr>
              <w:pStyle w:val="TableParagraph"/>
              <w:spacing w:before="1"/>
              <w:ind w:left="2"/>
              <w:jc w:val="center"/>
              <w:rPr>
                <w:sz w:val="24"/>
              </w:rPr>
            </w:pPr>
            <w:r>
              <w:rPr>
                <w:sz w:val="24"/>
              </w:rPr>
              <w:t>Від 4</w:t>
            </w:r>
          </w:p>
          <w:p w:rsidR="00190CD6" w:rsidRDefault="003154A0">
            <w:pPr>
              <w:pStyle w:val="TableParagraph"/>
              <w:spacing w:before="59"/>
              <w:ind w:left="3"/>
              <w:jc w:val="center"/>
              <w:rPr>
                <w:sz w:val="24"/>
              </w:rPr>
            </w:pPr>
            <w:r>
              <w:rPr>
                <w:sz w:val="24"/>
              </w:rPr>
              <w:t>до 6</w:t>
            </w:r>
          </w:p>
        </w:tc>
      </w:tr>
    </w:tbl>
    <w:p w:rsidR="00190CD6" w:rsidRDefault="00190CD6">
      <w:pPr>
        <w:pStyle w:val="a3"/>
        <w:rPr>
          <w:sz w:val="20"/>
        </w:rPr>
      </w:pPr>
    </w:p>
    <w:p w:rsidR="00190CD6" w:rsidRDefault="003154A0">
      <w:pPr>
        <w:pStyle w:val="a3"/>
        <w:spacing w:before="8"/>
        <w:rPr>
          <w:sz w:val="20"/>
        </w:rPr>
      </w:pPr>
      <w:r>
        <w:rPr>
          <w:noProof/>
          <w:lang w:val="ru-RU" w:eastAsia="ru-RU"/>
        </w:rPr>
        <w:drawing>
          <wp:anchor distT="0" distB="0" distL="0" distR="0" simplePos="0" relativeHeight="10" behindDoc="0" locked="0" layoutInCell="1" allowOverlap="1">
            <wp:simplePos x="0" y="0"/>
            <wp:positionH relativeFrom="page">
              <wp:posOffset>1399730</wp:posOffset>
            </wp:positionH>
            <wp:positionV relativeFrom="paragraph">
              <wp:posOffset>176034</wp:posOffset>
            </wp:positionV>
            <wp:extent cx="5233411" cy="3451574"/>
            <wp:effectExtent l="0" t="0" r="0" b="0"/>
            <wp:wrapTopAndBottom/>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24" cstate="print"/>
                    <a:stretch>
                      <a:fillRect/>
                    </a:stretch>
                  </pic:blipFill>
                  <pic:spPr>
                    <a:xfrm>
                      <a:off x="0" y="0"/>
                      <a:ext cx="5233411" cy="3451574"/>
                    </a:xfrm>
                    <a:prstGeom prst="rect">
                      <a:avLst/>
                    </a:prstGeom>
                  </pic:spPr>
                </pic:pic>
              </a:graphicData>
            </a:graphic>
          </wp:anchor>
        </w:drawing>
      </w:r>
    </w:p>
    <w:p w:rsidR="00190CD6" w:rsidRDefault="003154A0">
      <w:pPr>
        <w:pStyle w:val="a4"/>
        <w:numPr>
          <w:ilvl w:val="2"/>
          <w:numId w:val="13"/>
        </w:numPr>
        <w:tabs>
          <w:tab w:val="left" w:pos="1258"/>
        </w:tabs>
        <w:spacing w:before="225"/>
        <w:ind w:hanging="700"/>
        <w:rPr>
          <w:sz w:val="28"/>
        </w:rPr>
      </w:pPr>
      <w:r>
        <w:rPr>
          <w:sz w:val="28"/>
        </w:rPr>
        <w:t>Архітектурно-будівельне кліматичне районування території</w:t>
      </w:r>
      <w:r>
        <w:rPr>
          <w:spacing w:val="-15"/>
          <w:sz w:val="28"/>
        </w:rPr>
        <w:t xml:space="preserve"> </w:t>
      </w:r>
      <w:r>
        <w:rPr>
          <w:sz w:val="28"/>
        </w:rPr>
        <w:t>України</w:t>
      </w:r>
    </w:p>
    <w:p w:rsidR="00190CD6" w:rsidRDefault="00190CD6">
      <w:pPr>
        <w:rPr>
          <w:sz w:val="28"/>
        </w:rPr>
        <w:sectPr w:rsidR="00190CD6">
          <w:pgSz w:w="11900" w:h="16840"/>
          <w:pgMar w:top="1580" w:right="300" w:bottom="280" w:left="1140" w:header="720" w:footer="720" w:gutter="0"/>
          <w:cols w:space="720"/>
        </w:sectPr>
      </w:pPr>
    </w:p>
    <w:p w:rsidR="00190CD6" w:rsidRDefault="00190CD6">
      <w:pPr>
        <w:pStyle w:val="a3"/>
        <w:rPr>
          <w:sz w:val="20"/>
        </w:rPr>
      </w:pPr>
      <w:r w:rsidRPr="00190CD6">
        <w:lastRenderedPageBreak/>
        <w:pict>
          <v:shape id="_x0000_s1176" type="#_x0000_t202" style="position:absolute;margin-left:439.35pt;margin-top:173.15pt;width:11.45pt;height:57.55pt;z-index:-18534400;mso-position-horizontal-relative:page;mso-position-vertical-relative:page" filled="f" stroked="f">
            <v:textbox style="layout-flow:vertical;mso-layout-flow-alt:bottom-to-top" inset="0,0,0,0">
              <w:txbxContent>
                <w:p w:rsidR="003154A0" w:rsidRDefault="003154A0">
                  <w:pPr>
                    <w:spacing w:before="13"/>
                    <w:ind w:left="20"/>
                    <w:rPr>
                      <w:sz w:val="17"/>
                    </w:rPr>
                  </w:pPr>
                  <w:r>
                    <w:rPr>
                      <w:sz w:val="17"/>
                    </w:rPr>
                    <w:t>забезпеченістю</w:t>
                  </w:r>
                </w:p>
              </w:txbxContent>
            </v:textbox>
            <w10:wrap anchorx="page" anchory="page"/>
          </v:shape>
        </w:pict>
      </w:r>
    </w:p>
    <w:p w:rsidR="00190CD6" w:rsidRDefault="00190CD6">
      <w:pPr>
        <w:pStyle w:val="a3"/>
        <w:spacing w:before="7"/>
        <w:rPr>
          <w:sz w:val="28"/>
        </w:rPr>
      </w:pP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65"/>
        <w:gridCol w:w="270"/>
        <w:gridCol w:w="270"/>
        <w:gridCol w:w="270"/>
        <w:gridCol w:w="270"/>
        <w:gridCol w:w="369"/>
        <w:gridCol w:w="369"/>
        <w:gridCol w:w="370"/>
        <w:gridCol w:w="369"/>
        <w:gridCol w:w="369"/>
        <w:gridCol w:w="270"/>
        <w:gridCol w:w="270"/>
        <w:gridCol w:w="270"/>
        <w:gridCol w:w="408"/>
        <w:gridCol w:w="392"/>
        <w:gridCol w:w="388"/>
        <w:gridCol w:w="413"/>
        <w:gridCol w:w="421"/>
        <w:gridCol w:w="344"/>
        <w:gridCol w:w="346"/>
        <w:gridCol w:w="320"/>
        <w:gridCol w:w="326"/>
        <w:gridCol w:w="338"/>
        <w:gridCol w:w="328"/>
        <w:gridCol w:w="346"/>
        <w:gridCol w:w="346"/>
      </w:tblGrid>
      <w:tr w:rsidR="00190CD6">
        <w:trPr>
          <w:trHeight w:val="632"/>
        </w:trPr>
        <w:tc>
          <w:tcPr>
            <w:tcW w:w="1765"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11"/>
              <w:rPr>
                <w:sz w:val="15"/>
              </w:rPr>
            </w:pPr>
          </w:p>
          <w:p w:rsidR="00190CD6" w:rsidRDefault="003154A0">
            <w:pPr>
              <w:pStyle w:val="TableParagraph"/>
              <w:ind w:left="346"/>
              <w:rPr>
                <w:sz w:val="17"/>
              </w:rPr>
            </w:pPr>
            <w:r>
              <w:rPr>
                <w:sz w:val="17"/>
              </w:rPr>
              <w:t>Область, місто</w:t>
            </w:r>
          </w:p>
        </w:tc>
        <w:tc>
          <w:tcPr>
            <w:tcW w:w="3736" w:type="dxa"/>
            <w:gridSpan w:val="12"/>
            <w:vMerge w:val="restart"/>
          </w:tcPr>
          <w:p w:rsidR="00190CD6" w:rsidRDefault="00190CD6">
            <w:pPr>
              <w:pStyle w:val="TableParagraph"/>
              <w:rPr>
                <w:sz w:val="18"/>
              </w:rPr>
            </w:pPr>
          </w:p>
          <w:p w:rsidR="00190CD6" w:rsidRDefault="00190CD6">
            <w:pPr>
              <w:pStyle w:val="TableParagraph"/>
              <w:spacing w:before="8"/>
            </w:pPr>
          </w:p>
          <w:p w:rsidR="00190CD6" w:rsidRDefault="003154A0">
            <w:pPr>
              <w:pStyle w:val="TableParagraph"/>
              <w:spacing w:before="1"/>
              <w:ind w:left="508"/>
              <w:rPr>
                <w:sz w:val="17"/>
              </w:rPr>
            </w:pPr>
            <w:r>
              <w:rPr>
                <w:sz w:val="17"/>
              </w:rPr>
              <w:t xml:space="preserve">Середня місячна температура повітря, </w:t>
            </w:r>
            <w:r>
              <w:rPr>
                <w:sz w:val="17"/>
                <w:vertAlign w:val="superscript"/>
              </w:rPr>
              <w:t>0</w:t>
            </w:r>
            <w:r>
              <w:rPr>
                <w:sz w:val="17"/>
              </w:rPr>
              <w:t>C</w:t>
            </w:r>
          </w:p>
        </w:tc>
        <w:tc>
          <w:tcPr>
            <w:tcW w:w="2712" w:type="dxa"/>
            <w:gridSpan w:val="7"/>
          </w:tcPr>
          <w:p w:rsidR="00190CD6" w:rsidRDefault="00190CD6">
            <w:pPr>
              <w:pStyle w:val="TableParagraph"/>
              <w:spacing w:before="10"/>
              <w:rPr>
                <w:sz w:val="18"/>
              </w:rPr>
            </w:pPr>
          </w:p>
          <w:p w:rsidR="00190CD6" w:rsidRDefault="003154A0">
            <w:pPr>
              <w:pStyle w:val="TableParagraph"/>
              <w:ind w:left="821"/>
              <w:rPr>
                <w:sz w:val="17"/>
              </w:rPr>
            </w:pPr>
            <w:r>
              <w:rPr>
                <w:sz w:val="17"/>
              </w:rPr>
              <w:t>Температура повітря, °С</w:t>
            </w:r>
          </w:p>
        </w:tc>
        <w:tc>
          <w:tcPr>
            <w:tcW w:w="2004" w:type="dxa"/>
            <w:gridSpan w:val="6"/>
          </w:tcPr>
          <w:p w:rsidR="00190CD6" w:rsidRDefault="003154A0">
            <w:pPr>
              <w:pStyle w:val="TableParagraph"/>
              <w:spacing w:line="210" w:lineRule="exact"/>
              <w:ind w:left="145" w:right="131" w:firstLine="1"/>
              <w:jc w:val="center"/>
              <w:rPr>
                <w:sz w:val="17"/>
              </w:rPr>
            </w:pPr>
            <w:r>
              <w:rPr>
                <w:sz w:val="17"/>
              </w:rPr>
              <w:t>Період із середньою добовою</w:t>
            </w:r>
            <w:r>
              <w:rPr>
                <w:spacing w:val="-12"/>
                <w:sz w:val="17"/>
              </w:rPr>
              <w:t xml:space="preserve"> </w:t>
            </w:r>
            <w:r>
              <w:rPr>
                <w:sz w:val="17"/>
              </w:rPr>
              <w:t>температурою повітря</w:t>
            </w:r>
          </w:p>
        </w:tc>
      </w:tr>
      <w:tr w:rsidR="00190CD6">
        <w:trPr>
          <w:trHeight w:val="493"/>
        </w:trPr>
        <w:tc>
          <w:tcPr>
            <w:tcW w:w="1765" w:type="dxa"/>
            <w:vMerge/>
            <w:tcBorders>
              <w:top w:val="nil"/>
            </w:tcBorders>
          </w:tcPr>
          <w:p w:rsidR="00190CD6" w:rsidRDefault="00190CD6">
            <w:pPr>
              <w:rPr>
                <w:sz w:val="2"/>
                <w:szCs w:val="2"/>
              </w:rPr>
            </w:pPr>
          </w:p>
        </w:tc>
        <w:tc>
          <w:tcPr>
            <w:tcW w:w="3736" w:type="dxa"/>
            <w:gridSpan w:val="12"/>
            <w:vMerge/>
            <w:tcBorders>
              <w:top w:val="nil"/>
            </w:tcBorders>
          </w:tcPr>
          <w:p w:rsidR="00190CD6" w:rsidRDefault="00190CD6">
            <w:pPr>
              <w:rPr>
                <w:sz w:val="2"/>
                <w:szCs w:val="2"/>
              </w:rPr>
            </w:pPr>
          </w:p>
        </w:tc>
        <w:tc>
          <w:tcPr>
            <w:tcW w:w="408" w:type="dxa"/>
          </w:tcPr>
          <w:p w:rsidR="00190CD6" w:rsidRDefault="00190CD6">
            <w:pPr>
              <w:pStyle w:val="TableParagraph"/>
              <w:rPr>
                <w:sz w:val="18"/>
              </w:rPr>
            </w:pPr>
          </w:p>
        </w:tc>
        <w:tc>
          <w:tcPr>
            <w:tcW w:w="1614" w:type="dxa"/>
            <w:gridSpan w:val="4"/>
          </w:tcPr>
          <w:p w:rsidR="00190CD6" w:rsidRDefault="003154A0">
            <w:pPr>
              <w:pStyle w:val="TableParagraph"/>
              <w:spacing w:before="147"/>
              <w:ind w:left="235"/>
              <w:rPr>
                <w:sz w:val="17"/>
              </w:rPr>
            </w:pPr>
            <w:r>
              <w:rPr>
                <w:sz w:val="17"/>
              </w:rPr>
              <w:t>холодного періоду</w:t>
            </w:r>
          </w:p>
        </w:tc>
        <w:tc>
          <w:tcPr>
            <w:tcW w:w="690" w:type="dxa"/>
            <w:gridSpan w:val="2"/>
          </w:tcPr>
          <w:p w:rsidR="00190CD6" w:rsidRDefault="003154A0">
            <w:pPr>
              <w:pStyle w:val="TableParagraph"/>
              <w:spacing w:before="46" w:line="259" w:lineRule="auto"/>
              <w:ind w:left="64" w:right="35" w:hanging="5"/>
              <w:rPr>
                <w:sz w:val="17"/>
              </w:rPr>
            </w:pPr>
            <w:r>
              <w:rPr>
                <w:sz w:val="17"/>
              </w:rPr>
              <w:t>теплого періоду</w:t>
            </w:r>
          </w:p>
        </w:tc>
        <w:tc>
          <w:tcPr>
            <w:tcW w:w="646" w:type="dxa"/>
            <w:gridSpan w:val="2"/>
          </w:tcPr>
          <w:p w:rsidR="00190CD6" w:rsidRDefault="003154A0">
            <w:pPr>
              <w:pStyle w:val="TableParagraph"/>
              <w:spacing w:before="147"/>
              <w:ind w:left="270"/>
              <w:rPr>
                <w:sz w:val="17"/>
              </w:rPr>
            </w:pPr>
            <w:r>
              <w:rPr>
                <w:sz w:val="17"/>
              </w:rPr>
              <w:t>&lt;8°С</w:t>
            </w:r>
          </w:p>
        </w:tc>
        <w:tc>
          <w:tcPr>
            <w:tcW w:w="666" w:type="dxa"/>
            <w:gridSpan w:val="2"/>
          </w:tcPr>
          <w:p w:rsidR="00190CD6" w:rsidRDefault="003154A0">
            <w:pPr>
              <w:pStyle w:val="TableParagraph"/>
              <w:spacing w:before="147"/>
              <w:ind w:left="210" w:right="-15"/>
              <w:rPr>
                <w:sz w:val="17"/>
              </w:rPr>
            </w:pPr>
            <w:r>
              <w:rPr>
                <w:sz w:val="17"/>
              </w:rPr>
              <w:t>&lt;10°С</w:t>
            </w:r>
          </w:p>
        </w:tc>
        <w:tc>
          <w:tcPr>
            <w:tcW w:w="692" w:type="dxa"/>
            <w:gridSpan w:val="2"/>
          </w:tcPr>
          <w:p w:rsidR="00190CD6" w:rsidRDefault="003154A0">
            <w:pPr>
              <w:pStyle w:val="TableParagraph"/>
              <w:spacing w:before="147"/>
              <w:ind w:left="204"/>
              <w:rPr>
                <w:sz w:val="17"/>
              </w:rPr>
            </w:pPr>
            <w:r>
              <w:rPr>
                <w:sz w:val="17"/>
              </w:rPr>
              <w:t>&gt;21°С</w:t>
            </w:r>
          </w:p>
        </w:tc>
      </w:tr>
      <w:tr w:rsidR="00190CD6">
        <w:trPr>
          <w:trHeight w:val="1183"/>
        </w:trPr>
        <w:tc>
          <w:tcPr>
            <w:tcW w:w="1765" w:type="dxa"/>
            <w:vMerge/>
            <w:tcBorders>
              <w:top w:val="nil"/>
            </w:tcBorders>
          </w:tcPr>
          <w:p w:rsidR="00190CD6" w:rsidRDefault="00190CD6">
            <w:pPr>
              <w:rPr>
                <w:sz w:val="2"/>
                <w:szCs w:val="2"/>
              </w:rPr>
            </w:pPr>
          </w:p>
        </w:tc>
        <w:tc>
          <w:tcPr>
            <w:tcW w:w="270" w:type="dxa"/>
            <w:vMerge w:val="restart"/>
          </w:tcPr>
          <w:p w:rsidR="00190CD6" w:rsidRDefault="00190CD6">
            <w:pPr>
              <w:pStyle w:val="TableParagraph"/>
              <w:rPr>
                <w:sz w:val="20"/>
              </w:rPr>
            </w:pPr>
          </w:p>
          <w:p w:rsidR="00190CD6" w:rsidRDefault="00190CD6">
            <w:pPr>
              <w:pStyle w:val="TableParagraph"/>
              <w:spacing w:before="9" w:after="1"/>
              <w:rPr>
                <w:sz w:val="29"/>
              </w:rPr>
            </w:pPr>
          </w:p>
          <w:p w:rsidR="00190CD6" w:rsidRDefault="003154A0">
            <w:pPr>
              <w:pStyle w:val="TableParagraph"/>
              <w:spacing w:line="105" w:lineRule="exact"/>
              <w:ind w:left="132"/>
              <w:rPr>
                <w:sz w:val="10"/>
              </w:rPr>
            </w:pPr>
            <w:r>
              <w:rPr>
                <w:noProof/>
                <w:position w:val="-1"/>
                <w:sz w:val="10"/>
                <w:lang w:val="ru-RU" w:eastAsia="ru-RU"/>
              </w:rPr>
              <w:drawing>
                <wp:inline distT="0" distB="0" distL="0" distR="0">
                  <wp:extent cx="33710" cy="66675"/>
                  <wp:effectExtent l="0" t="0" r="0" b="0"/>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25" cstate="print"/>
                          <a:stretch>
                            <a:fillRect/>
                          </a:stretch>
                        </pic:blipFill>
                        <pic:spPr>
                          <a:xfrm>
                            <a:off x="0" y="0"/>
                            <a:ext cx="33710" cy="66675"/>
                          </a:xfrm>
                          <a:prstGeom prst="rect">
                            <a:avLst/>
                          </a:prstGeom>
                        </pic:spPr>
                      </pic:pic>
                    </a:graphicData>
                  </a:graphic>
                </wp:inline>
              </w:drawing>
            </w: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3"/>
              <w:rPr>
                <w:sz w:val="15"/>
              </w:rPr>
            </w:pPr>
          </w:p>
          <w:p w:rsidR="00190CD6" w:rsidRDefault="003154A0">
            <w:pPr>
              <w:pStyle w:val="TableParagraph"/>
              <w:ind w:left="6"/>
              <w:jc w:val="center"/>
              <w:rPr>
                <w:sz w:val="17"/>
              </w:rPr>
            </w:pPr>
            <w:r>
              <w:rPr>
                <w:sz w:val="17"/>
              </w:rPr>
              <w:t>І</w:t>
            </w:r>
          </w:p>
        </w:tc>
        <w:tc>
          <w:tcPr>
            <w:tcW w:w="2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76"/>
              <w:rPr>
                <w:sz w:val="17"/>
              </w:rPr>
            </w:pPr>
            <w:r>
              <w:rPr>
                <w:sz w:val="17"/>
              </w:rPr>
              <w:t>II</w:t>
            </w:r>
          </w:p>
        </w:tc>
        <w:tc>
          <w:tcPr>
            <w:tcW w:w="2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47"/>
              <w:rPr>
                <w:sz w:val="17"/>
              </w:rPr>
            </w:pPr>
            <w:r>
              <w:rPr>
                <w:sz w:val="17"/>
              </w:rPr>
              <w:t>III</w:t>
            </w:r>
          </w:p>
        </w:tc>
        <w:tc>
          <w:tcPr>
            <w:tcW w:w="2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42"/>
              <w:rPr>
                <w:sz w:val="17"/>
              </w:rPr>
            </w:pPr>
            <w:r>
              <w:rPr>
                <w:sz w:val="17"/>
              </w:rPr>
              <w:t>IV</w:t>
            </w:r>
          </w:p>
        </w:tc>
        <w:tc>
          <w:tcPr>
            <w:tcW w:w="369"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121"/>
              <w:rPr>
                <w:sz w:val="17"/>
              </w:rPr>
            </w:pPr>
            <w:r>
              <w:rPr>
                <w:sz w:val="17"/>
              </w:rPr>
              <w:t>V</w:t>
            </w:r>
          </w:p>
        </w:tc>
        <w:tc>
          <w:tcPr>
            <w:tcW w:w="369"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92"/>
              <w:rPr>
                <w:sz w:val="17"/>
              </w:rPr>
            </w:pPr>
            <w:r>
              <w:rPr>
                <w:sz w:val="17"/>
              </w:rPr>
              <w:t>VI</w:t>
            </w:r>
          </w:p>
        </w:tc>
        <w:tc>
          <w:tcPr>
            <w:tcW w:w="3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63"/>
              <w:rPr>
                <w:sz w:val="17"/>
              </w:rPr>
            </w:pPr>
            <w:r>
              <w:rPr>
                <w:sz w:val="17"/>
              </w:rPr>
              <w:t>VII</w:t>
            </w:r>
          </w:p>
        </w:tc>
        <w:tc>
          <w:tcPr>
            <w:tcW w:w="369"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36"/>
              <w:rPr>
                <w:sz w:val="17"/>
              </w:rPr>
            </w:pPr>
            <w:r>
              <w:rPr>
                <w:sz w:val="17"/>
              </w:rPr>
              <w:t>VIII</w:t>
            </w:r>
          </w:p>
        </w:tc>
        <w:tc>
          <w:tcPr>
            <w:tcW w:w="369"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92"/>
              <w:rPr>
                <w:sz w:val="17"/>
              </w:rPr>
            </w:pPr>
            <w:r>
              <w:rPr>
                <w:sz w:val="17"/>
              </w:rPr>
              <w:t>IX</w:t>
            </w:r>
          </w:p>
        </w:tc>
        <w:tc>
          <w:tcPr>
            <w:tcW w:w="2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70"/>
              <w:rPr>
                <w:sz w:val="17"/>
              </w:rPr>
            </w:pPr>
            <w:r>
              <w:rPr>
                <w:sz w:val="17"/>
              </w:rPr>
              <w:t>X</w:t>
            </w:r>
          </w:p>
        </w:tc>
        <w:tc>
          <w:tcPr>
            <w:tcW w:w="2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41"/>
              <w:rPr>
                <w:sz w:val="17"/>
              </w:rPr>
            </w:pPr>
            <w:r>
              <w:rPr>
                <w:sz w:val="17"/>
              </w:rPr>
              <w:t>XI</w:t>
            </w:r>
          </w:p>
        </w:tc>
        <w:tc>
          <w:tcPr>
            <w:tcW w:w="270" w:type="dxa"/>
            <w:vMerge w:val="restart"/>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2"/>
              <w:rPr>
                <w:sz w:val="20"/>
              </w:rPr>
            </w:pPr>
          </w:p>
          <w:p w:rsidR="00190CD6" w:rsidRDefault="003154A0">
            <w:pPr>
              <w:pStyle w:val="TableParagraph"/>
              <w:spacing w:before="1"/>
              <w:ind w:left="12"/>
              <w:rPr>
                <w:sz w:val="17"/>
              </w:rPr>
            </w:pPr>
            <w:r>
              <w:rPr>
                <w:sz w:val="17"/>
              </w:rPr>
              <w:t>XII</w:t>
            </w:r>
          </w:p>
        </w:tc>
        <w:tc>
          <w:tcPr>
            <w:tcW w:w="408" w:type="dxa"/>
            <w:vMerge w:val="restart"/>
            <w:textDirection w:val="btLr"/>
          </w:tcPr>
          <w:p w:rsidR="00190CD6" w:rsidRDefault="003154A0">
            <w:pPr>
              <w:pStyle w:val="TableParagraph"/>
              <w:spacing w:before="13"/>
              <w:ind w:left="843"/>
              <w:rPr>
                <w:sz w:val="17"/>
              </w:rPr>
            </w:pPr>
            <w:r>
              <w:rPr>
                <w:sz w:val="17"/>
              </w:rPr>
              <w:t>Середня за рік</w:t>
            </w:r>
          </w:p>
        </w:tc>
        <w:tc>
          <w:tcPr>
            <w:tcW w:w="780" w:type="dxa"/>
            <w:gridSpan w:val="2"/>
          </w:tcPr>
          <w:p w:rsidR="00190CD6" w:rsidRDefault="003154A0">
            <w:pPr>
              <w:pStyle w:val="TableParagraph"/>
              <w:spacing w:before="49" w:line="276" w:lineRule="auto"/>
              <w:ind w:left="84" w:right="83" w:hanging="1"/>
              <w:jc w:val="center"/>
              <w:rPr>
                <w:sz w:val="17"/>
              </w:rPr>
            </w:pPr>
            <w:proofErr w:type="spellStart"/>
            <w:r>
              <w:rPr>
                <w:sz w:val="17"/>
              </w:rPr>
              <w:t>найхо-</w:t>
            </w:r>
            <w:proofErr w:type="spellEnd"/>
            <w:r>
              <w:rPr>
                <w:sz w:val="17"/>
              </w:rPr>
              <w:t xml:space="preserve"> </w:t>
            </w:r>
            <w:proofErr w:type="spellStart"/>
            <w:r>
              <w:rPr>
                <w:sz w:val="17"/>
              </w:rPr>
              <w:t>лодніша</w:t>
            </w:r>
            <w:proofErr w:type="spellEnd"/>
            <w:r>
              <w:rPr>
                <w:sz w:val="17"/>
              </w:rPr>
              <w:t xml:space="preserve"> доба </w:t>
            </w:r>
            <w:proofErr w:type="spellStart"/>
            <w:r>
              <w:rPr>
                <w:sz w:val="17"/>
              </w:rPr>
              <w:t>забез-</w:t>
            </w:r>
            <w:proofErr w:type="spellEnd"/>
          </w:p>
          <w:p w:rsidR="00190CD6" w:rsidRDefault="003154A0">
            <w:pPr>
              <w:pStyle w:val="TableParagraph"/>
              <w:spacing w:before="4"/>
              <w:ind w:right="1"/>
              <w:jc w:val="center"/>
              <w:rPr>
                <w:sz w:val="17"/>
              </w:rPr>
            </w:pPr>
            <w:proofErr w:type="spellStart"/>
            <w:r>
              <w:rPr>
                <w:sz w:val="17"/>
              </w:rPr>
              <w:t>печеністю</w:t>
            </w:r>
            <w:proofErr w:type="spellEnd"/>
          </w:p>
        </w:tc>
        <w:tc>
          <w:tcPr>
            <w:tcW w:w="1178" w:type="dxa"/>
            <w:gridSpan w:val="3"/>
            <w:tcBorders>
              <w:bottom w:val="nil"/>
            </w:tcBorders>
          </w:tcPr>
          <w:p w:rsidR="00190CD6" w:rsidRDefault="003154A0">
            <w:pPr>
              <w:pStyle w:val="TableParagraph"/>
              <w:spacing w:before="49" w:line="276" w:lineRule="auto"/>
              <w:ind w:left="24" w:right="366" w:firstLine="1"/>
              <w:jc w:val="center"/>
              <w:rPr>
                <w:sz w:val="17"/>
              </w:rPr>
            </w:pPr>
            <w:proofErr w:type="spellStart"/>
            <w:r>
              <w:rPr>
                <w:sz w:val="17"/>
              </w:rPr>
              <w:t>найхо-</w:t>
            </w:r>
            <w:proofErr w:type="spellEnd"/>
            <w:r>
              <w:rPr>
                <w:sz w:val="17"/>
              </w:rPr>
              <w:t xml:space="preserve"> </w:t>
            </w:r>
            <w:proofErr w:type="spellStart"/>
            <w:r>
              <w:rPr>
                <w:sz w:val="17"/>
              </w:rPr>
              <w:t>лодніша</w:t>
            </w:r>
            <w:proofErr w:type="spellEnd"/>
            <w:r>
              <w:rPr>
                <w:sz w:val="17"/>
              </w:rPr>
              <w:t xml:space="preserve"> </w:t>
            </w:r>
            <w:r>
              <w:rPr>
                <w:spacing w:val="-1"/>
                <w:sz w:val="17"/>
              </w:rPr>
              <w:t xml:space="preserve">п'ятиденка </w:t>
            </w:r>
            <w:proofErr w:type="spellStart"/>
            <w:r>
              <w:rPr>
                <w:sz w:val="17"/>
              </w:rPr>
              <w:t>забезпе-</w:t>
            </w:r>
            <w:proofErr w:type="spellEnd"/>
          </w:p>
          <w:p w:rsidR="00190CD6" w:rsidRDefault="003154A0">
            <w:pPr>
              <w:pStyle w:val="TableParagraph"/>
              <w:spacing w:before="4"/>
              <w:ind w:left="105" w:right="446"/>
              <w:jc w:val="center"/>
              <w:rPr>
                <w:sz w:val="17"/>
              </w:rPr>
            </w:pPr>
            <w:proofErr w:type="spellStart"/>
            <w:r>
              <w:rPr>
                <w:sz w:val="17"/>
              </w:rPr>
              <w:t>ченістю</w:t>
            </w:r>
            <w:proofErr w:type="spellEnd"/>
          </w:p>
        </w:tc>
        <w:tc>
          <w:tcPr>
            <w:tcW w:w="346" w:type="dxa"/>
            <w:vMerge w:val="restart"/>
            <w:textDirection w:val="btLr"/>
          </w:tcPr>
          <w:p w:rsidR="00190CD6" w:rsidRDefault="003154A0">
            <w:pPr>
              <w:pStyle w:val="TableParagraph"/>
              <w:spacing w:before="21"/>
              <w:ind w:left="522"/>
              <w:rPr>
                <w:sz w:val="17"/>
              </w:rPr>
            </w:pPr>
            <w:r>
              <w:rPr>
                <w:sz w:val="17"/>
              </w:rPr>
              <w:t>найжаркіша п'ятиденка</w:t>
            </w:r>
          </w:p>
        </w:tc>
        <w:tc>
          <w:tcPr>
            <w:tcW w:w="320" w:type="dxa"/>
            <w:vMerge w:val="restart"/>
            <w:textDirection w:val="btLr"/>
          </w:tcPr>
          <w:p w:rsidR="00190CD6" w:rsidRDefault="003154A0">
            <w:pPr>
              <w:pStyle w:val="TableParagraph"/>
              <w:spacing w:before="60"/>
              <w:ind w:left="831"/>
              <w:rPr>
                <w:sz w:val="17"/>
              </w:rPr>
            </w:pPr>
            <w:r>
              <w:rPr>
                <w:sz w:val="17"/>
              </w:rPr>
              <w:t>тривалість, діб</w:t>
            </w:r>
          </w:p>
        </w:tc>
        <w:tc>
          <w:tcPr>
            <w:tcW w:w="326" w:type="dxa"/>
            <w:vMerge w:val="restart"/>
            <w:textDirection w:val="btLr"/>
          </w:tcPr>
          <w:p w:rsidR="00190CD6" w:rsidRDefault="003154A0">
            <w:pPr>
              <w:pStyle w:val="TableParagraph"/>
              <w:spacing w:before="70"/>
              <w:ind w:left="477"/>
              <w:rPr>
                <w:sz w:val="17"/>
              </w:rPr>
            </w:pPr>
            <w:r>
              <w:rPr>
                <w:sz w:val="17"/>
              </w:rPr>
              <w:t>середня температура, °С</w:t>
            </w:r>
          </w:p>
        </w:tc>
        <w:tc>
          <w:tcPr>
            <w:tcW w:w="338" w:type="dxa"/>
            <w:vMerge w:val="restart"/>
            <w:textDirection w:val="btLr"/>
          </w:tcPr>
          <w:p w:rsidR="00190CD6" w:rsidRDefault="003154A0">
            <w:pPr>
              <w:pStyle w:val="TableParagraph"/>
              <w:spacing w:before="71"/>
              <w:ind w:left="831"/>
              <w:rPr>
                <w:sz w:val="17"/>
              </w:rPr>
            </w:pPr>
            <w:r>
              <w:rPr>
                <w:sz w:val="17"/>
              </w:rPr>
              <w:t>тривалість, діб</w:t>
            </w:r>
          </w:p>
        </w:tc>
        <w:tc>
          <w:tcPr>
            <w:tcW w:w="328" w:type="dxa"/>
            <w:vMerge w:val="restart"/>
            <w:textDirection w:val="btLr"/>
          </w:tcPr>
          <w:p w:rsidR="00190CD6" w:rsidRDefault="003154A0">
            <w:pPr>
              <w:pStyle w:val="TableParagraph"/>
              <w:spacing w:before="74"/>
              <w:ind w:left="477"/>
              <w:rPr>
                <w:sz w:val="17"/>
              </w:rPr>
            </w:pPr>
            <w:r>
              <w:rPr>
                <w:sz w:val="17"/>
              </w:rPr>
              <w:t>середня температура, °С</w:t>
            </w:r>
          </w:p>
        </w:tc>
        <w:tc>
          <w:tcPr>
            <w:tcW w:w="346" w:type="dxa"/>
            <w:vMerge w:val="restart"/>
            <w:textDirection w:val="btLr"/>
          </w:tcPr>
          <w:p w:rsidR="00190CD6" w:rsidRDefault="003154A0">
            <w:pPr>
              <w:pStyle w:val="TableParagraph"/>
              <w:spacing w:before="77"/>
              <w:ind w:left="831"/>
              <w:rPr>
                <w:sz w:val="17"/>
              </w:rPr>
            </w:pPr>
            <w:r>
              <w:rPr>
                <w:sz w:val="17"/>
              </w:rPr>
              <w:t>тривалість, діб</w:t>
            </w:r>
          </w:p>
        </w:tc>
        <w:tc>
          <w:tcPr>
            <w:tcW w:w="346" w:type="dxa"/>
            <w:vMerge w:val="restart"/>
            <w:textDirection w:val="btLr"/>
          </w:tcPr>
          <w:p w:rsidR="00190CD6" w:rsidRDefault="003154A0">
            <w:pPr>
              <w:pStyle w:val="TableParagraph"/>
              <w:spacing w:before="78"/>
              <w:ind w:left="477"/>
              <w:rPr>
                <w:sz w:val="17"/>
              </w:rPr>
            </w:pPr>
            <w:r>
              <w:rPr>
                <w:sz w:val="17"/>
              </w:rPr>
              <w:t>середня температура, °С</w:t>
            </w:r>
          </w:p>
        </w:tc>
      </w:tr>
      <w:tr w:rsidR="00190CD6">
        <w:trPr>
          <w:trHeight w:val="1538"/>
        </w:trPr>
        <w:tc>
          <w:tcPr>
            <w:tcW w:w="1765"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369" w:type="dxa"/>
            <w:vMerge/>
            <w:tcBorders>
              <w:top w:val="nil"/>
            </w:tcBorders>
          </w:tcPr>
          <w:p w:rsidR="00190CD6" w:rsidRDefault="00190CD6">
            <w:pPr>
              <w:rPr>
                <w:sz w:val="2"/>
                <w:szCs w:val="2"/>
              </w:rPr>
            </w:pPr>
          </w:p>
        </w:tc>
        <w:tc>
          <w:tcPr>
            <w:tcW w:w="369" w:type="dxa"/>
            <w:vMerge/>
            <w:tcBorders>
              <w:top w:val="nil"/>
            </w:tcBorders>
          </w:tcPr>
          <w:p w:rsidR="00190CD6" w:rsidRDefault="00190CD6">
            <w:pPr>
              <w:rPr>
                <w:sz w:val="2"/>
                <w:szCs w:val="2"/>
              </w:rPr>
            </w:pPr>
          </w:p>
        </w:tc>
        <w:tc>
          <w:tcPr>
            <w:tcW w:w="370" w:type="dxa"/>
            <w:vMerge/>
            <w:tcBorders>
              <w:top w:val="nil"/>
            </w:tcBorders>
          </w:tcPr>
          <w:p w:rsidR="00190CD6" w:rsidRDefault="00190CD6">
            <w:pPr>
              <w:rPr>
                <w:sz w:val="2"/>
                <w:szCs w:val="2"/>
              </w:rPr>
            </w:pPr>
          </w:p>
        </w:tc>
        <w:tc>
          <w:tcPr>
            <w:tcW w:w="369" w:type="dxa"/>
            <w:vMerge/>
            <w:tcBorders>
              <w:top w:val="nil"/>
            </w:tcBorders>
          </w:tcPr>
          <w:p w:rsidR="00190CD6" w:rsidRDefault="00190CD6">
            <w:pPr>
              <w:rPr>
                <w:sz w:val="2"/>
                <w:szCs w:val="2"/>
              </w:rPr>
            </w:pPr>
          </w:p>
        </w:tc>
        <w:tc>
          <w:tcPr>
            <w:tcW w:w="369"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270" w:type="dxa"/>
            <w:vMerge/>
            <w:tcBorders>
              <w:top w:val="nil"/>
            </w:tcBorders>
          </w:tcPr>
          <w:p w:rsidR="00190CD6" w:rsidRDefault="00190CD6">
            <w:pPr>
              <w:rPr>
                <w:sz w:val="2"/>
                <w:szCs w:val="2"/>
              </w:rPr>
            </w:pPr>
          </w:p>
        </w:tc>
        <w:tc>
          <w:tcPr>
            <w:tcW w:w="408" w:type="dxa"/>
            <w:vMerge/>
            <w:tcBorders>
              <w:top w:val="nil"/>
            </w:tcBorders>
            <w:textDirection w:val="btLr"/>
          </w:tcPr>
          <w:p w:rsidR="00190CD6" w:rsidRDefault="00190CD6">
            <w:pPr>
              <w:rPr>
                <w:sz w:val="2"/>
                <w:szCs w:val="2"/>
              </w:rPr>
            </w:pPr>
          </w:p>
        </w:tc>
        <w:tc>
          <w:tcPr>
            <w:tcW w:w="392" w:type="dxa"/>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4"/>
            </w:pPr>
          </w:p>
          <w:p w:rsidR="00190CD6" w:rsidRDefault="003154A0">
            <w:pPr>
              <w:pStyle w:val="TableParagraph"/>
              <w:ind w:left="21" w:right="22"/>
              <w:jc w:val="center"/>
              <w:rPr>
                <w:sz w:val="17"/>
              </w:rPr>
            </w:pPr>
            <w:r>
              <w:rPr>
                <w:sz w:val="17"/>
              </w:rPr>
              <w:t>0,98</w:t>
            </w:r>
          </w:p>
        </w:tc>
        <w:tc>
          <w:tcPr>
            <w:tcW w:w="388" w:type="dxa"/>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4"/>
            </w:pPr>
          </w:p>
          <w:p w:rsidR="00190CD6" w:rsidRDefault="003154A0">
            <w:pPr>
              <w:pStyle w:val="TableParagraph"/>
              <w:ind w:left="56"/>
              <w:rPr>
                <w:sz w:val="17"/>
              </w:rPr>
            </w:pPr>
            <w:r>
              <w:rPr>
                <w:sz w:val="17"/>
              </w:rPr>
              <w:t>0,92</w:t>
            </w:r>
          </w:p>
        </w:tc>
        <w:tc>
          <w:tcPr>
            <w:tcW w:w="413" w:type="dxa"/>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4"/>
            </w:pPr>
          </w:p>
          <w:p w:rsidR="00190CD6" w:rsidRDefault="003154A0">
            <w:pPr>
              <w:pStyle w:val="TableParagraph"/>
              <w:ind w:right="49"/>
              <w:jc w:val="right"/>
              <w:rPr>
                <w:sz w:val="17"/>
              </w:rPr>
            </w:pPr>
            <w:r>
              <w:rPr>
                <w:sz w:val="17"/>
              </w:rPr>
              <w:t>0,98</w:t>
            </w:r>
          </w:p>
        </w:tc>
        <w:tc>
          <w:tcPr>
            <w:tcW w:w="421" w:type="dxa"/>
          </w:tcPr>
          <w:p w:rsidR="00190CD6" w:rsidRDefault="00190CD6">
            <w:pPr>
              <w:pStyle w:val="TableParagraph"/>
              <w:rPr>
                <w:sz w:val="18"/>
              </w:rPr>
            </w:pPr>
          </w:p>
          <w:p w:rsidR="00190CD6" w:rsidRDefault="00190CD6">
            <w:pPr>
              <w:pStyle w:val="TableParagraph"/>
              <w:rPr>
                <w:sz w:val="18"/>
              </w:rPr>
            </w:pPr>
          </w:p>
          <w:p w:rsidR="00190CD6" w:rsidRDefault="00190CD6">
            <w:pPr>
              <w:pStyle w:val="TableParagraph"/>
              <w:spacing w:before="4"/>
            </w:pPr>
          </w:p>
          <w:p w:rsidR="00190CD6" w:rsidRDefault="003154A0">
            <w:pPr>
              <w:pStyle w:val="TableParagraph"/>
              <w:ind w:left="46"/>
              <w:jc w:val="center"/>
              <w:rPr>
                <w:sz w:val="17"/>
              </w:rPr>
            </w:pPr>
            <w:r>
              <w:rPr>
                <w:sz w:val="17"/>
              </w:rPr>
              <w:t>0,92</w:t>
            </w:r>
          </w:p>
        </w:tc>
        <w:tc>
          <w:tcPr>
            <w:tcW w:w="344" w:type="dxa"/>
            <w:tcBorders>
              <w:top w:val="nil"/>
            </w:tcBorders>
            <w:textDirection w:val="btLr"/>
          </w:tcPr>
          <w:p w:rsidR="00190CD6" w:rsidRDefault="003154A0">
            <w:pPr>
              <w:pStyle w:val="TableParagraph"/>
              <w:spacing w:before="20"/>
              <w:ind w:left="165"/>
              <w:rPr>
                <w:sz w:val="17"/>
              </w:rPr>
            </w:pPr>
            <w:r>
              <w:rPr>
                <w:sz w:val="17"/>
              </w:rPr>
              <w:t>найжаркіша доба</w:t>
            </w:r>
          </w:p>
        </w:tc>
        <w:tc>
          <w:tcPr>
            <w:tcW w:w="346" w:type="dxa"/>
            <w:vMerge/>
            <w:tcBorders>
              <w:top w:val="nil"/>
            </w:tcBorders>
            <w:textDirection w:val="btLr"/>
          </w:tcPr>
          <w:p w:rsidR="00190CD6" w:rsidRDefault="00190CD6">
            <w:pPr>
              <w:rPr>
                <w:sz w:val="2"/>
                <w:szCs w:val="2"/>
              </w:rPr>
            </w:pPr>
          </w:p>
        </w:tc>
        <w:tc>
          <w:tcPr>
            <w:tcW w:w="320" w:type="dxa"/>
            <w:vMerge/>
            <w:tcBorders>
              <w:top w:val="nil"/>
            </w:tcBorders>
            <w:textDirection w:val="btLr"/>
          </w:tcPr>
          <w:p w:rsidR="00190CD6" w:rsidRDefault="00190CD6">
            <w:pPr>
              <w:rPr>
                <w:sz w:val="2"/>
                <w:szCs w:val="2"/>
              </w:rPr>
            </w:pPr>
          </w:p>
        </w:tc>
        <w:tc>
          <w:tcPr>
            <w:tcW w:w="326" w:type="dxa"/>
            <w:vMerge/>
            <w:tcBorders>
              <w:top w:val="nil"/>
            </w:tcBorders>
            <w:textDirection w:val="btLr"/>
          </w:tcPr>
          <w:p w:rsidR="00190CD6" w:rsidRDefault="00190CD6">
            <w:pPr>
              <w:rPr>
                <w:sz w:val="2"/>
                <w:szCs w:val="2"/>
              </w:rPr>
            </w:pPr>
          </w:p>
        </w:tc>
        <w:tc>
          <w:tcPr>
            <w:tcW w:w="338" w:type="dxa"/>
            <w:vMerge/>
            <w:tcBorders>
              <w:top w:val="nil"/>
            </w:tcBorders>
            <w:textDirection w:val="btLr"/>
          </w:tcPr>
          <w:p w:rsidR="00190CD6" w:rsidRDefault="00190CD6">
            <w:pPr>
              <w:rPr>
                <w:sz w:val="2"/>
                <w:szCs w:val="2"/>
              </w:rPr>
            </w:pPr>
          </w:p>
        </w:tc>
        <w:tc>
          <w:tcPr>
            <w:tcW w:w="328" w:type="dxa"/>
            <w:vMerge/>
            <w:tcBorders>
              <w:top w:val="nil"/>
            </w:tcBorders>
            <w:textDirection w:val="btLr"/>
          </w:tcPr>
          <w:p w:rsidR="00190CD6" w:rsidRDefault="00190CD6">
            <w:pPr>
              <w:rPr>
                <w:sz w:val="2"/>
                <w:szCs w:val="2"/>
              </w:rPr>
            </w:pPr>
          </w:p>
        </w:tc>
        <w:tc>
          <w:tcPr>
            <w:tcW w:w="346" w:type="dxa"/>
            <w:vMerge/>
            <w:tcBorders>
              <w:top w:val="nil"/>
            </w:tcBorders>
            <w:textDirection w:val="btLr"/>
          </w:tcPr>
          <w:p w:rsidR="00190CD6" w:rsidRDefault="00190CD6">
            <w:pPr>
              <w:rPr>
                <w:sz w:val="2"/>
                <w:szCs w:val="2"/>
              </w:rPr>
            </w:pPr>
          </w:p>
        </w:tc>
        <w:tc>
          <w:tcPr>
            <w:tcW w:w="346" w:type="dxa"/>
            <w:vMerge/>
            <w:tcBorders>
              <w:top w:val="nil"/>
            </w:tcBorders>
            <w:textDirection w:val="btLr"/>
          </w:tcPr>
          <w:p w:rsidR="00190CD6" w:rsidRDefault="00190CD6">
            <w:pPr>
              <w:rPr>
                <w:sz w:val="2"/>
                <w:szCs w:val="2"/>
              </w:rPr>
            </w:pPr>
          </w:p>
        </w:tc>
      </w:tr>
      <w:tr w:rsidR="00190CD6">
        <w:trPr>
          <w:trHeight w:val="1316"/>
        </w:trPr>
        <w:tc>
          <w:tcPr>
            <w:tcW w:w="1765" w:type="dxa"/>
          </w:tcPr>
          <w:p w:rsidR="00190CD6" w:rsidRDefault="00190CD6">
            <w:pPr>
              <w:pStyle w:val="TableParagraph"/>
            </w:pPr>
          </w:p>
          <w:p w:rsidR="00190CD6" w:rsidRDefault="00190CD6">
            <w:pPr>
              <w:pStyle w:val="TableParagraph"/>
              <w:spacing w:before="5"/>
              <w:rPr>
                <w:sz w:val="32"/>
              </w:rPr>
            </w:pPr>
          </w:p>
          <w:p w:rsidR="00190CD6" w:rsidRDefault="003154A0">
            <w:pPr>
              <w:pStyle w:val="TableParagraph"/>
              <w:ind w:left="89" w:right="-5"/>
              <w:rPr>
                <w:b/>
                <w:sz w:val="20"/>
              </w:rPr>
            </w:pPr>
            <w:r>
              <w:rPr>
                <w:b/>
                <w:spacing w:val="-1"/>
                <w:sz w:val="20"/>
              </w:rPr>
              <w:t xml:space="preserve">Дніпропетровська </w:t>
            </w:r>
            <w:r>
              <w:rPr>
                <w:b/>
                <w:sz w:val="20"/>
              </w:rPr>
              <w:t>область</w:t>
            </w:r>
          </w:p>
          <w:p w:rsidR="00190CD6" w:rsidRDefault="003154A0">
            <w:pPr>
              <w:pStyle w:val="TableParagraph"/>
              <w:spacing w:line="210" w:lineRule="exact"/>
              <w:ind w:left="89"/>
              <w:rPr>
                <w:sz w:val="20"/>
              </w:rPr>
            </w:pPr>
            <w:r>
              <w:rPr>
                <w:sz w:val="20"/>
              </w:rPr>
              <w:t>Дніпро</w:t>
            </w:r>
          </w:p>
        </w:tc>
        <w:tc>
          <w:tcPr>
            <w:tcW w:w="270" w:type="dxa"/>
          </w:tcPr>
          <w:p w:rsidR="00190CD6" w:rsidRDefault="00190CD6">
            <w:pPr>
              <w:pStyle w:val="TableParagraph"/>
            </w:pPr>
          </w:p>
          <w:p w:rsidR="00190CD6" w:rsidRDefault="00190CD6">
            <w:pPr>
              <w:pStyle w:val="TableParagraph"/>
            </w:pPr>
          </w:p>
          <w:p w:rsidR="00190CD6" w:rsidRDefault="00190CD6">
            <w:pPr>
              <w:pStyle w:val="TableParagraph"/>
              <w:spacing w:before="5"/>
              <w:rPr>
                <w:sz w:val="30"/>
              </w:rPr>
            </w:pPr>
          </w:p>
          <w:p w:rsidR="00190CD6" w:rsidRDefault="003154A0">
            <w:pPr>
              <w:pStyle w:val="TableParagraph"/>
              <w:spacing w:line="229" w:lineRule="exact"/>
              <w:ind w:left="6"/>
              <w:jc w:val="center"/>
              <w:rPr>
                <w:sz w:val="20"/>
              </w:rPr>
            </w:pPr>
            <w:r>
              <w:rPr>
                <w:sz w:val="20"/>
              </w:rPr>
              <w:t>-</w:t>
            </w:r>
          </w:p>
          <w:p w:rsidR="00190CD6" w:rsidRDefault="003154A0">
            <w:pPr>
              <w:pStyle w:val="TableParagraph"/>
              <w:spacing w:line="210" w:lineRule="exact"/>
              <w:ind w:left="7"/>
              <w:jc w:val="center"/>
              <w:rPr>
                <w:sz w:val="20"/>
              </w:rPr>
            </w:pPr>
            <w:r>
              <w:rPr>
                <w:sz w:val="20"/>
              </w:rPr>
              <w:t>4 7</w:t>
            </w:r>
          </w:p>
        </w:tc>
        <w:tc>
          <w:tcPr>
            <w:tcW w:w="270" w:type="dxa"/>
          </w:tcPr>
          <w:p w:rsidR="00190CD6" w:rsidRDefault="00190CD6">
            <w:pPr>
              <w:pStyle w:val="TableParagraph"/>
            </w:pPr>
          </w:p>
          <w:p w:rsidR="00190CD6" w:rsidRDefault="00190CD6">
            <w:pPr>
              <w:pStyle w:val="TableParagraph"/>
            </w:pPr>
          </w:p>
          <w:p w:rsidR="00190CD6" w:rsidRDefault="00190CD6">
            <w:pPr>
              <w:pStyle w:val="TableParagraph"/>
              <w:spacing w:before="5"/>
              <w:rPr>
                <w:sz w:val="30"/>
              </w:rPr>
            </w:pPr>
          </w:p>
          <w:p w:rsidR="00190CD6" w:rsidRDefault="003154A0">
            <w:pPr>
              <w:pStyle w:val="TableParagraph"/>
              <w:spacing w:line="229" w:lineRule="exact"/>
              <w:ind w:left="5"/>
              <w:jc w:val="center"/>
              <w:rPr>
                <w:sz w:val="20"/>
              </w:rPr>
            </w:pPr>
            <w:r>
              <w:rPr>
                <w:sz w:val="20"/>
              </w:rPr>
              <w:t>-</w:t>
            </w:r>
          </w:p>
          <w:p w:rsidR="00190CD6" w:rsidRDefault="003154A0">
            <w:pPr>
              <w:pStyle w:val="TableParagraph"/>
              <w:spacing w:line="210" w:lineRule="exact"/>
              <w:ind w:left="6"/>
              <w:jc w:val="center"/>
              <w:rPr>
                <w:sz w:val="20"/>
              </w:rPr>
            </w:pPr>
            <w:r>
              <w:rPr>
                <w:sz w:val="20"/>
              </w:rPr>
              <w:t>3 8</w:t>
            </w:r>
          </w:p>
        </w:tc>
        <w:tc>
          <w:tcPr>
            <w:tcW w:w="270"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8"/>
              <w:rPr>
                <w:sz w:val="20"/>
              </w:rPr>
            </w:pPr>
            <w:r>
              <w:rPr>
                <w:sz w:val="20"/>
              </w:rPr>
              <w:t xml:space="preserve">1 </w:t>
            </w:r>
            <w:proofErr w:type="spellStart"/>
            <w:r>
              <w:rPr>
                <w:sz w:val="20"/>
              </w:rPr>
              <w:t>1</w:t>
            </w:r>
            <w:proofErr w:type="spellEnd"/>
          </w:p>
        </w:tc>
        <w:tc>
          <w:tcPr>
            <w:tcW w:w="270"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9 6</w:t>
            </w:r>
          </w:p>
        </w:tc>
        <w:tc>
          <w:tcPr>
            <w:tcW w:w="369"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16,0</w:t>
            </w:r>
          </w:p>
        </w:tc>
        <w:tc>
          <w:tcPr>
            <w:tcW w:w="369"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19,6</w:t>
            </w:r>
          </w:p>
        </w:tc>
        <w:tc>
          <w:tcPr>
            <w:tcW w:w="370"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21,6</w:t>
            </w:r>
          </w:p>
        </w:tc>
        <w:tc>
          <w:tcPr>
            <w:tcW w:w="369"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20,7</w:t>
            </w:r>
          </w:p>
        </w:tc>
        <w:tc>
          <w:tcPr>
            <w:tcW w:w="369"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15,4</w:t>
            </w:r>
          </w:p>
        </w:tc>
        <w:tc>
          <w:tcPr>
            <w:tcW w:w="270"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
              <w:rPr>
                <w:sz w:val="20"/>
              </w:rPr>
            </w:pPr>
            <w:r>
              <w:rPr>
                <w:sz w:val="20"/>
              </w:rPr>
              <w:t>8 6</w:t>
            </w:r>
          </w:p>
        </w:tc>
        <w:tc>
          <w:tcPr>
            <w:tcW w:w="270"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6"/>
              <w:rPr>
                <w:sz w:val="20"/>
              </w:rPr>
            </w:pPr>
            <w:r>
              <w:rPr>
                <w:sz w:val="20"/>
              </w:rPr>
              <w:t xml:space="preserve">2 </w:t>
            </w:r>
            <w:proofErr w:type="spellStart"/>
            <w:r>
              <w:rPr>
                <w:sz w:val="20"/>
              </w:rPr>
              <w:t>2</w:t>
            </w:r>
            <w:proofErr w:type="spellEnd"/>
          </w:p>
        </w:tc>
        <w:tc>
          <w:tcPr>
            <w:tcW w:w="270" w:type="dxa"/>
          </w:tcPr>
          <w:p w:rsidR="00190CD6" w:rsidRDefault="00190CD6">
            <w:pPr>
              <w:pStyle w:val="TableParagraph"/>
            </w:pPr>
          </w:p>
          <w:p w:rsidR="00190CD6" w:rsidRDefault="00190CD6">
            <w:pPr>
              <w:pStyle w:val="TableParagraph"/>
            </w:pPr>
          </w:p>
          <w:p w:rsidR="00190CD6" w:rsidRDefault="00190CD6">
            <w:pPr>
              <w:pStyle w:val="TableParagraph"/>
              <w:spacing w:before="5"/>
              <w:rPr>
                <w:sz w:val="30"/>
              </w:rPr>
            </w:pPr>
          </w:p>
          <w:p w:rsidR="00190CD6" w:rsidRDefault="003154A0">
            <w:pPr>
              <w:pStyle w:val="TableParagraph"/>
              <w:spacing w:line="229" w:lineRule="exact"/>
              <w:ind w:left="1"/>
              <w:jc w:val="center"/>
              <w:rPr>
                <w:sz w:val="20"/>
              </w:rPr>
            </w:pPr>
            <w:r>
              <w:rPr>
                <w:sz w:val="20"/>
              </w:rPr>
              <w:t>-</w:t>
            </w:r>
          </w:p>
          <w:p w:rsidR="00190CD6" w:rsidRDefault="003154A0">
            <w:pPr>
              <w:pStyle w:val="TableParagraph"/>
              <w:spacing w:line="210" w:lineRule="exact"/>
              <w:ind w:left="2"/>
              <w:jc w:val="center"/>
              <w:rPr>
                <w:sz w:val="20"/>
              </w:rPr>
            </w:pPr>
            <w:r>
              <w:rPr>
                <w:sz w:val="20"/>
              </w:rPr>
              <w:t>2 5</w:t>
            </w:r>
          </w:p>
        </w:tc>
        <w:tc>
          <w:tcPr>
            <w:tcW w:w="408"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4"/>
              <w:rPr>
                <w:sz w:val="20"/>
              </w:rPr>
            </w:pPr>
            <w:r>
              <w:rPr>
                <w:sz w:val="20"/>
              </w:rPr>
              <w:t>8 7</w:t>
            </w:r>
          </w:p>
        </w:tc>
        <w:tc>
          <w:tcPr>
            <w:tcW w:w="392"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21" w:right="22"/>
              <w:jc w:val="center"/>
              <w:rPr>
                <w:sz w:val="20"/>
              </w:rPr>
            </w:pPr>
            <w:r>
              <w:rPr>
                <w:sz w:val="20"/>
              </w:rPr>
              <w:t>-29</w:t>
            </w:r>
          </w:p>
        </w:tc>
        <w:tc>
          <w:tcPr>
            <w:tcW w:w="388" w:type="dxa"/>
          </w:tcPr>
          <w:p w:rsidR="00190CD6" w:rsidRDefault="00190CD6">
            <w:pPr>
              <w:pStyle w:val="TableParagraph"/>
            </w:pPr>
          </w:p>
          <w:p w:rsidR="00190CD6" w:rsidRDefault="00190CD6">
            <w:pPr>
              <w:pStyle w:val="TableParagraph"/>
            </w:pPr>
          </w:p>
          <w:p w:rsidR="00190CD6" w:rsidRDefault="00190CD6">
            <w:pPr>
              <w:pStyle w:val="TableParagraph"/>
              <w:spacing w:before="5"/>
              <w:rPr>
                <w:sz w:val="30"/>
              </w:rPr>
            </w:pPr>
          </w:p>
          <w:p w:rsidR="00190CD6" w:rsidRDefault="003154A0">
            <w:pPr>
              <w:pStyle w:val="TableParagraph"/>
              <w:spacing w:line="229" w:lineRule="exact"/>
              <w:ind w:left="215"/>
              <w:rPr>
                <w:sz w:val="20"/>
              </w:rPr>
            </w:pPr>
            <w:r>
              <w:rPr>
                <w:sz w:val="20"/>
              </w:rPr>
              <w:t>-</w:t>
            </w:r>
          </w:p>
          <w:p w:rsidR="00190CD6" w:rsidRDefault="003154A0">
            <w:pPr>
              <w:pStyle w:val="TableParagraph"/>
              <w:spacing w:line="210" w:lineRule="exact"/>
              <w:ind w:left="148"/>
              <w:rPr>
                <w:sz w:val="20"/>
              </w:rPr>
            </w:pPr>
            <w:r>
              <w:rPr>
                <w:sz w:val="20"/>
              </w:rPr>
              <w:t>27</w:t>
            </w:r>
          </w:p>
        </w:tc>
        <w:tc>
          <w:tcPr>
            <w:tcW w:w="413"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right="5"/>
              <w:jc w:val="right"/>
              <w:rPr>
                <w:sz w:val="20"/>
              </w:rPr>
            </w:pPr>
            <w:r>
              <w:rPr>
                <w:sz w:val="20"/>
              </w:rPr>
              <w:t>-26</w:t>
            </w:r>
          </w:p>
        </w:tc>
        <w:tc>
          <w:tcPr>
            <w:tcW w:w="421"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120"/>
              <w:jc w:val="center"/>
              <w:rPr>
                <w:sz w:val="20"/>
              </w:rPr>
            </w:pPr>
            <w:r>
              <w:rPr>
                <w:sz w:val="20"/>
              </w:rPr>
              <w:t>-24</w:t>
            </w:r>
          </w:p>
        </w:tc>
        <w:tc>
          <w:tcPr>
            <w:tcW w:w="344"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68"/>
              <w:rPr>
                <w:sz w:val="20"/>
              </w:rPr>
            </w:pPr>
            <w:r>
              <w:rPr>
                <w:sz w:val="20"/>
              </w:rPr>
              <w:t>30</w:t>
            </w:r>
          </w:p>
        </w:tc>
        <w:tc>
          <w:tcPr>
            <w:tcW w:w="346"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0"/>
              <w:rPr>
                <w:sz w:val="20"/>
              </w:rPr>
            </w:pPr>
            <w:r>
              <w:rPr>
                <w:sz w:val="20"/>
              </w:rPr>
              <w:t>26</w:t>
            </w:r>
          </w:p>
        </w:tc>
        <w:tc>
          <w:tcPr>
            <w:tcW w:w="320"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8"/>
              <w:rPr>
                <w:sz w:val="20"/>
              </w:rPr>
            </w:pPr>
            <w:r>
              <w:rPr>
                <w:sz w:val="20"/>
              </w:rPr>
              <w:t>172</w:t>
            </w:r>
          </w:p>
        </w:tc>
        <w:tc>
          <w:tcPr>
            <w:tcW w:w="326"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58"/>
              <w:rPr>
                <w:sz w:val="20"/>
              </w:rPr>
            </w:pPr>
            <w:r>
              <w:rPr>
                <w:sz w:val="20"/>
              </w:rPr>
              <w:t>0,2</w:t>
            </w:r>
          </w:p>
        </w:tc>
        <w:tc>
          <w:tcPr>
            <w:tcW w:w="338"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28" w:right="-15"/>
              <w:rPr>
                <w:sz w:val="20"/>
              </w:rPr>
            </w:pPr>
            <w:r>
              <w:rPr>
                <w:sz w:val="20"/>
              </w:rPr>
              <w:t>188</w:t>
            </w:r>
          </w:p>
        </w:tc>
        <w:tc>
          <w:tcPr>
            <w:tcW w:w="328"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40"/>
              <w:rPr>
                <w:sz w:val="20"/>
              </w:rPr>
            </w:pPr>
            <w:r>
              <w:rPr>
                <w:sz w:val="20"/>
              </w:rPr>
              <w:t>0 6</w:t>
            </w:r>
          </w:p>
        </w:tc>
        <w:tc>
          <w:tcPr>
            <w:tcW w:w="346"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75"/>
              <w:rPr>
                <w:sz w:val="20"/>
              </w:rPr>
            </w:pPr>
            <w:r>
              <w:rPr>
                <w:sz w:val="20"/>
              </w:rPr>
              <w:t>57</w:t>
            </w:r>
          </w:p>
        </w:tc>
        <w:tc>
          <w:tcPr>
            <w:tcW w:w="346" w:type="dxa"/>
          </w:tcPr>
          <w:p w:rsidR="00190CD6" w:rsidRDefault="00190CD6">
            <w:pPr>
              <w:pStyle w:val="TableParagraph"/>
            </w:pPr>
          </w:p>
          <w:p w:rsidR="00190CD6" w:rsidRDefault="00190CD6">
            <w:pPr>
              <w:pStyle w:val="TableParagraph"/>
            </w:pPr>
          </w:p>
          <w:p w:rsidR="00190CD6" w:rsidRDefault="00190CD6">
            <w:pPr>
              <w:pStyle w:val="TableParagraph"/>
            </w:pPr>
          </w:p>
          <w:p w:rsidR="00190CD6" w:rsidRDefault="00190CD6">
            <w:pPr>
              <w:pStyle w:val="TableParagraph"/>
              <w:spacing w:before="4"/>
              <w:rPr>
                <w:sz w:val="28"/>
              </w:rPr>
            </w:pPr>
          </w:p>
          <w:p w:rsidR="00190CD6" w:rsidRDefault="003154A0">
            <w:pPr>
              <w:pStyle w:val="TableParagraph"/>
              <w:spacing w:line="211" w:lineRule="exact"/>
              <w:ind w:left="-11" w:right="-15"/>
              <w:rPr>
                <w:sz w:val="20"/>
              </w:rPr>
            </w:pPr>
            <w:r>
              <w:rPr>
                <w:sz w:val="20"/>
              </w:rPr>
              <w:t>21,6</w:t>
            </w:r>
          </w:p>
        </w:tc>
      </w:tr>
    </w:tbl>
    <w:p w:rsidR="00190CD6" w:rsidRDefault="00190CD6">
      <w:pPr>
        <w:pStyle w:val="a3"/>
        <w:rPr>
          <w:sz w:val="20"/>
        </w:rPr>
      </w:pPr>
    </w:p>
    <w:p w:rsidR="00190CD6" w:rsidRDefault="00190CD6">
      <w:pPr>
        <w:pStyle w:val="a3"/>
        <w:spacing w:before="5"/>
        <w:rPr>
          <w:sz w:val="16"/>
        </w:rPr>
      </w:pPr>
    </w:p>
    <w:p w:rsidR="00190CD6" w:rsidRDefault="00190CD6">
      <w:pPr>
        <w:spacing w:before="87"/>
        <w:ind w:left="558"/>
        <w:rPr>
          <w:sz w:val="28"/>
        </w:rPr>
      </w:pPr>
      <w:r w:rsidRPr="00190CD6">
        <w:pict>
          <v:group id="_x0000_s1173" style="position:absolute;left:0;text-align:left;margin-left:151.25pt;margin-top:-224.4pt;width:13pt;height:136.65pt;z-index:-18534912;mso-position-horizontal-relative:page" coordorigin="3025,-4488" coordsize="260,2733">
            <v:shape id="_x0000_s1175" type="#_x0000_t75" style="position:absolute;left:3111;top:-3179;width:52;height:105">
              <v:imagedata r:id="rId26" o:title=""/>
            </v:shape>
            <v:rect id="_x0000_s1174" style="position:absolute;left:3024;top:-4488;width:260;height:2733" stroked="f"/>
            <w10:wrap anchorx="page"/>
          </v:group>
        </w:pict>
      </w:r>
      <w:r w:rsidR="003154A0">
        <w:rPr>
          <w:sz w:val="28"/>
        </w:rPr>
        <w:t>Табл. 2.2.3 Температура зовнішнього повітря</w:t>
      </w:r>
    </w:p>
    <w:p w:rsidR="00190CD6" w:rsidRDefault="00190CD6">
      <w:pPr>
        <w:pStyle w:val="a3"/>
        <w:rPr>
          <w:sz w:val="20"/>
        </w:rPr>
      </w:pPr>
    </w:p>
    <w:p w:rsidR="00190CD6" w:rsidRDefault="00190CD6">
      <w:pPr>
        <w:pStyle w:val="a3"/>
        <w:rPr>
          <w:sz w:val="20"/>
        </w:rPr>
      </w:pPr>
    </w:p>
    <w:p w:rsidR="00190CD6" w:rsidRDefault="003154A0">
      <w:pPr>
        <w:pStyle w:val="a3"/>
        <w:spacing w:before="11"/>
        <w:rPr>
          <w:sz w:val="18"/>
        </w:rPr>
      </w:pPr>
      <w:r>
        <w:rPr>
          <w:noProof/>
          <w:lang w:val="ru-RU" w:eastAsia="ru-RU"/>
        </w:rPr>
        <w:drawing>
          <wp:anchor distT="0" distB="0" distL="0" distR="0" simplePos="0" relativeHeight="12" behindDoc="0" locked="0" layoutInCell="1" allowOverlap="1">
            <wp:simplePos x="0" y="0"/>
            <wp:positionH relativeFrom="page">
              <wp:posOffset>1054866</wp:posOffset>
            </wp:positionH>
            <wp:positionV relativeFrom="paragraph">
              <wp:posOffset>163276</wp:posOffset>
            </wp:positionV>
            <wp:extent cx="5607938" cy="2682240"/>
            <wp:effectExtent l="0" t="0" r="0" b="0"/>
            <wp:wrapTopAndBottom/>
            <wp:docPr id="3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r:embed="rId27" cstate="print"/>
                    <a:stretch>
                      <a:fillRect/>
                    </a:stretch>
                  </pic:blipFill>
                  <pic:spPr>
                    <a:xfrm>
                      <a:off x="0" y="0"/>
                      <a:ext cx="5607938" cy="2682240"/>
                    </a:xfrm>
                    <a:prstGeom prst="rect">
                      <a:avLst/>
                    </a:prstGeom>
                  </pic:spPr>
                </pic:pic>
              </a:graphicData>
            </a:graphic>
          </wp:anchor>
        </w:drawing>
      </w:r>
    </w:p>
    <w:p w:rsidR="00190CD6" w:rsidRDefault="003154A0">
      <w:pPr>
        <w:spacing w:before="240" w:line="256" w:lineRule="auto"/>
        <w:ind w:left="558" w:right="456"/>
        <w:rPr>
          <w:sz w:val="28"/>
        </w:rPr>
      </w:pPr>
      <w:r>
        <w:rPr>
          <w:sz w:val="28"/>
        </w:rPr>
        <w:t>Табл. 2.2.4. Графік розповсюдження середньомісячних температур зовнішнього повітря по місяцям</w:t>
      </w:r>
    </w:p>
    <w:p w:rsidR="00190CD6" w:rsidRDefault="00190CD6">
      <w:pPr>
        <w:spacing w:line="256" w:lineRule="auto"/>
        <w:rPr>
          <w:sz w:val="28"/>
        </w:rPr>
        <w:sectPr w:rsidR="00190CD6">
          <w:pgSz w:w="11900" w:h="16840"/>
          <w:pgMar w:top="1600" w:right="300" w:bottom="280" w:left="1140" w:header="720" w:footer="720" w:gutter="0"/>
          <w:cols w:space="720"/>
        </w:sectPr>
      </w:pPr>
    </w:p>
    <w:p w:rsidR="00190CD6" w:rsidRDefault="00190CD6">
      <w:pPr>
        <w:pStyle w:val="a3"/>
        <w:rPr>
          <w:sz w:val="20"/>
        </w:rPr>
      </w:pPr>
      <w:r w:rsidRPr="00190CD6">
        <w:lastRenderedPageBreak/>
        <w:pict>
          <v:rect id="_x0000_s1172" style="position:absolute;margin-left:144.6pt;margin-top:723.05pt;width:53.35pt;height:.9pt;z-index:-18533888;mso-position-horizontal-relative:page;mso-position-vertical-relative:page" fillcolor="black" stroked="f">
            <w10:wrap anchorx="page" anchory="page"/>
          </v:rect>
        </w:pict>
      </w:r>
      <w:r w:rsidRPr="00190CD6">
        <w:pict>
          <v:rect id="_x0000_s1171" style="position:absolute;margin-left:377.85pt;margin-top:722.75pt;width:53.35pt;height:.9pt;z-index:-18533376;mso-position-horizontal-relative:page;mso-position-vertical-relative:page" fillcolor="black" stroked="f">
            <w10:wrap anchorx="page" anchory="page"/>
          </v:rect>
        </w:pict>
      </w:r>
    </w:p>
    <w:p w:rsidR="00190CD6" w:rsidRDefault="00190CD6">
      <w:pPr>
        <w:pStyle w:val="a3"/>
        <w:spacing w:before="7"/>
        <w:rPr>
          <w:sz w:val="28"/>
        </w:rPr>
      </w:pPr>
    </w:p>
    <w:tbl>
      <w:tblPr>
        <w:tblStyle w:val="TableNormal"/>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84"/>
        <w:gridCol w:w="706"/>
        <w:gridCol w:w="989"/>
        <w:gridCol w:w="706"/>
        <w:gridCol w:w="985"/>
        <w:gridCol w:w="564"/>
        <w:gridCol w:w="601"/>
        <w:gridCol w:w="750"/>
        <w:gridCol w:w="625"/>
        <w:gridCol w:w="1224"/>
      </w:tblGrid>
      <w:tr w:rsidR="00190CD6">
        <w:trPr>
          <w:trHeight w:val="589"/>
        </w:trPr>
        <w:tc>
          <w:tcPr>
            <w:tcW w:w="2384" w:type="dxa"/>
            <w:vMerge w:val="restart"/>
          </w:tcPr>
          <w:p w:rsidR="00190CD6" w:rsidRDefault="003154A0">
            <w:pPr>
              <w:pStyle w:val="TableParagraph"/>
              <w:spacing w:before="179"/>
              <w:ind w:left="916" w:right="712" w:hanging="177"/>
              <w:rPr>
                <w:sz w:val="24"/>
              </w:rPr>
            </w:pPr>
            <w:r>
              <w:rPr>
                <w:sz w:val="24"/>
              </w:rPr>
              <w:t>Область, місто</w:t>
            </w:r>
          </w:p>
        </w:tc>
        <w:tc>
          <w:tcPr>
            <w:tcW w:w="5926" w:type="dxa"/>
            <w:gridSpan w:val="8"/>
          </w:tcPr>
          <w:p w:rsidR="00190CD6" w:rsidRDefault="003154A0">
            <w:pPr>
              <w:pStyle w:val="TableParagraph"/>
              <w:spacing w:line="270" w:lineRule="exact"/>
              <w:ind w:left="1417" w:right="960"/>
              <w:jc w:val="center"/>
              <w:rPr>
                <w:sz w:val="24"/>
              </w:rPr>
            </w:pPr>
            <w:r>
              <w:rPr>
                <w:sz w:val="24"/>
                <w:u w:val="single"/>
              </w:rPr>
              <w:t>Повторюваність напряму вітру, %</w:t>
            </w:r>
          </w:p>
          <w:p w:rsidR="00190CD6" w:rsidRDefault="003154A0">
            <w:pPr>
              <w:pStyle w:val="TableParagraph"/>
              <w:spacing w:line="275" w:lineRule="exact"/>
              <w:ind w:left="1352" w:right="960"/>
              <w:jc w:val="center"/>
              <w:rPr>
                <w:sz w:val="24"/>
              </w:rPr>
            </w:pPr>
            <w:r>
              <w:rPr>
                <w:sz w:val="24"/>
              </w:rPr>
              <w:t>Середня швидкість вітру, м/с</w:t>
            </w:r>
          </w:p>
        </w:tc>
        <w:tc>
          <w:tcPr>
            <w:tcW w:w="1224" w:type="dxa"/>
            <w:vMerge w:val="restart"/>
          </w:tcPr>
          <w:p w:rsidR="00190CD6" w:rsidRDefault="003154A0">
            <w:pPr>
              <w:pStyle w:val="TableParagraph"/>
              <w:spacing w:line="204" w:lineRule="auto"/>
              <w:ind w:left="172" w:hanging="137"/>
              <w:rPr>
                <w:sz w:val="24"/>
              </w:rPr>
            </w:pPr>
            <w:proofErr w:type="spellStart"/>
            <w:r>
              <w:rPr>
                <w:w w:val="95"/>
                <w:sz w:val="24"/>
              </w:rPr>
              <w:t>Повторю-</w:t>
            </w:r>
            <w:proofErr w:type="spellEnd"/>
            <w:r>
              <w:rPr>
                <w:w w:val="95"/>
                <w:sz w:val="24"/>
              </w:rPr>
              <w:t xml:space="preserve"> </w:t>
            </w:r>
            <w:proofErr w:type="spellStart"/>
            <w:r>
              <w:rPr>
                <w:sz w:val="24"/>
              </w:rPr>
              <w:t>ваність</w:t>
            </w:r>
            <w:proofErr w:type="spellEnd"/>
          </w:p>
          <w:p w:rsidR="00190CD6" w:rsidRDefault="003154A0">
            <w:pPr>
              <w:pStyle w:val="TableParagraph"/>
              <w:spacing w:before="129"/>
              <w:ind w:left="22"/>
              <w:rPr>
                <w:sz w:val="24"/>
              </w:rPr>
            </w:pPr>
            <w:r>
              <w:rPr>
                <w:sz w:val="24"/>
              </w:rPr>
              <w:t>штилю, %</w:t>
            </w:r>
          </w:p>
        </w:tc>
      </w:tr>
      <w:tr w:rsidR="00190CD6">
        <w:trPr>
          <w:trHeight w:val="311"/>
        </w:trPr>
        <w:tc>
          <w:tcPr>
            <w:tcW w:w="2384" w:type="dxa"/>
            <w:vMerge/>
            <w:tcBorders>
              <w:top w:val="nil"/>
            </w:tcBorders>
          </w:tcPr>
          <w:p w:rsidR="00190CD6" w:rsidRDefault="00190CD6">
            <w:pPr>
              <w:rPr>
                <w:sz w:val="2"/>
                <w:szCs w:val="2"/>
              </w:rPr>
            </w:pPr>
          </w:p>
        </w:tc>
        <w:tc>
          <w:tcPr>
            <w:tcW w:w="706" w:type="dxa"/>
          </w:tcPr>
          <w:p w:rsidR="00190CD6" w:rsidRDefault="003154A0">
            <w:pPr>
              <w:pStyle w:val="TableParagraph"/>
              <w:spacing w:line="276" w:lineRule="exact"/>
              <w:ind w:left="82"/>
              <w:rPr>
                <w:sz w:val="24"/>
              </w:rPr>
            </w:pPr>
            <w:proofErr w:type="spellStart"/>
            <w:r>
              <w:rPr>
                <w:sz w:val="24"/>
              </w:rPr>
              <w:t>Пн</w:t>
            </w:r>
            <w:proofErr w:type="spellEnd"/>
          </w:p>
        </w:tc>
        <w:tc>
          <w:tcPr>
            <w:tcW w:w="989" w:type="dxa"/>
          </w:tcPr>
          <w:p w:rsidR="00190CD6" w:rsidRDefault="003154A0">
            <w:pPr>
              <w:pStyle w:val="TableParagraph"/>
              <w:spacing w:line="276" w:lineRule="exact"/>
              <w:ind w:left="72"/>
              <w:rPr>
                <w:sz w:val="24"/>
              </w:rPr>
            </w:pPr>
            <w:proofErr w:type="spellStart"/>
            <w:r>
              <w:rPr>
                <w:sz w:val="24"/>
              </w:rPr>
              <w:t>ПнСх</w:t>
            </w:r>
            <w:proofErr w:type="spellEnd"/>
          </w:p>
        </w:tc>
        <w:tc>
          <w:tcPr>
            <w:tcW w:w="706" w:type="dxa"/>
          </w:tcPr>
          <w:p w:rsidR="00190CD6" w:rsidRDefault="003154A0">
            <w:pPr>
              <w:pStyle w:val="TableParagraph"/>
              <w:spacing w:line="276" w:lineRule="exact"/>
              <w:ind w:left="70"/>
              <w:rPr>
                <w:sz w:val="24"/>
              </w:rPr>
            </w:pPr>
            <w:proofErr w:type="spellStart"/>
            <w:r>
              <w:rPr>
                <w:sz w:val="24"/>
              </w:rPr>
              <w:t>Сх</w:t>
            </w:r>
            <w:proofErr w:type="spellEnd"/>
          </w:p>
        </w:tc>
        <w:tc>
          <w:tcPr>
            <w:tcW w:w="985" w:type="dxa"/>
          </w:tcPr>
          <w:p w:rsidR="00190CD6" w:rsidRDefault="003154A0">
            <w:pPr>
              <w:pStyle w:val="TableParagraph"/>
              <w:spacing w:line="276" w:lineRule="exact"/>
              <w:ind w:left="72"/>
              <w:rPr>
                <w:sz w:val="24"/>
              </w:rPr>
            </w:pPr>
            <w:proofErr w:type="spellStart"/>
            <w:r>
              <w:rPr>
                <w:sz w:val="24"/>
              </w:rPr>
              <w:t>ПдСх</w:t>
            </w:r>
            <w:proofErr w:type="spellEnd"/>
          </w:p>
        </w:tc>
        <w:tc>
          <w:tcPr>
            <w:tcW w:w="564" w:type="dxa"/>
          </w:tcPr>
          <w:p w:rsidR="00190CD6" w:rsidRDefault="003154A0">
            <w:pPr>
              <w:pStyle w:val="TableParagraph"/>
              <w:spacing w:line="276" w:lineRule="exact"/>
              <w:ind w:left="132"/>
              <w:rPr>
                <w:sz w:val="24"/>
              </w:rPr>
            </w:pPr>
            <w:proofErr w:type="spellStart"/>
            <w:r>
              <w:rPr>
                <w:sz w:val="24"/>
              </w:rPr>
              <w:t>Пд</w:t>
            </w:r>
            <w:proofErr w:type="spellEnd"/>
          </w:p>
        </w:tc>
        <w:tc>
          <w:tcPr>
            <w:tcW w:w="601" w:type="dxa"/>
          </w:tcPr>
          <w:p w:rsidR="00190CD6" w:rsidRDefault="003154A0">
            <w:pPr>
              <w:pStyle w:val="TableParagraph"/>
              <w:spacing w:line="276" w:lineRule="exact"/>
              <w:ind w:left="90"/>
              <w:rPr>
                <w:sz w:val="24"/>
              </w:rPr>
            </w:pPr>
            <w:proofErr w:type="spellStart"/>
            <w:r>
              <w:rPr>
                <w:sz w:val="24"/>
              </w:rPr>
              <w:t>ПдЗ</w:t>
            </w:r>
            <w:proofErr w:type="spellEnd"/>
          </w:p>
        </w:tc>
        <w:tc>
          <w:tcPr>
            <w:tcW w:w="750" w:type="dxa"/>
          </w:tcPr>
          <w:p w:rsidR="00190CD6" w:rsidRDefault="003154A0">
            <w:pPr>
              <w:pStyle w:val="TableParagraph"/>
              <w:spacing w:line="276" w:lineRule="exact"/>
              <w:ind w:left="7"/>
              <w:jc w:val="center"/>
              <w:rPr>
                <w:sz w:val="24"/>
              </w:rPr>
            </w:pPr>
            <w:r>
              <w:rPr>
                <w:w w:val="99"/>
                <w:sz w:val="24"/>
              </w:rPr>
              <w:t>3</w:t>
            </w:r>
          </w:p>
        </w:tc>
        <w:tc>
          <w:tcPr>
            <w:tcW w:w="625" w:type="dxa"/>
          </w:tcPr>
          <w:p w:rsidR="00190CD6" w:rsidRDefault="003154A0">
            <w:pPr>
              <w:pStyle w:val="TableParagraph"/>
              <w:spacing w:line="276" w:lineRule="exact"/>
              <w:ind w:left="99"/>
              <w:rPr>
                <w:sz w:val="24"/>
              </w:rPr>
            </w:pPr>
            <w:proofErr w:type="spellStart"/>
            <w:r>
              <w:rPr>
                <w:sz w:val="24"/>
              </w:rPr>
              <w:t>ПнЗ</w:t>
            </w:r>
            <w:proofErr w:type="spellEnd"/>
          </w:p>
        </w:tc>
        <w:tc>
          <w:tcPr>
            <w:tcW w:w="1224" w:type="dxa"/>
            <w:vMerge/>
            <w:tcBorders>
              <w:top w:val="nil"/>
            </w:tcBorders>
          </w:tcPr>
          <w:p w:rsidR="00190CD6" w:rsidRDefault="00190CD6">
            <w:pPr>
              <w:rPr>
                <w:sz w:val="2"/>
                <w:szCs w:val="2"/>
              </w:rPr>
            </w:pPr>
          </w:p>
        </w:tc>
      </w:tr>
      <w:tr w:rsidR="00190CD6">
        <w:trPr>
          <w:trHeight w:val="601"/>
        </w:trPr>
        <w:tc>
          <w:tcPr>
            <w:tcW w:w="2384" w:type="dxa"/>
            <w:tcBorders>
              <w:bottom w:val="nil"/>
            </w:tcBorders>
          </w:tcPr>
          <w:p w:rsidR="00190CD6" w:rsidRDefault="003154A0">
            <w:pPr>
              <w:pStyle w:val="TableParagraph"/>
              <w:spacing w:line="228" w:lineRule="auto"/>
              <w:ind w:left="89"/>
              <w:rPr>
                <w:sz w:val="24"/>
              </w:rPr>
            </w:pPr>
            <w:r>
              <w:rPr>
                <w:sz w:val="24"/>
              </w:rPr>
              <w:t>Дніпропетровська область</w:t>
            </w:r>
          </w:p>
        </w:tc>
        <w:tc>
          <w:tcPr>
            <w:tcW w:w="706"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142"/>
              <w:rPr>
                <w:sz w:val="24"/>
              </w:rPr>
            </w:pPr>
            <w:r>
              <w:rPr>
                <w:sz w:val="24"/>
                <w:u w:val="single"/>
              </w:rPr>
              <w:t>14,9</w:t>
            </w:r>
          </w:p>
          <w:p w:rsidR="00190CD6" w:rsidRDefault="003154A0">
            <w:pPr>
              <w:pStyle w:val="TableParagraph"/>
              <w:spacing w:line="276" w:lineRule="exact"/>
              <w:ind w:left="202"/>
              <w:rPr>
                <w:sz w:val="24"/>
              </w:rPr>
            </w:pPr>
            <w:r>
              <w:rPr>
                <w:sz w:val="24"/>
              </w:rPr>
              <w:t>5,0</w:t>
            </w:r>
          </w:p>
        </w:tc>
        <w:tc>
          <w:tcPr>
            <w:tcW w:w="989"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152"/>
              <w:rPr>
                <w:sz w:val="24"/>
              </w:rPr>
            </w:pPr>
            <w:r>
              <w:rPr>
                <w:sz w:val="24"/>
                <w:u w:val="single"/>
              </w:rPr>
              <w:t>11,1</w:t>
            </w:r>
          </w:p>
          <w:p w:rsidR="00190CD6" w:rsidRDefault="003154A0">
            <w:pPr>
              <w:pStyle w:val="TableParagraph"/>
              <w:spacing w:line="276" w:lineRule="exact"/>
              <w:ind w:left="212"/>
              <w:rPr>
                <w:sz w:val="24"/>
              </w:rPr>
            </w:pPr>
            <w:r>
              <w:rPr>
                <w:sz w:val="24"/>
              </w:rPr>
              <w:t>5,0</w:t>
            </w:r>
          </w:p>
        </w:tc>
        <w:tc>
          <w:tcPr>
            <w:tcW w:w="706"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144"/>
              <w:rPr>
                <w:sz w:val="24"/>
              </w:rPr>
            </w:pPr>
            <w:r>
              <w:rPr>
                <w:sz w:val="24"/>
                <w:u w:val="single"/>
              </w:rPr>
              <w:t>11,0</w:t>
            </w:r>
          </w:p>
          <w:p w:rsidR="00190CD6" w:rsidRDefault="003154A0">
            <w:pPr>
              <w:pStyle w:val="TableParagraph"/>
              <w:spacing w:line="276" w:lineRule="exact"/>
              <w:ind w:left="204"/>
              <w:rPr>
                <w:sz w:val="24"/>
              </w:rPr>
            </w:pPr>
            <w:r>
              <w:rPr>
                <w:sz w:val="24"/>
              </w:rPr>
              <w:t>4,9</w:t>
            </w:r>
          </w:p>
        </w:tc>
        <w:tc>
          <w:tcPr>
            <w:tcW w:w="985"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260" w:right="254"/>
              <w:jc w:val="center"/>
              <w:rPr>
                <w:sz w:val="24"/>
              </w:rPr>
            </w:pPr>
            <w:r>
              <w:rPr>
                <w:sz w:val="24"/>
                <w:u w:val="single"/>
              </w:rPr>
              <w:t>10,1</w:t>
            </w:r>
          </w:p>
          <w:p w:rsidR="00190CD6" w:rsidRDefault="003154A0">
            <w:pPr>
              <w:pStyle w:val="TableParagraph"/>
              <w:spacing w:line="276" w:lineRule="exact"/>
              <w:ind w:left="260" w:right="254"/>
              <w:jc w:val="center"/>
              <w:rPr>
                <w:sz w:val="24"/>
              </w:rPr>
            </w:pPr>
            <w:r>
              <w:rPr>
                <w:sz w:val="24"/>
              </w:rPr>
              <w:t>5,0</w:t>
            </w:r>
          </w:p>
        </w:tc>
        <w:tc>
          <w:tcPr>
            <w:tcW w:w="564"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69"/>
              <w:rPr>
                <w:sz w:val="24"/>
              </w:rPr>
            </w:pPr>
            <w:r>
              <w:rPr>
                <w:sz w:val="24"/>
                <w:u w:val="single"/>
              </w:rPr>
              <w:t>11,7</w:t>
            </w:r>
          </w:p>
          <w:p w:rsidR="00190CD6" w:rsidRDefault="003154A0">
            <w:pPr>
              <w:pStyle w:val="TableParagraph"/>
              <w:spacing w:line="276" w:lineRule="exact"/>
              <w:ind w:left="129"/>
              <w:rPr>
                <w:sz w:val="24"/>
              </w:rPr>
            </w:pPr>
            <w:r>
              <w:rPr>
                <w:sz w:val="24"/>
              </w:rPr>
              <w:t>5,1</w:t>
            </w:r>
          </w:p>
        </w:tc>
        <w:tc>
          <w:tcPr>
            <w:tcW w:w="601"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88"/>
              <w:rPr>
                <w:sz w:val="24"/>
              </w:rPr>
            </w:pPr>
            <w:r>
              <w:rPr>
                <w:sz w:val="24"/>
                <w:u w:val="single"/>
              </w:rPr>
              <w:t>13,7</w:t>
            </w:r>
          </w:p>
          <w:p w:rsidR="00190CD6" w:rsidRDefault="003154A0">
            <w:pPr>
              <w:pStyle w:val="TableParagraph"/>
              <w:spacing w:line="276" w:lineRule="exact"/>
              <w:ind w:left="148"/>
              <w:rPr>
                <w:sz w:val="24"/>
              </w:rPr>
            </w:pPr>
            <w:r>
              <w:rPr>
                <w:sz w:val="24"/>
              </w:rPr>
              <w:t>4,9</w:t>
            </w:r>
          </w:p>
        </w:tc>
        <w:tc>
          <w:tcPr>
            <w:tcW w:w="750"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164"/>
              <w:rPr>
                <w:sz w:val="24"/>
              </w:rPr>
            </w:pPr>
            <w:r>
              <w:rPr>
                <w:sz w:val="24"/>
                <w:u w:val="single"/>
              </w:rPr>
              <w:t>17,6</w:t>
            </w:r>
          </w:p>
          <w:p w:rsidR="00190CD6" w:rsidRDefault="003154A0">
            <w:pPr>
              <w:pStyle w:val="TableParagraph"/>
              <w:spacing w:line="276" w:lineRule="exact"/>
              <w:ind w:left="223"/>
              <w:rPr>
                <w:sz w:val="24"/>
              </w:rPr>
            </w:pPr>
            <w:r>
              <w:rPr>
                <w:sz w:val="24"/>
              </w:rPr>
              <w:t>5,0</w:t>
            </w:r>
          </w:p>
        </w:tc>
        <w:tc>
          <w:tcPr>
            <w:tcW w:w="625" w:type="dxa"/>
            <w:vMerge w:val="restart"/>
          </w:tcPr>
          <w:p w:rsidR="00190CD6" w:rsidRDefault="00190CD6">
            <w:pPr>
              <w:pStyle w:val="TableParagraph"/>
              <w:rPr>
                <w:sz w:val="26"/>
              </w:rPr>
            </w:pPr>
          </w:p>
          <w:p w:rsidR="00190CD6" w:rsidRDefault="00190CD6">
            <w:pPr>
              <w:pStyle w:val="TableParagraph"/>
              <w:spacing w:before="9"/>
              <w:rPr>
                <w:sz w:val="32"/>
              </w:rPr>
            </w:pPr>
          </w:p>
          <w:p w:rsidR="00190CD6" w:rsidRDefault="003154A0">
            <w:pPr>
              <w:pStyle w:val="TableParagraph"/>
              <w:spacing w:line="276" w:lineRule="exact"/>
              <w:ind w:left="160"/>
              <w:rPr>
                <w:sz w:val="24"/>
              </w:rPr>
            </w:pPr>
            <w:r>
              <w:rPr>
                <w:sz w:val="24"/>
                <w:u w:val="single"/>
              </w:rPr>
              <w:t>9,9</w:t>
            </w:r>
          </w:p>
          <w:p w:rsidR="00190CD6" w:rsidRDefault="003154A0">
            <w:pPr>
              <w:pStyle w:val="TableParagraph"/>
              <w:spacing w:line="276" w:lineRule="exact"/>
              <w:ind w:left="160"/>
              <w:rPr>
                <w:sz w:val="24"/>
              </w:rPr>
            </w:pPr>
            <w:r>
              <w:rPr>
                <w:sz w:val="24"/>
              </w:rPr>
              <w:t>5,6</w:t>
            </w:r>
          </w:p>
        </w:tc>
        <w:tc>
          <w:tcPr>
            <w:tcW w:w="1224" w:type="dxa"/>
            <w:tcBorders>
              <w:bottom w:val="nil"/>
            </w:tcBorders>
          </w:tcPr>
          <w:p w:rsidR="00190CD6" w:rsidRDefault="00190CD6">
            <w:pPr>
              <w:pStyle w:val="TableParagraph"/>
              <w:rPr>
                <w:sz w:val="24"/>
              </w:rPr>
            </w:pPr>
          </w:p>
        </w:tc>
      </w:tr>
      <w:tr w:rsidR="00190CD6">
        <w:trPr>
          <w:trHeight w:val="663"/>
        </w:trPr>
        <w:tc>
          <w:tcPr>
            <w:tcW w:w="2384" w:type="dxa"/>
            <w:tcBorders>
              <w:top w:val="nil"/>
            </w:tcBorders>
          </w:tcPr>
          <w:p w:rsidR="00190CD6" w:rsidRDefault="003154A0">
            <w:pPr>
              <w:pStyle w:val="TableParagraph"/>
              <w:spacing w:before="202"/>
              <w:ind w:left="89"/>
              <w:rPr>
                <w:sz w:val="24"/>
              </w:rPr>
            </w:pPr>
            <w:r>
              <w:rPr>
                <w:sz w:val="24"/>
              </w:rPr>
              <w:t>Дніпро</w:t>
            </w:r>
          </w:p>
        </w:tc>
        <w:tc>
          <w:tcPr>
            <w:tcW w:w="706" w:type="dxa"/>
            <w:vMerge/>
            <w:tcBorders>
              <w:top w:val="nil"/>
            </w:tcBorders>
          </w:tcPr>
          <w:p w:rsidR="00190CD6" w:rsidRDefault="00190CD6">
            <w:pPr>
              <w:rPr>
                <w:sz w:val="2"/>
                <w:szCs w:val="2"/>
              </w:rPr>
            </w:pPr>
          </w:p>
        </w:tc>
        <w:tc>
          <w:tcPr>
            <w:tcW w:w="989" w:type="dxa"/>
            <w:vMerge/>
            <w:tcBorders>
              <w:top w:val="nil"/>
            </w:tcBorders>
          </w:tcPr>
          <w:p w:rsidR="00190CD6" w:rsidRDefault="00190CD6">
            <w:pPr>
              <w:rPr>
                <w:sz w:val="2"/>
                <w:szCs w:val="2"/>
              </w:rPr>
            </w:pPr>
          </w:p>
        </w:tc>
        <w:tc>
          <w:tcPr>
            <w:tcW w:w="706" w:type="dxa"/>
            <w:vMerge/>
            <w:tcBorders>
              <w:top w:val="nil"/>
            </w:tcBorders>
          </w:tcPr>
          <w:p w:rsidR="00190CD6" w:rsidRDefault="00190CD6">
            <w:pPr>
              <w:rPr>
                <w:sz w:val="2"/>
                <w:szCs w:val="2"/>
              </w:rPr>
            </w:pPr>
          </w:p>
        </w:tc>
        <w:tc>
          <w:tcPr>
            <w:tcW w:w="985" w:type="dxa"/>
            <w:vMerge/>
            <w:tcBorders>
              <w:top w:val="nil"/>
            </w:tcBorders>
          </w:tcPr>
          <w:p w:rsidR="00190CD6" w:rsidRDefault="00190CD6">
            <w:pPr>
              <w:rPr>
                <w:sz w:val="2"/>
                <w:szCs w:val="2"/>
              </w:rPr>
            </w:pPr>
          </w:p>
        </w:tc>
        <w:tc>
          <w:tcPr>
            <w:tcW w:w="564" w:type="dxa"/>
            <w:vMerge/>
            <w:tcBorders>
              <w:top w:val="nil"/>
            </w:tcBorders>
          </w:tcPr>
          <w:p w:rsidR="00190CD6" w:rsidRDefault="00190CD6">
            <w:pPr>
              <w:rPr>
                <w:sz w:val="2"/>
                <w:szCs w:val="2"/>
              </w:rPr>
            </w:pPr>
          </w:p>
        </w:tc>
        <w:tc>
          <w:tcPr>
            <w:tcW w:w="601" w:type="dxa"/>
            <w:vMerge/>
            <w:tcBorders>
              <w:top w:val="nil"/>
            </w:tcBorders>
          </w:tcPr>
          <w:p w:rsidR="00190CD6" w:rsidRDefault="00190CD6">
            <w:pPr>
              <w:rPr>
                <w:sz w:val="2"/>
                <w:szCs w:val="2"/>
              </w:rPr>
            </w:pPr>
          </w:p>
        </w:tc>
        <w:tc>
          <w:tcPr>
            <w:tcW w:w="750" w:type="dxa"/>
            <w:vMerge/>
            <w:tcBorders>
              <w:top w:val="nil"/>
            </w:tcBorders>
          </w:tcPr>
          <w:p w:rsidR="00190CD6" w:rsidRDefault="00190CD6">
            <w:pPr>
              <w:rPr>
                <w:sz w:val="2"/>
                <w:szCs w:val="2"/>
              </w:rPr>
            </w:pPr>
          </w:p>
        </w:tc>
        <w:tc>
          <w:tcPr>
            <w:tcW w:w="625" w:type="dxa"/>
            <w:vMerge/>
            <w:tcBorders>
              <w:top w:val="nil"/>
            </w:tcBorders>
          </w:tcPr>
          <w:p w:rsidR="00190CD6" w:rsidRDefault="00190CD6">
            <w:pPr>
              <w:rPr>
                <w:sz w:val="2"/>
                <w:szCs w:val="2"/>
              </w:rPr>
            </w:pPr>
          </w:p>
        </w:tc>
        <w:tc>
          <w:tcPr>
            <w:tcW w:w="1224" w:type="dxa"/>
            <w:tcBorders>
              <w:top w:val="nil"/>
            </w:tcBorders>
          </w:tcPr>
          <w:p w:rsidR="00190CD6" w:rsidRDefault="003154A0">
            <w:pPr>
              <w:pStyle w:val="TableParagraph"/>
              <w:spacing w:before="202"/>
              <w:ind w:left="444" w:right="429"/>
              <w:jc w:val="center"/>
              <w:rPr>
                <w:sz w:val="24"/>
              </w:rPr>
            </w:pPr>
            <w:r>
              <w:rPr>
                <w:sz w:val="24"/>
              </w:rPr>
              <w:t>9,2</w:t>
            </w:r>
          </w:p>
        </w:tc>
      </w:tr>
    </w:tbl>
    <w:p w:rsidR="00190CD6" w:rsidRDefault="00190CD6">
      <w:pPr>
        <w:pStyle w:val="a3"/>
        <w:spacing w:before="2"/>
        <w:rPr>
          <w:sz w:val="13"/>
        </w:rPr>
      </w:pPr>
    </w:p>
    <w:p w:rsidR="00190CD6" w:rsidRDefault="003154A0">
      <w:pPr>
        <w:spacing w:before="88"/>
        <w:ind w:left="558"/>
        <w:rPr>
          <w:sz w:val="28"/>
        </w:rPr>
      </w:pPr>
      <w:r>
        <w:rPr>
          <w:sz w:val="28"/>
        </w:rPr>
        <w:t>Табл. 2.2.5. Характеристики вітру в січні</w:t>
      </w:r>
    </w:p>
    <w:p w:rsidR="00190CD6" w:rsidRDefault="00190CD6">
      <w:pPr>
        <w:pStyle w:val="a3"/>
        <w:rPr>
          <w:sz w:val="20"/>
        </w:rPr>
      </w:pPr>
    </w:p>
    <w:p w:rsidR="00190CD6" w:rsidRDefault="00190CD6">
      <w:pPr>
        <w:pStyle w:val="a3"/>
        <w:rPr>
          <w:sz w:val="20"/>
        </w:rPr>
      </w:pPr>
    </w:p>
    <w:p w:rsidR="00190CD6" w:rsidRDefault="00190CD6">
      <w:pPr>
        <w:pStyle w:val="a3"/>
        <w:spacing w:before="1"/>
        <w:rPr>
          <w:sz w:val="20"/>
        </w:rPr>
      </w:pPr>
    </w:p>
    <w:tbl>
      <w:tblPr>
        <w:tblStyle w:val="TableNormal"/>
        <w:tblW w:w="0" w:type="auto"/>
        <w:tblInd w:w="4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407"/>
        <w:gridCol w:w="707"/>
        <w:gridCol w:w="851"/>
        <w:gridCol w:w="707"/>
        <w:gridCol w:w="991"/>
        <w:gridCol w:w="708"/>
        <w:gridCol w:w="848"/>
        <w:gridCol w:w="708"/>
        <w:gridCol w:w="567"/>
        <w:gridCol w:w="1132"/>
      </w:tblGrid>
      <w:tr w:rsidR="00190CD6">
        <w:trPr>
          <w:trHeight w:val="588"/>
        </w:trPr>
        <w:tc>
          <w:tcPr>
            <w:tcW w:w="2407" w:type="dxa"/>
            <w:vMerge w:val="restart"/>
          </w:tcPr>
          <w:p w:rsidR="00190CD6" w:rsidRDefault="003154A0">
            <w:pPr>
              <w:pStyle w:val="TableParagraph"/>
              <w:spacing w:before="176"/>
              <w:ind w:left="928" w:right="723" w:hanging="177"/>
              <w:rPr>
                <w:sz w:val="24"/>
              </w:rPr>
            </w:pPr>
            <w:r>
              <w:rPr>
                <w:sz w:val="24"/>
              </w:rPr>
              <w:t>Область, місто</w:t>
            </w:r>
          </w:p>
        </w:tc>
        <w:tc>
          <w:tcPr>
            <w:tcW w:w="6087" w:type="dxa"/>
            <w:gridSpan w:val="8"/>
          </w:tcPr>
          <w:p w:rsidR="00190CD6" w:rsidRDefault="003154A0">
            <w:pPr>
              <w:pStyle w:val="TableParagraph"/>
              <w:spacing w:line="270" w:lineRule="exact"/>
              <w:ind w:left="1275" w:right="1264"/>
              <w:jc w:val="center"/>
              <w:rPr>
                <w:sz w:val="24"/>
              </w:rPr>
            </w:pPr>
            <w:r>
              <w:rPr>
                <w:sz w:val="24"/>
                <w:u w:val="single"/>
              </w:rPr>
              <w:t>Повторюваність напряму вітру, %</w:t>
            </w:r>
          </w:p>
          <w:p w:rsidR="00190CD6" w:rsidRDefault="003154A0">
            <w:pPr>
              <w:pStyle w:val="TableParagraph"/>
              <w:spacing w:line="275" w:lineRule="exact"/>
              <w:ind w:left="1275" w:right="1263"/>
              <w:jc w:val="center"/>
              <w:rPr>
                <w:sz w:val="24"/>
              </w:rPr>
            </w:pPr>
            <w:r>
              <w:rPr>
                <w:sz w:val="24"/>
              </w:rPr>
              <w:t>Середня швидкість вітру, м/с</w:t>
            </w:r>
          </w:p>
        </w:tc>
        <w:tc>
          <w:tcPr>
            <w:tcW w:w="1132" w:type="dxa"/>
            <w:vMerge w:val="restart"/>
          </w:tcPr>
          <w:p w:rsidR="00190CD6" w:rsidRDefault="003154A0">
            <w:pPr>
              <w:pStyle w:val="TableParagraph"/>
              <w:spacing w:line="204" w:lineRule="auto"/>
              <w:ind w:left="195" w:hanging="138"/>
              <w:rPr>
                <w:sz w:val="24"/>
              </w:rPr>
            </w:pPr>
            <w:proofErr w:type="spellStart"/>
            <w:r>
              <w:rPr>
                <w:w w:val="95"/>
                <w:sz w:val="24"/>
              </w:rPr>
              <w:t>Повторю-</w:t>
            </w:r>
            <w:proofErr w:type="spellEnd"/>
            <w:r>
              <w:rPr>
                <w:w w:val="95"/>
                <w:sz w:val="24"/>
              </w:rPr>
              <w:t xml:space="preserve"> </w:t>
            </w:r>
            <w:proofErr w:type="spellStart"/>
            <w:r>
              <w:rPr>
                <w:sz w:val="24"/>
              </w:rPr>
              <w:t>ваність</w:t>
            </w:r>
            <w:proofErr w:type="spellEnd"/>
          </w:p>
          <w:p w:rsidR="00190CD6" w:rsidRDefault="003154A0">
            <w:pPr>
              <w:pStyle w:val="TableParagraph"/>
              <w:spacing w:before="129"/>
              <w:ind w:left="79"/>
              <w:rPr>
                <w:sz w:val="24"/>
              </w:rPr>
            </w:pPr>
            <w:r>
              <w:rPr>
                <w:sz w:val="24"/>
              </w:rPr>
              <w:t>штилю,%</w:t>
            </w:r>
          </w:p>
        </w:tc>
      </w:tr>
      <w:tr w:rsidR="00190CD6">
        <w:trPr>
          <w:trHeight w:val="306"/>
        </w:trPr>
        <w:tc>
          <w:tcPr>
            <w:tcW w:w="2407" w:type="dxa"/>
            <w:vMerge/>
            <w:tcBorders>
              <w:top w:val="nil"/>
            </w:tcBorders>
          </w:tcPr>
          <w:p w:rsidR="00190CD6" w:rsidRDefault="00190CD6">
            <w:pPr>
              <w:rPr>
                <w:sz w:val="2"/>
                <w:szCs w:val="2"/>
              </w:rPr>
            </w:pPr>
          </w:p>
        </w:tc>
        <w:tc>
          <w:tcPr>
            <w:tcW w:w="707" w:type="dxa"/>
          </w:tcPr>
          <w:p w:rsidR="00190CD6" w:rsidRDefault="003154A0">
            <w:pPr>
              <w:pStyle w:val="TableParagraph"/>
              <w:spacing w:line="276" w:lineRule="exact"/>
              <w:ind w:left="200"/>
              <w:rPr>
                <w:sz w:val="24"/>
              </w:rPr>
            </w:pPr>
            <w:proofErr w:type="spellStart"/>
            <w:r>
              <w:rPr>
                <w:sz w:val="24"/>
              </w:rPr>
              <w:t>Пн</w:t>
            </w:r>
            <w:proofErr w:type="spellEnd"/>
          </w:p>
        </w:tc>
        <w:tc>
          <w:tcPr>
            <w:tcW w:w="851" w:type="dxa"/>
          </w:tcPr>
          <w:p w:rsidR="00190CD6" w:rsidRDefault="003154A0">
            <w:pPr>
              <w:pStyle w:val="TableParagraph"/>
              <w:spacing w:line="276" w:lineRule="exact"/>
              <w:ind w:left="138"/>
              <w:rPr>
                <w:sz w:val="24"/>
              </w:rPr>
            </w:pPr>
            <w:proofErr w:type="spellStart"/>
            <w:r>
              <w:rPr>
                <w:sz w:val="24"/>
              </w:rPr>
              <w:t>ПнСх</w:t>
            </w:r>
            <w:proofErr w:type="spellEnd"/>
          </w:p>
        </w:tc>
        <w:tc>
          <w:tcPr>
            <w:tcW w:w="707" w:type="dxa"/>
          </w:tcPr>
          <w:p w:rsidR="00190CD6" w:rsidRDefault="003154A0">
            <w:pPr>
              <w:pStyle w:val="TableParagraph"/>
              <w:spacing w:line="276" w:lineRule="exact"/>
              <w:ind w:left="70"/>
              <w:rPr>
                <w:sz w:val="24"/>
              </w:rPr>
            </w:pPr>
            <w:proofErr w:type="spellStart"/>
            <w:r>
              <w:rPr>
                <w:sz w:val="24"/>
              </w:rPr>
              <w:t>Сх</w:t>
            </w:r>
            <w:proofErr w:type="spellEnd"/>
          </w:p>
        </w:tc>
        <w:tc>
          <w:tcPr>
            <w:tcW w:w="991" w:type="dxa"/>
          </w:tcPr>
          <w:p w:rsidR="00190CD6" w:rsidRDefault="003154A0">
            <w:pPr>
              <w:pStyle w:val="TableParagraph"/>
              <w:spacing w:line="276" w:lineRule="exact"/>
              <w:ind w:left="75"/>
              <w:rPr>
                <w:sz w:val="24"/>
              </w:rPr>
            </w:pPr>
            <w:proofErr w:type="spellStart"/>
            <w:r>
              <w:rPr>
                <w:sz w:val="24"/>
              </w:rPr>
              <w:t>ПдСх</w:t>
            </w:r>
            <w:proofErr w:type="spellEnd"/>
          </w:p>
        </w:tc>
        <w:tc>
          <w:tcPr>
            <w:tcW w:w="708" w:type="dxa"/>
          </w:tcPr>
          <w:p w:rsidR="00190CD6" w:rsidRDefault="003154A0">
            <w:pPr>
              <w:pStyle w:val="TableParagraph"/>
              <w:spacing w:line="276" w:lineRule="exact"/>
              <w:ind w:left="73"/>
              <w:rPr>
                <w:sz w:val="24"/>
              </w:rPr>
            </w:pPr>
            <w:proofErr w:type="spellStart"/>
            <w:r>
              <w:rPr>
                <w:sz w:val="24"/>
              </w:rPr>
              <w:t>Пд</w:t>
            </w:r>
            <w:proofErr w:type="spellEnd"/>
          </w:p>
        </w:tc>
        <w:tc>
          <w:tcPr>
            <w:tcW w:w="848" w:type="dxa"/>
          </w:tcPr>
          <w:p w:rsidR="00190CD6" w:rsidRDefault="003154A0">
            <w:pPr>
              <w:pStyle w:val="TableParagraph"/>
              <w:spacing w:line="276" w:lineRule="exact"/>
              <w:ind w:left="84"/>
              <w:rPr>
                <w:sz w:val="24"/>
              </w:rPr>
            </w:pPr>
            <w:proofErr w:type="spellStart"/>
            <w:r>
              <w:rPr>
                <w:sz w:val="24"/>
              </w:rPr>
              <w:t>ПдЗ</w:t>
            </w:r>
            <w:proofErr w:type="spellEnd"/>
          </w:p>
        </w:tc>
        <w:tc>
          <w:tcPr>
            <w:tcW w:w="708" w:type="dxa"/>
          </w:tcPr>
          <w:p w:rsidR="00190CD6" w:rsidRDefault="003154A0">
            <w:pPr>
              <w:pStyle w:val="TableParagraph"/>
              <w:spacing w:line="276" w:lineRule="exact"/>
              <w:ind w:left="6"/>
              <w:jc w:val="center"/>
              <w:rPr>
                <w:sz w:val="24"/>
              </w:rPr>
            </w:pPr>
            <w:r>
              <w:rPr>
                <w:w w:val="99"/>
                <w:sz w:val="24"/>
              </w:rPr>
              <w:t>3</w:t>
            </w:r>
          </w:p>
        </w:tc>
        <w:tc>
          <w:tcPr>
            <w:tcW w:w="567" w:type="dxa"/>
          </w:tcPr>
          <w:p w:rsidR="00190CD6" w:rsidRDefault="003154A0">
            <w:pPr>
              <w:pStyle w:val="TableParagraph"/>
              <w:spacing w:line="276" w:lineRule="exact"/>
              <w:ind w:left="70"/>
              <w:rPr>
                <w:sz w:val="24"/>
              </w:rPr>
            </w:pPr>
            <w:proofErr w:type="spellStart"/>
            <w:r>
              <w:rPr>
                <w:sz w:val="24"/>
              </w:rPr>
              <w:t>ПнЗ</w:t>
            </w:r>
            <w:proofErr w:type="spellEnd"/>
          </w:p>
        </w:tc>
        <w:tc>
          <w:tcPr>
            <w:tcW w:w="1132" w:type="dxa"/>
            <w:vMerge/>
            <w:tcBorders>
              <w:top w:val="nil"/>
            </w:tcBorders>
          </w:tcPr>
          <w:p w:rsidR="00190CD6" w:rsidRDefault="00190CD6">
            <w:pPr>
              <w:rPr>
                <w:sz w:val="2"/>
                <w:szCs w:val="2"/>
              </w:rPr>
            </w:pPr>
          </w:p>
        </w:tc>
      </w:tr>
      <w:tr w:rsidR="00190CD6">
        <w:trPr>
          <w:trHeight w:val="631"/>
        </w:trPr>
        <w:tc>
          <w:tcPr>
            <w:tcW w:w="2407" w:type="dxa"/>
            <w:tcBorders>
              <w:bottom w:val="nil"/>
            </w:tcBorders>
          </w:tcPr>
          <w:p w:rsidR="00190CD6" w:rsidRDefault="003154A0">
            <w:pPr>
              <w:pStyle w:val="TableParagraph"/>
              <w:spacing w:line="232" w:lineRule="auto"/>
              <w:ind w:left="108"/>
              <w:rPr>
                <w:b/>
                <w:sz w:val="24"/>
              </w:rPr>
            </w:pPr>
            <w:r>
              <w:rPr>
                <w:b/>
                <w:sz w:val="24"/>
              </w:rPr>
              <w:t>Дніпропетровська область</w:t>
            </w:r>
          </w:p>
        </w:tc>
        <w:tc>
          <w:tcPr>
            <w:tcW w:w="707"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142"/>
              <w:rPr>
                <w:sz w:val="24"/>
              </w:rPr>
            </w:pPr>
            <w:r>
              <w:rPr>
                <w:sz w:val="24"/>
                <w:u w:val="single"/>
              </w:rPr>
              <w:t>28,4</w:t>
            </w:r>
          </w:p>
          <w:p w:rsidR="00190CD6" w:rsidRDefault="003154A0">
            <w:pPr>
              <w:pStyle w:val="TableParagraph"/>
              <w:spacing w:line="255" w:lineRule="exact"/>
              <w:ind w:left="202"/>
              <w:rPr>
                <w:sz w:val="24"/>
              </w:rPr>
            </w:pPr>
            <w:r>
              <w:rPr>
                <w:b/>
                <w:sz w:val="24"/>
              </w:rPr>
              <w:t>4</w:t>
            </w:r>
            <w:r>
              <w:rPr>
                <w:sz w:val="24"/>
              </w:rPr>
              <w:t>,4</w:t>
            </w:r>
          </w:p>
        </w:tc>
        <w:tc>
          <w:tcPr>
            <w:tcW w:w="851"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213"/>
              <w:rPr>
                <w:sz w:val="24"/>
              </w:rPr>
            </w:pPr>
            <w:r>
              <w:rPr>
                <w:sz w:val="24"/>
                <w:u w:val="single"/>
              </w:rPr>
              <w:t>16,1</w:t>
            </w:r>
          </w:p>
          <w:p w:rsidR="00190CD6" w:rsidRDefault="003154A0">
            <w:pPr>
              <w:pStyle w:val="TableParagraph"/>
              <w:spacing w:line="255" w:lineRule="exact"/>
              <w:ind w:left="273"/>
              <w:rPr>
                <w:sz w:val="24"/>
              </w:rPr>
            </w:pPr>
            <w:r>
              <w:rPr>
                <w:sz w:val="24"/>
              </w:rPr>
              <w:t>4,6</w:t>
            </w:r>
          </w:p>
        </w:tc>
        <w:tc>
          <w:tcPr>
            <w:tcW w:w="707"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140"/>
              <w:rPr>
                <w:sz w:val="24"/>
              </w:rPr>
            </w:pPr>
            <w:r>
              <w:rPr>
                <w:sz w:val="24"/>
                <w:u w:val="single"/>
              </w:rPr>
              <w:t>10,3</w:t>
            </w:r>
          </w:p>
          <w:p w:rsidR="00190CD6" w:rsidRDefault="003154A0">
            <w:pPr>
              <w:pStyle w:val="TableParagraph"/>
              <w:spacing w:line="255" w:lineRule="exact"/>
              <w:ind w:left="200"/>
              <w:rPr>
                <w:sz w:val="24"/>
              </w:rPr>
            </w:pPr>
            <w:r>
              <w:rPr>
                <w:sz w:val="24"/>
              </w:rPr>
              <w:t>4,6</w:t>
            </w:r>
          </w:p>
        </w:tc>
        <w:tc>
          <w:tcPr>
            <w:tcW w:w="991"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322" w:right="319"/>
              <w:jc w:val="center"/>
              <w:rPr>
                <w:sz w:val="24"/>
              </w:rPr>
            </w:pPr>
            <w:r>
              <w:rPr>
                <w:sz w:val="24"/>
                <w:u w:val="single"/>
              </w:rPr>
              <w:t>5,3</w:t>
            </w:r>
          </w:p>
          <w:p w:rsidR="00190CD6" w:rsidRDefault="003154A0">
            <w:pPr>
              <w:pStyle w:val="TableParagraph"/>
              <w:spacing w:line="255" w:lineRule="exact"/>
              <w:ind w:left="322" w:right="319"/>
              <w:jc w:val="center"/>
              <w:rPr>
                <w:sz w:val="24"/>
              </w:rPr>
            </w:pPr>
            <w:r>
              <w:rPr>
                <w:sz w:val="24"/>
              </w:rPr>
              <w:t>4,1</w:t>
            </w:r>
          </w:p>
        </w:tc>
        <w:tc>
          <w:tcPr>
            <w:tcW w:w="708"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202"/>
              <w:rPr>
                <w:sz w:val="24"/>
              </w:rPr>
            </w:pPr>
            <w:r>
              <w:rPr>
                <w:sz w:val="24"/>
                <w:u w:val="single"/>
              </w:rPr>
              <w:t>5,3</w:t>
            </w:r>
          </w:p>
          <w:p w:rsidR="00190CD6" w:rsidRDefault="003154A0">
            <w:pPr>
              <w:pStyle w:val="TableParagraph"/>
              <w:spacing w:line="255" w:lineRule="exact"/>
              <w:ind w:left="202"/>
              <w:rPr>
                <w:sz w:val="24"/>
              </w:rPr>
            </w:pPr>
            <w:r>
              <w:rPr>
                <w:sz w:val="24"/>
              </w:rPr>
              <w:t>3,7</w:t>
            </w:r>
          </w:p>
        </w:tc>
        <w:tc>
          <w:tcPr>
            <w:tcW w:w="848"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272"/>
              <w:rPr>
                <w:sz w:val="24"/>
              </w:rPr>
            </w:pPr>
            <w:r>
              <w:rPr>
                <w:sz w:val="24"/>
                <w:u w:val="single"/>
              </w:rPr>
              <w:t>6,8</w:t>
            </w:r>
          </w:p>
          <w:p w:rsidR="00190CD6" w:rsidRDefault="003154A0">
            <w:pPr>
              <w:pStyle w:val="TableParagraph"/>
              <w:spacing w:line="255" w:lineRule="exact"/>
              <w:ind w:left="272"/>
              <w:rPr>
                <w:sz w:val="24"/>
              </w:rPr>
            </w:pPr>
            <w:r>
              <w:rPr>
                <w:sz w:val="24"/>
              </w:rPr>
              <w:t>3,9</w:t>
            </w:r>
          </w:p>
        </w:tc>
        <w:tc>
          <w:tcPr>
            <w:tcW w:w="708"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142"/>
              <w:rPr>
                <w:sz w:val="24"/>
              </w:rPr>
            </w:pPr>
            <w:r>
              <w:rPr>
                <w:sz w:val="24"/>
                <w:u w:val="single"/>
              </w:rPr>
              <w:t>15,5</w:t>
            </w:r>
          </w:p>
          <w:p w:rsidR="00190CD6" w:rsidRDefault="003154A0">
            <w:pPr>
              <w:pStyle w:val="TableParagraph"/>
              <w:spacing w:line="255" w:lineRule="exact"/>
              <w:ind w:left="202"/>
              <w:rPr>
                <w:sz w:val="24"/>
              </w:rPr>
            </w:pPr>
            <w:r>
              <w:rPr>
                <w:sz w:val="24"/>
              </w:rPr>
              <w:t>4,2</w:t>
            </w:r>
          </w:p>
        </w:tc>
        <w:tc>
          <w:tcPr>
            <w:tcW w:w="567" w:type="dxa"/>
            <w:vMerge w:val="restart"/>
          </w:tcPr>
          <w:p w:rsidR="00190CD6" w:rsidRDefault="00190CD6">
            <w:pPr>
              <w:pStyle w:val="TableParagraph"/>
              <w:rPr>
                <w:sz w:val="26"/>
              </w:rPr>
            </w:pPr>
          </w:p>
          <w:p w:rsidR="00190CD6" w:rsidRDefault="00190CD6">
            <w:pPr>
              <w:pStyle w:val="TableParagraph"/>
              <w:spacing w:before="3"/>
              <w:rPr>
                <w:sz w:val="37"/>
              </w:rPr>
            </w:pPr>
          </w:p>
          <w:p w:rsidR="00190CD6" w:rsidRDefault="003154A0">
            <w:pPr>
              <w:pStyle w:val="TableParagraph"/>
              <w:spacing w:line="276" w:lineRule="exact"/>
              <w:ind w:left="71"/>
              <w:rPr>
                <w:sz w:val="24"/>
              </w:rPr>
            </w:pPr>
            <w:r>
              <w:rPr>
                <w:sz w:val="24"/>
                <w:u w:val="single"/>
              </w:rPr>
              <w:t>12,3</w:t>
            </w:r>
          </w:p>
          <w:p w:rsidR="00190CD6" w:rsidRDefault="003154A0">
            <w:pPr>
              <w:pStyle w:val="TableParagraph"/>
              <w:spacing w:line="255" w:lineRule="exact"/>
              <w:ind w:left="131"/>
              <w:rPr>
                <w:sz w:val="24"/>
              </w:rPr>
            </w:pPr>
            <w:r>
              <w:rPr>
                <w:sz w:val="24"/>
              </w:rPr>
              <w:t>4,7</w:t>
            </w:r>
          </w:p>
        </w:tc>
        <w:tc>
          <w:tcPr>
            <w:tcW w:w="1132" w:type="dxa"/>
            <w:tcBorders>
              <w:bottom w:val="nil"/>
            </w:tcBorders>
          </w:tcPr>
          <w:p w:rsidR="00190CD6" w:rsidRDefault="00190CD6">
            <w:pPr>
              <w:pStyle w:val="TableParagraph"/>
              <w:rPr>
                <w:sz w:val="24"/>
              </w:rPr>
            </w:pPr>
          </w:p>
        </w:tc>
      </w:tr>
      <w:tr w:rsidR="00190CD6">
        <w:trPr>
          <w:trHeight w:val="637"/>
        </w:trPr>
        <w:tc>
          <w:tcPr>
            <w:tcW w:w="2407" w:type="dxa"/>
            <w:tcBorders>
              <w:top w:val="nil"/>
            </w:tcBorders>
          </w:tcPr>
          <w:p w:rsidR="00190CD6" w:rsidRDefault="003154A0">
            <w:pPr>
              <w:pStyle w:val="TableParagraph"/>
              <w:spacing w:before="181"/>
              <w:ind w:left="108"/>
              <w:rPr>
                <w:sz w:val="24"/>
              </w:rPr>
            </w:pPr>
            <w:r>
              <w:rPr>
                <w:sz w:val="24"/>
              </w:rPr>
              <w:t>Дніпро</w:t>
            </w:r>
          </w:p>
        </w:tc>
        <w:tc>
          <w:tcPr>
            <w:tcW w:w="707" w:type="dxa"/>
            <w:vMerge/>
            <w:tcBorders>
              <w:top w:val="nil"/>
            </w:tcBorders>
          </w:tcPr>
          <w:p w:rsidR="00190CD6" w:rsidRDefault="00190CD6">
            <w:pPr>
              <w:rPr>
                <w:sz w:val="2"/>
                <w:szCs w:val="2"/>
              </w:rPr>
            </w:pPr>
          </w:p>
        </w:tc>
        <w:tc>
          <w:tcPr>
            <w:tcW w:w="851" w:type="dxa"/>
            <w:vMerge/>
            <w:tcBorders>
              <w:top w:val="nil"/>
            </w:tcBorders>
          </w:tcPr>
          <w:p w:rsidR="00190CD6" w:rsidRDefault="00190CD6">
            <w:pPr>
              <w:rPr>
                <w:sz w:val="2"/>
                <w:szCs w:val="2"/>
              </w:rPr>
            </w:pPr>
          </w:p>
        </w:tc>
        <w:tc>
          <w:tcPr>
            <w:tcW w:w="707" w:type="dxa"/>
            <w:vMerge/>
            <w:tcBorders>
              <w:top w:val="nil"/>
            </w:tcBorders>
          </w:tcPr>
          <w:p w:rsidR="00190CD6" w:rsidRDefault="00190CD6">
            <w:pPr>
              <w:rPr>
                <w:sz w:val="2"/>
                <w:szCs w:val="2"/>
              </w:rPr>
            </w:pPr>
          </w:p>
        </w:tc>
        <w:tc>
          <w:tcPr>
            <w:tcW w:w="991" w:type="dxa"/>
            <w:vMerge/>
            <w:tcBorders>
              <w:top w:val="nil"/>
            </w:tcBorders>
          </w:tcPr>
          <w:p w:rsidR="00190CD6" w:rsidRDefault="00190CD6">
            <w:pPr>
              <w:rPr>
                <w:sz w:val="2"/>
                <w:szCs w:val="2"/>
              </w:rPr>
            </w:pPr>
          </w:p>
        </w:tc>
        <w:tc>
          <w:tcPr>
            <w:tcW w:w="708" w:type="dxa"/>
            <w:vMerge/>
            <w:tcBorders>
              <w:top w:val="nil"/>
            </w:tcBorders>
          </w:tcPr>
          <w:p w:rsidR="00190CD6" w:rsidRDefault="00190CD6">
            <w:pPr>
              <w:rPr>
                <w:sz w:val="2"/>
                <w:szCs w:val="2"/>
              </w:rPr>
            </w:pPr>
          </w:p>
        </w:tc>
        <w:tc>
          <w:tcPr>
            <w:tcW w:w="848" w:type="dxa"/>
            <w:vMerge/>
            <w:tcBorders>
              <w:top w:val="nil"/>
            </w:tcBorders>
          </w:tcPr>
          <w:p w:rsidR="00190CD6" w:rsidRDefault="00190CD6">
            <w:pPr>
              <w:rPr>
                <w:sz w:val="2"/>
                <w:szCs w:val="2"/>
              </w:rPr>
            </w:pPr>
          </w:p>
        </w:tc>
        <w:tc>
          <w:tcPr>
            <w:tcW w:w="708" w:type="dxa"/>
            <w:vMerge/>
            <w:tcBorders>
              <w:top w:val="nil"/>
            </w:tcBorders>
          </w:tcPr>
          <w:p w:rsidR="00190CD6" w:rsidRDefault="00190CD6">
            <w:pPr>
              <w:rPr>
                <w:sz w:val="2"/>
                <w:szCs w:val="2"/>
              </w:rPr>
            </w:pPr>
          </w:p>
        </w:tc>
        <w:tc>
          <w:tcPr>
            <w:tcW w:w="567" w:type="dxa"/>
            <w:vMerge/>
            <w:tcBorders>
              <w:top w:val="nil"/>
            </w:tcBorders>
          </w:tcPr>
          <w:p w:rsidR="00190CD6" w:rsidRDefault="00190CD6">
            <w:pPr>
              <w:rPr>
                <w:sz w:val="2"/>
                <w:szCs w:val="2"/>
              </w:rPr>
            </w:pPr>
          </w:p>
        </w:tc>
        <w:tc>
          <w:tcPr>
            <w:tcW w:w="1132" w:type="dxa"/>
            <w:tcBorders>
              <w:top w:val="nil"/>
            </w:tcBorders>
          </w:tcPr>
          <w:p w:rsidR="00190CD6" w:rsidRDefault="003154A0">
            <w:pPr>
              <w:pStyle w:val="TableParagraph"/>
              <w:spacing w:before="86"/>
              <w:ind w:left="352"/>
              <w:rPr>
                <w:sz w:val="24"/>
              </w:rPr>
            </w:pPr>
            <w:r>
              <w:rPr>
                <w:sz w:val="24"/>
              </w:rPr>
              <w:t>15,9</w:t>
            </w:r>
          </w:p>
        </w:tc>
      </w:tr>
    </w:tbl>
    <w:p w:rsidR="00190CD6" w:rsidRDefault="00190CD6">
      <w:pPr>
        <w:pStyle w:val="a3"/>
        <w:spacing w:before="2"/>
        <w:rPr>
          <w:sz w:val="13"/>
        </w:rPr>
      </w:pPr>
    </w:p>
    <w:p w:rsidR="00190CD6" w:rsidRDefault="003154A0">
      <w:pPr>
        <w:spacing w:before="88"/>
        <w:ind w:left="558"/>
        <w:rPr>
          <w:sz w:val="28"/>
        </w:rPr>
      </w:pPr>
      <w:r>
        <w:rPr>
          <w:sz w:val="28"/>
        </w:rPr>
        <w:t>Табл. 2.2.6. Характеристики вітру в липні</w:t>
      </w:r>
    </w:p>
    <w:p w:rsidR="00190CD6" w:rsidRDefault="00190CD6">
      <w:pPr>
        <w:pStyle w:val="a3"/>
        <w:rPr>
          <w:sz w:val="20"/>
        </w:rPr>
      </w:pPr>
    </w:p>
    <w:p w:rsidR="00190CD6" w:rsidRDefault="00190CD6">
      <w:pPr>
        <w:pStyle w:val="a3"/>
        <w:rPr>
          <w:sz w:val="20"/>
        </w:rPr>
      </w:pPr>
    </w:p>
    <w:p w:rsidR="00190CD6" w:rsidRDefault="00190CD6">
      <w:pPr>
        <w:pStyle w:val="a3"/>
        <w:spacing w:before="1"/>
        <w:rPr>
          <w:sz w:val="20"/>
        </w:rPr>
      </w:pP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665"/>
        <w:gridCol w:w="4665"/>
      </w:tblGrid>
      <w:tr w:rsidR="00190CD6">
        <w:trPr>
          <w:trHeight w:val="320"/>
        </w:trPr>
        <w:tc>
          <w:tcPr>
            <w:tcW w:w="9330" w:type="dxa"/>
            <w:gridSpan w:val="2"/>
          </w:tcPr>
          <w:p w:rsidR="00190CD6" w:rsidRDefault="003154A0">
            <w:pPr>
              <w:pStyle w:val="TableParagraph"/>
              <w:spacing w:line="301" w:lineRule="exact"/>
              <w:ind w:left="3279" w:right="3273"/>
              <w:jc w:val="center"/>
              <w:rPr>
                <w:sz w:val="28"/>
              </w:rPr>
            </w:pPr>
            <w:r>
              <w:rPr>
                <w:sz w:val="28"/>
              </w:rPr>
              <w:t>Табл. 2.2.6. Рози вітрів</w:t>
            </w:r>
          </w:p>
        </w:tc>
      </w:tr>
      <w:tr w:rsidR="00190CD6">
        <w:trPr>
          <w:trHeight w:val="321"/>
        </w:trPr>
        <w:tc>
          <w:tcPr>
            <w:tcW w:w="4665" w:type="dxa"/>
          </w:tcPr>
          <w:p w:rsidR="00190CD6" w:rsidRDefault="003154A0">
            <w:pPr>
              <w:pStyle w:val="TableParagraph"/>
              <w:spacing w:line="301" w:lineRule="exact"/>
              <w:ind w:left="1841" w:right="1836"/>
              <w:jc w:val="center"/>
              <w:rPr>
                <w:sz w:val="28"/>
              </w:rPr>
            </w:pPr>
            <w:r>
              <w:rPr>
                <w:sz w:val="28"/>
              </w:rPr>
              <w:t>У січні</w:t>
            </w:r>
          </w:p>
        </w:tc>
        <w:tc>
          <w:tcPr>
            <w:tcW w:w="4665" w:type="dxa"/>
          </w:tcPr>
          <w:p w:rsidR="00190CD6" w:rsidRDefault="003154A0">
            <w:pPr>
              <w:pStyle w:val="TableParagraph"/>
              <w:spacing w:line="301" w:lineRule="exact"/>
              <w:ind w:left="1841" w:right="1837"/>
              <w:jc w:val="center"/>
              <w:rPr>
                <w:sz w:val="28"/>
              </w:rPr>
            </w:pPr>
            <w:r>
              <w:rPr>
                <w:sz w:val="28"/>
              </w:rPr>
              <w:t>У липні</w:t>
            </w:r>
          </w:p>
        </w:tc>
      </w:tr>
      <w:tr w:rsidR="00190CD6">
        <w:trPr>
          <w:trHeight w:val="4003"/>
        </w:trPr>
        <w:tc>
          <w:tcPr>
            <w:tcW w:w="4665" w:type="dxa"/>
          </w:tcPr>
          <w:p w:rsidR="00190CD6" w:rsidRDefault="00190CD6">
            <w:pPr>
              <w:pStyle w:val="TableParagraph"/>
              <w:rPr>
                <w:sz w:val="20"/>
              </w:rPr>
            </w:pPr>
          </w:p>
          <w:p w:rsidR="00190CD6" w:rsidRDefault="00190CD6">
            <w:pPr>
              <w:pStyle w:val="TableParagraph"/>
              <w:spacing w:before="6" w:after="1"/>
              <w:rPr>
                <w:sz w:val="14"/>
              </w:rPr>
            </w:pPr>
          </w:p>
          <w:p w:rsidR="00190CD6" w:rsidRDefault="003154A0">
            <w:pPr>
              <w:pStyle w:val="TableParagraph"/>
              <w:ind w:left="276"/>
              <w:rPr>
                <w:sz w:val="20"/>
              </w:rPr>
            </w:pPr>
            <w:r>
              <w:rPr>
                <w:noProof/>
                <w:sz w:val="20"/>
                <w:lang w:val="ru-RU" w:eastAsia="ru-RU"/>
              </w:rPr>
              <w:drawing>
                <wp:inline distT="0" distB="0" distL="0" distR="0">
                  <wp:extent cx="2279057" cy="2098548"/>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28" cstate="print"/>
                          <a:stretch>
                            <a:fillRect/>
                          </a:stretch>
                        </pic:blipFill>
                        <pic:spPr>
                          <a:xfrm>
                            <a:off x="0" y="0"/>
                            <a:ext cx="2279057" cy="2098548"/>
                          </a:xfrm>
                          <a:prstGeom prst="rect">
                            <a:avLst/>
                          </a:prstGeom>
                        </pic:spPr>
                      </pic:pic>
                    </a:graphicData>
                  </a:graphic>
                </wp:inline>
              </w:drawing>
            </w:r>
          </w:p>
        </w:tc>
        <w:tc>
          <w:tcPr>
            <w:tcW w:w="4665" w:type="dxa"/>
          </w:tcPr>
          <w:p w:rsidR="00190CD6" w:rsidRDefault="00190CD6">
            <w:pPr>
              <w:pStyle w:val="TableParagraph"/>
              <w:spacing w:before="2" w:after="1"/>
              <w:rPr>
                <w:sz w:val="20"/>
              </w:rPr>
            </w:pPr>
          </w:p>
          <w:p w:rsidR="00190CD6" w:rsidRDefault="003154A0">
            <w:pPr>
              <w:pStyle w:val="TableParagraph"/>
              <w:ind w:left="953"/>
              <w:rPr>
                <w:sz w:val="20"/>
              </w:rPr>
            </w:pPr>
            <w:r>
              <w:rPr>
                <w:noProof/>
                <w:sz w:val="20"/>
                <w:lang w:val="ru-RU" w:eastAsia="ru-RU"/>
              </w:rPr>
              <w:drawing>
                <wp:inline distT="0" distB="0" distL="0" distR="0">
                  <wp:extent cx="1736723" cy="2286000"/>
                  <wp:effectExtent l="0" t="0" r="0" b="0"/>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29" cstate="print"/>
                          <a:stretch>
                            <a:fillRect/>
                          </a:stretch>
                        </pic:blipFill>
                        <pic:spPr>
                          <a:xfrm>
                            <a:off x="0" y="0"/>
                            <a:ext cx="1736723" cy="2286000"/>
                          </a:xfrm>
                          <a:prstGeom prst="rect">
                            <a:avLst/>
                          </a:prstGeom>
                        </pic:spPr>
                      </pic:pic>
                    </a:graphicData>
                  </a:graphic>
                </wp:inline>
              </w:drawing>
            </w:r>
          </w:p>
        </w:tc>
      </w:tr>
      <w:tr w:rsidR="00190CD6">
        <w:trPr>
          <w:trHeight w:val="959"/>
        </w:trPr>
        <w:tc>
          <w:tcPr>
            <w:tcW w:w="4665" w:type="dxa"/>
          </w:tcPr>
          <w:p w:rsidR="00190CD6" w:rsidRDefault="003154A0">
            <w:pPr>
              <w:pStyle w:val="TableParagraph"/>
              <w:spacing w:line="306" w:lineRule="exact"/>
              <w:ind w:left="107"/>
              <w:rPr>
                <w:sz w:val="28"/>
              </w:rPr>
            </w:pPr>
            <w:proofErr w:type="spellStart"/>
            <w:r>
              <w:rPr>
                <w:sz w:val="28"/>
              </w:rPr>
              <w:t>V</w:t>
            </w:r>
            <w:r>
              <w:rPr>
                <w:sz w:val="28"/>
                <w:vertAlign w:val="superscript"/>
              </w:rPr>
              <w:t>c</w:t>
            </w:r>
            <w:r>
              <w:rPr>
                <w:sz w:val="28"/>
                <w:vertAlign w:val="subscript"/>
              </w:rPr>
              <w:t>пв</w:t>
            </w:r>
            <w:proofErr w:type="spellEnd"/>
            <w:r>
              <w:rPr>
                <w:sz w:val="28"/>
              </w:rPr>
              <w:t xml:space="preserve"> = 5.0 м/с.</w:t>
            </w:r>
          </w:p>
          <w:p w:rsidR="00190CD6" w:rsidRDefault="003154A0">
            <w:pPr>
              <w:pStyle w:val="TableParagraph"/>
              <w:spacing w:line="255" w:lineRule="exact"/>
              <w:ind w:left="1188"/>
              <w:rPr>
                <w:rFonts w:ascii="Cambria Math" w:hAnsi="Cambria Math"/>
                <w:sz w:val="28"/>
              </w:rPr>
            </w:pPr>
            <w:r>
              <w:rPr>
                <w:rFonts w:ascii="Cambria Math" w:hAnsi="Cambria Math"/>
                <w:sz w:val="28"/>
              </w:rPr>
              <w:t>5.0−3.0</w:t>
            </w:r>
          </w:p>
          <w:p w:rsidR="00190CD6" w:rsidRDefault="003154A0">
            <w:pPr>
              <w:pStyle w:val="TableParagraph"/>
              <w:tabs>
                <w:tab w:val="left" w:pos="2316"/>
              </w:tabs>
              <w:spacing w:line="200" w:lineRule="exact"/>
              <w:ind w:left="513"/>
              <w:rPr>
                <w:rFonts w:ascii="Cambria Math" w:hAnsi="Cambria Math"/>
                <w:sz w:val="28"/>
              </w:rPr>
            </w:pPr>
            <w:r>
              <w:rPr>
                <w:rFonts w:ascii="Cambria Math" w:hAnsi="Cambria Math"/>
                <w:sz w:val="28"/>
              </w:rPr>
              <w:t>%</w:t>
            </w:r>
            <w:r>
              <w:rPr>
                <w:rFonts w:ascii="Cambria Math" w:hAnsi="Cambria Math"/>
                <w:spacing w:val="15"/>
                <w:sz w:val="28"/>
              </w:rPr>
              <w:t xml:space="preserve"> </w:t>
            </w:r>
            <w:r>
              <w:rPr>
                <w:rFonts w:ascii="Cambria Math" w:hAnsi="Cambria Math"/>
                <w:sz w:val="28"/>
              </w:rPr>
              <w:t>=</w:t>
            </w:r>
            <w:r>
              <w:rPr>
                <w:rFonts w:ascii="Cambria Math" w:hAnsi="Cambria Math"/>
                <w:sz w:val="28"/>
              </w:rPr>
              <w:tab/>
              <w:t>∗100% =</w:t>
            </w:r>
            <w:r>
              <w:rPr>
                <w:rFonts w:ascii="Cambria Math" w:hAnsi="Cambria Math"/>
                <w:spacing w:val="30"/>
                <w:sz w:val="28"/>
              </w:rPr>
              <w:t xml:space="preserve"> </w:t>
            </w:r>
            <w:r>
              <w:rPr>
                <w:rFonts w:ascii="Cambria Math" w:hAnsi="Cambria Math"/>
                <w:sz w:val="28"/>
              </w:rPr>
              <w:t>40%</w:t>
            </w:r>
          </w:p>
          <w:p w:rsidR="00190CD6" w:rsidRDefault="003154A0">
            <w:pPr>
              <w:pStyle w:val="TableParagraph"/>
              <w:spacing w:line="178" w:lineRule="exact"/>
              <w:ind w:left="1537"/>
              <w:rPr>
                <w:rFonts w:ascii="Cambria Math"/>
                <w:sz w:val="28"/>
              </w:rPr>
            </w:pPr>
            <w:r>
              <w:rPr>
                <w:rFonts w:ascii="Cambria Math"/>
                <w:sz w:val="28"/>
              </w:rPr>
              <w:t>5 0</w:t>
            </w:r>
          </w:p>
        </w:tc>
        <w:tc>
          <w:tcPr>
            <w:tcW w:w="4665" w:type="dxa"/>
          </w:tcPr>
          <w:p w:rsidR="00190CD6" w:rsidRDefault="003154A0">
            <w:pPr>
              <w:pStyle w:val="TableParagraph"/>
              <w:spacing w:line="303" w:lineRule="exact"/>
              <w:ind w:left="106"/>
              <w:rPr>
                <w:sz w:val="28"/>
              </w:rPr>
            </w:pPr>
            <w:proofErr w:type="spellStart"/>
            <w:r>
              <w:rPr>
                <w:sz w:val="28"/>
              </w:rPr>
              <w:t>V</w:t>
            </w:r>
            <w:r>
              <w:rPr>
                <w:sz w:val="28"/>
                <w:vertAlign w:val="superscript"/>
              </w:rPr>
              <w:t>c</w:t>
            </w:r>
            <w:r>
              <w:rPr>
                <w:sz w:val="28"/>
                <w:vertAlign w:val="subscript"/>
              </w:rPr>
              <w:t>пв</w:t>
            </w:r>
            <w:proofErr w:type="spellEnd"/>
            <w:r>
              <w:rPr>
                <w:sz w:val="28"/>
              </w:rPr>
              <w:t xml:space="preserve"> = 4.4 м/с.</w:t>
            </w:r>
          </w:p>
          <w:p w:rsidR="00190CD6" w:rsidRDefault="003154A0">
            <w:pPr>
              <w:pStyle w:val="TableParagraph"/>
              <w:spacing w:line="252" w:lineRule="exact"/>
              <w:ind w:left="1188"/>
              <w:rPr>
                <w:rFonts w:ascii="Cambria Math" w:hAnsi="Cambria Math"/>
                <w:sz w:val="28"/>
              </w:rPr>
            </w:pPr>
            <w:r>
              <w:rPr>
                <w:rFonts w:ascii="Cambria Math" w:hAnsi="Cambria Math"/>
                <w:sz w:val="28"/>
              </w:rPr>
              <w:t>4.4−3.0</w:t>
            </w:r>
          </w:p>
          <w:p w:rsidR="00190CD6" w:rsidRDefault="003154A0">
            <w:pPr>
              <w:pStyle w:val="TableParagraph"/>
              <w:tabs>
                <w:tab w:val="left" w:pos="2316"/>
              </w:tabs>
              <w:spacing w:line="200" w:lineRule="exact"/>
              <w:ind w:left="513"/>
              <w:rPr>
                <w:rFonts w:ascii="Cambria Math" w:hAnsi="Cambria Math"/>
                <w:sz w:val="28"/>
              </w:rPr>
            </w:pPr>
            <w:r>
              <w:rPr>
                <w:rFonts w:ascii="Cambria Math" w:hAnsi="Cambria Math"/>
                <w:sz w:val="28"/>
              </w:rPr>
              <w:t>%</w:t>
            </w:r>
            <w:r>
              <w:rPr>
                <w:rFonts w:ascii="Cambria Math" w:hAnsi="Cambria Math"/>
                <w:spacing w:val="14"/>
                <w:sz w:val="28"/>
              </w:rPr>
              <w:t xml:space="preserve"> </w:t>
            </w:r>
            <w:r>
              <w:rPr>
                <w:rFonts w:ascii="Cambria Math" w:hAnsi="Cambria Math"/>
                <w:sz w:val="28"/>
              </w:rPr>
              <w:t>=</w:t>
            </w:r>
            <w:r>
              <w:rPr>
                <w:rFonts w:ascii="Cambria Math" w:hAnsi="Cambria Math"/>
                <w:sz w:val="28"/>
              </w:rPr>
              <w:tab/>
              <w:t>∗100% =</w:t>
            </w:r>
            <w:r>
              <w:rPr>
                <w:rFonts w:ascii="Cambria Math" w:hAnsi="Cambria Math"/>
                <w:spacing w:val="30"/>
                <w:sz w:val="28"/>
              </w:rPr>
              <w:t xml:space="preserve"> </w:t>
            </w:r>
            <w:r>
              <w:rPr>
                <w:rFonts w:ascii="Cambria Math" w:hAnsi="Cambria Math"/>
                <w:sz w:val="28"/>
              </w:rPr>
              <w:t>32%</w:t>
            </w:r>
          </w:p>
          <w:p w:rsidR="00190CD6" w:rsidRDefault="003154A0">
            <w:pPr>
              <w:pStyle w:val="TableParagraph"/>
              <w:spacing w:line="184" w:lineRule="exact"/>
              <w:ind w:left="1537"/>
              <w:rPr>
                <w:rFonts w:ascii="Cambria Math"/>
                <w:sz w:val="28"/>
              </w:rPr>
            </w:pPr>
            <w:r>
              <w:rPr>
                <w:rFonts w:ascii="Cambria Math"/>
                <w:sz w:val="28"/>
              </w:rPr>
              <w:t xml:space="preserve">4 </w:t>
            </w:r>
            <w:proofErr w:type="spellStart"/>
            <w:r>
              <w:rPr>
                <w:rFonts w:ascii="Cambria Math"/>
                <w:sz w:val="28"/>
              </w:rPr>
              <w:t>4</w:t>
            </w:r>
            <w:proofErr w:type="spellEnd"/>
          </w:p>
        </w:tc>
      </w:tr>
    </w:tbl>
    <w:p w:rsidR="00190CD6" w:rsidRDefault="00190CD6">
      <w:pPr>
        <w:spacing w:line="184" w:lineRule="exact"/>
        <w:rPr>
          <w:rFonts w:ascii="Cambria Math"/>
          <w:sz w:val="28"/>
        </w:rPr>
        <w:sectPr w:rsidR="00190CD6">
          <w:pgSz w:w="11900" w:h="16840"/>
          <w:pgMar w:top="1600" w:right="300" w:bottom="280" w:left="1140" w:header="720" w:footer="720" w:gutter="0"/>
          <w:cols w:space="720"/>
        </w:sectPr>
      </w:pPr>
    </w:p>
    <w:p w:rsidR="00190CD6" w:rsidRDefault="00190CD6">
      <w:pPr>
        <w:pStyle w:val="a3"/>
        <w:spacing w:before="6"/>
        <w:rPr>
          <w:sz w:val="4"/>
        </w:rPr>
      </w:pP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501"/>
        <w:gridCol w:w="479"/>
        <w:gridCol w:w="563"/>
        <w:gridCol w:w="425"/>
        <w:gridCol w:w="580"/>
        <w:gridCol w:w="545"/>
        <w:gridCol w:w="595"/>
        <w:gridCol w:w="632"/>
        <w:gridCol w:w="680"/>
        <w:gridCol w:w="582"/>
        <w:gridCol w:w="545"/>
        <w:gridCol w:w="595"/>
        <w:gridCol w:w="643"/>
        <w:gridCol w:w="962"/>
      </w:tblGrid>
      <w:tr w:rsidR="00190CD6">
        <w:trPr>
          <w:trHeight w:val="703"/>
        </w:trPr>
        <w:tc>
          <w:tcPr>
            <w:tcW w:w="1501" w:type="dxa"/>
            <w:vMerge w:val="restart"/>
          </w:tcPr>
          <w:p w:rsidR="00190CD6" w:rsidRDefault="00190CD6">
            <w:pPr>
              <w:pStyle w:val="TableParagraph"/>
              <w:rPr>
                <w:sz w:val="26"/>
              </w:rPr>
            </w:pPr>
          </w:p>
          <w:p w:rsidR="00190CD6" w:rsidRDefault="00190CD6">
            <w:pPr>
              <w:pStyle w:val="TableParagraph"/>
              <w:spacing w:before="2"/>
              <w:rPr>
                <w:sz w:val="30"/>
              </w:rPr>
            </w:pPr>
          </w:p>
          <w:p w:rsidR="00190CD6" w:rsidRDefault="003154A0">
            <w:pPr>
              <w:pStyle w:val="TableParagraph"/>
              <w:ind w:left="475" w:right="-44" w:hanging="177"/>
              <w:rPr>
                <w:sz w:val="24"/>
              </w:rPr>
            </w:pPr>
            <w:r>
              <w:rPr>
                <w:w w:val="95"/>
                <w:sz w:val="24"/>
              </w:rPr>
              <w:t xml:space="preserve">Область, </w:t>
            </w:r>
            <w:r>
              <w:rPr>
                <w:sz w:val="24"/>
              </w:rPr>
              <w:t>місто</w:t>
            </w:r>
          </w:p>
        </w:tc>
        <w:tc>
          <w:tcPr>
            <w:tcW w:w="6864" w:type="dxa"/>
            <w:gridSpan w:val="12"/>
          </w:tcPr>
          <w:p w:rsidR="00190CD6" w:rsidRDefault="003154A0">
            <w:pPr>
              <w:pStyle w:val="TableParagraph"/>
              <w:spacing w:before="214"/>
              <w:ind w:left="1432"/>
              <w:rPr>
                <w:sz w:val="24"/>
              </w:rPr>
            </w:pPr>
            <w:r>
              <w:rPr>
                <w:sz w:val="24"/>
              </w:rPr>
              <w:t>Середня місячна відносна вологість, %</w:t>
            </w:r>
          </w:p>
        </w:tc>
        <w:tc>
          <w:tcPr>
            <w:tcW w:w="962" w:type="dxa"/>
            <w:vMerge w:val="restart"/>
          </w:tcPr>
          <w:p w:rsidR="00190CD6" w:rsidRDefault="003154A0">
            <w:pPr>
              <w:pStyle w:val="TableParagraph"/>
              <w:ind w:left="110" w:right="58" w:firstLine="119"/>
              <w:rPr>
                <w:sz w:val="24"/>
              </w:rPr>
            </w:pPr>
            <w:r>
              <w:rPr>
                <w:w w:val="95"/>
                <w:sz w:val="24"/>
              </w:rPr>
              <w:t xml:space="preserve">Серед </w:t>
            </w:r>
            <w:proofErr w:type="spellStart"/>
            <w:r>
              <w:rPr>
                <w:sz w:val="24"/>
              </w:rPr>
              <w:t>ня</w:t>
            </w:r>
            <w:proofErr w:type="spellEnd"/>
            <w:r>
              <w:rPr>
                <w:sz w:val="24"/>
              </w:rPr>
              <w:t xml:space="preserve"> за рік </w:t>
            </w:r>
            <w:proofErr w:type="spellStart"/>
            <w:r>
              <w:rPr>
                <w:sz w:val="24"/>
              </w:rPr>
              <w:t>віднос</w:t>
            </w:r>
            <w:proofErr w:type="spellEnd"/>
            <w:r>
              <w:rPr>
                <w:sz w:val="24"/>
              </w:rPr>
              <w:t xml:space="preserve"> на</w:t>
            </w:r>
          </w:p>
          <w:p w:rsidR="00190CD6" w:rsidRDefault="003154A0">
            <w:pPr>
              <w:pStyle w:val="TableParagraph"/>
              <w:ind w:left="230" w:right="156"/>
              <w:rPr>
                <w:sz w:val="24"/>
              </w:rPr>
            </w:pPr>
            <w:r>
              <w:rPr>
                <w:sz w:val="24"/>
              </w:rPr>
              <w:t>воло гість,</w:t>
            </w:r>
          </w:p>
          <w:p w:rsidR="00190CD6" w:rsidRDefault="003154A0">
            <w:pPr>
              <w:pStyle w:val="TableParagraph"/>
              <w:spacing w:line="254" w:lineRule="exact"/>
              <w:ind w:left="230"/>
              <w:rPr>
                <w:sz w:val="24"/>
              </w:rPr>
            </w:pPr>
            <w:r>
              <w:rPr>
                <w:w w:val="99"/>
                <w:sz w:val="24"/>
              </w:rPr>
              <w:t>%</w:t>
            </w:r>
          </w:p>
        </w:tc>
      </w:tr>
      <w:tr w:rsidR="00190CD6">
        <w:trPr>
          <w:trHeight w:val="1489"/>
        </w:trPr>
        <w:tc>
          <w:tcPr>
            <w:tcW w:w="1501" w:type="dxa"/>
            <w:vMerge/>
            <w:tcBorders>
              <w:top w:val="nil"/>
            </w:tcBorders>
          </w:tcPr>
          <w:p w:rsidR="00190CD6" w:rsidRDefault="00190CD6">
            <w:pPr>
              <w:rPr>
                <w:sz w:val="2"/>
                <w:szCs w:val="2"/>
              </w:rPr>
            </w:pPr>
          </w:p>
        </w:tc>
        <w:tc>
          <w:tcPr>
            <w:tcW w:w="479" w:type="dxa"/>
            <w:textDirection w:val="btLr"/>
          </w:tcPr>
          <w:p w:rsidR="00190CD6" w:rsidRDefault="003154A0">
            <w:pPr>
              <w:pStyle w:val="TableParagraph"/>
              <w:spacing w:before="110"/>
              <w:ind w:left="238"/>
              <w:rPr>
                <w:sz w:val="24"/>
              </w:rPr>
            </w:pPr>
            <w:r>
              <w:rPr>
                <w:w w:val="99"/>
                <w:sz w:val="24"/>
              </w:rPr>
              <w:t>І</w:t>
            </w:r>
          </w:p>
        </w:tc>
        <w:tc>
          <w:tcPr>
            <w:tcW w:w="563" w:type="dxa"/>
            <w:textDirection w:val="btLr"/>
          </w:tcPr>
          <w:p w:rsidR="00190CD6" w:rsidRDefault="003154A0">
            <w:pPr>
              <w:pStyle w:val="TableParagraph"/>
              <w:spacing w:before="142"/>
              <w:ind w:left="464" w:right="709"/>
              <w:jc w:val="center"/>
              <w:rPr>
                <w:sz w:val="24"/>
              </w:rPr>
            </w:pPr>
            <w:r>
              <w:rPr>
                <w:sz w:val="24"/>
              </w:rPr>
              <w:t>II</w:t>
            </w:r>
          </w:p>
        </w:tc>
        <w:tc>
          <w:tcPr>
            <w:tcW w:w="425" w:type="dxa"/>
            <w:textDirection w:val="btLr"/>
          </w:tcPr>
          <w:p w:rsidR="00190CD6" w:rsidRDefault="003154A0">
            <w:pPr>
              <w:pStyle w:val="TableParagraph"/>
              <w:spacing w:before="110"/>
              <w:ind w:left="465" w:right="709"/>
              <w:jc w:val="center"/>
              <w:rPr>
                <w:sz w:val="24"/>
              </w:rPr>
            </w:pPr>
            <w:r>
              <w:rPr>
                <w:sz w:val="24"/>
              </w:rPr>
              <w:t>III</w:t>
            </w:r>
          </w:p>
        </w:tc>
        <w:tc>
          <w:tcPr>
            <w:tcW w:w="580" w:type="dxa"/>
            <w:textDirection w:val="btLr"/>
          </w:tcPr>
          <w:p w:rsidR="00190CD6" w:rsidRDefault="003154A0">
            <w:pPr>
              <w:pStyle w:val="TableParagraph"/>
              <w:spacing w:before="151"/>
              <w:ind w:left="494"/>
              <w:rPr>
                <w:sz w:val="24"/>
              </w:rPr>
            </w:pPr>
            <w:r>
              <w:rPr>
                <w:sz w:val="24"/>
              </w:rPr>
              <w:t>IV</w:t>
            </w:r>
          </w:p>
        </w:tc>
        <w:tc>
          <w:tcPr>
            <w:tcW w:w="545" w:type="dxa"/>
            <w:textDirection w:val="btLr"/>
          </w:tcPr>
          <w:p w:rsidR="00190CD6" w:rsidRDefault="003154A0">
            <w:pPr>
              <w:pStyle w:val="TableParagraph"/>
              <w:spacing w:before="134"/>
              <w:ind w:right="244"/>
              <w:jc w:val="center"/>
              <w:rPr>
                <w:sz w:val="24"/>
              </w:rPr>
            </w:pPr>
            <w:r>
              <w:rPr>
                <w:w w:val="99"/>
                <w:sz w:val="24"/>
              </w:rPr>
              <w:t>V</w:t>
            </w:r>
          </w:p>
        </w:tc>
        <w:tc>
          <w:tcPr>
            <w:tcW w:w="595" w:type="dxa"/>
            <w:textDirection w:val="btLr"/>
          </w:tcPr>
          <w:p w:rsidR="00190CD6" w:rsidRDefault="003154A0">
            <w:pPr>
              <w:pStyle w:val="TableParagraph"/>
              <w:spacing w:before="159"/>
              <w:ind w:left="494"/>
              <w:rPr>
                <w:sz w:val="24"/>
              </w:rPr>
            </w:pPr>
            <w:r>
              <w:rPr>
                <w:sz w:val="24"/>
              </w:rPr>
              <w:t>VI</w:t>
            </w:r>
          </w:p>
        </w:tc>
        <w:tc>
          <w:tcPr>
            <w:tcW w:w="632" w:type="dxa"/>
            <w:textDirection w:val="btLr"/>
          </w:tcPr>
          <w:p w:rsidR="00190CD6" w:rsidRDefault="003154A0">
            <w:pPr>
              <w:pStyle w:val="TableParagraph"/>
              <w:spacing w:before="178"/>
              <w:ind w:left="464"/>
              <w:rPr>
                <w:sz w:val="24"/>
              </w:rPr>
            </w:pPr>
            <w:r>
              <w:rPr>
                <w:sz w:val="24"/>
              </w:rPr>
              <w:t>VII</w:t>
            </w:r>
          </w:p>
        </w:tc>
        <w:tc>
          <w:tcPr>
            <w:tcW w:w="680" w:type="dxa"/>
            <w:textDirection w:val="btLr"/>
          </w:tcPr>
          <w:p w:rsidR="00190CD6" w:rsidRDefault="003154A0">
            <w:pPr>
              <w:pStyle w:val="TableParagraph"/>
              <w:spacing w:before="202"/>
              <w:ind w:left="425"/>
              <w:rPr>
                <w:sz w:val="24"/>
              </w:rPr>
            </w:pPr>
            <w:r>
              <w:rPr>
                <w:sz w:val="24"/>
              </w:rPr>
              <w:t>VIII</w:t>
            </w:r>
          </w:p>
        </w:tc>
        <w:tc>
          <w:tcPr>
            <w:tcW w:w="582" w:type="dxa"/>
            <w:textDirection w:val="btLr"/>
          </w:tcPr>
          <w:p w:rsidR="00190CD6" w:rsidRDefault="003154A0">
            <w:pPr>
              <w:pStyle w:val="TableParagraph"/>
              <w:spacing w:before="153"/>
              <w:ind w:left="482" w:right="706"/>
              <w:jc w:val="center"/>
              <w:rPr>
                <w:sz w:val="24"/>
              </w:rPr>
            </w:pPr>
            <w:r>
              <w:rPr>
                <w:sz w:val="24"/>
              </w:rPr>
              <w:t>IX</w:t>
            </w:r>
          </w:p>
        </w:tc>
        <w:tc>
          <w:tcPr>
            <w:tcW w:w="545" w:type="dxa"/>
            <w:textDirection w:val="btLr"/>
          </w:tcPr>
          <w:p w:rsidR="00190CD6" w:rsidRDefault="003154A0">
            <w:pPr>
              <w:pStyle w:val="TableParagraph"/>
              <w:spacing w:before="136"/>
              <w:ind w:right="244"/>
              <w:jc w:val="center"/>
              <w:rPr>
                <w:sz w:val="24"/>
              </w:rPr>
            </w:pPr>
            <w:r>
              <w:rPr>
                <w:w w:val="99"/>
                <w:sz w:val="24"/>
              </w:rPr>
              <w:t>X</w:t>
            </w:r>
          </w:p>
        </w:tc>
        <w:tc>
          <w:tcPr>
            <w:tcW w:w="595" w:type="dxa"/>
            <w:textDirection w:val="btLr"/>
          </w:tcPr>
          <w:p w:rsidR="00190CD6" w:rsidRDefault="003154A0">
            <w:pPr>
              <w:pStyle w:val="TableParagraph"/>
              <w:spacing w:before="161"/>
              <w:ind w:left="494"/>
              <w:rPr>
                <w:sz w:val="24"/>
              </w:rPr>
            </w:pPr>
            <w:r>
              <w:rPr>
                <w:sz w:val="24"/>
              </w:rPr>
              <w:t>XI</w:t>
            </w:r>
          </w:p>
        </w:tc>
        <w:tc>
          <w:tcPr>
            <w:tcW w:w="643" w:type="dxa"/>
            <w:textDirection w:val="btLr"/>
          </w:tcPr>
          <w:p w:rsidR="00190CD6" w:rsidRDefault="003154A0">
            <w:pPr>
              <w:pStyle w:val="TableParagraph"/>
              <w:spacing w:before="185"/>
              <w:ind w:left="454"/>
              <w:rPr>
                <w:sz w:val="24"/>
              </w:rPr>
            </w:pPr>
            <w:r>
              <w:rPr>
                <w:sz w:val="24"/>
              </w:rPr>
              <w:t>XII</w:t>
            </w:r>
          </w:p>
        </w:tc>
        <w:tc>
          <w:tcPr>
            <w:tcW w:w="962" w:type="dxa"/>
            <w:vMerge/>
            <w:tcBorders>
              <w:top w:val="nil"/>
            </w:tcBorders>
          </w:tcPr>
          <w:p w:rsidR="00190CD6" w:rsidRDefault="00190CD6">
            <w:pPr>
              <w:rPr>
                <w:sz w:val="2"/>
                <w:szCs w:val="2"/>
              </w:rPr>
            </w:pPr>
          </w:p>
        </w:tc>
      </w:tr>
      <w:tr w:rsidR="00190CD6">
        <w:trPr>
          <w:trHeight w:val="293"/>
        </w:trPr>
        <w:tc>
          <w:tcPr>
            <w:tcW w:w="1501" w:type="dxa"/>
          </w:tcPr>
          <w:p w:rsidR="00190CD6" w:rsidRDefault="003154A0">
            <w:pPr>
              <w:pStyle w:val="TableParagraph"/>
              <w:spacing w:before="8" w:line="265" w:lineRule="exact"/>
              <w:ind w:left="689" w:right="-44"/>
              <w:rPr>
                <w:sz w:val="24"/>
              </w:rPr>
            </w:pPr>
            <w:r>
              <w:rPr>
                <w:sz w:val="24"/>
              </w:rPr>
              <w:t>1 2 3 4</w:t>
            </w:r>
            <w:r>
              <w:rPr>
                <w:spacing w:val="-5"/>
                <w:sz w:val="24"/>
              </w:rPr>
              <w:t xml:space="preserve"> </w:t>
            </w:r>
            <w:r>
              <w:rPr>
                <w:sz w:val="24"/>
              </w:rPr>
              <w:t>5</w:t>
            </w:r>
          </w:p>
        </w:tc>
        <w:tc>
          <w:tcPr>
            <w:tcW w:w="479" w:type="dxa"/>
          </w:tcPr>
          <w:p w:rsidR="00190CD6" w:rsidRDefault="003154A0">
            <w:pPr>
              <w:pStyle w:val="TableParagraph"/>
              <w:spacing w:before="8" w:line="265" w:lineRule="exact"/>
              <w:ind w:left="87"/>
              <w:rPr>
                <w:sz w:val="24"/>
              </w:rPr>
            </w:pPr>
            <w:r>
              <w:rPr>
                <w:w w:val="99"/>
                <w:sz w:val="24"/>
              </w:rPr>
              <w:t>6</w:t>
            </w:r>
          </w:p>
        </w:tc>
        <w:tc>
          <w:tcPr>
            <w:tcW w:w="563" w:type="dxa"/>
          </w:tcPr>
          <w:p w:rsidR="00190CD6" w:rsidRDefault="003154A0">
            <w:pPr>
              <w:pStyle w:val="TableParagraph"/>
              <w:spacing w:before="8" w:line="265" w:lineRule="exact"/>
              <w:ind w:left="113"/>
              <w:rPr>
                <w:sz w:val="24"/>
              </w:rPr>
            </w:pPr>
            <w:r>
              <w:rPr>
                <w:w w:val="99"/>
                <w:sz w:val="24"/>
              </w:rPr>
              <w:t>7</w:t>
            </w:r>
          </w:p>
        </w:tc>
        <w:tc>
          <w:tcPr>
            <w:tcW w:w="425" w:type="dxa"/>
          </w:tcPr>
          <w:p w:rsidR="00190CD6" w:rsidRDefault="003154A0">
            <w:pPr>
              <w:pStyle w:val="TableParagraph"/>
              <w:spacing w:before="8" w:line="265" w:lineRule="exact"/>
              <w:ind w:left="210"/>
              <w:rPr>
                <w:sz w:val="24"/>
              </w:rPr>
            </w:pPr>
            <w:r>
              <w:rPr>
                <w:w w:val="99"/>
                <w:sz w:val="24"/>
              </w:rPr>
              <w:t>8</w:t>
            </w:r>
          </w:p>
        </w:tc>
        <w:tc>
          <w:tcPr>
            <w:tcW w:w="580" w:type="dxa"/>
          </w:tcPr>
          <w:p w:rsidR="00190CD6" w:rsidRDefault="003154A0">
            <w:pPr>
              <w:pStyle w:val="TableParagraph"/>
              <w:spacing w:before="8" w:line="265" w:lineRule="exact"/>
              <w:ind w:right="-15"/>
              <w:jc w:val="right"/>
              <w:rPr>
                <w:sz w:val="24"/>
              </w:rPr>
            </w:pPr>
            <w:r>
              <w:rPr>
                <w:w w:val="99"/>
                <w:sz w:val="24"/>
              </w:rPr>
              <w:t>9</w:t>
            </w:r>
          </w:p>
        </w:tc>
        <w:tc>
          <w:tcPr>
            <w:tcW w:w="545" w:type="dxa"/>
          </w:tcPr>
          <w:p w:rsidR="00190CD6" w:rsidRDefault="003154A0">
            <w:pPr>
              <w:pStyle w:val="TableParagraph"/>
              <w:spacing w:before="8" w:line="265" w:lineRule="exact"/>
              <w:ind w:right="-159"/>
              <w:jc w:val="right"/>
              <w:rPr>
                <w:sz w:val="24"/>
              </w:rPr>
            </w:pPr>
            <w:r>
              <w:rPr>
                <w:sz w:val="24"/>
              </w:rPr>
              <w:t>10</w:t>
            </w:r>
          </w:p>
        </w:tc>
        <w:tc>
          <w:tcPr>
            <w:tcW w:w="595" w:type="dxa"/>
          </w:tcPr>
          <w:p w:rsidR="00190CD6" w:rsidRDefault="003154A0">
            <w:pPr>
              <w:pStyle w:val="TableParagraph"/>
              <w:spacing w:before="8" w:line="265" w:lineRule="exact"/>
              <w:ind w:left="199" w:right="-159"/>
              <w:rPr>
                <w:sz w:val="24"/>
              </w:rPr>
            </w:pPr>
            <w:r>
              <w:rPr>
                <w:sz w:val="24"/>
              </w:rPr>
              <w:t>11</w:t>
            </w:r>
            <w:r>
              <w:rPr>
                <w:spacing w:val="-1"/>
                <w:sz w:val="24"/>
              </w:rPr>
              <w:t xml:space="preserve"> </w:t>
            </w:r>
            <w:r>
              <w:rPr>
                <w:spacing w:val="-7"/>
                <w:sz w:val="24"/>
              </w:rPr>
              <w:t>12</w:t>
            </w:r>
          </w:p>
        </w:tc>
        <w:tc>
          <w:tcPr>
            <w:tcW w:w="632" w:type="dxa"/>
          </w:tcPr>
          <w:p w:rsidR="00190CD6" w:rsidRDefault="003154A0">
            <w:pPr>
              <w:pStyle w:val="TableParagraph"/>
              <w:spacing w:before="8" w:line="265" w:lineRule="exact"/>
              <w:ind w:left="203" w:right="-130"/>
              <w:rPr>
                <w:sz w:val="24"/>
              </w:rPr>
            </w:pPr>
            <w:r>
              <w:rPr>
                <w:sz w:val="24"/>
              </w:rPr>
              <w:t>13</w:t>
            </w:r>
            <w:r>
              <w:rPr>
                <w:spacing w:val="-2"/>
                <w:sz w:val="24"/>
              </w:rPr>
              <w:t xml:space="preserve"> </w:t>
            </w:r>
            <w:r>
              <w:rPr>
                <w:sz w:val="24"/>
              </w:rPr>
              <w:t>14</w:t>
            </w:r>
          </w:p>
        </w:tc>
        <w:tc>
          <w:tcPr>
            <w:tcW w:w="680" w:type="dxa"/>
          </w:tcPr>
          <w:p w:rsidR="00190CD6" w:rsidRDefault="00190CD6">
            <w:pPr>
              <w:pStyle w:val="TableParagraph"/>
            </w:pPr>
          </w:p>
        </w:tc>
        <w:tc>
          <w:tcPr>
            <w:tcW w:w="582" w:type="dxa"/>
          </w:tcPr>
          <w:p w:rsidR="00190CD6" w:rsidRDefault="00190CD6">
            <w:pPr>
              <w:pStyle w:val="TableParagraph"/>
            </w:pPr>
          </w:p>
        </w:tc>
        <w:tc>
          <w:tcPr>
            <w:tcW w:w="545" w:type="dxa"/>
          </w:tcPr>
          <w:p w:rsidR="00190CD6" w:rsidRDefault="00190CD6">
            <w:pPr>
              <w:pStyle w:val="TableParagraph"/>
            </w:pPr>
          </w:p>
        </w:tc>
        <w:tc>
          <w:tcPr>
            <w:tcW w:w="595" w:type="dxa"/>
          </w:tcPr>
          <w:p w:rsidR="00190CD6" w:rsidRDefault="00190CD6">
            <w:pPr>
              <w:pStyle w:val="TableParagraph"/>
            </w:pPr>
          </w:p>
        </w:tc>
        <w:tc>
          <w:tcPr>
            <w:tcW w:w="643" w:type="dxa"/>
          </w:tcPr>
          <w:p w:rsidR="00190CD6" w:rsidRDefault="00190CD6">
            <w:pPr>
              <w:pStyle w:val="TableParagraph"/>
            </w:pPr>
          </w:p>
        </w:tc>
        <w:tc>
          <w:tcPr>
            <w:tcW w:w="962" w:type="dxa"/>
          </w:tcPr>
          <w:p w:rsidR="00190CD6" w:rsidRDefault="00190CD6">
            <w:pPr>
              <w:pStyle w:val="TableParagraph"/>
            </w:pPr>
          </w:p>
        </w:tc>
      </w:tr>
      <w:tr w:rsidR="00190CD6">
        <w:trPr>
          <w:trHeight w:val="1341"/>
        </w:trPr>
        <w:tc>
          <w:tcPr>
            <w:tcW w:w="1501" w:type="dxa"/>
          </w:tcPr>
          <w:p w:rsidR="00190CD6" w:rsidRDefault="003154A0">
            <w:pPr>
              <w:pStyle w:val="TableParagraph"/>
              <w:tabs>
                <w:tab w:val="left" w:pos="1373"/>
              </w:tabs>
              <w:spacing w:before="119"/>
              <w:ind w:left="107" w:right="-130" w:firstLine="79"/>
              <w:rPr>
                <w:sz w:val="24"/>
              </w:rPr>
            </w:pPr>
            <w:proofErr w:type="spellStart"/>
            <w:r>
              <w:rPr>
                <w:b/>
                <w:sz w:val="24"/>
              </w:rPr>
              <w:t>Дніпропет</w:t>
            </w:r>
            <w:proofErr w:type="spellEnd"/>
            <w:r>
              <w:rPr>
                <w:b/>
                <w:sz w:val="24"/>
              </w:rPr>
              <w:t xml:space="preserve"> </w:t>
            </w:r>
            <w:proofErr w:type="spellStart"/>
            <w:r>
              <w:rPr>
                <w:b/>
                <w:sz w:val="24"/>
              </w:rPr>
              <w:t>ровська</w:t>
            </w:r>
            <w:proofErr w:type="spellEnd"/>
            <w:r>
              <w:rPr>
                <w:b/>
                <w:sz w:val="24"/>
              </w:rPr>
              <w:t xml:space="preserve"> область </w:t>
            </w:r>
            <w:r>
              <w:rPr>
                <w:sz w:val="24"/>
              </w:rPr>
              <w:t>Дніпро</w:t>
            </w:r>
            <w:r>
              <w:rPr>
                <w:spacing w:val="-3"/>
                <w:sz w:val="24"/>
              </w:rPr>
              <w:t xml:space="preserve"> </w:t>
            </w:r>
            <w:r>
              <w:rPr>
                <w:sz w:val="24"/>
              </w:rPr>
              <w:t>86</w:t>
            </w:r>
            <w:r>
              <w:rPr>
                <w:sz w:val="24"/>
              </w:rPr>
              <w:tab/>
            </w:r>
            <w:r>
              <w:rPr>
                <w:spacing w:val="-6"/>
                <w:sz w:val="24"/>
              </w:rPr>
              <w:t>84</w:t>
            </w:r>
          </w:p>
        </w:tc>
        <w:tc>
          <w:tcPr>
            <w:tcW w:w="479"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right="-216"/>
              <w:jc w:val="right"/>
              <w:rPr>
                <w:sz w:val="24"/>
              </w:rPr>
            </w:pPr>
            <w:r>
              <w:rPr>
                <w:sz w:val="24"/>
              </w:rPr>
              <w:t>81</w:t>
            </w:r>
          </w:p>
        </w:tc>
        <w:tc>
          <w:tcPr>
            <w:tcW w:w="563"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right="-144"/>
              <w:jc w:val="right"/>
              <w:rPr>
                <w:sz w:val="24"/>
              </w:rPr>
            </w:pPr>
            <w:r>
              <w:rPr>
                <w:sz w:val="24"/>
              </w:rPr>
              <w:t>68</w:t>
            </w:r>
          </w:p>
        </w:tc>
        <w:tc>
          <w:tcPr>
            <w:tcW w:w="425"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185" w:right="-15"/>
              <w:rPr>
                <w:sz w:val="24"/>
              </w:rPr>
            </w:pPr>
            <w:r>
              <w:rPr>
                <w:sz w:val="24"/>
              </w:rPr>
              <w:t>62</w:t>
            </w:r>
          </w:p>
        </w:tc>
        <w:tc>
          <w:tcPr>
            <w:tcW w:w="580"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right="-44"/>
              <w:jc w:val="right"/>
              <w:rPr>
                <w:sz w:val="24"/>
              </w:rPr>
            </w:pPr>
            <w:r>
              <w:rPr>
                <w:sz w:val="24"/>
              </w:rPr>
              <w:t>65 64</w:t>
            </w:r>
          </w:p>
        </w:tc>
        <w:tc>
          <w:tcPr>
            <w:tcW w:w="545"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79"/>
              <w:rPr>
                <w:sz w:val="24"/>
              </w:rPr>
            </w:pPr>
            <w:r>
              <w:rPr>
                <w:sz w:val="24"/>
              </w:rPr>
              <w:t>62</w:t>
            </w:r>
          </w:p>
        </w:tc>
        <w:tc>
          <w:tcPr>
            <w:tcW w:w="595"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163"/>
              <w:rPr>
                <w:sz w:val="24"/>
              </w:rPr>
            </w:pPr>
            <w:r>
              <w:rPr>
                <w:sz w:val="24"/>
              </w:rPr>
              <w:t>68</w:t>
            </w:r>
          </w:p>
        </w:tc>
        <w:tc>
          <w:tcPr>
            <w:tcW w:w="632"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74"/>
              <w:rPr>
                <w:sz w:val="24"/>
              </w:rPr>
            </w:pPr>
            <w:r>
              <w:rPr>
                <w:sz w:val="24"/>
              </w:rPr>
              <w:t>76</w:t>
            </w:r>
          </w:p>
        </w:tc>
        <w:tc>
          <w:tcPr>
            <w:tcW w:w="680"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65"/>
              <w:rPr>
                <w:sz w:val="24"/>
              </w:rPr>
            </w:pPr>
            <w:r>
              <w:rPr>
                <w:sz w:val="24"/>
              </w:rPr>
              <w:t>87</w:t>
            </w:r>
          </w:p>
        </w:tc>
        <w:tc>
          <w:tcPr>
            <w:tcW w:w="582"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25"/>
              <w:rPr>
                <w:sz w:val="24"/>
              </w:rPr>
            </w:pPr>
            <w:r>
              <w:rPr>
                <w:sz w:val="24"/>
              </w:rPr>
              <w:t>89</w:t>
            </w:r>
          </w:p>
        </w:tc>
        <w:tc>
          <w:tcPr>
            <w:tcW w:w="545" w:type="dxa"/>
          </w:tcPr>
          <w:p w:rsidR="00190CD6" w:rsidRDefault="00190CD6">
            <w:pPr>
              <w:pStyle w:val="TableParagraph"/>
              <w:rPr>
                <w:sz w:val="26"/>
              </w:rPr>
            </w:pPr>
          </w:p>
          <w:p w:rsidR="00190CD6" w:rsidRDefault="00190CD6">
            <w:pPr>
              <w:pStyle w:val="TableParagraph"/>
              <w:rPr>
                <w:sz w:val="26"/>
              </w:rPr>
            </w:pPr>
          </w:p>
          <w:p w:rsidR="00190CD6" w:rsidRDefault="00190CD6">
            <w:pPr>
              <w:pStyle w:val="TableParagraph"/>
              <w:spacing w:before="3"/>
              <w:rPr>
                <w:sz w:val="30"/>
              </w:rPr>
            </w:pPr>
          </w:p>
          <w:p w:rsidR="00190CD6" w:rsidRDefault="003154A0">
            <w:pPr>
              <w:pStyle w:val="TableParagraph"/>
              <w:ind w:left="174"/>
              <w:rPr>
                <w:sz w:val="24"/>
              </w:rPr>
            </w:pPr>
            <w:r>
              <w:rPr>
                <w:sz w:val="24"/>
              </w:rPr>
              <w:t>74</w:t>
            </w:r>
          </w:p>
        </w:tc>
        <w:tc>
          <w:tcPr>
            <w:tcW w:w="595" w:type="dxa"/>
          </w:tcPr>
          <w:p w:rsidR="00190CD6" w:rsidRDefault="00190CD6">
            <w:pPr>
              <w:pStyle w:val="TableParagraph"/>
              <w:rPr>
                <w:sz w:val="24"/>
              </w:rPr>
            </w:pPr>
          </w:p>
        </w:tc>
        <w:tc>
          <w:tcPr>
            <w:tcW w:w="643" w:type="dxa"/>
          </w:tcPr>
          <w:p w:rsidR="00190CD6" w:rsidRDefault="00190CD6">
            <w:pPr>
              <w:pStyle w:val="TableParagraph"/>
              <w:rPr>
                <w:sz w:val="24"/>
              </w:rPr>
            </w:pPr>
          </w:p>
        </w:tc>
        <w:tc>
          <w:tcPr>
            <w:tcW w:w="962" w:type="dxa"/>
          </w:tcPr>
          <w:p w:rsidR="00190CD6" w:rsidRDefault="00190CD6">
            <w:pPr>
              <w:pStyle w:val="TableParagraph"/>
              <w:rPr>
                <w:sz w:val="24"/>
              </w:rPr>
            </w:pPr>
          </w:p>
        </w:tc>
      </w:tr>
    </w:tbl>
    <w:p w:rsidR="00190CD6" w:rsidRDefault="00190CD6">
      <w:pPr>
        <w:pStyle w:val="a3"/>
        <w:spacing w:before="3"/>
        <w:rPr>
          <w:sz w:val="13"/>
        </w:rPr>
      </w:pPr>
    </w:p>
    <w:p w:rsidR="00190CD6" w:rsidRDefault="003154A0">
      <w:pPr>
        <w:spacing w:before="88"/>
        <w:ind w:left="558"/>
        <w:rPr>
          <w:sz w:val="28"/>
        </w:rPr>
      </w:pPr>
      <w:r>
        <w:rPr>
          <w:sz w:val="28"/>
        </w:rPr>
        <w:t>Табл. 2.2.7. Відносна вологість повітря</w:t>
      </w:r>
    </w:p>
    <w:p w:rsidR="00190CD6" w:rsidRDefault="003154A0">
      <w:pPr>
        <w:pStyle w:val="a3"/>
        <w:spacing w:before="5"/>
        <w:rPr>
          <w:sz w:val="17"/>
        </w:rPr>
      </w:pPr>
      <w:r>
        <w:rPr>
          <w:noProof/>
          <w:lang w:val="ru-RU" w:eastAsia="ru-RU"/>
        </w:rPr>
        <w:drawing>
          <wp:anchor distT="0" distB="0" distL="0" distR="0" simplePos="0" relativeHeight="17" behindDoc="0" locked="0" layoutInCell="1" allowOverlap="1">
            <wp:simplePos x="0" y="0"/>
            <wp:positionH relativeFrom="page">
              <wp:posOffset>1560956</wp:posOffset>
            </wp:positionH>
            <wp:positionV relativeFrom="paragraph">
              <wp:posOffset>152318</wp:posOffset>
            </wp:positionV>
            <wp:extent cx="5267528" cy="2950464"/>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30" cstate="print"/>
                    <a:stretch>
                      <a:fillRect/>
                    </a:stretch>
                  </pic:blipFill>
                  <pic:spPr>
                    <a:xfrm>
                      <a:off x="0" y="0"/>
                      <a:ext cx="5267528" cy="2950464"/>
                    </a:xfrm>
                    <a:prstGeom prst="rect">
                      <a:avLst/>
                    </a:prstGeom>
                  </pic:spPr>
                </pic:pic>
              </a:graphicData>
            </a:graphic>
          </wp:anchor>
        </w:drawing>
      </w:r>
    </w:p>
    <w:p w:rsidR="00190CD6" w:rsidRDefault="003154A0">
      <w:pPr>
        <w:spacing w:before="212" w:line="259" w:lineRule="auto"/>
        <w:ind w:left="558" w:right="456"/>
        <w:rPr>
          <w:sz w:val="28"/>
        </w:rPr>
      </w:pPr>
      <w:r>
        <w:rPr>
          <w:sz w:val="28"/>
        </w:rPr>
        <w:t>Табл. 2.2.8. Графік розповсюдження відносної вологості зовнішнього повітря по місяцям</w:t>
      </w:r>
    </w:p>
    <w:p w:rsidR="00190CD6" w:rsidRDefault="00190CD6">
      <w:pPr>
        <w:spacing w:line="259" w:lineRule="auto"/>
        <w:rPr>
          <w:sz w:val="28"/>
        </w:rPr>
        <w:sectPr w:rsidR="00190CD6">
          <w:pgSz w:w="11900" w:h="16840"/>
          <w:pgMar w:top="1600" w:right="300" w:bottom="280" w:left="1140" w:header="720" w:footer="720" w:gutter="0"/>
          <w:cols w:space="720"/>
        </w:sectPr>
      </w:pPr>
    </w:p>
    <w:p w:rsidR="00190CD6" w:rsidRDefault="003154A0">
      <w:pPr>
        <w:pStyle w:val="Heading1"/>
        <w:spacing w:before="67" w:line="259" w:lineRule="auto"/>
        <w:ind w:right="456" w:firstLine="425"/>
      </w:pPr>
      <w:r>
        <w:rPr>
          <w:noProof/>
          <w:lang w:val="ru-RU" w:eastAsia="ru-RU"/>
        </w:rPr>
        <w:lastRenderedPageBreak/>
        <w:drawing>
          <wp:anchor distT="0" distB="0" distL="0" distR="0" simplePos="0" relativeHeight="15739392" behindDoc="0" locked="0" layoutInCell="1" allowOverlap="1">
            <wp:simplePos x="0" y="0"/>
            <wp:positionH relativeFrom="page">
              <wp:posOffset>4271495</wp:posOffset>
            </wp:positionH>
            <wp:positionV relativeFrom="page">
              <wp:posOffset>6986974</wp:posOffset>
            </wp:positionV>
            <wp:extent cx="107123" cy="488360"/>
            <wp:effectExtent l="0" t="0" r="0" b="0"/>
            <wp:wrapNone/>
            <wp:docPr id="4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31" cstate="print"/>
                    <a:stretch>
                      <a:fillRect/>
                    </a:stretch>
                  </pic:blipFill>
                  <pic:spPr>
                    <a:xfrm>
                      <a:off x="0" y="0"/>
                      <a:ext cx="107123" cy="488360"/>
                    </a:xfrm>
                    <a:prstGeom prst="rect">
                      <a:avLst/>
                    </a:prstGeom>
                  </pic:spPr>
                </pic:pic>
              </a:graphicData>
            </a:graphic>
          </wp:anchor>
        </w:drawing>
      </w:r>
      <w:r w:rsidR="00190CD6" w:rsidRPr="00190CD6">
        <w:pict>
          <v:rect id="_x0000_s1170" style="position:absolute;left:0;text-align:left;margin-left:468pt;margin-top:620.85pt;width:15.35pt;height:.9pt;z-index:-18530304;mso-position-horizontal-relative:page;mso-position-vertical-relative:page" fillcolor="black" stroked="f">
            <w10:wrap anchorx="page" anchory="page"/>
          </v:rect>
        </w:pict>
      </w:r>
      <w:r w:rsidR="00190CD6" w:rsidRPr="00190CD6">
        <w:pict>
          <v:rect id="_x0000_s1169" style="position:absolute;left:0;text-align:left;margin-left:466.25pt;margin-top:685.65pt;width:21.75pt;height:.9pt;z-index:-18529792;mso-position-horizontal-relative:page;mso-position-vertical-relative:page" fillcolor="black" stroked="f">
            <w10:wrap anchorx="page" anchory="page"/>
          </v:rect>
        </w:pict>
      </w:r>
      <w:r>
        <w:t>2.3.Теплотехнічне проектування зовнішніх огороджувальних конструкцій будівлі житлового комплексу</w:t>
      </w:r>
    </w:p>
    <w:p w:rsidR="00190CD6" w:rsidRDefault="003154A0">
      <w:pPr>
        <w:pStyle w:val="a3"/>
        <w:spacing w:before="2"/>
        <w:rPr>
          <w:b/>
          <w:sz w:val="16"/>
        </w:rPr>
      </w:pPr>
      <w:r>
        <w:rPr>
          <w:noProof/>
          <w:lang w:val="ru-RU" w:eastAsia="ru-RU"/>
        </w:rPr>
        <w:drawing>
          <wp:anchor distT="0" distB="0" distL="0" distR="0" simplePos="0" relativeHeight="18" behindDoc="0" locked="0" layoutInCell="1" allowOverlap="1">
            <wp:simplePos x="0" y="0"/>
            <wp:positionH relativeFrom="page">
              <wp:posOffset>1541119</wp:posOffset>
            </wp:positionH>
            <wp:positionV relativeFrom="paragraph">
              <wp:posOffset>143010</wp:posOffset>
            </wp:positionV>
            <wp:extent cx="4405936" cy="2674620"/>
            <wp:effectExtent l="0" t="0" r="0" b="0"/>
            <wp:wrapTopAndBottom/>
            <wp:docPr id="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png"/>
                    <pic:cNvPicPr/>
                  </pic:nvPicPr>
                  <pic:blipFill>
                    <a:blip r:embed="rId32" cstate="print"/>
                    <a:stretch>
                      <a:fillRect/>
                    </a:stretch>
                  </pic:blipFill>
                  <pic:spPr>
                    <a:xfrm>
                      <a:off x="0" y="0"/>
                      <a:ext cx="4405936" cy="2674620"/>
                    </a:xfrm>
                    <a:prstGeom prst="rect">
                      <a:avLst/>
                    </a:prstGeom>
                  </pic:spPr>
                </pic:pic>
              </a:graphicData>
            </a:graphic>
          </wp:anchor>
        </w:drawing>
      </w:r>
    </w:p>
    <w:p w:rsidR="00190CD6" w:rsidRDefault="003154A0">
      <w:pPr>
        <w:spacing w:before="248" w:line="379" w:lineRule="auto"/>
        <w:ind w:left="558" w:right="2793"/>
        <w:rPr>
          <w:sz w:val="28"/>
        </w:rPr>
      </w:pPr>
      <w:r>
        <w:rPr>
          <w:w w:val="105"/>
          <w:sz w:val="28"/>
        </w:rPr>
        <w:t>Рис.2.3.1. Карта-схема температурних зон України. Табл. 2.3.1. Значення теплотехнічних показників</w:t>
      </w: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93"/>
        <w:gridCol w:w="2765"/>
        <w:gridCol w:w="1494"/>
        <w:gridCol w:w="643"/>
        <w:gridCol w:w="844"/>
        <w:gridCol w:w="1190"/>
        <w:gridCol w:w="835"/>
        <w:gridCol w:w="964"/>
      </w:tblGrid>
      <w:tr w:rsidR="00190CD6">
        <w:trPr>
          <w:trHeight w:val="1881"/>
        </w:trPr>
        <w:tc>
          <w:tcPr>
            <w:tcW w:w="593" w:type="dxa"/>
          </w:tcPr>
          <w:p w:rsidR="00190CD6" w:rsidRDefault="003154A0">
            <w:pPr>
              <w:pStyle w:val="TableParagraph"/>
              <w:ind w:left="107" w:right="-72" w:firstLine="69"/>
              <w:rPr>
                <w:sz w:val="28"/>
              </w:rPr>
            </w:pPr>
            <w:r>
              <w:rPr>
                <w:sz w:val="28"/>
              </w:rPr>
              <w:t xml:space="preserve">№ </w:t>
            </w:r>
            <w:r>
              <w:rPr>
                <w:w w:val="95"/>
                <w:sz w:val="28"/>
              </w:rPr>
              <w:t>п/п</w:t>
            </w:r>
          </w:p>
        </w:tc>
        <w:tc>
          <w:tcPr>
            <w:tcW w:w="2765" w:type="dxa"/>
          </w:tcPr>
          <w:p w:rsidR="00190CD6" w:rsidRDefault="003154A0">
            <w:pPr>
              <w:pStyle w:val="TableParagraph"/>
              <w:ind w:left="107"/>
              <w:rPr>
                <w:sz w:val="28"/>
              </w:rPr>
            </w:pPr>
            <w:r>
              <w:rPr>
                <w:sz w:val="28"/>
              </w:rPr>
              <w:t>Теплотехнічні показники</w:t>
            </w:r>
          </w:p>
        </w:tc>
        <w:tc>
          <w:tcPr>
            <w:tcW w:w="1494" w:type="dxa"/>
          </w:tcPr>
          <w:p w:rsidR="00190CD6" w:rsidRDefault="003154A0">
            <w:pPr>
              <w:pStyle w:val="TableParagraph"/>
              <w:spacing w:line="322" w:lineRule="exact"/>
              <w:ind w:left="106"/>
              <w:rPr>
                <w:sz w:val="28"/>
              </w:rPr>
            </w:pPr>
            <w:r>
              <w:rPr>
                <w:sz w:val="28"/>
              </w:rPr>
              <w:t>Означення</w:t>
            </w:r>
          </w:p>
        </w:tc>
        <w:tc>
          <w:tcPr>
            <w:tcW w:w="643" w:type="dxa"/>
            <w:textDirection w:val="btLr"/>
          </w:tcPr>
          <w:p w:rsidR="00190CD6" w:rsidRDefault="003154A0">
            <w:pPr>
              <w:pStyle w:val="TableParagraph"/>
              <w:spacing w:before="110"/>
              <w:ind w:left="112"/>
              <w:rPr>
                <w:sz w:val="28"/>
              </w:rPr>
            </w:pPr>
            <w:r>
              <w:rPr>
                <w:sz w:val="28"/>
              </w:rPr>
              <w:t>Розмірність</w:t>
            </w:r>
          </w:p>
        </w:tc>
        <w:tc>
          <w:tcPr>
            <w:tcW w:w="844" w:type="dxa"/>
            <w:textDirection w:val="btLr"/>
          </w:tcPr>
          <w:p w:rsidR="00190CD6" w:rsidRDefault="003154A0">
            <w:pPr>
              <w:pStyle w:val="TableParagraph"/>
              <w:spacing w:before="111"/>
              <w:ind w:left="112"/>
              <w:rPr>
                <w:sz w:val="28"/>
              </w:rPr>
            </w:pPr>
            <w:r>
              <w:rPr>
                <w:sz w:val="28"/>
              </w:rPr>
              <w:t>Значення</w:t>
            </w:r>
          </w:p>
        </w:tc>
        <w:tc>
          <w:tcPr>
            <w:tcW w:w="2989" w:type="dxa"/>
            <w:gridSpan w:val="3"/>
          </w:tcPr>
          <w:p w:rsidR="00190CD6" w:rsidRDefault="003154A0">
            <w:pPr>
              <w:pStyle w:val="TableParagraph"/>
              <w:spacing w:line="322" w:lineRule="exact"/>
              <w:ind w:left="107"/>
              <w:rPr>
                <w:sz w:val="28"/>
              </w:rPr>
            </w:pPr>
            <w:r>
              <w:rPr>
                <w:sz w:val="28"/>
              </w:rPr>
              <w:t>Обґрунтування</w:t>
            </w:r>
          </w:p>
        </w:tc>
      </w:tr>
      <w:tr w:rsidR="00190CD6">
        <w:trPr>
          <w:trHeight w:val="1286"/>
        </w:trPr>
        <w:tc>
          <w:tcPr>
            <w:tcW w:w="593" w:type="dxa"/>
          </w:tcPr>
          <w:p w:rsidR="00190CD6" w:rsidRDefault="003154A0">
            <w:pPr>
              <w:pStyle w:val="TableParagraph"/>
              <w:ind w:right="-72"/>
              <w:jc w:val="right"/>
              <w:rPr>
                <w:sz w:val="28"/>
              </w:rPr>
            </w:pPr>
            <w:r>
              <w:rPr>
                <w:sz w:val="28"/>
              </w:rPr>
              <w:t xml:space="preserve">1 </w:t>
            </w:r>
            <w:proofErr w:type="spellStart"/>
            <w:r>
              <w:rPr>
                <w:sz w:val="28"/>
              </w:rPr>
              <w:t>Ко</w:t>
            </w:r>
            <w:proofErr w:type="spellEnd"/>
          </w:p>
        </w:tc>
        <w:tc>
          <w:tcPr>
            <w:tcW w:w="2765" w:type="dxa"/>
          </w:tcPr>
          <w:p w:rsidR="00190CD6" w:rsidRDefault="003154A0">
            <w:pPr>
              <w:pStyle w:val="TableParagraph"/>
              <w:ind w:left="107" w:hanging="59"/>
              <w:rPr>
                <w:sz w:val="28"/>
              </w:rPr>
            </w:pPr>
            <w:proofErr w:type="spellStart"/>
            <w:r>
              <w:rPr>
                <w:sz w:val="28"/>
              </w:rPr>
              <w:t>ефіцієнт</w:t>
            </w:r>
            <w:proofErr w:type="spellEnd"/>
            <w:r>
              <w:rPr>
                <w:sz w:val="28"/>
              </w:rPr>
              <w:t xml:space="preserve"> </w:t>
            </w:r>
            <w:proofErr w:type="spellStart"/>
            <w:r>
              <w:rPr>
                <w:w w:val="95"/>
                <w:sz w:val="28"/>
              </w:rPr>
              <w:t>теплосприйняття</w:t>
            </w:r>
            <w:proofErr w:type="spellEnd"/>
            <w:r>
              <w:rPr>
                <w:w w:val="95"/>
                <w:sz w:val="28"/>
              </w:rPr>
              <w:t xml:space="preserve"> </w:t>
            </w:r>
            <w:r>
              <w:rPr>
                <w:sz w:val="28"/>
              </w:rPr>
              <w:t>внутрішньої</w:t>
            </w:r>
          </w:p>
          <w:p w:rsidR="00190CD6" w:rsidRDefault="003154A0">
            <w:pPr>
              <w:pStyle w:val="TableParagraph"/>
              <w:spacing w:line="300" w:lineRule="exact"/>
              <w:ind w:left="107"/>
              <w:rPr>
                <w:sz w:val="28"/>
              </w:rPr>
            </w:pPr>
            <w:r>
              <w:rPr>
                <w:sz w:val="28"/>
              </w:rPr>
              <w:t>поверхні стіни</w:t>
            </w:r>
          </w:p>
        </w:tc>
        <w:tc>
          <w:tcPr>
            <w:tcW w:w="1494" w:type="dxa"/>
          </w:tcPr>
          <w:p w:rsidR="00190CD6" w:rsidRDefault="003154A0">
            <w:pPr>
              <w:pStyle w:val="TableParagraph"/>
              <w:ind w:left="106"/>
              <w:rPr>
                <w:sz w:val="28"/>
              </w:rPr>
            </w:pPr>
            <w:r>
              <w:rPr>
                <w:sz w:val="28"/>
              </w:rPr>
              <w:t>α</w:t>
            </w:r>
            <w:r>
              <w:rPr>
                <w:sz w:val="28"/>
                <w:vertAlign w:val="subscript"/>
              </w:rPr>
              <w:t>в</w:t>
            </w:r>
          </w:p>
        </w:tc>
        <w:tc>
          <w:tcPr>
            <w:tcW w:w="643" w:type="dxa"/>
            <w:vMerge w:val="restart"/>
            <w:textDirection w:val="btLr"/>
          </w:tcPr>
          <w:p w:rsidR="00190CD6" w:rsidRDefault="003154A0">
            <w:pPr>
              <w:pStyle w:val="TableParagraph"/>
              <w:spacing w:before="110"/>
              <w:ind w:left="182"/>
              <w:rPr>
                <w:sz w:val="28"/>
              </w:rPr>
            </w:pPr>
            <w:r>
              <w:rPr>
                <w:sz w:val="28"/>
                <w:shd w:val="clear" w:color="auto" w:fill="D2D2D2"/>
              </w:rPr>
              <w:t>Вт/(м</w:t>
            </w:r>
            <w:r>
              <w:rPr>
                <w:sz w:val="28"/>
                <w:shd w:val="clear" w:color="auto" w:fill="D2D2D2"/>
                <w:vertAlign w:val="superscript"/>
              </w:rPr>
              <w:t>2</w:t>
            </w:r>
            <w:r>
              <w:rPr>
                <w:sz w:val="28"/>
                <w:shd w:val="clear" w:color="auto" w:fill="D2D2D2"/>
              </w:rPr>
              <w:t>К)</w:t>
            </w:r>
          </w:p>
        </w:tc>
        <w:tc>
          <w:tcPr>
            <w:tcW w:w="844" w:type="dxa"/>
          </w:tcPr>
          <w:p w:rsidR="00190CD6" w:rsidRDefault="003154A0">
            <w:pPr>
              <w:pStyle w:val="TableParagraph"/>
              <w:ind w:left="106" w:right="-44"/>
              <w:rPr>
                <w:sz w:val="28"/>
              </w:rPr>
            </w:pPr>
            <w:r>
              <w:rPr>
                <w:sz w:val="28"/>
              </w:rPr>
              <w:t>8,7</w:t>
            </w:r>
            <w:r>
              <w:rPr>
                <w:spacing w:val="-2"/>
                <w:sz w:val="28"/>
              </w:rPr>
              <w:t xml:space="preserve"> </w:t>
            </w:r>
            <w:r>
              <w:rPr>
                <w:spacing w:val="-9"/>
                <w:sz w:val="28"/>
              </w:rPr>
              <w:t>ДБ</w:t>
            </w:r>
          </w:p>
        </w:tc>
        <w:tc>
          <w:tcPr>
            <w:tcW w:w="2989" w:type="dxa"/>
            <w:gridSpan w:val="3"/>
          </w:tcPr>
          <w:p w:rsidR="00190CD6" w:rsidRDefault="003154A0">
            <w:pPr>
              <w:pStyle w:val="TableParagraph"/>
              <w:spacing w:line="322" w:lineRule="exact"/>
              <w:ind w:left="32"/>
              <w:rPr>
                <w:sz w:val="28"/>
              </w:rPr>
            </w:pPr>
            <w:r>
              <w:rPr>
                <w:sz w:val="28"/>
              </w:rPr>
              <w:t>Н В. 2.6-3 : 2016</w:t>
            </w:r>
          </w:p>
          <w:p w:rsidR="00190CD6" w:rsidRDefault="003154A0">
            <w:pPr>
              <w:pStyle w:val="TableParagraph"/>
              <w:ind w:left="107"/>
              <w:rPr>
                <w:sz w:val="28"/>
              </w:rPr>
            </w:pPr>
            <w:r>
              <w:rPr>
                <w:sz w:val="28"/>
              </w:rPr>
              <w:t>«Теплова ізоляція будівель»</w:t>
            </w:r>
          </w:p>
        </w:tc>
      </w:tr>
      <w:tr w:rsidR="00190CD6">
        <w:trPr>
          <w:trHeight w:val="1285"/>
        </w:trPr>
        <w:tc>
          <w:tcPr>
            <w:tcW w:w="593" w:type="dxa"/>
          </w:tcPr>
          <w:p w:rsidR="00190CD6" w:rsidRDefault="003154A0">
            <w:pPr>
              <w:pStyle w:val="TableParagraph"/>
              <w:spacing w:line="321" w:lineRule="exact"/>
              <w:ind w:right="-72"/>
              <w:jc w:val="right"/>
              <w:rPr>
                <w:sz w:val="28"/>
              </w:rPr>
            </w:pPr>
            <w:r>
              <w:rPr>
                <w:sz w:val="28"/>
              </w:rPr>
              <w:t xml:space="preserve">2 </w:t>
            </w:r>
            <w:proofErr w:type="spellStart"/>
            <w:r>
              <w:rPr>
                <w:sz w:val="28"/>
              </w:rPr>
              <w:t>Ко</w:t>
            </w:r>
            <w:proofErr w:type="spellEnd"/>
          </w:p>
        </w:tc>
        <w:tc>
          <w:tcPr>
            <w:tcW w:w="2765" w:type="dxa"/>
          </w:tcPr>
          <w:p w:rsidR="00190CD6" w:rsidRDefault="003154A0">
            <w:pPr>
              <w:pStyle w:val="TableParagraph"/>
              <w:ind w:left="107" w:right="206" w:hanging="59"/>
              <w:rPr>
                <w:sz w:val="28"/>
              </w:rPr>
            </w:pPr>
            <w:proofErr w:type="spellStart"/>
            <w:r>
              <w:rPr>
                <w:sz w:val="28"/>
              </w:rPr>
              <w:t>ефіцієнт</w:t>
            </w:r>
            <w:proofErr w:type="spellEnd"/>
            <w:r>
              <w:rPr>
                <w:sz w:val="28"/>
              </w:rPr>
              <w:t xml:space="preserve"> тепловіддачі</w:t>
            </w:r>
          </w:p>
          <w:p w:rsidR="00190CD6" w:rsidRDefault="003154A0">
            <w:pPr>
              <w:pStyle w:val="TableParagraph"/>
              <w:spacing w:before="2" w:line="322" w:lineRule="exact"/>
              <w:ind w:left="107"/>
              <w:rPr>
                <w:sz w:val="28"/>
              </w:rPr>
            </w:pPr>
            <w:r>
              <w:rPr>
                <w:sz w:val="28"/>
              </w:rPr>
              <w:t>зовнішньої поверхні стіни</w:t>
            </w:r>
          </w:p>
        </w:tc>
        <w:tc>
          <w:tcPr>
            <w:tcW w:w="1494" w:type="dxa"/>
          </w:tcPr>
          <w:p w:rsidR="00190CD6" w:rsidRDefault="003154A0">
            <w:pPr>
              <w:pStyle w:val="TableParagraph"/>
              <w:ind w:left="106"/>
              <w:rPr>
                <w:sz w:val="18"/>
              </w:rPr>
            </w:pPr>
            <w:r>
              <w:rPr>
                <w:position w:val="2"/>
                <w:sz w:val="28"/>
              </w:rPr>
              <w:t>α</w:t>
            </w:r>
            <w:proofErr w:type="spellStart"/>
            <w:r>
              <w:rPr>
                <w:sz w:val="18"/>
              </w:rPr>
              <w:t>зв</w:t>
            </w:r>
            <w:proofErr w:type="spellEnd"/>
          </w:p>
        </w:tc>
        <w:tc>
          <w:tcPr>
            <w:tcW w:w="643" w:type="dxa"/>
            <w:vMerge/>
            <w:tcBorders>
              <w:top w:val="nil"/>
            </w:tcBorders>
            <w:textDirection w:val="btLr"/>
          </w:tcPr>
          <w:p w:rsidR="00190CD6" w:rsidRDefault="00190CD6">
            <w:pPr>
              <w:rPr>
                <w:sz w:val="2"/>
                <w:szCs w:val="2"/>
              </w:rPr>
            </w:pPr>
          </w:p>
        </w:tc>
        <w:tc>
          <w:tcPr>
            <w:tcW w:w="844" w:type="dxa"/>
          </w:tcPr>
          <w:p w:rsidR="00190CD6" w:rsidRDefault="003154A0">
            <w:pPr>
              <w:pStyle w:val="TableParagraph"/>
              <w:spacing w:line="321" w:lineRule="exact"/>
              <w:ind w:left="106" w:right="-188"/>
              <w:rPr>
                <w:sz w:val="28"/>
              </w:rPr>
            </w:pPr>
            <w:r>
              <w:rPr>
                <w:sz w:val="28"/>
              </w:rPr>
              <w:t>23</w:t>
            </w:r>
            <w:r>
              <w:rPr>
                <w:spacing w:val="-6"/>
                <w:sz w:val="28"/>
              </w:rPr>
              <w:t xml:space="preserve"> </w:t>
            </w:r>
            <w:r>
              <w:rPr>
                <w:sz w:val="28"/>
              </w:rPr>
              <w:t>ДБН</w:t>
            </w:r>
          </w:p>
        </w:tc>
        <w:tc>
          <w:tcPr>
            <w:tcW w:w="2989" w:type="dxa"/>
            <w:gridSpan w:val="3"/>
          </w:tcPr>
          <w:p w:rsidR="00190CD6" w:rsidRDefault="003154A0">
            <w:pPr>
              <w:pStyle w:val="TableParagraph"/>
              <w:spacing w:line="321" w:lineRule="exact"/>
              <w:ind w:left="233"/>
              <w:rPr>
                <w:sz w:val="28"/>
              </w:rPr>
            </w:pPr>
            <w:r>
              <w:rPr>
                <w:sz w:val="28"/>
              </w:rPr>
              <w:t>В. 2.6-3 : 2016</w:t>
            </w:r>
          </w:p>
          <w:p w:rsidR="00190CD6" w:rsidRDefault="003154A0">
            <w:pPr>
              <w:pStyle w:val="TableParagraph"/>
              <w:ind w:left="107"/>
              <w:rPr>
                <w:sz w:val="28"/>
              </w:rPr>
            </w:pPr>
            <w:r>
              <w:rPr>
                <w:sz w:val="28"/>
              </w:rPr>
              <w:t>«Теплова ізоляція будівель»</w:t>
            </w:r>
          </w:p>
        </w:tc>
      </w:tr>
      <w:tr w:rsidR="00190CD6">
        <w:trPr>
          <w:trHeight w:val="961"/>
        </w:trPr>
        <w:tc>
          <w:tcPr>
            <w:tcW w:w="593" w:type="dxa"/>
            <w:tcBorders>
              <w:bottom w:val="nil"/>
            </w:tcBorders>
          </w:tcPr>
          <w:p w:rsidR="00190CD6" w:rsidRDefault="003154A0">
            <w:pPr>
              <w:pStyle w:val="TableParagraph"/>
              <w:spacing w:line="318" w:lineRule="exact"/>
              <w:ind w:right="-87"/>
              <w:jc w:val="right"/>
              <w:rPr>
                <w:sz w:val="28"/>
              </w:rPr>
            </w:pPr>
            <w:r>
              <w:rPr>
                <w:sz w:val="28"/>
              </w:rPr>
              <w:t xml:space="preserve">3 </w:t>
            </w:r>
            <w:proofErr w:type="spellStart"/>
            <w:r>
              <w:rPr>
                <w:sz w:val="28"/>
              </w:rPr>
              <w:t>Оп</w:t>
            </w:r>
            <w:proofErr w:type="spellEnd"/>
          </w:p>
        </w:tc>
        <w:tc>
          <w:tcPr>
            <w:tcW w:w="2765" w:type="dxa"/>
            <w:tcBorders>
              <w:bottom w:val="nil"/>
            </w:tcBorders>
          </w:tcPr>
          <w:p w:rsidR="00190CD6" w:rsidRDefault="003154A0">
            <w:pPr>
              <w:pStyle w:val="TableParagraph"/>
              <w:spacing w:line="322" w:lineRule="exact"/>
              <w:ind w:left="107" w:right="466" w:hanging="33"/>
              <w:rPr>
                <w:sz w:val="28"/>
              </w:rPr>
            </w:pPr>
            <w:proofErr w:type="spellStart"/>
            <w:r>
              <w:rPr>
                <w:sz w:val="28"/>
              </w:rPr>
              <w:t>ір</w:t>
            </w:r>
            <w:proofErr w:type="spellEnd"/>
            <w:r>
              <w:rPr>
                <w:sz w:val="28"/>
              </w:rPr>
              <w:t xml:space="preserve"> </w:t>
            </w:r>
            <w:proofErr w:type="spellStart"/>
            <w:r>
              <w:rPr>
                <w:w w:val="95"/>
                <w:sz w:val="28"/>
              </w:rPr>
              <w:t>теплосприйняттю</w:t>
            </w:r>
            <w:proofErr w:type="spellEnd"/>
            <w:r>
              <w:rPr>
                <w:w w:val="95"/>
                <w:sz w:val="28"/>
              </w:rPr>
              <w:t xml:space="preserve"> </w:t>
            </w:r>
            <w:r>
              <w:rPr>
                <w:sz w:val="28"/>
              </w:rPr>
              <w:t>внутрішньої</w:t>
            </w:r>
          </w:p>
        </w:tc>
        <w:tc>
          <w:tcPr>
            <w:tcW w:w="1494" w:type="dxa"/>
            <w:tcBorders>
              <w:bottom w:val="nil"/>
            </w:tcBorders>
          </w:tcPr>
          <w:p w:rsidR="00190CD6" w:rsidRDefault="003154A0">
            <w:pPr>
              <w:pStyle w:val="TableParagraph"/>
              <w:spacing w:line="318" w:lineRule="exact"/>
              <w:ind w:left="106"/>
              <w:rPr>
                <w:sz w:val="28"/>
              </w:rPr>
            </w:pPr>
            <w:proofErr w:type="spellStart"/>
            <w:r>
              <w:rPr>
                <w:sz w:val="28"/>
              </w:rPr>
              <w:t>R</w:t>
            </w:r>
            <w:r>
              <w:rPr>
                <w:sz w:val="28"/>
                <w:vertAlign w:val="subscript"/>
              </w:rPr>
              <w:t>в</w:t>
            </w:r>
            <w:proofErr w:type="spellEnd"/>
          </w:p>
        </w:tc>
        <w:tc>
          <w:tcPr>
            <w:tcW w:w="643" w:type="dxa"/>
            <w:vMerge w:val="restart"/>
            <w:textDirection w:val="btLr"/>
          </w:tcPr>
          <w:p w:rsidR="00190CD6" w:rsidRDefault="003154A0">
            <w:pPr>
              <w:pStyle w:val="TableParagraph"/>
              <w:spacing w:before="110"/>
              <w:ind w:left="112"/>
              <w:rPr>
                <w:sz w:val="28"/>
              </w:rPr>
            </w:pPr>
            <w:r>
              <w:rPr>
                <w:sz w:val="28"/>
              </w:rPr>
              <w:t>(м</w:t>
            </w:r>
            <w:r>
              <w:rPr>
                <w:sz w:val="28"/>
                <w:vertAlign w:val="superscript"/>
              </w:rPr>
              <w:t>2</w:t>
            </w:r>
            <w:r>
              <w:rPr>
                <w:sz w:val="28"/>
              </w:rPr>
              <w:t>К)/Вт</w:t>
            </w:r>
          </w:p>
        </w:tc>
        <w:tc>
          <w:tcPr>
            <w:tcW w:w="844" w:type="dxa"/>
            <w:tcBorders>
              <w:bottom w:val="nil"/>
            </w:tcBorders>
          </w:tcPr>
          <w:p w:rsidR="00190CD6" w:rsidRDefault="003154A0">
            <w:pPr>
              <w:pStyle w:val="TableParagraph"/>
              <w:spacing w:line="318" w:lineRule="exact"/>
              <w:ind w:left="106"/>
              <w:rPr>
                <w:sz w:val="28"/>
              </w:rPr>
            </w:pPr>
            <w:r>
              <w:rPr>
                <w:sz w:val="28"/>
              </w:rPr>
              <w:t>0,11</w:t>
            </w:r>
          </w:p>
        </w:tc>
        <w:tc>
          <w:tcPr>
            <w:tcW w:w="1190" w:type="dxa"/>
            <w:tcBorders>
              <w:bottom w:val="nil"/>
              <w:right w:val="nil"/>
            </w:tcBorders>
          </w:tcPr>
          <w:p w:rsidR="00190CD6" w:rsidRDefault="003154A0">
            <w:pPr>
              <w:pStyle w:val="TableParagraph"/>
              <w:spacing w:before="169"/>
              <w:ind w:right="83"/>
              <w:jc w:val="right"/>
              <w:rPr>
                <w:rFonts w:ascii="Cambria Math" w:hAnsi="Cambria Math"/>
                <w:sz w:val="28"/>
              </w:rPr>
            </w:pPr>
            <w:proofErr w:type="spellStart"/>
            <w:r>
              <w:rPr>
                <w:rFonts w:ascii="Cambria Math" w:hAnsi="Cambria Math"/>
                <w:sz w:val="28"/>
              </w:rPr>
              <w:t>Rв=</w:t>
            </w:r>
            <w:proofErr w:type="spellEnd"/>
          </w:p>
        </w:tc>
        <w:tc>
          <w:tcPr>
            <w:tcW w:w="835" w:type="dxa"/>
            <w:vMerge w:val="restart"/>
            <w:tcBorders>
              <w:left w:val="nil"/>
              <w:right w:val="nil"/>
            </w:tcBorders>
          </w:tcPr>
          <w:p w:rsidR="00190CD6" w:rsidRDefault="003154A0">
            <w:pPr>
              <w:pStyle w:val="TableParagraph"/>
              <w:spacing w:line="228" w:lineRule="exact"/>
              <w:ind w:left="207"/>
              <w:rPr>
                <w:rFonts w:ascii="Cambria Math"/>
                <w:sz w:val="28"/>
              </w:rPr>
            </w:pPr>
            <w:r>
              <w:rPr>
                <w:rFonts w:ascii="Cambria Math"/>
                <w:w w:val="99"/>
                <w:sz w:val="28"/>
              </w:rPr>
              <w:t>1</w:t>
            </w:r>
          </w:p>
          <w:p w:rsidR="00190CD6" w:rsidRDefault="003154A0">
            <w:pPr>
              <w:pStyle w:val="TableParagraph"/>
              <w:spacing w:line="200" w:lineRule="exact"/>
              <w:ind w:left="516"/>
              <w:rPr>
                <w:rFonts w:ascii="Cambria Math"/>
                <w:sz w:val="28"/>
              </w:rPr>
            </w:pPr>
            <w:r>
              <w:rPr>
                <w:rFonts w:ascii="Cambria Math"/>
                <w:w w:val="99"/>
                <w:sz w:val="28"/>
              </w:rPr>
              <w:t>=</w:t>
            </w:r>
          </w:p>
          <w:p w:rsidR="00190CD6" w:rsidRDefault="003154A0">
            <w:pPr>
              <w:pStyle w:val="TableParagraph"/>
              <w:spacing w:line="258" w:lineRule="exact"/>
              <w:ind w:left="132"/>
              <w:rPr>
                <w:rFonts w:ascii="Cambria Math" w:hAnsi="Cambria Math"/>
                <w:sz w:val="28"/>
              </w:rPr>
            </w:pPr>
            <w:r>
              <w:rPr>
                <w:rFonts w:ascii="Cambria Math" w:hAnsi="Cambria Math"/>
                <w:sz w:val="28"/>
              </w:rPr>
              <w:t>αв</w:t>
            </w:r>
          </w:p>
        </w:tc>
        <w:tc>
          <w:tcPr>
            <w:tcW w:w="964" w:type="dxa"/>
            <w:tcBorders>
              <w:left w:val="nil"/>
              <w:bottom w:val="nil"/>
            </w:tcBorders>
          </w:tcPr>
          <w:p w:rsidR="00190CD6" w:rsidRDefault="003154A0">
            <w:pPr>
              <w:pStyle w:val="TableParagraph"/>
              <w:spacing w:after="61" w:line="286" w:lineRule="exact"/>
              <w:ind w:left="135"/>
              <w:rPr>
                <w:rFonts w:ascii="Cambria Math"/>
                <w:sz w:val="28"/>
              </w:rPr>
            </w:pPr>
            <w:r>
              <w:rPr>
                <w:rFonts w:ascii="Cambria Math"/>
                <w:w w:val="99"/>
                <w:sz w:val="28"/>
              </w:rPr>
              <w:t>1</w:t>
            </w:r>
          </w:p>
          <w:p w:rsidR="00190CD6" w:rsidRDefault="00190CD6">
            <w:pPr>
              <w:pStyle w:val="TableParagraph"/>
              <w:spacing w:line="20" w:lineRule="exact"/>
              <w:ind w:left="30"/>
              <w:rPr>
                <w:sz w:val="2"/>
              </w:rPr>
            </w:pPr>
            <w:r w:rsidRPr="00190CD6">
              <w:rPr>
                <w:sz w:val="2"/>
              </w:rPr>
            </w:r>
            <w:r>
              <w:rPr>
                <w:sz w:val="2"/>
              </w:rPr>
              <w:pict>
                <v:group id="_x0000_s1167" style="width:18.35pt;height:.9pt;mso-position-horizontal-relative:char;mso-position-vertical-relative:line" coordsize="367,18">
                  <v:rect id="_x0000_s1168" style="position:absolute;width:367;height:18" fillcolor="black" stroked="f"/>
                  <w10:wrap type="none"/>
                  <w10:anchorlock/>
                </v:group>
              </w:pict>
            </w:r>
          </w:p>
          <w:p w:rsidR="00190CD6" w:rsidRDefault="003154A0">
            <w:pPr>
              <w:pStyle w:val="TableParagraph"/>
              <w:ind w:left="30"/>
              <w:rPr>
                <w:rFonts w:ascii="Cambria Math"/>
                <w:sz w:val="28"/>
              </w:rPr>
            </w:pPr>
            <w:r>
              <w:rPr>
                <w:rFonts w:ascii="Cambria Math"/>
                <w:sz w:val="28"/>
              </w:rPr>
              <w:t>8,7</w:t>
            </w:r>
          </w:p>
        </w:tc>
      </w:tr>
      <w:tr w:rsidR="00190CD6">
        <w:trPr>
          <w:trHeight w:val="305"/>
        </w:trPr>
        <w:tc>
          <w:tcPr>
            <w:tcW w:w="593" w:type="dxa"/>
            <w:tcBorders>
              <w:top w:val="nil"/>
            </w:tcBorders>
          </w:tcPr>
          <w:p w:rsidR="00190CD6" w:rsidRDefault="00190CD6">
            <w:pPr>
              <w:pStyle w:val="TableParagraph"/>
            </w:pPr>
          </w:p>
        </w:tc>
        <w:tc>
          <w:tcPr>
            <w:tcW w:w="2765" w:type="dxa"/>
            <w:tcBorders>
              <w:top w:val="nil"/>
            </w:tcBorders>
          </w:tcPr>
          <w:p w:rsidR="00190CD6" w:rsidRDefault="003154A0">
            <w:pPr>
              <w:pStyle w:val="TableParagraph"/>
              <w:spacing w:line="285" w:lineRule="exact"/>
              <w:ind w:left="107"/>
              <w:rPr>
                <w:sz w:val="28"/>
              </w:rPr>
            </w:pPr>
            <w:r>
              <w:rPr>
                <w:sz w:val="28"/>
              </w:rPr>
              <w:t>поверхні стіни</w:t>
            </w:r>
          </w:p>
        </w:tc>
        <w:tc>
          <w:tcPr>
            <w:tcW w:w="1494" w:type="dxa"/>
            <w:tcBorders>
              <w:top w:val="nil"/>
            </w:tcBorders>
          </w:tcPr>
          <w:p w:rsidR="00190CD6" w:rsidRDefault="00190CD6">
            <w:pPr>
              <w:pStyle w:val="TableParagraph"/>
            </w:pPr>
          </w:p>
        </w:tc>
        <w:tc>
          <w:tcPr>
            <w:tcW w:w="643" w:type="dxa"/>
            <w:vMerge/>
            <w:tcBorders>
              <w:top w:val="nil"/>
            </w:tcBorders>
            <w:textDirection w:val="btLr"/>
          </w:tcPr>
          <w:p w:rsidR="00190CD6" w:rsidRDefault="00190CD6">
            <w:pPr>
              <w:rPr>
                <w:sz w:val="2"/>
                <w:szCs w:val="2"/>
              </w:rPr>
            </w:pPr>
          </w:p>
        </w:tc>
        <w:tc>
          <w:tcPr>
            <w:tcW w:w="844" w:type="dxa"/>
            <w:tcBorders>
              <w:top w:val="nil"/>
            </w:tcBorders>
          </w:tcPr>
          <w:p w:rsidR="00190CD6" w:rsidRDefault="00190CD6">
            <w:pPr>
              <w:pStyle w:val="TableParagraph"/>
            </w:pPr>
          </w:p>
        </w:tc>
        <w:tc>
          <w:tcPr>
            <w:tcW w:w="1190" w:type="dxa"/>
            <w:tcBorders>
              <w:top w:val="nil"/>
              <w:right w:val="nil"/>
            </w:tcBorders>
          </w:tcPr>
          <w:p w:rsidR="00190CD6" w:rsidRDefault="00190CD6">
            <w:pPr>
              <w:pStyle w:val="TableParagraph"/>
            </w:pPr>
          </w:p>
        </w:tc>
        <w:tc>
          <w:tcPr>
            <w:tcW w:w="835" w:type="dxa"/>
            <w:vMerge/>
            <w:tcBorders>
              <w:top w:val="nil"/>
              <w:left w:val="nil"/>
              <w:right w:val="nil"/>
            </w:tcBorders>
          </w:tcPr>
          <w:p w:rsidR="00190CD6" w:rsidRDefault="00190CD6">
            <w:pPr>
              <w:rPr>
                <w:sz w:val="2"/>
                <w:szCs w:val="2"/>
              </w:rPr>
            </w:pPr>
          </w:p>
        </w:tc>
        <w:tc>
          <w:tcPr>
            <w:tcW w:w="964" w:type="dxa"/>
            <w:tcBorders>
              <w:top w:val="nil"/>
              <w:left w:val="nil"/>
            </w:tcBorders>
          </w:tcPr>
          <w:p w:rsidR="00190CD6" w:rsidRDefault="00190CD6">
            <w:pPr>
              <w:pStyle w:val="TableParagraph"/>
            </w:pPr>
          </w:p>
        </w:tc>
      </w:tr>
      <w:tr w:rsidR="00190CD6">
        <w:trPr>
          <w:trHeight w:val="963"/>
        </w:trPr>
        <w:tc>
          <w:tcPr>
            <w:tcW w:w="593" w:type="dxa"/>
          </w:tcPr>
          <w:p w:rsidR="00190CD6" w:rsidRDefault="003154A0">
            <w:pPr>
              <w:pStyle w:val="TableParagraph"/>
              <w:spacing w:line="322" w:lineRule="exact"/>
              <w:ind w:right="-87"/>
              <w:jc w:val="right"/>
              <w:rPr>
                <w:sz w:val="28"/>
              </w:rPr>
            </w:pPr>
            <w:r>
              <w:rPr>
                <w:sz w:val="28"/>
              </w:rPr>
              <w:t xml:space="preserve">4 </w:t>
            </w:r>
            <w:proofErr w:type="spellStart"/>
            <w:r>
              <w:rPr>
                <w:sz w:val="28"/>
              </w:rPr>
              <w:t>Оп</w:t>
            </w:r>
            <w:proofErr w:type="spellEnd"/>
          </w:p>
        </w:tc>
        <w:tc>
          <w:tcPr>
            <w:tcW w:w="2765" w:type="dxa"/>
          </w:tcPr>
          <w:p w:rsidR="00190CD6" w:rsidRDefault="003154A0">
            <w:pPr>
              <w:pStyle w:val="TableParagraph"/>
              <w:spacing w:line="322" w:lineRule="exact"/>
              <w:ind w:left="74"/>
              <w:rPr>
                <w:sz w:val="28"/>
              </w:rPr>
            </w:pPr>
            <w:proofErr w:type="spellStart"/>
            <w:r>
              <w:rPr>
                <w:sz w:val="28"/>
              </w:rPr>
              <w:t>ір</w:t>
            </w:r>
            <w:proofErr w:type="spellEnd"/>
            <w:r>
              <w:rPr>
                <w:sz w:val="28"/>
              </w:rPr>
              <w:t xml:space="preserve"> тепловіддачі</w:t>
            </w:r>
          </w:p>
          <w:p w:rsidR="00190CD6" w:rsidRDefault="003154A0">
            <w:pPr>
              <w:pStyle w:val="TableParagraph"/>
              <w:spacing w:before="4" w:line="322" w:lineRule="exact"/>
              <w:ind w:left="107"/>
              <w:rPr>
                <w:sz w:val="28"/>
              </w:rPr>
            </w:pPr>
            <w:r>
              <w:rPr>
                <w:sz w:val="28"/>
              </w:rPr>
              <w:t>зовнішньої поверхні стіни</w:t>
            </w:r>
          </w:p>
        </w:tc>
        <w:tc>
          <w:tcPr>
            <w:tcW w:w="1494" w:type="dxa"/>
          </w:tcPr>
          <w:p w:rsidR="00190CD6" w:rsidRDefault="003154A0">
            <w:pPr>
              <w:pStyle w:val="TableParagraph"/>
              <w:ind w:left="106"/>
              <w:rPr>
                <w:sz w:val="18"/>
              </w:rPr>
            </w:pPr>
            <w:r>
              <w:rPr>
                <w:position w:val="2"/>
                <w:sz w:val="28"/>
              </w:rPr>
              <w:t>R</w:t>
            </w:r>
            <w:proofErr w:type="spellStart"/>
            <w:r>
              <w:rPr>
                <w:sz w:val="18"/>
              </w:rPr>
              <w:t>зв</w:t>
            </w:r>
            <w:proofErr w:type="spellEnd"/>
          </w:p>
        </w:tc>
        <w:tc>
          <w:tcPr>
            <w:tcW w:w="643" w:type="dxa"/>
            <w:vMerge/>
            <w:tcBorders>
              <w:top w:val="nil"/>
            </w:tcBorders>
            <w:textDirection w:val="btLr"/>
          </w:tcPr>
          <w:p w:rsidR="00190CD6" w:rsidRDefault="00190CD6">
            <w:pPr>
              <w:rPr>
                <w:sz w:val="2"/>
                <w:szCs w:val="2"/>
              </w:rPr>
            </w:pPr>
          </w:p>
        </w:tc>
        <w:tc>
          <w:tcPr>
            <w:tcW w:w="844" w:type="dxa"/>
          </w:tcPr>
          <w:p w:rsidR="00190CD6" w:rsidRDefault="003154A0">
            <w:pPr>
              <w:pStyle w:val="TableParagraph"/>
              <w:spacing w:line="322" w:lineRule="exact"/>
              <w:ind w:left="106"/>
              <w:rPr>
                <w:sz w:val="28"/>
              </w:rPr>
            </w:pPr>
            <w:r>
              <w:rPr>
                <w:sz w:val="28"/>
              </w:rPr>
              <w:t>0,044</w:t>
            </w:r>
          </w:p>
        </w:tc>
        <w:tc>
          <w:tcPr>
            <w:tcW w:w="1190" w:type="dxa"/>
            <w:tcBorders>
              <w:right w:val="nil"/>
            </w:tcBorders>
          </w:tcPr>
          <w:p w:rsidR="00190CD6" w:rsidRDefault="003154A0">
            <w:pPr>
              <w:pStyle w:val="TableParagraph"/>
              <w:spacing w:before="174"/>
              <w:ind w:right="119"/>
              <w:jc w:val="right"/>
              <w:rPr>
                <w:rFonts w:ascii="Cambria Math" w:hAnsi="Cambria Math"/>
                <w:sz w:val="28"/>
              </w:rPr>
            </w:pPr>
            <w:proofErr w:type="spellStart"/>
            <w:r>
              <w:rPr>
                <w:rFonts w:ascii="Cambria Math" w:hAnsi="Cambria Math"/>
                <w:sz w:val="28"/>
              </w:rPr>
              <w:t>Rв=</w:t>
            </w:r>
            <w:proofErr w:type="spellEnd"/>
          </w:p>
        </w:tc>
        <w:tc>
          <w:tcPr>
            <w:tcW w:w="835" w:type="dxa"/>
            <w:tcBorders>
              <w:left w:val="nil"/>
              <w:right w:val="nil"/>
            </w:tcBorders>
          </w:tcPr>
          <w:p w:rsidR="00190CD6" w:rsidRDefault="003154A0">
            <w:pPr>
              <w:pStyle w:val="TableParagraph"/>
              <w:spacing w:line="233" w:lineRule="exact"/>
              <w:ind w:left="237"/>
              <w:rPr>
                <w:rFonts w:ascii="Cambria Math"/>
                <w:sz w:val="28"/>
              </w:rPr>
            </w:pPr>
            <w:r>
              <w:rPr>
                <w:rFonts w:ascii="Cambria Math"/>
                <w:w w:val="99"/>
                <w:sz w:val="28"/>
              </w:rPr>
              <w:t>1</w:t>
            </w:r>
          </w:p>
          <w:p w:rsidR="00190CD6" w:rsidRDefault="003154A0">
            <w:pPr>
              <w:pStyle w:val="TableParagraph"/>
              <w:spacing w:line="200" w:lineRule="exact"/>
              <w:ind w:left="608"/>
              <w:rPr>
                <w:rFonts w:ascii="Cambria Math"/>
                <w:sz w:val="28"/>
              </w:rPr>
            </w:pPr>
            <w:r>
              <w:rPr>
                <w:rFonts w:ascii="Cambria Math"/>
                <w:w w:val="99"/>
                <w:sz w:val="28"/>
              </w:rPr>
              <w:t>=</w:t>
            </w:r>
          </w:p>
          <w:p w:rsidR="00190CD6" w:rsidRDefault="003154A0">
            <w:pPr>
              <w:pStyle w:val="TableParagraph"/>
              <w:spacing w:line="258" w:lineRule="exact"/>
              <w:ind w:left="97"/>
              <w:rPr>
                <w:rFonts w:ascii="Cambria Math" w:hAnsi="Cambria Math"/>
                <w:sz w:val="28"/>
              </w:rPr>
            </w:pPr>
            <w:proofErr w:type="spellStart"/>
            <w:r>
              <w:rPr>
                <w:rFonts w:ascii="Cambria Math" w:hAnsi="Cambria Math"/>
                <w:sz w:val="28"/>
              </w:rPr>
              <w:t>αзв</w:t>
            </w:r>
            <w:proofErr w:type="spellEnd"/>
          </w:p>
        </w:tc>
        <w:tc>
          <w:tcPr>
            <w:tcW w:w="964" w:type="dxa"/>
            <w:tcBorders>
              <w:left w:val="nil"/>
            </w:tcBorders>
          </w:tcPr>
          <w:p w:rsidR="00190CD6" w:rsidRDefault="003154A0">
            <w:pPr>
              <w:pStyle w:val="TableParagraph"/>
              <w:spacing w:after="61" w:line="291" w:lineRule="exact"/>
              <w:ind w:left="199"/>
              <w:rPr>
                <w:rFonts w:ascii="Cambria Math"/>
                <w:sz w:val="28"/>
              </w:rPr>
            </w:pPr>
            <w:r>
              <w:rPr>
                <w:rFonts w:ascii="Cambria Math"/>
                <w:w w:val="99"/>
                <w:sz w:val="28"/>
              </w:rPr>
              <w:t>1</w:t>
            </w:r>
          </w:p>
          <w:p w:rsidR="00190CD6" w:rsidRDefault="00190CD6">
            <w:pPr>
              <w:pStyle w:val="TableParagraph"/>
              <w:spacing w:line="20" w:lineRule="exact"/>
              <w:ind w:left="122"/>
              <w:rPr>
                <w:sz w:val="2"/>
              </w:rPr>
            </w:pPr>
            <w:r w:rsidRPr="00190CD6">
              <w:rPr>
                <w:sz w:val="2"/>
              </w:rPr>
            </w:r>
            <w:r>
              <w:rPr>
                <w:sz w:val="2"/>
              </w:rPr>
              <w:pict>
                <v:group id="_x0000_s1165" style="width:15.5pt;height:.9pt;mso-position-horizontal-relative:char;mso-position-vertical-relative:line" coordsize="310,18">
                  <v:rect id="_x0000_s1166" style="position:absolute;width:310;height:18" fillcolor="black" stroked="f"/>
                  <w10:wrap type="none"/>
                  <w10:anchorlock/>
                </v:group>
              </w:pict>
            </w:r>
          </w:p>
          <w:p w:rsidR="00190CD6" w:rsidRDefault="003154A0">
            <w:pPr>
              <w:pStyle w:val="TableParagraph"/>
              <w:ind w:left="122"/>
              <w:rPr>
                <w:rFonts w:ascii="Cambria Math"/>
                <w:sz w:val="28"/>
              </w:rPr>
            </w:pPr>
            <w:r>
              <w:rPr>
                <w:rFonts w:ascii="Cambria Math"/>
                <w:sz w:val="28"/>
              </w:rPr>
              <w:t>23</w:t>
            </w:r>
          </w:p>
        </w:tc>
      </w:tr>
      <w:tr w:rsidR="00190CD6">
        <w:trPr>
          <w:trHeight w:val="959"/>
        </w:trPr>
        <w:tc>
          <w:tcPr>
            <w:tcW w:w="593" w:type="dxa"/>
          </w:tcPr>
          <w:p w:rsidR="00190CD6" w:rsidRDefault="003154A0">
            <w:pPr>
              <w:pStyle w:val="TableParagraph"/>
              <w:spacing w:line="317" w:lineRule="exact"/>
              <w:ind w:right="-72"/>
              <w:jc w:val="right"/>
              <w:rPr>
                <w:sz w:val="28"/>
              </w:rPr>
            </w:pPr>
            <w:r>
              <w:rPr>
                <w:sz w:val="28"/>
              </w:rPr>
              <w:t>5 Мі</w:t>
            </w:r>
          </w:p>
        </w:tc>
        <w:tc>
          <w:tcPr>
            <w:tcW w:w="2765" w:type="dxa"/>
          </w:tcPr>
          <w:p w:rsidR="00190CD6" w:rsidRDefault="003154A0">
            <w:pPr>
              <w:pStyle w:val="TableParagraph"/>
              <w:ind w:left="107" w:hanging="58"/>
              <w:rPr>
                <w:sz w:val="28"/>
              </w:rPr>
            </w:pPr>
            <w:proofErr w:type="spellStart"/>
            <w:r>
              <w:rPr>
                <w:sz w:val="28"/>
              </w:rPr>
              <w:t>німальній</w:t>
            </w:r>
            <w:proofErr w:type="spellEnd"/>
            <w:r>
              <w:rPr>
                <w:sz w:val="28"/>
              </w:rPr>
              <w:t xml:space="preserve"> опір теплопередачі при</w:t>
            </w:r>
          </w:p>
          <w:p w:rsidR="00190CD6" w:rsidRDefault="003154A0">
            <w:pPr>
              <w:pStyle w:val="TableParagraph"/>
              <w:spacing w:line="300" w:lineRule="exact"/>
              <w:ind w:left="107"/>
              <w:rPr>
                <w:sz w:val="28"/>
              </w:rPr>
            </w:pPr>
            <w:r>
              <w:rPr>
                <w:sz w:val="28"/>
              </w:rPr>
              <w:t xml:space="preserve">20 </w:t>
            </w:r>
            <w:proofErr w:type="spellStart"/>
            <w:r>
              <w:rPr>
                <w:sz w:val="28"/>
                <w:vertAlign w:val="superscript"/>
              </w:rPr>
              <w:t>о</w:t>
            </w:r>
            <w:r>
              <w:rPr>
                <w:sz w:val="28"/>
              </w:rPr>
              <w:t>С</w:t>
            </w:r>
            <w:proofErr w:type="spellEnd"/>
          </w:p>
        </w:tc>
        <w:tc>
          <w:tcPr>
            <w:tcW w:w="1494" w:type="dxa"/>
          </w:tcPr>
          <w:p w:rsidR="00190CD6" w:rsidRDefault="003154A0">
            <w:pPr>
              <w:pStyle w:val="TableParagraph"/>
              <w:spacing w:line="318" w:lineRule="exact"/>
              <w:ind w:left="106"/>
              <w:rPr>
                <w:sz w:val="18"/>
              </w:rPr>
            </w:pPr>
            <w:r>
              <w:rPr>
                <w:position w:val="2"/>
                <w:sz w:val="28"/>
              </w:rPr>
              <w:t>R</w:t>
            </w:r>
            <w:r>
              <w:rPr>
                <w:sz w:val="18"/>
              </w:rPr>
              <w:t xml:space="preserve">q </w:t>
            </w:r>
            <w:proofErr w:type="spellStart"/>
            <w:r>
              <w:rPr>
                <w:sz w:val="18"/>
              </w:rPr>
              <w:t>min</w:t>
            </w:r>
            <w:proofErr w:type="spellEnd"/>
          </w:p>
        </w:tc>
        <w:tc>
          <w:tcPr>
            <w:tcW w:w="643" w:type="dxa"/>
            <w:vMerge/>
            <w:tcBorders>
              <w:top w:val="nil"/>
            </w:tcBorders>
            <w:textDirection w:val="btLr"/>
          </w:tcPr>
          <w:p w:rsidR="00190CD6" w:rsidRDefault="00190CD6">
            <w:pPr>
              <w:rPr>
                <w:sz w:val="2"/>
                <w:szCs w:val="2"/>
              </w:rPr>
            </w:pPr>
          </w:p>
        </w:tc>
        <w:tc>
          <w:tcPr>
            <w:tcW w:w="844" w:type="dxa"/>
          </w:tcPr>
          <w:p w:rsidR="00190CD6" w:rsidRDefault="003154A0">
            <w:pPr>
              <w:pStyle w:val="TableParagraph"/>
              <w:spacing w:line="317" w:lineRule="exact"/>
              <w:ind w:left="106" w:right="-44"/>
              <w:rPr>
                <w:sz w:val="28"/>
              </w:rPr>
            </w:pPr>
            <w:r>
              <w:rPr>
                <w:sz w:val="28"/>
              </w:rPr>
              <w:t>3,3</w:t>
            </w:r>
            <w:r>
              <w:rPr>
                <w:spacing w:val="-2"/>
                <w:sz w:val="28"/>
              </w:rPr>
              <w:t xml:space="preserve"> </w:t>
            </w:r>
            <w:r>
              <w:rPr>
                <w:spacing w:val="-9"/>
                <w:sz w:val="28"/>
              </w:rPr>
              <w:t>ДБ</w:t>
            </w:r>
          </w:p>
        </w:tc>
        <w:tc>
          <w:tcPr>
            <w:tcW w:w="2989" w:type="dxa"/>
            <w:gridSpan w:val="3"/>
          </w:tcPr>
          <w:p w:rsidR="00190CD6" w:rsidRDefault="003154A0">
            <w:pPr>
              <w:pStyle w:val="TableParagraph"/>
              <w:spacing w:line="317" w:lineRule="exact"/>
              <w:ind w:left="32"/>
              <w:rPr>
                <w:sz w:val="28"/>
              </w:rPr>
            </w:pPr>
            <w:r>
              <w:rPr>
                <w:sz w:val="28"/>
              </w:rPr>
              <w:t>Н В. 2.6-3 : 2016</w:t>
            </w:r>
          </w:p>
          <w:p w:rsidR="00190CD6" w:rsidRDefault="003154A0">
            <w:pPr>
              <w:pStyle w:val="TableParagraph"/>
              <w:spacing w:before="3" w:line="322" w:lineRule="exact"/>
              <w:ind w:left="107"/>
              <w:rPr>
                <w:sz w:val="28"/>
              </w:rPr>
            </w:pPr>
            <w:r>
              <w:rPr>
                <w:sz w:val="28"/>
              </w:rPr>
              <w:t>«Теплова ізоляція будівель»</w:t>
            </w:r>
          </w:p>
        </w:tc>
      </w:tr>
    </w:tbl>
    <w:p w:rsidR="00190CD6" w:rsidRDefault="00190CD6">
      <w:pPr>
        <w:spacing w:line="322" w:lineRule="exact"/>
        <w:rPr>
          <w:sz w:val="28"/>
        </w:rPr>
        <w:sectPr w:rsidR="00190CD6">
          <w:pgSz w:w="11900" w:h="16840"/>
          <w:pgMar w:top="1080" w:right="300" w:bottom="280" w:left="114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spacing w:before="9"/>
        <w:rPr>
          <w:sz w:val="17"/>
        </w:rPr>
      </w:pPr>
    </w:p>
    <w:p w:rsidR="00190CD6" w:rsidRDefault="003154A0">
      <w:pPr>
        <w:tabs>
          <w:tab w:val="left" w:pos="2957"/>
          <w:tab w:val="left" w:pos="8429"/>
        </w:tabs>
        <w:ind w:left="1804"/>
        <w:rPr>
          <w:sz w:val="20"/>
        </w:rPr>
      </w:pPr>
      <w:r>
        <w:rPr>
          <w:noProof/>
          <w:position w:val="573"/>
          <w:sz w:val="20"/>
          <w:lang w:val="ru-RU" w:eastAsia="ru-RU"/>
        </w:rPr>
        <w:drawing>
          <wp:inline distT="0" distB="0" distL="0" distR="0">
            <wp:extent cx="438149" cy="438150"/>
            <wp:effectExtent l="0" t="0" r="0" b="0"/>
            <wp:docPr id="49"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png"/>
                    <pic:cNvPicPr/>
                  </pic:nvPicPr>
                  <pic:blipFill>
                    <a:blip r:embed="rId33" cstate="print"/>
                    <a:stretch>
                      <a:fillRect/>
                    </a:stretch>
                  </pic:blipFill>
                  <pic:spPr>
                    <a:xfrm>
                      <a:off x="0" y="0"/>
                      <a:ext cx="438149" cy="438150"/>
                    </a:xfrm>
                    <a:prstGeom prst="rect">
                      <a:avLst/>
                    </a:prstGeom>
                  </pic:spPr>
                </pic:pic>
              </a:graphicData>
            </a:graphic>
          </wp:inline>
        </w:drawing>
      </w:r>
      <w:r>
        <w:rPr>
          <w:position w:val="573"/>
          <w:sz w:val="20"/>
        </w:rPr>
        <w:tab/>
      </w:r>
      <w:r w:rsidR="00190CD6" w:rsidRPr="00190CD6">
        <w:rPr>
          <w:sz w:val="20"/>
        </w:rPr>
      </w:r>
      <w:r w:rsidR="00190CD6" w:rsidRPr="00190CD6">
        <w:rPr>
          <w:sz w:val="20"/>
        </w:rPr>
        <w:pict>
          <v:group id="_x0000_s1162" style="width:259.2pt;height:352.95pt;mso-position-horizontal-relative:char;mso-position-vertical-relative:line" coordsize="5184,7059">
            <v:shape id="_x0000_s1164" type="#_x0000_t75" style="position:absolute;width:5184;height:7059">
              <v:imagedata r:id="rId34" o:title=""/>
            </v:shape>
            <v:shape id="_x0000_s1163" type="#_x0000_t75" style="position:absolute;left:1242;top:6375;width:440;height:351">
              <v:imagedata r:id="rId35" o:title=""/>
            </v:shape>
            <w10:wrap type="none"/>
            <w10:anchorlock/>
          </v:group>
        </w:pict>
      </w:r>
      <w:r>
        <w:rPr>
          <w:sz w:val="20"/>
        </w:rPr>
        <w:tab/>
      </w:r>
      <w:r>
        <w:rPr>
          <w:noProof/>
          <w:position w:val="583"/>
          <w:sz w:val="20"/>
          <w:lang w:val="ru-RU" w:eastAsia="ru-RU"/>
        </w:rPr>
        <w:drawing>
          <wp:inline distT="0" distB="0" distL="0" distR="0">
            <wp:extent cx="438149" cy="438150"/>
            <wp:effectExtent l="0" t="0" r="0" b="0"/>
            <wp:docPr id="5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0.png"/>
                    <pic:cNvPicPr/>
                  </pic:nvPicPr>
                  <pic:blipFill>
                    <a:blip r:embed="rId36" cstate="print"/>
                    <a:stretch>
                      <a:fillRect/>
                    </a:stretch>
                  </pic:blipFill>
                  <pic:spPr>
                    <a:xfrm>
                      <a:off x="0" y="0"/>
                      <a:ext cx="438149" cy="438150"/>
                    </a:xfrm>
                    <a:prstGeom prst="rect">
                      <a:avLst/>
                    </a:prstGeom>
                  </pic:spPr>
                </pic:pic>
              </a:graphicData>
            </a:graphic>
          </wp:inline>
        </w:drawing>
      </w:r>
    </w:p>
    <w:p w:rsidR="00190CD6" w:rsidRDefault="00190CD6">
      <w:pPr>
        <w:pStyle w:val="a3"/>
        <w:spacing w:before="1"/>
        <w:rPr>
          <w:sz w:val="17"/>
        </w:rPr>
      </w:pPr>
    </w:p>
    <w:p w:rsidR="00190CD6" w:rsidRDefault="003154A0">
      <w:pPr>
        <w:spacing w:before="88"/>
        <w:ind w:left="2420" w:right="2424"/>
        <w:jc w:val="center"/>
        <w:rPr>
          <w:sz w:val="28"/>
        </w:rPr>
      </w:pPr>
      <w:r>
        <w:rPr>
          <w:sz w:val="28"/>
        </w:rPr>
        <w:t>Рис. 2.3.2. Схема розрізу стіни.</w:t>
      </w:r>
    </w:p>
    <w:p w:rsidR="00190CD6" w:rsidRDefault="00190CD6">
      <w:pPr>
        <w:pStyle w:val="a3"/>
        <w:rPr>
          <w:sz w:val="30"/>
        </w:rPr>
      </w:pPr>
    </w:p>
    <w:p w:rsidR="00190CD6" w:rsidRDefault="00190CD6">
      <w:pPr>
        <w:pStyle w:val="a3"/>
        <w:spacing w:before="2"/>
        <w:rPr>
          <w:sz w:val="30"/>
        </w:rPr>
      </w:pPr>
    </w:p>
    <w:p w:rsidR="00190CD6" w:rsidRDefault="003154A0">
      <w:pPr>
        <w:spacing w:before="1" w:line="256" w:lineRule="auto"/>
        <w:ind w:left="558"/>
        <w:rPr>
          <w:sz w:val="28"/>
        </w:rPr>
      </w:pPr>
      <w:r>
        <w:rPr>
          <w:sz w:val="28"/>
        </w:rPr>
        <w:t>Табл. 2.3.2. Вихідні данні для теплотехнічного розрахунку зовнішньої огороджувальної конструкції будівлі.</w:t>
      </w:r>
    </w:p>
    <w:p w:rsidR="00190CD6" w:rsidRDefault="00190CD6">
      <w:pPr>
        <w:pStyle w:val="a3"/>
        <w:spacing w:before="1" w:after="1"/>
        <w:rPr>
          <w:sz w:val="14"/>
        </w:rPr>
      </w:pP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93"/>
        <w:gridCol w:w="2118"/>
        <w:gridCol w:w="1296"/>
        <w:gridCol w:w="5328"/>
      </w:tblGrid>
      <w:tr w:rsidR="00190CD6">
        <w:trPr>
          <w:trHeight w:val="642"/>
        </w:trPr>
        <w:tc>
          <w:tcPr>
            <w:tcW w:w="593" w:type="dxa"/>
          </w:tcPr>
          <w:p w:rsidR="00190CD6" w:rsidRDefault="003154A0">
            <w:pPr>
              <w:pStyle w:val="TableParagraph"/>
              <w:spacing w:before="3" w:line="322" w:lineRule="exact"/>
              <w:ind w:left="107" w:right="-72"/>
              <w:rPr>
                <w:sz w:val="28"/>
              </w:rPr>
            </w:pPr>
            <w:r>
              <w:rPr>
                <w:sz w:val="28"/>
              </w:rPr>
              <w:t xml:space="preserve">№ </w:t>
            </w:r>
            <w:r>
              <w:rPr>
                <w:w w:val="95"/>
                <w:sz w:val="28"/>
              </w:rPr>
              <w:t>п/п</w:t>
            </w:r>
          </w:p>
        </w:tc>
        <w:tc>
          <w:tcPr>
            <w:tcW w:w="2118" w:type="dxa"/>
          </w:tcPr>
          <w:p w:rsidR="00190CD6" w:rsidRDefault="003154A0">
            <w:pPr>
              <w:pStyle w:val="TableParagraph"/>
              <w:spacing w:before="3" w:line="322" w:lineRule="exact"/>
              <w:ind w:left="107"/>
              <w:rPr>
                <w:sz w:val="28"/>
              </w:rPr>
            </w:pPr>
            <w:r>
              <w:rPr>
                <w:sz w:val="28"/>
              </w:rPr>
              <w:t>Найменування шарів</w:t>
            </w:r>
          </w:p>
        </w:tc>
        <w:tc>
          <w:tcPr>
            <w:tcW w:w="1296" w:type="dxa"/>
          </w:tcPr>
          <w:p w:rsidR="00190CD6" w:rsidRDefault="003154A0">
            <w:pPr>
              <w:pStyle w:val="TableParagraph"/>
              <w:spacing w:before="3" w:line="322" w:lineRule="exact"/>
              <w:ind w:left="106"/>
              <w:rPr>
                <w:sz w:val="28"/>
              </w:rPr>
            </w:pPr>
            <w:r>
              <w:rPr>
                <w:sz w:val="28"/>
              </w:rPr>
              <w:t>Товщина δ, мм.</w:t>
            </w:r>
          </w:p>
        </w:tc>
        <w:tc>
          <w:tcPr>
            <w:tcW w:w="5328" w:type="dxa"/>
          </w:tcPr>
          <w:p w:rsidR="00190CD6" w:rsidRDefault="003154A0">
            <w:pPr>
              <w:pStyle w:val="TableParagraph"/>
              <w:spacing w:line="322" w:lineRule="exact"/>
              <w:ind w:left="107"/>
              <w:rPr>
                <w:sz w:val="28"/>
              </w:rPr>
            </w:pPr>
            <w:r>
              <w:rPr>
                <w:sz w:val="28"/>
              </w:rPr>
              <w:t>Коефіцієнт теплопровідності, λ, Вт/(м*К)</w:t>
            </w:r>
          </w:p>
        </w:tc>
      </w:tr>
      <w:tr w:rsidR="00190CD6">
        <w:trPr>
          <w:trHeight w:val="959"/>
        </w:trPr>
        <w:tc>
          <w:tcPr>
            <w:tcW w:w="593" w:type="dxa"/>
          </w:tcPr>
          <w:p w:rsidR="00190CD6" w:rsidRDefault="003154A0">
            <w:pPr>
              <w:pStyle w:val="TableParagraph"/>
              <w:spacing w:line="317" w:lineRule="exact"/>
              <w:ind w:left="107" w:right="-144"/>
              <w:rPr>
                <w:sz w:val="28"/>
              </w:rPr>
            </w:pPr>
            <w:r>
              <w:rPr>
                <w:sz w:val="28"/>
              </w:rPr>
              <w:t>1</w:t>
            </w:r>
            <w:r>
              <w:rPr>
                <w:spacing w:val="-1"/>
                <w:sz w:val="28"/>
              </w:rPr>
              <w:t xml:space="preserve"> </w:t>
            </w:r>
            <w:proofErr w:type="spellStart"/>
            <w:r>
              <w:rPr>
                <w:spacing w:val="-7"/>
                <w:sz w:val="28"/>
              </w:rPr>
              <w:t>Шт</w:t>
            </w:r>
            <w:proofErr w:type="spellEnd"/>
          </w:p>
        </w:tc>
        <w:tc>
          <w:tcPr>
            <w:tcW w:w="2118" w:type="dxa"/>
          </w:tcPr>
          <w:p w:rsidR="00190CD6" w:rsidRDefault="003154A0">
            <w:pPr>
              <w:pStyle w:val="TableParagraph"/>
              <w:spacing w:line="317" w:lineRule="exact"/>
              <w:ind w:left="107" w:firstLine="19"/>
              <w:rPr>
                <w:sz w:val="28"/>
              </w:rPr>
            </w:pPr>
            <w:proofErr w:type="spellStart"/>
            <w:r>
              <w:rPr>
                <w:sz w:val="28"/>
              </w:rPr>
              <w:t>укатурка</w:t>
            </w:r>
            <w:proofErr w:type="spellEnd"/>
          </w:p>
          <w:p w:rsidR="00190CD6" w:rsidRDefault="003154A0">
            <w:pPr>
              <w:pStyle w:val="TableParagraph"/>
              <w:spacing w:before="4" w:line="322" w:lineRule="exact"/>
              <w:ind w:left="107" w:right="389"/>
              <w:rPr>
                <w:sz w:val="28"/>
              </w:rPr>
            </w:pPr>
            <w:proofErr w:type="spellStart"/>
            <w:r>
              <w:rPr>
                <w:sz w:val="28"/>
              </w:rPr>
              <w:t>вапняно-</w:t>
            </w:r>
            <w:proofErr w:type="spellEnd"/>
            <w:r>
              <w:rPr>
                <w:sz w:val="28"/>
              </w:rPr>
              <w:t xml:space="preserve"> пісочна</w:t>
            </w:r>
          </w:p>
        </w:tc>
        <w:tc>
          <w:tcPr>
            <w:tcW w:w="1296" w:type="dxa"/>
          </w:tcPr>
          <w:p w:rsidR="00190CD6" w:rsidRDefault="003154A0">
            <w:pPr>
              <w:pStyle w:val="TableParagraph"/>
              <w:spacing w:line="317" w:lineRule="exact"/>
              <w:ind w:left="106"/>
              <w:rPr>
                <w:sz w:val="28"/>
              </w:rPr>
            </w:pPr>
            <w:r>
              <w:rPr>
                <w:sz w:val="28"/>
              </w:rPr>
              <w:t>40</w:t>
            </w:r>
          </w:p>
        </w:tc>
        <w:tc>
          <w:tcPr>
            <w:tcW w:w="5328" w:type="dxa"/>
          </w:tcPr>
          <w:p w:rsidR="00190CD6" w:rsidRDefault="003154A0">
            <w:pPr>
              <w:pStyle w:val="TableParagraph"/>
              <w:spacing w:line="317" w:lineRule="exact"/>
              <w:ind w:left="107"/>
              <w:rPr>
                <w:sz w:val="28"/>
              </w:rPr>
            </w:pPr>
            <w:r>
              <w:rPr>
                <w:sz w:val="28"/>
              </w:rPr>
              <w:t>0,81</w:t>
            </w:r>
          </w:p>
        </w:tc>
      </w:tr>
      <w:tr w:rsidR="00190CD6">
        <w:trPr>
          <w:trHeight w:val="636"/>
        </w:trPr>
        <w:tc>
          <w:tcPr>
            <w:tcW w:w="593" w:type="dxa"/>
          </w:tcPr>
          <w:p w:rsidR="00190CD6" w:rsidRDefault="003154A0">
            <w:pPr>
              <w:pStyle w:val="TableParagraph"/>
              <w:spacing w:line="317" w:lineRule="exact"/>
              <w:ind w:left="107" w:right="-72"/>
              <w:rPr>
                <w:sz w:val="28"/>
              </w:rPr>
            </w:pPr>
            <w:r>
              <w:rPr>
                <w:sz w:val="28"/>
              </w:rPr>
              <w:t>2</w:t>
            </w:r>
            <w:r>
              <w:rPr>
                <w:spacing w:val="-4"/>
                <w:sz w:val="28"/>
              </w:rPr>
              <w:t xml:space="preserve"> </w:t>
            </w:r>
            <w:r>
              <w:rPr>
                <w:sz w:val="28"/>
              </w:rPr>
              <w:t>Мі</w:t>
            </w:r>
          </w:p>
        </w:tc>
        <w:tc>
          <w:tcPr>
            <w:tcW w:w="2118" w:type="dxa"/>
          </w:tcPr>
          <w:p w:rsidR="00190CD6" w:rsidRDefault="003154A0">
            <w:pPr>
              <w:pStyle w:val="TableParagraph"/>
              <w:spacing w:line="317" w:lineRule="exact"/>
              <w:ind w:left="49"/>
              <w:rPr>
                <w:sz w:val="28"/>
              </w:rPr>
            </w:pPr>
            <w:proofErr w:type="spellStart"/>
            <w:r>
              <w:rPr>
                <w:sz w:val="28"/>
              </w:rPr>
              <w:t>нераловатні</w:t>
            </w:r>
            <w:proofErr w:type="spellEnd"/>
          </w:p>
          <w:p w:rsidR="00190CD6" w:rsidRDefault="003154A0">
            <w:pPr>
              <w:pStyle w:val="TableParagraph"/>
              <w:spacing w:line="301" w:lineRule="exact"/>
              <w:ind w:left="107"/>
              <w:rPr>
                <w:sz w:val="28"/>
              </w:rPr>
            </w:pPr>
            <w:r>
              <w:rPr>
                <w:sz w:val="28"/>
              </w:rPr>
              <w:t>плити</w:t>
            </w:r>
          </w:p>
        </w:tc>
        <w:tc>
          <w:tcPr>
            <w:tcW w:w="1296" w:type="dxa"/>
          </w:tcPr>
          <w:p w:rsidR="00190CD6" w:rsidRDefault="003154A0">
            <w:pPr>
              <w:pStyle w:val="TableParagraph"/>
              <w:spacing w:line="317" w:lineRule="exact"/>
              <w:ind w:left="106"/>
              <w:rPr>
                <w:sz w:val="28"/>
              </w:rPr>
            </w:pPr>
            <w:r>
              <w:rPr>
                <w:sz w:val="28"/>
              </w:rPr>
              <w:t>δ</w:t>
            </w:r>
            <w:r>
              <w:rPr>
                <w:sz w:val="28"/>
                <w:vertAlign w:val="subscript"/>
              </w:rPr>
              <w:t>р</w:t>
            </w:r>
          </w:p>
        </w:tc>
        <w:tc>
          <w:tcPr>
            <w:tcW w:w="5328" w:type="dxa"/>
          </w:tcPr>
          <w:p w:rsidR="00190CD6" w:rsidRDefault="003154A0">
            <w:pPr>
              <w:pStyle w:val="TableParagraph"/>
              <w:spacing w:line="317" w:lineRule="exact"/>
              <w:ind w:left="107"/>
              <w:rPr>
                <w:sz w:val="28"/>
              </w:rPr>
            </w:pPr>
            <w:r>
              <w:rPr>
                <w:sz w:val="28"/>
              </w:rPr>
              <w:t>0,035</w:t>
            </w:r>
          </w:p>
        </w:tc>
      </w:tr>
      <w:tr w:rsidR="00190CD6">
        <w:trPr>
          <w:trHeight w:val="850"/>
        </w:trPr>
        <w:tc>
          <w:tcPr>
            <w:tcW w:w="593" w:type="dxa"/>
          </w:tcPr>
          <w:p w:rsidR="00190CD6" w:rsidRDefault="003154A0">
            <w:pPr>
              <w:pStyle w:val="TableParagraph"/>
              <w:ind w:left="107" w:right="-130"/>
              <w:rPr>
                <w:sz w:val="28"/>
              </w:rPr>
            </w:pPr>
            <w:r>
              <w:rPr>
                <w:sz w:val="28"/>
              </w:rPr>
              <w:t>3</w:t>
            </w:r>
            <w:r>
              <w:rPr>
                <w:spacing w:val="-1"/>
                <w:sz w:val="28"/>
              </w:rPr>
              <w:t xml:space="preserve"> </w:t>
            </w:r>
            <w:r>
              <w:rPr>
                <w:spacing w:val="-7"/>
                <w:sz w:val="28"/>
              </w:rPr>
              <w:t>Газ</w:t>
            </w:r>
          </w:p>
        </w:tc>
        <w:tc>
          <w:tcPr>
            <w:tcW w:w="2118" w:type="dxa"/>
          </w:tcPr>
          <w:p w:rsidR="00190CD6" w:rsidRDefault="003154A0">
            <w:pPr>
              <w:pStyle w:val="TableParagraph"/>
              <w:ind w:left="107" w:right="389" w:firstLine="11"/>
              <w:rPr>
                <w:sz w:val="28"/>
              </w:rPr>
            </w:pPr>
            <w:proofErr w:type="spellStart"/>
            <w:r>
              <w:rPr>
                <w:w w:val="95"/>
                <w:sz w:val="28"/>
              </w:rPr>
              <w:t>обетоний</w:t>
            </w:r>
            <w:proofErr w:type="spellEnd"/>
            <w:r>
              <w:rPr>
                <w:w w:val="95"/>
                <w:sz w:val="28"/>
              </w:rPr>
              <w:t xml:space="preserve"> </w:t>
            </w:r>
            <w:r>
              <w:rPr>
                <w:sz w:val="28"/>
              </w:rPr>
              <w:t>блок</w:t>
            </w:r>
          </w:p>
        </w:tc>
        <w:tc>
          <w:tcPr>
            <w:tcW w:w="1296" w:type="dxa"/>
          </w:tcPr>
          <w:p w:rsidR="00190CD6" w:rsidRDefault="003154A0">
            <w:pPr>
              <w:pStyle w:val="TableParagraph"/>
              <w:ind w:left="106"/>
              <w:rPr>
                <w:sz w:val="28"/>
              </w:rPr>
            </w:pPr>
            <w:r>
              <w:rPr>
                <w:sz w:val="28"/>
              </w:rPr>
              <w:t>300</w:t>
            </w:r>
          </w:p>
        </w:tc>
        <w:tc>
          <w:tcPr>
            <w:tcW w:w="5328" w:type="dxa"/>
          </w:tcPr>
          <w:p w:rsidR="00190CD6" w:rsidRDefault="003154A0">
            <w:pPr>
              <w:pStyle w:val="TableParagraph"/>
              <w:ind w:left="107"/>
              <w:rPr>
                <w:sz w:val="28"/>
              </w:rPr>
            </w:pPr>
            <w:r>
              <w:rPr>
                <w:sz w:val="28"/>
              </w:rPr>
              <w:t>0,14</w:t>
            </w:r>
          </w:p>
        </w:tc>
      </w:tr>
      <w:tr w:rsidR="00190CD6">
        <w:trPr>
          <w:trHeight w:val="963"/>
        </w:trPr>
        <w:tc>
          <w:tcPr>
            <w:tcW w:w="593" w:type="dxa"/>
          </w:tcPr>
          <w:p w:rsidR="00190CD6" w:rsidRDefault="003154A0">
            <w:pPr>
              <w:pStyle w:val="TableParagraph"/>
              <w:spacing w:line="322" w:lineRule="exact"/>
              <w:ind w:left="107" w:right="-144"/>
              <w:rPr>
                <w:sz w:val="28"/>
              </w:rPr>
            </w:pPr>
            <w:r>
              <w:rPr>
                <w:sz w:val="28"/>
              </w:rPr>
              <w:t>4</w:t>
            </w:r>
            <w:r>
              <w:rPr>
                <w:spacing w:val="-1"/>
                <w:sz w:val="28"/>
              </w:rPr>
              <w:t xml:space="preserve"> </w:t>
            </w:r>
            <w:proofErr w:type="spellStart"/>
            <w:r>
              <w:rPr>
                <w:spacing w:val="-7"/>
                <w:sz w:val="28"/>
              </w:rPr>
              <w:t>Шт</w:t>
            </w:r>
            <w:proofErr w:type="spellEnd"/>
          </w:p>
        </w:tc>
        <w:tc>
          <w:tcPr>
            <w:tcW w:w="2118" w:type="dxa"/>
          </w:tcPr>
          <w:p w:rsidR="00190CD6" w:rsidRDefault="003154A0">
            <w:pPr>
              <w:pStyle w:val="TableParagraph"/>
              <w:ind w:left="107" w:firstLine="19"/>
              <w:rPr>
                <w:sz w:val="28"/>
              </w:rPr>
            </w:pPr>
            <w:proofErr w:type="spellStart"/>
            <w:r>
              <w:rPr>
                <w:sz w:val="28"/>
              </w:rPr>
              <w:t>укатурка</w:t>
            </w:r>
            <w:proofErr w:type="spellEnd"/>
            <w:r>
              <w:rPr>
                <w:sz w:val="28"/>
              </w:rPr>
              <w:t xml:space="preserve"> </w:t>
            </w:r>
            <w:proofErr w:type="spellStart"/>
            <w:r>
              <w:rPr>
                <w:sz w:val="28"/>
              </w:rPr>
              <w:t>вапняно</w:t>
            </w:r>
            <w:proofErr w:type="spellEnd"/>
            <w:r>
              <w:rPr>
                <w:sz w:val="28"/>
              </w:rPr>
              <w:t xml:space="preserve"> -</w:t>
            </w:r>
          </w:p>
          <w:p w:rsidR="00190CD6" w:rsidRDefault="003154A0">
            <w:pPr>
              <w:pStyle w:val="TableParagraph"/>
              <w:spacing w:line="300" w:lineRule="exact"/>
              <w:ind w:left="107"/>
              <w:rPr>
                <w:sz w:val="28"/>
              </w:rPr>
            </w:pPr>
            <w:r>
              <w:rPr>
                <w:sz w:val="28"/>
              </w:rPr>
              <w:t>пісочна</w:t>
            </w:r>
          </w:p>
        </w:tc>
        <w:tc>
          <w:tcPr>
            <w:tcW w:w="1296" w:type="dxa"/>
          </w:tcPr>
          <w:p w:rsidR="00190CD6" w:rsidRDefault="003154A0">
            <w:pPr>
              <w:pStyle w:val="TableParagraph"/>
              <w:spacing w:line="322" w:lineRule="exact"/>
              <w:ind w:left="106"/>
              <w:rPr>
                <w:sz w:val="28"/>
              </w:rPr>
            </w:pPr>
            <w:r>
              <w:rPr>
                <w:sz w:val="28"/>
              </w:rPr>
              <w:t>20</w:t>
            </w:r>
          </w:p>
        </w:tc>
        <w:tc>
          <w:tcPr>
            <w:tcW w:w="5328" w:type="dxa"/>
          </w:tcPr>
          <w:p w:rsidR="00190CD6" w:rsidRDefault="003154A0">
            <w:pPr>
              <w:pStyle w:val="TableParagraph"/>
              <w:spacing w:line="322" w:lineRule="exact"/>
              <w:ind w:left="107"/>
              <w:rPr>
                <w:sz w:val="28"/>
              </w:rPr>
            </w:pPr>
            <w:r>
              <w:rPr>
                <w:sz w:val="28"/>
              </w:rPr>
              <w:t>0,81</w:t>
            </w:r>
          </w:p>
        </w:tc>
      </w:tr>
    </w:tbl>
    <w:p w:rsidR="00190CD6" w:rsidRDefault="00190CD6">
      <w:pPr>
        <w:spacing w:line="322" w:lineRule="exact"/>
        <w:rPr>
          <w:sz w:val="28"/>
        </w:rPr>
        <w:sectPr w:rsidR="00190CD6">
          <w:pgSz w:w="11900" w:h="16840"/>
          <w:pgMar w:top="1600" w:right="300" w:bottom="280" w:left="1140" w:header="720" w:footer="720" w:gutter="0"/>
          <w:cols w:space="720"/>
        </w:sectPr>
      </w:pPr>
    </w:p>
    <w:p w:rsidR="00190CD6" w:rsidRDefault="003154A0">
      <w:pPr>
        <w:spacing w:before="59" w:line="256" w:lineRule="auto"/>
        <w:ind w:left="558"/>
        <w:rPr>
          <w:sz w:val="28"/>
        </w:rPr>
      </w:pPr>
      <w:r>
        <w:rPr>
          <w:sz w:val="28"/>
        </w:rPr>
        <w:lastRenderedPageBreak/>
        <w:t>Табл. 2.3.3. Розрахунок опору теплопередачі зовнішньої огороджувальної конструкції</w:t>
      </w:r>
    </w:p>
    <w:p w:rsidR="00190CD6" w:rsidRDefault="00190CD6">
      <w:pPr>
        <w:spacing w:line="256" w:lineRule="auto"/>
        <w:rPr>
          <w:sz w:val="28"/>
        </w:rPr>
        <w:sectPr w:rsidR="00190CD6">
          <w:pgSz w:w="11900" w:h="16840"/>
          <w:pgMar w:top="1520" w:right="300" w:bottom="280" w:left="1140" w:header="720" w:footer="720" w:gutter="0"/>
          <w:cols w:space="720"/>
        </w:sectPr>
      </w:pPr>
    </w:p>
    <w:p w:rsidR="00190CD6" w:rsidRDefault="003154A0">
      <w:pPr>
        <w:spacing w:before="174"/>
        <w:ind w:left="671" w:right="-18"/>
        <w:rPr>
          <w:sz w:val="28"/>
        </w:rPr>
      </w:pPr>
      <w:r>
        <w:rPr>
          <w:sz w:val="28"/>
        </w:rPr>
        <w:lastRenderedPageBreak/>
        <w:t xml:space="preserve">№ </w:t>
      </w:r>
      <w:r>
        <w:rPr>
          <w:spacing w:val="-1"/>
          <w:sz w:val="28"/>
        </w:rPr>
        <w:t>п/п</w:t>
      </w:r>
    </w:p>
    <w:p w:rsidR="00190CD6" w:rsidRDefault="003154A0">
      <w:pPr>
        <w:spacing w:before="174"/>
        <w:ind w:left="176"/>
        <w:rPr>
          <w:sz w:val="28"/>
        </w:rPr>
      </w:pPr>
      <w:r>
        <w:br w:type="column"/>
      </w:r>
      <w:r>
        <w:rPr>
          <w:sz w:val="28"/>
        </w:rPr>
        <w:lastRenderedPageBreak/>
        <w:t xml:space="preserve">Технічні </w:t>
      </w:r>
      <w:r>
        <w:rPr>
          <w:w w:val="95"/>
          <w:sz w:val="28"/>
        </w:rPr>
        <w:t>показники</w:t>
      </w:r>
    </w:p>
    <w:p w:rsidR="00190CD6" w:rsidRDefault="003154A0">
      <w:pPr>
        <w:spacing w:before="174"/>
        <w:ind w:left="671"/>
        <w:rPr>
          <w:sz w:val="28"/>
        </w:rPr>
      </w:pPr>
      <w:r>
        <w:br w:type="column"/>
      </w:r>
      <w:r>
        <w:rPr>
          <w:sz w:val="28"/>
        </w:rPr>
        <w:lastRenderedPageBreak/>
        <w:t>Теплотехнічні показники</w:t>
      </w:r>
    </w:p>
    <w:p w:rsidR="00190CD6" w:rsidRDefault="00190CD6">
      <w:pPr>
        <w:rPr>
          <w:sz w:val="28"/>
        </w:rPr>
        <w:sectPr w:rsidR="00190CD6">
          <w:type w:val="continuous"/>
          <w:pgSz w:w="11900" w:h="16840"/>
          <w:pgMar w:top="400" w:right="300" w:bottom="280" w:left="1140" w:header="720" w:footer="720" w:gutter="0"/>
          <w:cols w:num="3" w:space="720" w:equalWidth="0">
            <w:col w:w="1048" w:space="40"/>
            <w:col w:w="1461" w:space="2806"/>
            <w:col w:w="5105"/>
          </w:cols>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rPr>
          <w:sz w:val="20"/>
        </w:rPr>
        <w:sectPr w:rsidR="00190CD6">
          <w:type w:val="continuous"/>
          <w:pgSz w:w="11900" w:h="16840"/>
          <w:pgMar w:top="400" w:right="300" w:bottom="280" w:left="1140" w:header="720" w:footer="720" w:gutter="0"/>
          <w:cols w:space="720"/>
        </w:sectPr>
      </w:pPr>
    </w:p>
    <w:p w:rsidR="00190CD6" w:rsidRDefault="00190CD6">
      <w:pPr>
        <w:pStyle w:val="a4"/>
        <w:numPr>
          <w:ilvl w:val="3"/>
          <w:numId w:val="13"/>
        </w:numPr>
        <w:tabs>
          <w:tab w:val="left" w:pos="881"/>
          <w:tab w:val="left" w:pos="3690"/>
        </w:tabs>
        <w:spacing w:before="211" w:line="322" w:lineRule="exact"/>
        <w:rPr>
          <w:sz w:val="28"/>
        </w:rPr>
      </w:pPr>
      <w:r w:rsidRPr="00190CD6">
        <w:lastRenderedPageBreak/>
        <w:pict>
          <v:shape id="_x0000_s1161" type="#_x0000_t202" style="position:absolute;left:0;text-align:left;margin-left:230.6pt;margin-top:-67pt;width:17.5pt;height:65.95pt;z-index:15751168;mso-position-horizontal-relative:page" filled="f" stroked="f">
            <v:textbox style="layout-flow:vertical;mso-layout-flow-alt:bottom-to-top" inset="0,0,0,0">
              <w:txbxContent>
                <w:p w:rsidR="003154A0" w:rsidRDefault="003154A0">
                  <w:pPr>
                    <w:spacing w:before="7"/>
                    <w:ind w:left="20"/>
                    <w:rPr>
                      <w:sz w:val="28"/>
                    </w:rPr>
                  </w:pPr>
                  <w:r>
                    <w:rPr>
                      <w:sz w:val="28"/>
                    </w:rPr>
                    <w:t>Означення</w:t>
                  </w:r>
                </w:p>
              </w:txbxContent>
            </v:textbox>
            <w10:wrap anchorx="page"/>
          </v:shape>
        </w:pict>
      </w:r>
      <w:r w:rsidRPr="00190CD6">
        <w:pict>
          <v:shape id="_x0000_s1160" type="#_x0000_t202" style="position:absolute;left:0;text-align:left;margin-left:279.3pt;margin-top:-66.55pt;width:17.5pt;height:72.05pt;z-index:15752192;mso-position-horizontal-relative:page" filled="f" stroked="f">
            <v:textbox style="layout-flow:vertical;mso-layout-flow-alt:bottom-to-top" inset="0,0,0,0">
              <w:txbxContent>
                <w:p w:rsidR="003154A0" w:rsidRDefault="003154A0">
                  <w:pPr>
                    <w:spacing w:before="7"/>
                    <w:ind w:left="20"/>
                    <w:rPr>
                      <w:sz w:val="28"/>
                    </w:rPr>
                  </w:pPr>
                  <w:r>
                    <w:rPr>
                      <w:sz w:val="28"/>
                    </w:rPr>
                    <w:t>Розмірність</w:t>
                  </w:r>
                </w:p>
              </w:txbxContent>
            </v:textbox>
            <w10:wrap anchorx="page"/>
          </v:shape>
        </w:pict>
      </w:r>
      <w:r w:rsidRPr="00190CD6">
        <w:pict>
          <v:shape id="_x0000_s1159" type="#_x0000_t202" style="position:absolute;left:0;text-align:left;margin-left:315.95pt;margin-top:-51.65pt;width:17.5pt;height:57.15pt;z-index:15752704;mso-position-horizontal-relative:page" filled="f" stroked="f">
            <v:textbox style="layout-flow:vertical;mso-layout-flow-alt:bottom-to-top" inset="0,0,0,0">
              <w:txbxContent>
                <w:p w:rsidR="003154A0" w:rsidRDefault="003154A0">
                  <w:pPr>
                    <w:spacing w:before="7"/>
                    <w:ind w:left="20"/>
                    <w:rPr>
                      <w:sz w:val="28"/>
                    </w:rPr>
                  </w:pPr>
                  <w:r>
                    <w:rPr>
                      <w:sz w:val="28"/>
                    </w:rPr>
                    <w:t>Значення</w:t>
                  </w:r>
                </w:p>
              </w:txbxContent>
            </v:textbox>
            <w10:wrap anchorx="page"/>
          </v:shape>
        </w:pict>
      </w:r>
      <w:r w:rsidR="003154A0">
        <w:rPr>
          <w:sz w:val="28"/>
        </w:rPr>
        <w:t>Опір</w:t>
      </w:r>
      <w:r w:rsidR="003154A0">
        <w:rPr>
          <w:sz w:val="28"/>
        </w:rPr>
        <w:tab/>
        <w:t>R1</w:t>
      </w:r>
    </w:p>
    <w:p w:rsidR="00190CD6" w:rsidRDefault="003154A0">
      <w:pPr>
        <w:ind w:left="1264" w:right="87"/>
        <w:rPr>
          <w:sz w:val="28"/>
        </w:rPr>
      </w:pPr>
      <w:r>
        <w:rPr>
          <w:sz w:val="28"/>
        </w:rPr>
        <w:t>теплопередачі першого шару</w:t>
      </w:r>
    </w:p>
    <w:p w:rsidR="00190CD6" w:rsidRDefault="003154A0">
      <w:pPr>
        <w:pStyle w:val="a4"/>
        <w:numPr>
          <w:ilvl w:val="3"/>
          <w:numId w:val="13"/>
        </w:numPr>
        <w:tabs>
          <w:tab w:val="left" w:pos="881"/>
          <w:tab w:val="left" w:pos="3690"/>
        </w:tabs>
        <w:spacing w:before="9"/>
        <w:rPr>
          <w:sz w:val="28"/>
        </w:rPr>
      </w:pPr>
      <w:r>
        <w:rPr>
          <w:sz w:val="28"/>
        </w:rPr>
        <w:t>Опір</w:t>
      </w:r>
      <w:r>
        <w:rPr>
          <w:sz w:val="28"/>
        </w:rPr>
        <w:tab/>
        <w:t>R2</w:t>
      </w:r>
    </w:p>
    <w:p w:rsidR="00190CD6" w:rsidRDefault="003154A0">
      <w:pPr>
        <w:ind w:left="1264" w:right="87"/>
        <w:rPr>
          <w:sz w:val="28"/>
        </w:rPr>
      </w:pPr>
      <w:r>
        <w:rPr>
          <w:sz w:val="28"/>
        </w:rPr>
        <w:t>теплопередачі третього шару</w:t>
      </w:r>
    </w:p>
    <w:p w:rsidR="00190CD6" w:rsidRDefault="003154A0">
      <w:pPr>
        <w:pStyle w:val="a4"/>
        <w:numPr>
          <w:ilvl w:val="3"/>
          <w:numId w:val="13"/>
        </w:numPr>
        <w:tabs>
          <w:tab w:val="left" w:pos="881"/>
          <w:tab w:val="left" w:pos="3690"/>
        </w:tabs>
        <w:spacing w:before="9" w:line="322" w:lineRule="exact"/>
        <w:rPr>
          <w:sz w:val="28"/>
        </w:rPr>
      </w:pPr>
      <w:r>
        <w:rPr>
          <w:sz w:val="28"/>
        </w:rPr>
        <w:t>Опір</w:t>
      </w:r>
      <w:r>
        <w:rPr>
          <w:sz w:val="28"/>
        </w:rPr>
        <w:tab/>
        <w:t>R4</w:t>
      </w:r>
    </w:p>
    <w:p w:rsidR="00190CD6" w:rsidRDefault="003154A0">
      <w:pPr>
        <w:ind w:left="1264" w:right="87"/>
        <w:rPr>
          <w:sz w:val="28"/>
        </w:rPr>
      </w:pPr>
      <w:r>
        <w:rPr>
          <w:sz w:val="28"/>
        </w:rPr>
        <w:t>теплопередачі четвертого шару</w:t>
      </w:r>
    </w:p>
    <w:p w:rsidR="00190CD6" w:rsidRDefault="003154A0">
      <w:pPr>
        <w:spacing w:before="211"/>
        <w:ind w:left="672"/>
        <w:rPr>
          <w:sz w:val="28"/>
        </w:rPr>
      </w:pPr>
      <w:r>
        <w:br w:type="column"/>
      </w:r>
      <w:r>
        <w:rPr>
          <w:sz w:val="28"/>
        </w:rPr>
        <w:lastRenderedPageBreak/>
        <w:t>0,04</w:t>
      </w:r>
    </w:p>
    <w:p w:rsidR="00190CD6" w:rsidRDefault="00190CD6">
      <w:pPr>
        <w:pStyle w:val="a3"/>
        <w:rPr>
          <w:sz w:val="30"/>
        </w:rPr>
      </w:pPr>
    </w:p>
    <w:p w:rsidR="00190CD6" w:rsidRDefault="00190CD6">
      <w:pPr>
        <w:pStyle w:val="a3"/>
        <w:spacing w:before="8"/>
        <w:rPr>
          <w:sz w:val="26"/>
        </w:rPr>
      </w:pPr>
    </w:p>
    <w:p w:rsidR="00190CD6" w:rsidRDefault="003154A0">
      <w:pPr>
        <w:ind w:left="671"/>
        <w:rPr>
          <w:sz w:val="28"/>
        </w:rPr>
      </w:pPr>
      <w:r>
        <w:rPr>
          <w:sz w:val="28"/>
        </w:rPr>
        <w:t>2,1</w:t>
      </w:r>
    </w:p>
    <w:p w:rsidR="00190CD6" w:rsidRDefault="00190CD6">
      <w:pPr>
        <w:pStyle w:val="a3"/>
        <w:rPr>
          <w:sz w:val="30"/>
        </w:rPr>
      </w:pPr>
    </w:p>
    <w:p w:rsidR="00190CD6" w:rsidRDefault="00190CD6">
      <w:pPr>
        <w:pStyle w:val="a3"/>
        <w:spacing w:before="10"/>
        <w:rPr>
          <w:sz w:val="26"/>
        </w:rPr>
      </w:pPr>
    </w:p>
    <w:p w:rsidR="00190CD6" w:rsidRDefault="003154A0">
      <w:pPr>
        <w:ind w:left="671"/>
        <w:rPr>
          <w:sz w:val="28"/>
        </w:rPr>
      </w:pPr>
      <w:r>
        <w:rPr>
          <w:sz w:val="28"/>
        </w:rPr>
        <w:t>0,024</w:t>
      </w:r>
    </w:p>
    <w:p w:rsidR="00190CD6" w:rsidRDefault="003154A0">
      <w:pPr>
        <w:spacing w:before="182" w:line="270" w:lineRule="exact"/>
        <w:ind w:left="1424"/>
        <w:rPr>
          <w:rFonts w:ascii="Cambria Math" w:hAnsi="Cambria Math"/>
          <w:sz w:val="28"/>
        </w:rPr>
      </w:pPr>
      <w:r>
        <w:br w:type="column"/>
      </w:r>
      <w:r>
        <w:rPr>
          <w:rFonts w:ascii="Cambria Math" w:hAnsi="Cambria Math"/>
          <w:sz w:val="28"/>
        </w:rPr>
        <w:lastRenderedPageBreak/>
        <w:t>δ1</w:t>
      </w:r>
    </w:p>
    <w:p w:rsidR="00190CD6" w:rsidRDefault="00190CD6">
      <w:pPr>
        <w:tabs>
          <w:tab w:val="left" w:pos="1804"/>
        </w:tabs>
        <w:spacing w:line="200" w:lineRule="exact"/>
        <w:ind w:left="671"/>
        <w:rPr>
          <w:rFonts w:ascii="Cambria Math"/>
          <w:sz w:val="28"/>
        </w:rPr>
      </w:pPr>
      <w:r w:rsidRPr="00190CD6">
        <w:pict>
          <v:rect id="_x0000_s1158" style="position:absolute;left:0;text-align:left;margin-left:443.55pt;margin-top:5.95pt;width:15.1pt;height:.9pt;z-index:-18526720;mso-position-horizontal-relative:page" fillcolor="black" stroked="f">
            <w10:wrap anchorx="page"/>
          </v:rect>
        </w:pict>
      </w:r>
      <w:r w:rsidR="003154A0">
        <w:rPr>
          <w:rFonts w:ascii="Cambria Math"/>
          <w:sz w:val="28"/>
        </w:rPr>
        <w:t>R1</w:t>
      </w:r>
      <w:r w:rsidR="003154A0">
        <w:rPr>
          <w:rFonts w:ascii="Cambria Math"/>
          <w:spacing w:val="15"/>
          <w:sz w:val="28"/>
        </w:rPr>
        <w:t xml:space="preserve"> </w:t>
      </w:r>
      <w:r w:rsidR="003154A0">
        <w:rPr>
          <w:rFonts w:ascii="Cambria Math"/>
          <w:sz w:val="28"/>
        </w:rPr>
        <w:t>=</w:t>
      </w:r>
      <w:r w:rsidR="003154A0">
        <w:rPr>
          <w:rFonts w:ascii="Cambria Math"/>
          <w:sz w:val="28"/>
        </w:rPr>
        <w:tab/>
      </w:r>
      <w:r w:rsidR="003154A0">
        <w:rPr>
          <w:rFonts w:ascii="Cambria Math"/>
          <w:spacing w:val="-20"/>
          <w:sz w:val="28"/>
        </w:rPr>
        <w:t>=</w:t>
      </w:r>
    </w:p>
    <w:p w:rsidR="00190CD6" w:rsidRDefault="003154A0">
      <w:pPr>
        <w:spacing w:line="258" w:lineRule="exact"/>
        <w:ind w:left="1429"/>
        <w:rPr>
          <w:rFonts w:ascii="Cambria Math" w:hAnsi="Cambria Math"/>
          <w:sz w:val="28"/>
        </w:rPr>
      </w:pPr>
      <w:r>
        <w:rPr>
          <w:rFonts w:ascii="Cambria Math" w:hAnsi="Cambria Math"/>
          <w:sz w:val="28"/>
        </w:rPr>
        <w:t>λ1</w:t>
      </w:r>
    </w:p>
    <w:p w:rsidR="00190CD6" w:rsidRDefault="003154A0">
      <w:pPr>
        <w:spacing w:before="245" w:line="270" w:lineRule="exact"/>
        <w:ind w:left="1424"/>
        <w:rPr>
          <w:rFonts w:ascii="Cambria Math" w:hAnsi="Cambria Math"/>
          <w:sz w:val="28"/>
        </w:rPr>
      </w:pPr>
      <w:r>
        <w:rPr>
          <w:rFonts w:ascii="Cambria Math" w:hAnsi="Cambria Math"/>
          <w:sz w:val="28"/>
        </w:rPr>
        <w:t>δ2</w:t>
      </w:r>
    </w:p>
    <w:p w:rsidR="00190CD6" w:rsidRDefault="00190CD6">
      <w:pPr>
        <w:tabs>
          <w:tab w:val="left" w:pos="1804"/>
        </w:tabs>
        <w:spacing w:line="200" w:lineRule="exact"/>
        <w:ind w:left="671"/>
        <w:rPr>
          <w:rFonts w:ascii="Cambria Math"/>
          <w:sz w:val="28"/>
        </w:rPr>
      </w:pPr>
      <w:r w:rsidRPr="00190CD6">
        <w:pict>
          <v:rect id="_x0000_s1157" style="position:absolute;left:0;text-align:left;margin-left:443.55pt;margin-top:5.95pt;width:15.1pt;height:.9pt;z-index:-18526208;mso-position-horizontal-relative:page" fillcolor="black" stroked="f">
            <w10:wrap anchorx="page"/>
          </v:rect>
        </w:pict>
      </w:r>
      <w:r w:rsidR="003154A0">
        <w:rPr>
          <w:rFonts w:ascii="Cambria Math"/>
          <w:sz w:val="28"/>
        </w:rPr>
        <w:t>R2</w:t>
      </w:r>
      <w:r w:rsidR="003154A0">
        <w:rPr>
          <w:rFonts w:ascii="Cambria Math"/>
          <w:spacing w:val="15"/>
          <w:sz w:val="28"/>
        </w:rPr>
        <w:t xml:space="preserve"> </w:t>
      </w:r>
      <w:r w:rsidR="003154A0">
        <w:rPr>
          <w:rFonts w:ascii="Cambria Math"/>
          <w:sz w:val="28"/>
        </w:rPr>
        <w:t>=</w:t>
      </w:r>
      <w:r w:rsidR="003154A0">
        <w:rPr>
          <w:rFonts w:ascii="Cambria Math"/>
          <w:sz w:val="28"/>
        </w:rPr>
        <w:tab/>
      </w:r>
      <w:r w:rsidR="003154A0">
        <w:rPr>
          <w:rFonts w:ascii="Cambria Math"/>
          <w:spacing w:val="-20"/>
          <w:sz w:val="28"/>
        </w:rPr>
        <w:t>=</w:t>
      </w:r>
    </w:p>
    <w:p w:rsidR="00190CD6" w:rsidRDefault="003154A0">
      <w:pPr>
        <w:spacing w:line="258" w:lineRule="exact"/>
        <w:ind w:left="1429"/>
        <w:rPr>
          <w:rFonts w:ascii="Cambria Math" w:hAnsi="Cambria Math"/>
          <w:sz w:val="28"/>
        </w:rPr>
      </w:pPr>
      <w:r>
        <w:rPr>
          <w:rFonts w:ascii="Cambria Math" w:hAnsi="Cambria Math"/>
          <w:sz w:val="28"/>
        </w:rPr>
        <w:t>λ2</w:t>
      </w:r>
    </w:p>
    <w:p w:rsidR="00190CD6" w:rsidRDefault="003154A0">
      <w:pPr>
        <w:spacing w:before="247" w:line="270" w:lineRule="exact"/>
        <w:ind w:left="1424"/>
        <w:rPr>
          <w:rFonts w:ascii="Cambria Math" w:hAnsi="Cambria Math"/>
          <w:sz w:val="28"/>
        </w:rPr>
      </w:pPr>
      <w:r>
        <w:rPr>
          <w:rFonts w:ascii="Cambria Math" w:hAnsi="Cambria Math"/>
          <w:sz w:val="28"/>
        </w:rPr>
        <w:t>δ4</w:t>
      </w:r>
    </w:p>
    <w:p w:rsidR="00190CD6" w:rsidRDefault="00190CD6">
      <w:pPr>
        <w:tabs>
          <w:tab w:val="left" w:pos="1804"/>
        </w:tabs>
        <w:spacing w:line="200" w:lineRule="exact"/>
        <w:ind w:left="671"/>
        <w:rPr>
          <w:rFonts w:ascii="Cambria Math"/>
          <w:sz w:val="28"/>
        </w:rPr>
      </w:pPr>
      <w:r w:rsidRPr="00190CD6">
        <w:pict>
          <v:rect id="_x0000_s1156" style="position:absolute;left:0;text-align:left;margin-left:443.55pt;margin-top:5.95pt;width:15.1pt;height:.9pt;z-index:-18525696;mso-position-horizontal-relative:page" fillcolor="black" stroked="f">
            <w10:wrap anchorx="page"/>
          </v:rect>
        </w:pict>
      </w:r>
      <w:r w:rsidR="003154A0">
        <w:rPr>
          <w:rFonts w:ascii="Cambria Math"/>
          <w:sz w:val="28"/>
        </w:rPr>
        <w:t>R4</w:t>
      </w:r>
      <w:r w:rsidR="003154A0">
        <w:rPr>
          <w:rFonts w:ascii="Cambria Math"/>
          <w:spacing w:val="15"/>
          <w:sz w:val="28"/>
        </w:rPr>
        <w:t xml:space="preserve"> </w:t>
      </w:r>
      <w:r w:rsidR="003154A0">
        <w:rPr>
          <w:rFonts w:ascii="Cambria Math"/>
          <w:sz w:val="28"/>
        </w:rPr>
        <w:t>=</w:t>
      </w:r>
      <w:r w:rsidR="003154A0">
        <w:rPr>
          <w:rFonts w:ascii="Cambria Math"/>
          <w:sz w:val="28"/>
        </w:rPr>
        <w:tab/>
      </w:r>
      <w:r w:rsidR="003154A0">
        <w:rPr>
          <w:rFonts w:ascii="Cambria Math"/>
          <w:spacing w:val="-20"/>
          <w:sz w:val="28"/>
        </w:rPr>
        <w:t>=</w:t>
      </w:r>
    </w:p>
    <w:p w:rsidR="00190CD6" w:rsidRDefault="003154A0">
      <w:pPr>
        <w:spacing w:line="258" w:lineRule="exact"/>
        <w:ind w:left="1429"/>
        <w:rPr>
          <w:rFonts w:ascii="Cambria Math" w:hAnsi="Cambria Math"/>
          <w:sz w:val="28"/>
        </w:rPr>
      </w:pPr>
      <w:r>
        <w:rPr>
          <w:rFonts w:ascii="Cambria Math" w:hAnsi="Cambria Math"/>
          <w:sz w:val="28"/>
        </w:rPr>
        <w:t>λ4</w:t>
      </w:r>
    </w:p>
    <w:p w:rsidR="00190CD6" w:rsidRDefault="003154A0">
      <w:pPr>
        <w:spacing w:before="182"/>
        <w:ind w:left="100"/>
        <w:rPr>
          <w:rFonts w:ascii="Cambria Math"/>
          <w:sz w:val="28"/>
        </w:rPr>
      </w:pPr>
      <w:r>
        <w:br w:type="column"/>
      </w:r>
      <w:r>
        <w:rPr>
          <w:rFonts w:ascii="Cambria Math"/>
          <w:sz w:val="28"/>
        </w:rPr>
        <w:lastRenderedPageBreak/>
        <w:t>0.04</w:t>
      </w:r>
    </w:p>
    <w:p w:rsidR="00190CD6" w:rsidRDefault="00190CD6">
      <w:pPr>
        <w:pStyle w:val="a3"/>
        <w:spacing w:before="2"/>
        <w:rPr>
          <w:rFonts w:ascii="Cambria Math"/>
          <w:sz w:val="5"/>
        </w:rPr>
      </w:pPr>
    </w:p>
    <w:p w:rsidR="00190CD6" w:rsidRDefault="00190CD6">
      <w:pPr>
        <w:pStyle w:val="a3"/>
        <w:spacing w:line="20" w:lineRule="exact"/>
        <w:ind w:left="100"/>
        <w:rPr>
          <w:rFonts w:ascii="Cambria Math"/>
          <w:sz w:val="2"/>
        </w:rPr>
      </w:pPr>
      <w:r w:rsidRPr="00190CD6">
        <w:rPr>
          <w:rFonts w:ascii="Cambria Math"/>
          <w:sz w:val="2"/>
        </w:rPr>
      </w:r>
      <w:r>
        <w:rPr>
          <w:rFonts w:ascii="Cambria Math"/>
          <w:sz w:val="2"/>
        </w:rPr>
        <w:pict>
          <v:group id="_x0000_s1154" style="width:26.1pt;height:.9pt;mso-position-horizontal-relative:char;mso-position-vertical-relative:line" coordsize="522,18">
            <v:rect id="_x0000_s1155" style="position:absolute;width:522;height:18" fillcolor="black" stroked="f"/>
            <w10:wrap type="none"/>
            <w10:anchorlock/>
          </v:group>
        </w:pict>
      </w:r>
    </w:p>
    <w:p w:rsidR="00190CD6" w:rsidRDefault="003154A0">
      <w:pPr>
        <w:ind w:left="100"/>
        <w:rPr>
          <w:rFonts w:ascii="Cambria Math"/>
          <w:sz w:val="28"/>
        </w:rPr>
      </w:pPr>
      <w:r>
        <w:rPr>
          <w:rFonts w:ascii="Cambria Math"/>
          <w:sz w:val="28"/>
        </w:rPr>
        <w:t>0.81</w:t>
      </w:r>
    </w:p>
    <w:p w:rsidR="00190CD6" w:rsidRDefault="003154A0">
      <w:pPr>
        <w:spacing w:before="245"/>
        <w:ind w:left="176"/>
        <w:rPr>
          <w:rFonts w:ascii="Cambria Math"/>
          <w:sz w:val="28"/>
        </w:rPr>
      </w:pPr>
      <w:r>
        <w:rPr>
          <w:rFonts w:ascii="Cambria Math"/>
          <w:sz w:val="28"/>
        </w:rPr>
        <w:t>0.3</w:t>
      </w:r>
    </w:p>
    <w:p w:rsidR="00190CD6" w:rsidRDefault="00190CD6">
      <w:pPr>
        <w:pStyle w:val="a3"/>
        <w:spacing w:before="3"/>
        <w:rPr>
          <w:rFonts w:ascii="Cambria Math"/>
          <w:sz w:val="5"/>
        </w:rPr>
      </w:pPr>
    </w:p>
    <w:p w:rsidR="00190CD6" w:rsidRDefault="00190CD6">
      <w:pPr>
        <w:pStyle w:val="a3"/>
        <w:spacing w:line="20" w:lineRule="exact"/>
        <w:ind w:left="100"/>
        <w:rPr>
          <w:rFonts w:ascii="Cambria Math"/>
          <w:sz w:val="2"/>
        </w:rPr>
      </w:pPr>
      <w:r w:rsidRPr="00190CD6">
        <w:rPr>
          <w:rFonts w:ascii="Cambria Math"/>
          <w:sz w:val="2"/>
        </w:rPr>
      </w:r>
      <w:r>
        <w:rPr>
          <w:rFonts w:ascii="Cambria Math"/>
          <w:sz w:val="2"/>
        </w:rPr>
        <w:pict>
          <v:group id="_x0000_s1152" style="width:26.1pt;height:.9pt;mso-position-horizontal-relative:char;mso-position-vertical-relative:line" coordsize="522,18">
            <v:rect id="_x0000_s1153" style="position:absolute;width:522;height:18" fillcolor="black" stroked="f"/>
            <w10:wrap type="none"/>
            <w10:anchorlock/>
          </v:group>
        </w:pict>
      </w:r>
    </w:p>
    <w:p w:rsidR="00190CD6" w:rsidRDefault="003154A0">
      <w:pPr>
        <w:ind w:left="100"/>
        <w:rPr>
          <w:rFonts w:ascii="Cambria Math"/>
          <w:sz w:val="28"/>
        </w:rPr>
      </w:pPr>
      <w:r>
        <w:rPr>
          <w:rFonts w:ascii="Cambria Math"/>
          <w:sz w:val="28"/>
        </w:rPr>
        <w:t>0.14</w:t>
      </w:r>
    </w:p>
    <w:p w:rsidR="00190CD6" w:rsidRDefault="003154A0">
      <w:pPr>
        <w:spacing w:before="246"/>
        <w:ind w:left="100"/>
        <w:rPr>
          <w:rFonts w:ascii="Cambria Math"/>
          <w:sz w:val="28"/>
        </w:rPr>
      </w:pPr>
      <w:r>
        <w:rPr>
          <w:rFonts w:ascii="Cambria Math"/>
          <w:sz w:val="28"/>
        </w:rPr>
        <w:t>0.02</w:t>
      </w:r>
    </w:p>
    <w:p w:rsidR="00190CD6" w:rsidRDefault="00190CD6">
      <w:pPr>
        <w:pStyle w:val="a3"/>
        <w:spacing w:before="3"/>
        <w:rPr>
          <w:rFonts w:ascii="Cambria Math"/>
          <w:sz w:val="5"/>
        </w:rPr>
      </w:pPr>
    </w:p>
    <w:p w:rsidR="00190CD6" w:rsidRDefault="00190CD6">
      <w:pPr>
        <w:pStyle w:val="a3"/>
        <w:spacing w:line="20" w:lineRule="exact"/>
        <w:ind w:left="100"/>
        <w:rPr>
          <w:rFonts w:ascii="Cambria Math"/>
          <w:sz w:val="2"/>
        </w:rPr>
      </w:pPr>
      <w:r w:rsidRPr="00190CD6">
        <w:rPr>
          <w:rFonts w:ascii="Cambria Math"/>
          <w:sz w:val="2"/>
        </w:rPr>
      </w:r>
      <w:r>
        <w:rPr>
          <w:rFonts w:ascii="Cambria Math"/>
          <w:sz w:val="2"/>
        </w:rPr>
        <w:pict>
          <v:group id="_x0000_s1150" style="width:26.1pt;height:.9pt;mso-position-horizontal-relative:char;mso-position-vertical-relative:line" coordsize="522,18">
            <v:rect id="_x0000_s1151" style="position:absolute;width:522;height:18" fillcolor="black" stroked="f"/>
            <w10:wrap type="none"/>
            <w10:anchorlock/>
          </v:group>
        </w:pict>
      </w:r>
    </w:p>
    <w:p w:rsidR="00190CD6" w:rsidRDefault="003154A0">
      <w:pPr>
        <w:ind w:left="100"/>
        <w:rPr>
          <w:rFonts w:ascii="Cambria Math"/>
          <w:sz w:val="28"/>
        </w:rPr>
      </w:pPr>
      <w:r>
        <w:rPr>
          <w:rFonts w:ascii="Cambria Math"/>
          <w:sz w:val="28"/>
        </w:rPr>
        <w:t>0.81</w:t>
      </w:r>
    </w:p>
    <w:p w:rsidR="00190CD6" w:rsidRDefault="00190CD6">
      <w:pPr>
        <w:rPr>
          <w:rFonts w:ascii="Cambria Math"/>
          <w:sz w:val="28"/>
        </w:rPr>
        <w:sectPr w:rsidR="00190CD6">
          <w:type w:val="continuous"/>
          <w:pgSz w:w="11900" w:h="16840"/>
          <w:pgMar w:top="400" w:right="300" w:bottom="280" w:left="1140" w:header="720" w:footer="720" w:gutter="0"/>
          <w:cols w:num="4" w:space="720" w:equalWidth="0">
            <w:col w:w="4056" w:space="454"/>
            <w:col w:w="1341" w:space="455"/>
            <w:col w:w="2014" w:space="40"/>
            <w:col w:w="2100"/>
          </w:cols>
        </w:sectPr>
      </w:pPr>
    </w:p>
    <w:p w:rsidR="00190CD6" w:rsidRDefault="003154A0">
      <w:pPr>
        <w:pStyle w:val="a4"/>
        <w:numPr>
          <w:ilvl w:val="3"/>
          <w:numId w:val="13"/>
        </w:numPr>
        <w:tabs>
          <w:tab w:val="left" w:pos="881"/>
        </w:tabs>
        <w:spacing w:before="9"/>
        <w:rPr>
          <w:sz w:val="28"/>
        </w:rPr>
      </w:pPr>
      <w:r>
        <w:rPr>
          <w:sz w:val="28"/>
        </w:rPr>
        <w:lastRenderedPageBreak/>
        <w:t>Опір</w:t>
      </w:r>
    </w:p>
    <w:p w:rsidR="00190CD6" w:rsidRDefault="003154A0">
      <w:pPr>
        <w:tabs>
          <w:tab w:val="left" w:pos="2162"/>
        </w:tabs>
        <w:spacing w:before="9"/>
        <w:ind w:left="671"/>
        <w:rPr>
          <w:sz w:val="28"/>
        </w:rPr>
      </w:pPr>
      <w:r>
        <w:br w:type="column"/>
      </w:r>
      <w:proofErr w:type="spellStart"/>
      <w:r>
        <w:rPr>
          <w:sz w:val="28"/>
        </w:rPr>
        <w:lastRenderedPageBreak/>
        <w:t>Rp</w:t>
      </w:r>
      <w:proofErr w:type="spellEnd"/>
      <w:r>
        <w:rPr>
          <w:sz w:val="28"/>
        </w:rPr>
        <w:tab/>
      </w:r>
      <w:r>
        <w:rPr>
          <w:spacing w:val="-5"/>
          <w:sz w:val="28"/>
        </w:rPr>
        <w:t>1,42</w:t>
      </w:r>
    </w:p>
    <w:p w:rsidR="00190CD6" w:rsidRDefault="003154A0">
      <w:pPr>
        <w:tabs>
          <w:tab w:val="left" w:pos="2488"/>
        </w:tabs>
        <w:spacing w:before="10" w:line="333" w:lineRule="exact"/>
        <w:ind w:left="315"/>
        <w:rPr>
          <w:rFonts w:ascii="Cambria Math" w:eastAsia="Cambria Math" w:hAnsi="Cambria Math" w:cs="Cambria Math"/>
          <w:sz w:val="20"/>
          <w:szCs w:val="20"/>
        </w:rPr>
      </w:pPr>
      <w:r>
        <w:br w:type="column"/>
      </w:r>
      <w:proofErr w:type="spellStart"/>
      <w:r>
        <w:rPr>
          <w:rFonts w:ascii="Cambria Math" w:eastAsia="Cambria Math" w:hAnsi="Cambria Math" w:cs="Cambria Math"/>
          <w:sz w:val="28"/>
          <w:szCs w:val="28"/>
        </w:rPr>
        <w:lastRenderedPageBreak/>
        <w:t>δр=�Rq</w:t>
      </w:r>
      <w:proofErr w:type="spellEnd"/>
      <w:r>
        <w:rPr>
          <w:rFonts w:ascii="Cambria Math" w:eastAsia="Cambria Math" w:hAnsi="Cambria Math" w:cs="Cambria Math"/>
          <w:spacing w:val="-16"/>
          <w:sz w:val="28"/>
          <w:szCs w:val="28"/>
        </w:rPr>
        <w:t xml:space="preserve"> </w:t>
      </w:r>
      <w:proofErr w:type="spellStart"/>
      <w:r>
        <w:rPr>
          <w:rFonts w:ascii="Cambria Math" w:eastAsia="Cambria Math" w:hAnsi="Cambria Math" w:cs="Cambria Math"/>
          <w:sz w:val="28"/>
          <w:szCs w:val="28"/>
        </w:rPr>
        <w:t>min</w:t>
      </w:r>
      <w:proofErr w:type="spellEnd"/>
      <w:r>
        <w:rPr>
          <w:rFonts w:ascii="Cambria Math" w:eastAsia="Cambria Math" w:hAnsi="Cambria Math" w:cs="Cambria Math"/>
          <w:spacing w:val="-15"/>
          <w:sz w:val="28"/>
          <w:szCs w:val="28"/>
        </w:rPr>
        <w:t xml:space="preserve"> </w:t>
      </w:r>
      <w:r>
        <w:rPr>
          <w:rFonts w:ascii="Cambria Math" w:eastAsia="Cambria Math" w:hAnsi="Cambria Math" w:cs="Cambria Math"/>
          <w:sz w:val="28"/>
          <w:szCs w:val="28"/>
        </w:rPr>
        <w:t>−</w:t>
      </w:r>
      <w:r>
        <w:rPr>
          <w:rFonts w:ascii="Cambria Math" w:eastAsia="Cambria Math" w:hAnsi="Cambria Math" w:cs="Cambria Math"/>
          <w:sz w:val="28"/>
          <w:szCs w:val="28"/>
        </w:rPr>
        <w:tab/>
      </w:r>
      <w:r>
        <w:rPr>
          <w:rFonts w:ascii="Cambria Math" w:eastAsia="Cambria Math" w:hAnsi="Cambria Math" w:cs="Cambria Math"/>
          <w:spacing w:val="-19"/>
          <w:position w:val="16"/>
          <w:sz w:val="20"/>
          <w:szCs w:val="20"/>
        </w:rPr>
        <w:t>1</w:t>
      </w:r>
    </w:p>
    <w:p w:rsidR="00190CD6" w:rsidRDefault="003154A0">
      <w:pPr>
        <w:spacing w:before="42" w:line="156" w:lineRule="auto"/>
        <w:ind w:left="82"/>
        <w:rPr>
          <w:rFonts w:ascii="Cambria Math" w:hAnsi="Cambria Math"/>
          <w:sz w:val="28"/>
        </w:rPr>
      </w:pPr>
      <w:r>
        <w:br w:type="column"/>
      </w:r>
      <w:r>
        <w:rPr>
          <w:rFonts w:ascii="Cambria Math" w:hAnsi="Cambria Math"/>
          <w:w w:val="105"/>
          <w:position w:val="-15"/>
          <w:sz w:val="28"/>
        </w:rPr>
        <w:lastRenderedPageBreak/>
        <w:t xml:space="preserve">− </w:t>
      </w:r>
      <w:r>
        <w:rPr>
          <w:rFonts w:ascii="Cambria Math" w:hAnsi="Cambria Math"/>
          <w:w w:val="105"/>
          <w:sz w:val="20"/>
        </w:rPr>
        <w:t xml:space="preserve">δ1 </w:t>
      </w:r>
      <w:r>
        <w:rPr>
          <w:rFonts w:ascii="Cambria Math" w:hAnsi="Cambria Math"/>
          <w:w w:val="105"/>
          <w:position w:val="-15"/>
          <w:sz w:val="28"/>
        </w:rPr>
        <w:t xml:space="preserve">− </w:t>
      </w:r>
      <w:r>
        <w:rPr>
          <w:rFonts w:ascii="Cambria Math" w:hAnsi="Cambria Math"/>
          <w:w w:val="105"/>
          <w:sz w:val="20"/>
        </w:rPr>
        <w:t xml:space="preserve">δ2 </w:t>
      </w:r>
      <w:r>
        <w:rPr>
          <w:rFonts w:ascii="Cambria Math" w:hAnsi="Cambria Math"/>
          <w:w w:val="105"/>
          <w:position w:val="-15"/>
          <w:sz w:val="28"/>
        </w:rPr>
        <w:t>−</w:t>
      </w:r>
    </w:p>
    <w:p w:rsidR="00190CD6" w:rsidRDefault="00190CD6">
      <w:pPr>
        <w:spacing w:line="156" w:lineRule="auto"/>
        <w:rPr>
          <w:rFonts w:ascii="Cambria Math" w:hAnsi="Cambria Math"/>
          <w:sz w:val="28"/>
        </w:rPr>
        <w:sectPr w:rsidR="00190CD6">
          <w:type w:val="continuous"/>
          <w:pgSz w:w="11900" w:h="16840"/>
          <w:pgMar w:top="400" w:right="300" w:bottom="280" w:left="1140" w:header="720" w:footer="720" w:gutter="0"/>
          <w:cols w:num="4" w:space="720" w:equalWidth="0">
            <w:col w:w="1489" w:space="1530"/>
            <w:col w:w="2652" w:space="39"/>
            <w:col w:w="2605" w:space="40"/>
            <w:col w:w="2105"/>
          </w:cols>
        </w:sectPr>
      </w:pPr>
    </w:p>
    <w:p w:rsidR="00190CD6" w:rsidRDefault="00190CD6">
      <w:pPr>
        <w:spacing w:line="302" w:lineRule="exact"/>
        <w:ind w:left="1264"/>
        <w:rPr>
          <w:sz w:val="28"/>
        </w:rPr>
      </w:pPr>
      <w:r w:rsidRPr="00190CD6">
        <w:lastRenderedPageBreak/>
        <w:pict>
          <v:rect id="_x0000_s1149" style="position:absolute;left:0;text-align:left;margin-left:464pt;margin-top:-3.55pt;width:11.75pt;height:.9pt;z-index:-18525184;mso-position-horizontal-relative:page" fillcolor="black" stroked="f">
            <w10:wrap anchorx="page"/>
          </v:rect>
        </w:pict>
      </w:r>
      <w:r w:rsidRPr="00190CD6">
        <w:pict>
          <v:rect id="_x0000_s1148" style="position:absolute;left:0;text-align:left;margin-left:495.5pt;margin-top:-3.55pt;width:11.7pt;height:.9pt;z-index:-18524672;mso-position-horizontal-relative:page" fillcolor="black" stroked="f">
            <w10:wrap anchorx="page"/>
          </v:rect>
        </w:pict>
      </w:r>
      <w:r w:rsidRPr="00190CD6">
        <w:pict>
          <v:rect id="_x0000_s1147" style="position:absolute;left:0;text-align:left;margin-left:523.8pt;margin-top:-3.55pt;width:11.7pt;height:.9pt;z-index:-18524160;mso-position-horizontal-relative:page" fillcolor="black" stroked="f">
            <w10:wrap anchorx="page"/>
          </v:rect>
        </w:pict>
      </w:r>
      <w:r w:rsidR="003154A0">
        <w:rPr>
          <w:sz w:val="28"/>
        </w:rPr>
        <w:t>теплопередачі</w:t>
      </w:r>
    </w:p>
    <w:p w:rsidR="00190CD6" w:rsidRDefault="003154A0">
      <w:pPr>
        <w:tabs>
          <w:tab w:val="right" w:pos="2052"/>
        </w:tabs>
        <w:spacing w:before="165" w:line="137" w:lineRule="exact"/>
        <w:ind w:left="1264"/>
        <w:rPr>
          <w:rFonts w:ascii="Cambria Math" w:hAnsi="Cambria Math"/>
          <w:sz w:val="20"/>
        </w:rPr>
      </w:pPr>
      <w:r>
        <w:br w:type="column"/>
      </w:r>
      <w:r>
        <w:rPr>
          <w:rFonts w:ascii="Cambria Math" w:hAnsi="Cambria Math"/>
          <w:w w:val="105"/>
          <w:sz w:val="20"/>
        </w:rPr>
        <w:lastRenderedPageBreak/>
        <w:t>δ4</w:t>
      </w:r>
      <w:r>
        <w:rPr>
          <w:rFonts w:ascii="Cambria Math" w:hAnsi="Cambria Math"/>
          <w:w w:val="105"/>
          <w:sz w:val="20"/>
        </w:rPr>
        <w:tab/>
        <w:t>1</w:t>
      </w:r>
    </w:p>
    <w:p w:rsidR="00190CD6" w:rsidRDefault="003154A0">
      <w:pPr>
        <w:tabs>
          <w:tab w:val="left" w:pos="1895"/>
        </w:tabs>
        <w:spacing w:before="2" w:line="196" w:lineRule="exact"/>
        <w:ind w:left="1784" w:hanging="520"/>
        <w:rPr>
          <w:rFonts w:ascii="Cambria Math" w:hAnsi="Cambria Math"/>
          <w:sz w:val="20"/>
        </w:rPr>
      </w:pPr>
      <w:r>
        <w:br w:type="column"/>
      </w:r>
      <w:r>
        <w:rPr>
          <w:rFonts w:ascii="Cambria Math" w:hAnsi="Cambria Math"/>
          <w:w w:val="105"/>
          <w:sz w:val="20"/>
        </w:rPr>
        <w:lastRenderedPageBreak/>
        <w:t>αв</w:t>
      </w:r>
      <w:r>
        <w:rPr>
          <w:rFonts w:ascii="Cambria Math" w:hAnsi="Cambria Math"/>
          <w:w w:val="105"/>
          <w:sz w:val="20"/>
        </w:rPr>
        <w:tab/>
      </w:r>
      <w:r>
        <w:rPr>
          <w:rFonts w:ascii="Cambria Math" w:hAnsi="Cambria Math"/>
          <w:w w:val="105"/>
          <w:sz w:val="20"/>
        </w:rPr>
        <w:tab/>
      </w:r>
      <w:r>
        <w:rPr>
          <w:rFonts w:ascii="Cambria Math" w:hAnsi="Cambria Math"/>
          <w:spacing w:val="-10"/>
          <w:w w:val="105"/>
          <w:sz w:val="20"/>
        </w:rPr>
        <w:t xml:space="preserve">λ1 </w:t>
      </w:r>
      <w:r>
        <w:rPr>
          <w:rFonts w:ascii="Cambria Math" w:hAnsi="Cambria Math"/>
          <w:w w:val="105"/>
          <w:sz w:val="20"/>
        </w:rPr>
        <w:t>1</w:t>
      </w:r>
    </w:p>
    <w:p w:rsidR="00190CD6" w:rsidRDefault="003154A0">
      <w:pPr>
        <w:spacing w:line="184" w:lineRule="exact"/>
        <w:ind w:left="296"/>
        <w:rPr>
          <w:rFonts w:ascii="Cambria Math" w:hAnsi="Cambria Math"/>
          <w:sz w:val="20"/>
        </w:rPr>
      </w:pPr>
      <w:r>
        <w:br w:type="column"/>
      </w:r>
      <w:r>
        <w:rPr>
          <w:rFonts w:ascii="Cambria Math" w:hAnsi="Cambria Math"/>
          <w:w w:val="110"/>
          <w:sz w:val="20"/>
        </w:rPr>
        <w:lastRenderedPageBreak/>
        <w:t>λ2</w:t>
      </w:r>
    </w:p>
    <w:p w:rsidR="00190CD6" w:rsidRDefault="003154A0">
      <w:pPr>
        <w:spacing w:line="118" w:lineRule="exact"/>
        <w:ind w:left="207"/>
        <w:rPr>
          <w:rFonts w:ascii="Cambria Math"/>
          <w:sz w:val="20"/>
        </w:rPr>
      </w:pPr>
      <w:r>
        <w:rPr>
          <w:rFonts w:ascii="Cambria Math"/>
          <w:w w:val="105"/>
          <w:sz w:val="20"/>
        </w:rPr>
        <w:t>0,04</w:t>
      </w:r>
    </w:p>
    <w:p w:rsidR="00190CD6" w:rsidRDefault="00190CD6">
      <w:pPr>
        <w:spacing w:line="118" w:lineRule="exact"/>
        <w:rPr>
          <w:rFonts w:ascii="Cambria Math"/>
          <w:sz w:val="20"/>
        </w:rPr>
        <w:sectPr w:rsidR="00190CD6">
          <w:type w:val="continuous"/>
          <w:pgSz w:w="11900" w:h="16840"/>
          <w:pgMar w:top="400" w:right="300" w:bottom="280" w:left="1140" w:header="720" w:footer="720" w:gutter="0"/>
          <w:cols w:num="4" w:space="720" w:equalWidth="0">
            <w:col w:w="3000" w:space="1762"/>
            <w:col w:w="2053" w:space="61"/>
            <w:col w:w="2126" w:space="39"/>
            <w:col w:w="1419"/>
          </w:cols>
        </w:sectPr>
      </w:pPr>
    </w:p>
    <w:p w:rsidR="00190CD6" w:rsidRDefault="003154A0">
      <w:pPr>
        <w:spacing w:line="238" w:lineRule="exact"/>
        <w:ind w:left="1264"/>
        <w:rPr>
          <w:sz w:val="28"/>
        </w:rPr>
      </w:pPr>
      <w:r>
        <w:rPr>
          <w:sz w:val="28"/>
        </w:rPr>
        <w:lastRenderedPageBreak/>
        <w:t>розрахункового</w:t>
      </w:r>
    </w:p>
    <w:p w:rsidR="00190CD6" w:rsidRDefault="003154A0">
      <w:pPr>
        <w:tabs>
          <w:tab w:val="left" w:pos="2156"/>
        </w:tabs>
        <w:spacing w:line="132" w:lineRule="exact"/>
        <w:ind w:left="1559"/>
        <w:rPr>
          <w:rFonts w:ascii="Cambria Math" w:eastAsia="Cambria Math" w:hAnsi="Cambria Math" w:cs="Cambria Math"/>
          <w:sz w:val="28"/>
          <w:szCs w:val="28"/>
        </w:rPr>
      </w:pPr>
      <w:r>
        <w:br w:type="column"/>
      </w:r>
      <w:r>
        <w:rPr>
          <w:rFonts w:ascii="Cambria Math" w:eastAsia="Cambria Math" w:hAnsi="Cambria Math" w:cs="Cambria Math"/>
          <w:sz w:val="28"/>
          <w:szCs w:val="28"/>
        </w:rPr>
        <w:lastRenderedPageBreak/>
        <w:t>−</w:t>
      </w:r>
      <w:r>
        <w:rPr>
          <w:rFonts w:ascii="Cambria Math" w:eastAsia="Cambria Math" w:hAnsi="Cambria Math" w:cs="Cambria Math"/>
          <w:sz w:val="28"/>
          <w:szCs w:val="28"/>
        </w:rPr>
        <w:tab/>
      </w:r>
      <w:r>
        <w:rPr>
          <w:rFonts w:ascii="Cambria Math" w:eastAsia="Cambria Math" w:hAnsi="Cambria Math" w:cs="Cambria Math"/>
          <w:w w:val="90"/>
          <w:sz w:val="28"/>
          <w:szCs w:val="28"/>
        </w:rPr>
        <w:t>�</w:t>
      </w:r>
      <w:r>
        <w:rPr>
          <w:rFonts w:ascii="Cambria Math" w:eastAsia="Cambria Math" w:hAnsi="Cambria Math" w:cs="Cambria Math"/>
          <w:spacing w:val="5"/>
          <w:w w:val="90"/>
          <w:sz w:val="28"/>
          <w:szCs w:val="28"/>
        </w:rPr>
        <w:t xml:space="preserve"> </w:t>
      </w:r>
      <w:r>
        <w:rPr>
          <w:rFonts w:ascii="Cambria Math" w:eastAsia="Cambria Math" w:hAnsi="Cambria Math" w:cs="Cambria Math"/>
          <w:spacing w:val="-21"/>
          <w:w w:val="90"/>
          <w:sz w:val="28"/>
          <w:szCs w:val="28"/>
        </w:rPr>
        <w:t>λу=�3,3−</w:t>
      </w:r>
    </w:p>
    <w:p w:rsidR="00190CD6" w:rsidRDefault="00190CD6">
      <w:pPr>
        <w:tabs>
          <w:tab w:val="left" w:pos="565"/>
        </w:tabs>
        <w:spacing w:line="117" w:lineRule="exact"/>
        <w:ind w:right="115"/>
        <w:jc w:val="center"/>
        <w:rPr>
          <w:rFonts w:ascii="Cambria Math" w:hAnsi="Cambria Math"/>
          <w:sz w:val="20"/>
        </w:rPr>
      </w:pPr>
      <w:r w:rsidRPr="00190CD6">
        <w:pict>
          <v:rect id="_x0000_s1146" style="position:absolute;left:0;text-align:left;margin-left:358.3pt;margin-top:-4.75pt;width:11.7pt;height:.9pt;z-index:15746560;mso-position-horizontal-relative:page" fillcolor="black" stroked="f">
            <w10:wrap anchorx="page"/>
          </v:rect>
        </w:pict>
      </w:r>
      <w:r w:rsidRPr="00190CD6">
        <w:pict>
          <v:rect id="_x0000_s1145" style="position:absolute;left:0;text-align:left;margin-left:386.65pt;margin-top:-4.75pt;width:16.35pt;height:.9pt;z-index:-18523136;mso-position-horizontal-relative:page" fillcolor="black" stroked="f">
            <w10:wrap anchorx="page"/>
          </v:rect>
        </w:pict>
      </w:r>
      <w:r w:rsidR="003154A0">
        <w:rPr>
          <w:rFonts w:ascii="Cambria Math" w:hAnsi="Cambria Math"/>
          <w:w w:val="110"/>
          <w:sz w:val="20"/>
        </w:rPr>
        <w:t>λ4</w:t>
      </w:r>
      <w:r w:rsidR="003154A0">
        <w:rPr>
          <w:rFonts w:ascii="Cambria Math" w:hAnsi="Cambria Math"/>
          <w:w w:val="110"/>
          <w:sz w:val="20"/>
        </w:rPr>
        <w:tab/>
      </w:r>
      <w:proofErr w:type="spellStart"/>
      <w:r w:rsidR="003154A0">
        <w:rPr>
          <w:rFonts w:ascii="Cambria Math" w:hAnsi="Cambria Math"/>
          <w:w w:val="110"/>
          <w:sz w:val="20"/>
        </w:rPr>
        <w:t>αзв</w:t>
      </w:r>
      <w:proofErr w:type="spellEnd"/>
    </w:p>
    <w:p w:rsidR="00190CD6" w:rsidRDefault="003154A0">
      <w:pPr>
        <w:spacing w:line="132" w:lineRule="exact"/>
        <w:jc w:val="right"/>
        <w:rPr>
          <w:rFonts w:ascii="Cambria Math" w:hAnsi="Cambria Math"/>
          <w:sz w:val="28"/>
        </w:rPr>
      </w:pPr>
      <w:r>
        <w:br w:type="column"/>
      </w:r>
      <w:r>
        <w:rPr>
          <w:rFonts w:ascii="Cambria Math" w:hAnsi="Cambria Math"/>
          <w:sz w:val="28"/>
        </w:rPr>
        <w:lastRenderedPageBreak/>
        <w:t>−</w:t>
      </w:r>
    </w:p>
    <w:p w:rsidR="00190CD6" w:rsidRDefault="00190CD6">
      <w:pPr>
        <w:spacing w:line="117" w:lineRule="exact"/>
        <w:ind w:left="241"/>
        <w:rPr>
          <w:rFonts w:ascii="Cambria Math"/>
          <w:sz w:val="20"/>
        </w:rPr>
      </w:pPr>
      <w:r w:rsidRPr="00190CD6">
        <w:pict>
          <v:rect id="_x0000_s1144" style="position:absolute;left:0;text-align:left;margin-left:486.1pt;margin-top:-4.75pt;width:13.6pt;height:.9pt;z-index:15747584;mso-position-horizontal-relative:page" fillcolor="black" stroked="f">
            <w10:wrap anchorx="page"/>
          </v:rect>
        </w:pict>
      </w:r>
      <w:r w:rsidR="003154A0">
        <w:rPr>
          <w:rFonts w:ascii="Cambria Math"/>
          <w:w w:val="105"/>
          <w:sz w:val="20"/>
        </w:rPr>
        <w:t>8,7</w:t>
      </w:r>
    </w:p>
    <w:p w:rsidR="00190CD6" w:rsidRDefault="003154A0">
      <w:pPr>
        <w:spacing w:line="132" w:lineRule="exact"/>
        <w:ind w:left="514" w:right="531"/>
        <w:jc w:val="center"/>
        <w:rPr>
          <w:rFonts w:ascii="Cambria Math" w:hAnsi="Cambria Math"/>
          <w:sz w:val="28"/>
        </w:rPr>
      </w:pPr>
      <w:r>
        <w:br w:type="column"/>
      </w:r>
      <w:r>
        <w:rPr>
          <w:rFonts w:ascii="Cambria Math" w:hAnsi="Cambria Math"/>
          <w:sz w:val="28"/>
        </w:rPr>
        <w:lastRenderedPageBreak/>
        <w:t>−</w:t>
      </w:r>
    </w:p>
    <w:p w:rsidR="00190CD6" w:rsidRDefault="00190CD6">
      <w:pPr>
        <w:spacing w:line="117" w:lineRule="exact"/>
        <w:ind w:left="84"/>
        <w:rPr>
          <w:rFonts w:ascii="Cambria Math"/>
          <w:sz w:val="20"/>
        </w:rPr>
      </w:pPr>
      <w:r w:rsidRPr="00190CD6">
        <w:pict>
          <v:rect id="_x0000_s1143" style="position:absolute;left:0;text-align:left;margin-left:519.45pt;margin-top:-4.75pt;width:19.35pt;height:.9pt;z-index:15748096;mso-position-horizontal-relative:page" fillcolor="black" stroked="f">
            <w10:wrap anchorx="page"/>
          </v:rect>
        </w:pict>
      </w:r>
      <w:r w:rsidR="003154A0">
        <w:rPr>
          <w:rFonts w:ascii="Cambria Math"/>
          <w:w w:val="105"/>
          <w:sz w:val="20"/>
        </w:rPr>
        <w:t>0,81</w:t>
      </w:r>
    </w:p>
    <w:p w:rsidR="00190CD6" w:rsidRDefault="00190CD6">
      <w:pPr>
        <w:spacing w:line="117" w:lineRule="exact"/>
        <w:rPr>
          <w:rFonts w:ascii="Cambria Math"/>
          <w:sz w:val="20"/>
        </w:rPr>
        <w:sectPr w:rsidR="00190CD6">
          <w:type w:val="continuous"/>
          <w:pgSz w:w="11900" w:h="16840"/>
          <w:pgMar w:top="400" w:right="300" w:bottom="280" w:left="1140" w:header="720" w:footer="720" w:gutter="0"/>
          <w:cols w:num="4" w:space="720" w:equalWidth="0">
            <w:col w:w="3189" w:space="1574"/>
            <w:col w:w="3538" w:space="40"/>
            <w:col w:w="784" w:space="39"/>
            <w:col w:w="1296"/>
          </w:cols>
        </w:sectPr>
      </w:pPr>
    </w:p>
    <w:p w:rsidR="00190CD6" w:rsidRDefault="003154A0">
      <w:pPr>
        <w:spacing w:line="309" w:lineRule="exact"/>
        <w:ind w:left="1264"/>
        <w:rPr>
          <w:sz w:val="28"/>
        </w:rPr>
      </w:pPr>
      <w:r>
        <w:rPr>
          <w:sz w:val="28"/>
        </w:rPr>
        <w:lastRenderedPageBreak/>
        <w:t>шару</w:t>
      </w:r>
    </w:p>
    <w:p w:rsidR="00190CD6" w:rsidRDefault="003154A0">
      <w:pPr>
        <w:spacing w:before="44" w:line="357" w:lineRule="exact"/>
        <w:ind w:left="1321"/>
        <w:rPr>
          <w:rFonts w:ascii="Cambria Math" w:eastAsia="Cambria Math" w:hAnsi="Cambria Math" w:cs="Cambria Math"/>
          <w:sz w:val="28"/>
          <w:szCs w:val="28"/>
        </w:rPr>
      </w:pPr>
      <w:r>
        <w:br w:type="column"/>
      </w:r>
      <w:r>
        <w:rPr>
          <w:rFonts w:ascii="Cambria Math" w:eastAsia="Cambria Math" w:hAnsi="Cambria Math" w:cs="Cambria Math"/>
          <w:sz w:val="28"/>
          <w:szCs w:val="28"/>
          <w:vertAlign w:val="superscript"/>
        </w:rPr>
        <w:lastRenderedPageBreak/>
        <w:t>0,3</w:t>
      </w:r>
      <w:r>
        <w:rPr>
          <w:rFonts w:ascii="Cambria Math" w:eastAsia="Cambria Math" w:hAnsi="Cambria Math" w:cs="Cambria Math"/>
          <w:sz w:val="28"/>
          <w:szCs w:val="28"/>
        </w:rPr>
        <w:t xml:space="preserve"> − </w:t>
      </w:r>
      <w:r>
        <w:rPr>
          <w:rFonts w:ascii="Cambria Math" w:eastAsia="Cambria Math" w:hAnsi="Cambria Math" w:cs="Cambria Math"/>
          <w:position w:val="16"/>
          <w:sz w:val="20"/>
          <w:szCs w:val="20"/>
        </w:rPr>
        <w:t xml:space="preserve">0,02 </w:t>
      </w:r>
      <w:r>
        <w:rPr>
          <w:rFonts w:ascii="Cambria Math" w:eastAsia="Cambria Math" w:hAnsi="Cambria Math" w:cs="Cambria Math"/>
          <w:sz w:val="28"/>
          <w:szCs w:val="28"/>
        </w:rPr>
        <w:t xml:space="preserve">− </w:t>
      </w:r>
      <w:r>
        <w:rPr>
          <w:rFonts w:ascii="Cambria Math" w:eastAsia="Cambria Math" w:hAnsi="Cambria Math" w:cs="Cambria Math"/>
          <w:position w:val="16"/>
          <w:sz w:val="20"/>
          <w:szCs w:val="20"/>
        </w:rPr>
        <w:t xml:space="preserve">1 </w:t>
      </w:r>
      <w:r>
        <w:rPr>
          <w:rFonts w:ascii="Cambria Math" w:eastAsia="Cambria Math" w:hAnsi="Cambria Math" w:cs="Cambria Math"/>
          <w:sz w:val="28"/>
          <w:szCs w:val="28"/>
        </w:rPr>
        <w:t>� ∗0,035 =</w:t>
      </w:r>
    </w:p>
    <w:p w:rsidR="00190CD6" w:rsidRDefault="00190CD6">
      <w:pPr>
        <w:tabs>
          <w:tab w:val="left" w:pos="2046"/>
          <w:tab w:val="left" w:pos="2828"/>
        </w:tabs>
        <w:spacing w:line="179" w:lineRule="exact"/>
        <w:ind w:left="1264"/>
        <w:rPr>
          <w:rFonts w:ascii="Cambria Math"/>
          <w:sz w:val="20"/>
        </w:rPr>
      </w:pPr>
      <w:r w:rsidRPr="00190CD6">
        <w:pict>
          <v:rect id="_x0000_s1142" style="position:absolute;left:0;text-align:left;margin-left:358.3pt;margin-top:-4.75pt;width:19.35pt;height:.9pt;z-index:-18521600;mso-position-horizontal-relative:page" fillcolor="black" stroked="f">
            <w10:wrap anchorx="page"/>
          </v:rect>
        </w:pict>
      </w:r>
      <w:r w:rsidRPr="00190CD6">
        <w:pict>
          <v:rect id="_x0000_s1141" style="position:absolute;left:0;text-align:left;margin-left:397.45pt;margin-top:-4.75pt;width:19.35pt;height:.9pt;z-index:-18521088;mso-position-horizontal-relative:page" fillcolor="black" stroked="f">
            <w10:wrap anchorx="page"/>
          </v:rect>
        </w:pict>
      </w:r>
      <w:r w:rsidRPr="00190CD6">
        <w:pict>
          <v:rect id="_x0000_s1140" style="position:absolute;left:0;text-align:left;margin-left:436.55pt;margin-top:-4.75pt;width:11.55pt;height:.9pt;z-index:-18520576;mso-position-horizontal-relative:page" fillcolor="black" stroked="f">
            <w10:wrap anchorx="page"/>
          </v:rect>
        </w:pict>
      </w:r>
      <w:r w:rsidR="003154A0">
        <w:rPr>
          <w:rFonts w:ascii="Cambria Math"/>
          <w:w w:val="105"/>
          <w:sz w:val="20"/>
        </w:rPr>
        <w:t>0,14</w:t>
      </w:r>
      <w:r w:rsidR="003154A0">
        <w:rPr>
          <w:rFonts w:ascii="Cambria Math"/>
          <w:w w:val="105"/>
          <w:sz w:val="20"/>
        </w:rPr>
        <w:tab/>
        <w:t>0,81</w:t>
      </w:r>
      <w:r w:rsidR="003154A0">
        <w:rPr>
          <w:rFonts w:ascii="Cambria Math"/>
          <w:w w:val="105"/>
          <w:sz w:val="20"/>
        </w:rPr>
        <w:tab/>
        <w:t>23</w:t>
      </w:r>
    </w:p>
    <w:p w:rsidR="00190CD6" w:rsidRDefault="00190CD6">
      <w:pPr>
        <w:spacing w:line="179" w:lineRule="exact"/>
        <w:rPr>
          <w:rFonts w:ascii="Cambria Math"/>
          <w:sz w:val="20"/>
        </w:rPr>
        <w:sectPr w:rsidR="00190CD6">
          <w:type w:val="continuous"/>
          <w:pgSz w:w="11900" w:h="16840"/>
          <w:pgMar w:top="400" w:right="300" w:bottom="280" w:left="1140" w:header="720" w:footer="720" w:gutter="0"/>
          <w:cols w:num="2" w:space="720" w:equalWidth="0">
            <w:col w:w="1922" w:space="2840"/>
            <w:col w:w="5698"/>
          </w:cols>
        </w:sectPr>
      </w:pPr>
    </w:p>
    <w:p w:rsidR="00190CD6" w:rsidRDefault="003154A0">
      <w:pPr>
        <w:spacing w:line="305" w:lineRule="exact"/>
        <w:ind w:left="6026"/>
        <w:rPr>
          <w:rFonts w:ascii="Cambria Math" w:hAnsi="Cambria Math"/>
          <w:sz w:val="28"/>
        </w:rPr>
      </w:pPr>
      <w:r>
        <w:rPr>
          <w:rFonts w:ascii="Cambria Math" w:hAnsi="Cambria Math"/>
          <w:position w:val="1"/>
          <w:sz w:val="28"/>
        </w:rPr>
        <w:lastRenderedPageBreak/>
        <w:t>(</w:t>
      </w:r>
      <w:r>
        <w:rPr>
          <w:rFonts w:ascii="Cambria Math" w:hAnsi="Cambria Math"/>
          <w:sz w:val="28"/>
        </w:rPr>
        <w:t>3,3−0,114−0,04−2,1−</w:t>
      </w:r>
    </w:p>
    <w:p w:rsidR="00190CD6" w:rsidRDefault="003154A0">
      <w:pPr>
        <w:spacing w:line="333" w:lineRule="exact"/>
        <w:ind w:left="6026"/>
        <w:rPr>
          <w:rFonts w:ascii="Cambria Math" w:hAnsi="Cambria Math"/>
          <w:sz w:val="28"/>
        </w:rPr>
      </w:pPr>
      <w:r>
        <w:rPr>
          <w:rFonts w:ascii="Cambria Math" w:hAnsi="Cambria Math"/>
          <w:sz w:val="28"/>
        </w:rPr>
        <w:t xml:space="preserve">0,024−0,044 </w:t>
      </w:r>
      <w:r>
        <w:rPr>
          <w:rFonts w:ascii="Cambria Math" w:hAnsi="Cambria Math"/>
          <w:position w:val="1"/>
          <w:sz w:val="28"/>
        </w:rPr>
        <w:t xml:space="preserve">) </w:t>
      </w:r>
      <w:r>
        <w:rPr>
          <w:rFonts w:ascii="Cambria Math" w:hAnsi="Cambria Math"/>
          <w:sz w:val="28"/>
        </w:rPr>
        <w:t>= 0,97∗</w:t>
      </w:r>
    </w:p>
    <w:p w:rsidR="00190CD6" w:rsidRDefault="003154A0">
      <w:pPr>
        <w:ind w:left="6026"/>
        <w:rPr>
          <w:rFonts w:ascii="Cambria Math" w:hAnsi="Cambria Math"/>
          <w:sz w:val="28"/>
        </w:rPr>
      </w:pPr>
      <w:r>
        <w:rPr>
          <w:rFonts w:ascii="Cambria Math" w:hAnsi="Cambria Math"/>
          <w:sz w:val="28"/>
        </w:rPr>
        <w:t>0,035 = 0,034м.</w:t>
      </w:r>
    </w:p>
    <w:p w:rsidR="00190CD6" w:rsidRDefault="00190CD6">
      <w:pPr>
        <w:rPr>
          <w:rFonts w:ascii="Cambria Math" w:hAnsi="Cambria Math"/>
          <w:sz w:val="28"/>
        </w:rPr>
        <w:sectPr w:rsidR="00190CD6">
          <w:type w:val="continuous"/>
          <w:pgSz w:w="11900" w:h="16840"/>
          <w:pgMar w:top="400" w:right="300" w:bottom="280" w:left="1140" w:header="720" w:footer="720" w:gutter="0"/>
          <w:cols w:space="720"/>
        </w:sectPr>
      </w:pPr>
    </w:p>
    <w:p w:rsidR="00190CD6" w:rsidRDefault="003154A0">
      <w:pPr>
        <w:spacing w:before="182"/>
        <w:jc w:val="right"/>
        <w:rPr>
          <w:rFonts w:ascii="Cambria Math" w:hAnsi="Cambria Math"/>
          <w:sz w:val="28"/>
        </w:rPr>
      </w:pPr>
      <w:proofErr w:type="spellStart"/>
      <w:r>
        <w:rPr>
          <w:rFonts w:ascii="Cambria Math" w:hAnsi="Cambria Math"/>
          <w:sz w:val="28"/>
        </w:rPr>
        <w:lastRenderedPageBreak/>
        <w:t>Rр=</w:t>
      </w:r>
      <w:proofErr w:type="spellEnd"/>
    </w:p>
    <w:p w:rsidR="00190CD6" w:rsidRDefault="003154A0">
      <w:pPr>
        <w:tabs>
          <w:tab w:val="left" w:pos="768"/>
        </w:tabs>
        <w:spacing w:line="240" w:lineRule="exact"/>
        <w:ind w:left="39"/>
        <w:jc w:val="center"/>
        <w:rPr>
          <w:rFonts w:ascii="Cambria Math" w:hAnsi="Cambria Math"/>
          <w:sz w:val="28"/>
        </w:rPr>
      </w:pPr>
      <w:r>
        <w:br w:type="column"/>
      </w:r>
      <w:r>
        <w:rPr>
          <w:rFonts w:ascii="Cambria Math" w:hAnsi="Cambria Math"/>
          <w:sz w:val="28"/>
        </w:rPr>
        <w:lastRenderedPageBreak/>
        <w:t>δу</w:t>
      </w:r>
      <w:r>
        <w:rPr>
          <w:rFonts w:ascii="Cambria Math" w:hAnsi="Cambria Math"/>
          <w:sz w:val="28"/>
        </w:rPr>
        <w:tab/>
        <w:t>0,05</w:t>
      </w:r>
    </w:p>
    <w:p w:rsidR="00190CD6" w:rsidRDefault="00190CD6">
      <w:pPr>
        <w:spacing w:line="200" w:lineRule="exact"/>
        <w:ind w:right="269"/>
        <w:jc w:val="center"/>
        <w:rPr>
          <w:rFonts w:ascii="Cambria Math"/>
          <w:sz w:val="28"/>
        </w:rPr>
      </w:pPr>
      <w:r w:rsidRPr="00190CD6">
        <w:pict>
          <v:rect id="_x0000_s1139" style="position:absolute;left:0;text-align:left;margin-left:417.9pt;margin-top:5.95pt;width:14.4pt;height:.9pt;z-index:15750144;mso-position-horizontal-relative:page" fillcolor="black" stroked="f">
            <w10:wrap anchorx="page"/>
          </v:rect>
        </w:pict>
      </w:r>
      <w:r w:rsidRPr="00190CD6">
        <w:pict>
          <v:rect id="_x0000_s1138" style="position:absolute;left:0;text-align:left;margin-left:450.5pt;margin-top:5.95pt;width:33.85pt;height:.9pt;z-index:15750656;mso-position-horizontal-relative:page" fillcolor="black" stroked="f">
            <w10:wrap anchorx="page"/>
          </v:rect>
        </w:pict>
      </w:r>
      <w:r w:rsidR="003154A0">
        <w:rPr>
          <w:rFonts w:ascii="Cambria Math"/>
          <w:w w:val="99"/>
          <w:sz w:val="28"/>
        </w:rPr>
        <w:t>=</w:t>
      </w:r>
    </w:p>
    <w:p w:rsidR="00190CD6" w:rsidRDefault="003154A0">
      <w:pPr>
        <w:tabs>
          <w:tab w:val="left" w:pos="766"/>
        </w:tabs>
        <w:spacing w:line="258" w:lineRule="exact"/>
        <w:ind w:left="120"/>
        <w:jc w:val="center"/>
        <w:rPr>
          <w:rFonts w:ascii="Cambria Math" w:hAnsi="Cambria Math"/>
          <w:sz w:val="28"/>
        </w:rPr>
      </w:pPr>
      <w:r>
        <w:rPr>
          <w:rFonts w:ascii="Cambria Math" w:hAnsi="Cambria Math"/>
          <w:sz w:val="28"/>
        </w:rPr>
        <w:t>λу</w:t>
      </w:r>
      <w:r>
        <w:rPr>
          <w:rFonts w:ascii="Cambria Math" w:hAnsi="Cambria Math"/>
          <w:sz w:val="28"/>
        </w:rPr>
        <w:tab/>
      </w:r>
      <w:r>
        <w:rPr>
          <w:rFonts w:ascii="Cambria Math" w:hAnsi="Cambria Math"/>
          <w:spacing w:val="-4"/>
          <w:sz w:val="28"/>
        </w:rPr>
        <w:t>0,035</w:t>
      </w:r>
    </w:p>
    <w:p w:rsidR="00190CD6" w:rsidRDefault="003154A0">
      <w:pPr>
        <w:spacing w:before="182"/>
        <w:ind w:left="40"/>
        <w:rPr>
          <w:rFonts w:ascii="Cambria Math"/>
          <w:sz w:val="28"/>
        </w:rPr>
      </w:pPr>
      <w:r>
        <w:br w:type="column"/>
      </w:r>
      <w:r>
        <w:rPr>
          <w:rFonts w:ascii="Cambria Math"/>
          <w:sz w:val="28"/>
        </w:rPr>
        <w:lastRenderedPageBreak/>
        <w:t>= 1,42</w:t>
      </w:r>
    </w:p>
    <w:p w:rsidR="00190CD6" w:rsidRDefault="00190CD6">
      <w:pPr>
        <w:rPr>
          <w:rFonts w:ascii="Cambria Math"/>
          <w:sz w:val="28"/>
        </w:rPr>
        <w:sectPr w:rsidR="00190CD6">
          <w:type w:val="continuous"/>
          <w:pgSz w:w="11900" w:h="16840"/>
          <w:pgMar w:top="400" w:right="300" w:bottom="280" w:left="1140" w:header="720" w:footer="720" w:gutter="0"/>
          <w:cols w:num="3" w:space="720" w:equalWidth="0">
            <w:col w:w="7063" w:space="40"/>
            <w:col w:w="1442" w:space="39"/>
            <w:col w:w="1876"/>
          </w:cols>
        </w:sectPr>
      </w:pPr>
    </w:p>
    <w:p w:rsidR="00190CD6" w:rsidRDefault="003154A0">
      <w:pPr>
        <w:pStyle w:val="a4"/>
        <w:numPr>
          <w:ilvl w:val="3"/>
          <w:numId w:val="13"/>
        </w:numPr>
        <w:tabs>
          <w:tab w:val="left" w:pos="881"/>
        </w:tabs>
        <w:spacing w:before="6"/>
        <w:rPr>
          <w:sz w:val="28"/>
        </w:rPr>
      </w:pPr>
      <w:r>
        <w:rPr>
          <w:sz w:val="28"/>
        </w:rPr>
        <w:lastRenderedPageBreak/>
        <w:t>Опір</w:t>
      </w:r>
    </w:p>
    <w:p w:rsidR="00190CD6" w:rsidRDefault="003154A0">
      <w:pPr>
        <w:ind w:left="1264" w:right="-13"/>
        <w:rPr>
          <w:sz w:val="28"/>
        </w:rPr>
      </w:pPr>
      <w:r>
        <w:rPr>
          <w:sz w:val="28"/>
        </w:rPr>
        <w:t xml:space="preserve">теплопередачі </w:t>
      </w:r>
      <w:r>
        <w:rPr>
          <w:spacing w:val="-1"/>
          <w:sz w:val="28"/>
        </w:rPr>
        <w:t xml:space="preserve">конструктивних </w:t>
      </w:r>
      <w:r>
        <w:rPr>
          <w:sz w:val="28"/>
        </w:rPr>
        <w:t>шарів</w:t>
      </w:r>
    </w:p>
    <w:p w:rsidR="00190CD6" w:rsidRDefault="003154A0">
      <w:pPr>
        <w:pStyle w:val="a4"/>
        <w:numPr>
          <w:ilvl w:val="3"/>
          <w:numId w:val="13"/>
        </w:numPr>
        <w:tabs>
          <w:tab w:val="left" w:pos="881"/>
        </w:tabs>
        <w:spacing w:before="8"/>
        <w:ind w:left="1264" w:right="227" w:hanging="593"/>
        <w:rPr>
          <w:sz w:val="28"/>
        </w:rPr>
      </w:pPr>
      <w:r>
        <w:rPr>
          <w:sz w:val="28"/>
        </w:rPr>
        <w:t xml:space="preserve">Сумарний опір </w:t>
      </w:r>
      <w:r>
        <w:rPr>
          <w:w w:val="95"/>
          <w:sz w:val="28"/>
        </w:rPr>
        <w:t xml:space="preserve">теплопередачі </w:t>
      </w:r>
      <w:r>
        <w:rPr>
          <w:sz w:val="28"/>
        </w:rPr>
        <w:t>стіни</w:t>
      </w:r>
    </w:p>
    <w:p w:rsidR="00190CD6" w:rsidRDefault="003154A0">
      <w:pPr>
        <w:spacing w:before="128"/>
        <w:ind w:left="215"/>
        <w:jc w:val="center"/>
        <w:rPr>
          <w:rFonts w:ascii="Cambria Math" w:eastAsia="Cambria Math" w:hAnsi="Cambria Math" w:cs="Cambria Math"/>
          <w:sz w:val="28"/>
          <w:szCs w:val="28"/>
        </w:rPr>
      </w:pPr>
      <w:r>
        <w:br w:type="column"/>
      </w:r>
      <w:proofErr w:type="spellStart"/>
      <w:r>
        <w:rPr>
          <w:rFonts w:ascii="Cambria Math" w:eastAsia="Cambria Math" w:hAnsi="Cambria Math" w:cs="Cambria Math"/>
          <w:spacing w:val="-1"/>
          <w:w w:val="200"/>
          <w:sz w:val="28"/>
          <w:szCs w:val="28"/>
        </w:rPr>
        <w:lastRenderedPageBreak/>
        <w:t>�</w:t>
      </w:r>
      <w:r>
        <w:rPr>
          <w:rFonts w:ascii="Cambria Math" w:eastAsia="Cambria Math" w:hAnsi="Cambria Math" w:cs="Cambria Math"/>
          <w:spacing w:val="-1"/>
          <w:w w:val="99"/>
          <w:sz w:val="28"/>
          <w:szCs w:val="28"/>
        </w:rPr>
        <w:t>Rk</w:t>
      </w:r>
      <w:proofErr w:type="spellEnd"/>
    </w:p>
    <w:p w:rsidR="00190CD6" w:rsidRDefault="00190CD6">
      <w:pPr>
        <w:pStyle w:val="a3"/>
        <w:rPr>
          <w:rFonts w:ascii="Cambria Math"/>
          <w:sz w:val="28"/>
        </w:rPr>
      </w:pPr>
    </w:p>
    <w:p w:rsidR="00190CD6" w:rsidRDefault="00190CD6">
      <w:pPr>
        <w:pStyle w:val="a3"/>
        <w:rPr>
          <w:rFonts w:ascii="Cambria Math"/>
          <w:sz w:val="28"/>
        </w:rPr>
      </w:pPr>
    </w:p>
    <w:p w:rsidR="00190CD6" w:rsidRDefault="003154A0">
      <w:pPr>
        <w:spacing w:before="189"/>
        <w:ind w:left="456" w:right="197"/>
        <w:jc w:val="center"/>
        <w:rPr>
          <w:sz w:val="28"/>
        </w:rPr>
      </w:pPr>
      <w:r>
        <w:rPr>
          <w:sz w:val="28"/>
        </w:rPr>
        <w:t>R</w:t>
      </w:r>
      <w:r>
        <w:rPr>
          <w:sz w:val="28"/>
          <w:vertAlign w:val="subscript"/>
        </w:rPr>
        <w:t>Σ</w:t>
      </w:r>
    </w:p>
    <w:p w:rsidR="00190CD6" w:rsidRDefault="003154A0">
      <w:pPr>
        <w:spacing w:before="6"/>
        <w:ind w:left="671"/>
        <w:rPr>
          <w:sz w:val="28"/>
        </w:rPr>
      </w:pPr>
      <w:r>
        <w:br w:type="column"/>
      </w:r>
      <w:r>
        <w:rPr>
          <w:w w:val="95"/>
          <w:sz w:val="28"/>
        </w:rPr>
        <w:lastRenderedPageBreak/>
        <w:t>3,58</w:t>
      </w:r>
    </w:p>
    <w:p w:rsidR="00190CD6" w:rsidRDefault="00190CD6">
      <w:pPr>
        <w:pStyle w:val="a3"/>
        <w:rPr>
          <w:sz w:val="30"/>
        </w:rPr>
      </w:pPr>
    </w:p>
    <w:p w:rsidR="00190CD6" w:rsidRDefault="00190CD6">
      <w:pPr>
        <w:pStyle w:val="a3"/>
        <w:rPr>
          <w:sz w:val="30"/>
        </w:rPr>
      </w:pPr>
    </w:p>
    <w:p w:rsidR="00190CD6" w:rsidRDefault="00190CD6">
      <w:pPr>
        <w:pStyle w:val="a3"/>
        <w:spacing w:before="8"/>
      </w:pPr>
    </w:p>
    <w:p w:rsidR="00190CD6" w:rsidRDefault="003154A0">
      <w:pPr>
        <w:ind w:left="671"/>
        <w:rPr>
          <w:sz w:val="28"/>
        </w:rPr>
      </w:pPr>
      <w:r>
        <w:rPr>
          <w:sz w:val="28"/>
        </w:rPr>
        <w:t>3,6</w:t>
      </w:r>
    </w:p>
    <w:p w:rsidR="00190CD6" w:rsidRDefault="003154A0">
      <w:pPr>
        <w:spacing w:before="6" w:line="328" w:lineRule="exact"/>
        <w:ind w:left="741"/>
        <w:rPr>
          <w:rFonts w:ascii="Cambria Math" w:hAnsi="Cambria Math"/>
          <w:sz w:val="28"/>
        </w:rPr>
      </w:pPr>
      <w:r>
        <w:br w:type="column"/>
      </w:r>
      <w:r>
        <w:rPr>
          <w:rFonts w:ascii="Cambria Math" w:hAnsi="Cambria Math"/>
          <w:sz w:val="28"/>
        </w:rPr>
        <w:lastRenderedPageBreak/>
        <w:t xml:space="preserve">ΣR = R1 + R2 + </w:t>
      </w:r>
      <w:proofErr w:type="spellStart"/>
      <w:r>
        <w:rPr>
          <w:rFonts w:ascii="Cambria Math" w:hAnsi="Cambria Math"/>
          <w:sz w:val="28"/>
        </w:rPr>
        <w:t>Rу+</w:t>
      </w:r>
      <w:proofErr w:type="spellEnd"/>
      <w:r>
        <w:rPr>
          <w:rFonts w:ascii="Cambria Math" w:hAnsi="Cambria Math"/>
          <w:sz w:val="28"/>
        </w:rPr>
        <w:t xml:space="preserve"> R4</w:t>
      </w:r>
    </w:p>
    <w:p w:rsidR="00190CD6" w:rsidRDefault="003154A0">
      <w:pPr>
        <w:spacing w:line="328" w:lineRule="exact"/>
        <w:ind w:left="2166" w:right="1749"/>
        <w:jc w:val="center"/>
        <w:rPr>
          <w:rFonts w:ascii="Cambria Math"/>
          <w:sz w:val="28"/>
        </w:rPr>
      </w:pPr>
      <w:r>
        <w:rPr>
          <w:rFonts w:ascii="Cambria Math"/>
          <w:sz w:val="28"/>
        </w:rPr>
        <w:t>= 3,58</w:t>
      </w:r>
    </w:p>
    <w:p w:rsidR="00190CD6" w:rsidRDefault="00190CD6">
      <w:pPr>
        <w:pStyle w:val="a3"/>
        <w:rPr>
          <w:rFonts w:ascii="Cambria Math"/>
          <w:sz w:val="28"/>
        </w:rPr>
      </w:pPr>
    </w:p>
    <w:p w:rsidR="00190CD6" w:rsidRDefault="00190CD6">
      <w:pPr>
        <w:pStyle w:val="a3"/>
        <w:spacing w:before="11"/>
        <w:rPr>
          <w:rFonts w:ascii="Cambria Math"/>
          <w:sz w:val="36"/>
        </w:rPr>
      </w:pPr>
    </w:p>
    <w:p w:rsidR="00190CD6" w:rsidRDefault="003154A0">
      <w:pPr>
        <w:ind w:right="870"/>
        <w:jc w:val="right"/>
        <w:rPr>
          <w:rFonts w:ascii="Cambria Math" w:eastAsia="Cambria Math" w:hAnsi="Cambria Math" w:cs="Cambria Math"/>
          <w:sz w:val="28"/>
          <w:szCs w:val="28"/>
        </w:rPr>
      </w:pPr>
      <w:r>
        <w:rPr>
          <w:rFonts w:ascii="Cambria Math" w:eastAsia="Cambria Math" w:hAnsi="Cambria Math" w:cs="Cambria Math"/>
          <w:spacing w:val="-1"/>
          <w:w w:val="200"/>
          <w:sz w:val="28"/>
          <w:szCs w:val="28"/>
        </w:rPr>
        <w:t>�</w:t>
      </w:r>
      <w:r>
        <w:rPr>
          <w:rFonts w:ascii="Cambria Math" w:eastAsia="Cambria Math" w:hAnsi="Cambria Math" w:cs="Cambria Math"/>
          <w:w w:val="99"/>
          <w:sz w:val="28"/>
          <w:szCs w:val="28"/>
        </w:rPr>
        <w:t>R</w:t>
      </w:r>
      <w:r>
        <w:rPr>
          <w:rFonts w:ascii="Cambria Math" w:eastAsia="Cambria Math" w:hAnsi="Cambria Math" w:cs="Cambria Math"/>
          <w:spacing w:val="16"/>
          <w:sz w:val="28"/>
          <w:szCs w:val="28"/>
        </w:rPr>
        <w:t xml:space="preserve"> </w:t>
      </w:r>
      <w:r>
        <w:rPr>
          <w:rFonts w:ascii="Cambria Math" w:eastAsia="Cambria Math" w:hAnsi="Cambria Math" w:cs="Cambria Math"/>
          <w:w w:val="99"/>
          <w:sz w:val="28"/>
          <w:szCs w:val="28"/>
        </w:rPr>
        <w:t>=</w:t>
      </w:r>
      <w:r>
        <w:rPr>
          <w:rFonts w:ascii="Cambria Math" w:eastAsia="Cambria Math" w:hAnsi="Cambria Math" w:cs="Cambria Math"/>
          <w:sz w:val="28"/>
          <w:szCs w:val="28"/>
        </w:rPr>
        <w:t xml:space="preserve"> </w:t>
      </w:r>
      <w:r>
        <w:rPr>
          <w:rFonts w:ascii="Cambria Math" w:eastAsia="Cambria Math" w:hAnsi="Cambria Math" w:cs="Cambria Math"/>
          <w:spacing w:val="15"/>
          <w:sz w:val="28"/>
          <w:szCs w:val="28"/>
        </w:rPr>
        <w:t xml:space="preserve"> </w:t>
      </w:r>
      <w:proofErr w:type="spellStart"/>
      <w:r>
        <w:rPr>
          <w:rFonts w:ascii="Cambria Math" w:eastAsia="Cambria Math" w:hAnsi="Cambria Math" w:cs="Cambria Math"/>
          <w:spacing w:val="-1"/>
          <w:w w:val="99"/>
          <w:sz w:val="28"/>
          <w:szCs w:val="28"/>
        </w:rPr>
        <w:t>Rв</w:t>
      </w:r>
      <w:r>
        <w:rPr>
          <w:rFonts w:ascii="Cambria Math" w:eastAsia="Cambria Math" w:hAnsi="Cambria Math" w:cs="Cambria Math"/>
          <w:w w:val="99"/>
          <w:sz w:val="28"/>
          <w:szCs w:val="28"/>
        </w:rPr>
        <w:t>+</w:t>
      </w:r>
      <w:proofErr w:type="spellEnd"/>
      <w:r>
        <w:rPr>
          <w:rFonts w:ascii="Cambria Math" w:eastAsia="Cambria Math" w:hAnsi="Cambria Math" w:cs="Cambria Math"/>
          <w:sz w:val="28"/>
          <w:szCs w:val="28"/>
        </w:rPr>
        <w:t xml:space="preserve"> </w:t>
      </w:r>
      <w:r>
        <w:rPr>
          <w:rFonts w:ascii="Cambria Math" w:eastAsia="Cambria Math" w:hAnsi="Cambria Math" w:cs="Cambria Math"/>
          <w:spacing w:val="1"/>
          <w:sz w:val="28"/>
          <w:szCs w:val="28"/>
        </w:rPr>
        <w:t xml:space="preserve"> </w:t>
      </w:r>
      <w:proofErr w:type="spellStart"/>
      <w:r>
        <w:rPr>
          <w:rFonts w:ascii="Cambria Math" w:eastAsia="Cambria Math" w:hAnsi="Cambria Math" w:cs="Cambria Math"/>
          <w:spacing w:val="-1"/>
          <w:w w:val="99"/>
          <w:sz w:val="28"/>
          <w:szCs w:val="28"/>
        </w:rPr>
        <w:t>R</w:t>
      </w:r>
      <w:r>
        <w:rPr>
          <w:rFonts w:ascii="Cambria Math" w:eastAsia="Cambria Math" w:hAnsi="Cambria Math" w:cs="Cambria Math"/>
          <w:w w:val="99"/>
          <w:sz w:val="28"/>
          <w:szCs w:val="28"/>
        </w:rPr>
        <w:t>зв+</w:t>
      </w:r>
      <w:proofErr w:type="spellEnd"/>
      <w:r>
        <w:rPr>
          <w:rFonts w:ascii="Cambria Math" w:eastAsia="Cambria Math" w:hAnsi="Cambria Math" w:cs="Cambria Math"/>
          <w:sz w:val="28"/>
          <w:szCs w:val="28"/>
        </w:rPr>
        <w:t xml:space="preserve">  </w:t>
      </w:r>
      <w:r>
        <w:rPr>
          <w:rFonts w:ascii="Cambria Math" w:eastAsia="Cambria Math" w:hAnsi="Cambria Math" w:cs="Cambria Math"/>
          <w:spacing w:val="-1"/>
          <w:w w:val="99"/>
          <w:sz w:val="28"/>
          <w:szCs w:val="28"/>
        </w:rPr>
        <w:t>R</w:t>
      </w:r>
      <w:r>
        <w:rPr>
          <w:rFonts w:ascii="Cambria Math" w:eastAsia="Cambria Math" w:hAnsi="Cambria Math" w:cs="Cambria Math"/>
          <w:w w:val="99"/>
          <w:sz w:val="28"/>
          <w:szCs w:val="28"/>
        </w:rPr>
        <w:t>1</w:t>
      </w:r>
      <w:r>
        <w:rPr>
          <w:rFonts w:ascii="Cambria Math" w:eastAsia="Cambria Math" w:hAnsi="Cambria Math" w:cs="Cambria Math"/>
          <w:sz w:val="28"/>
          <w:szCs w:val="28"/>
        </w:rPr>
        <w:t xml:space="preserve"> </w:t>
      </w:r>
      <w:r>
        <w:rPr>
          <w:rFonts w:ascii="Cambria Math" w:eastAsia="Cambria Math" w:hAnsi="Cambria Math" w:cs="Cambria Math"/>
          <w:w w:val="99"/>
          <w:sz w:val="28"/>
          <w:szCs w:val="28"/>
        </w:rPr>
        <w:t>+</w:t>
      </w:r>
      <w:r>
        <w:rPr>
          <w:rFonts w:ascii="Cambria Math" w:eastAsia="Cambria Math" w:hAnsi="Cambria Math" w:cs="Cambria Math"/>
          <w:sz w:val="28"/>
          <w:szCs w:val="28"/>
        </w:rPr>
        <w:t xml:space="preserve"> </w:t>
      </w:r>
      <w:r>
        <w:rPr>
          <w:rFonts w:ascii="Cambria Math" w:eastAsia="Cambria Math" w:hAnsi="Cambria Math" w:cs="Cambria Math"/>
          <w:spacing w:val="-1"/>
          <w:w w:val="99"/>
          <w:sz w:val="28"/>
          <w:szCs w:val="28"/>
        </w:rPr>
        <w:t>R2</w:t>
      </w:r>
    </w:p>
    <w:p w:rsidR="00190CD6" w:rsidRDefault="003154A0">
      <w:pPr>
        <w:spacing w:before="125"/>
        <w:ind w:right="915"/>
        <w:jc w:val="right"/>
        <w:rPr>
          <w:rFonts w:ascii="Cambria Math" w:hAnsi="Cambria Math"/>
          <w:sz w:val="28"/>
        </w:rPr>
      </w:pPr>
      <w:r>
        <w:rPr>
          <w:rFonts w:ascii="Cambria Math" w:hAnsi="Cambria Math"/>
          <w:sz w:val="28"/>
        </w:rPr>
        <w:t xml:space="preserve">+ R3 + R4 + </w:t>
      </w:r>
      <w:proofErr w:type="spellStart"/>
      <w:r>
        <w:rPr>
          <w:rFonts w:ascii="Cambria Math" w:hAnsi="Cambria Math"/>
          <w:sz w:val="28"/>
        </w:rPr>
        <w:t>Rу</w:t>
      </w:r>
      <w:proofErr w:type="spellEnd"/>
    </w:p>
    <w:p w:rsidR="00190CD6" w:rsidRDefault="003154A0">
      <w:pPr>
        <w:spacing w:line="328" w:lineRule="exact"/>
        <w:ind w:left="1924"/>
        <w:rPr>
          <w:rFonts w:ascii="Cambria Math"/>
          <w:sz w:val="28"/>
        </w:rPr>
      </w:pPr>
      <w:r>
        <w:rPr>
          <w:rFonts w:ascii="Cambria Math"/>
          <w:sz w:val="28"/>
        </w:rPr>
        <w:t>= 0,04 + 2,1</w:t>
      </w:r>
    </w:p>
    <w:p w:rsidR="00190CD6" w:rsidRDefault="003154A0">
      <w:pPr>
        <w:spacing w:line="328" w:lineRule="exact"/>
        <w:ind w:left="1924"/>
        <w:rPr>
          <w:rFonts w:ascii="Cambria Math"/>
          <w:sz w:val="28"/>
        </w:rPr>
      </w:pPr>
      <w:r>
        <w:rPr>
          <w:rFonts w:ascii="Cambria Math"/>
          <w:sz w:val="28"/>
        </w:rPr>
        <w:t>+ 0,024 + 0,044</w:t>
      </w:r>
    </w:p>
    <w:p w:rsidR="00190CD6" w:rsidRDefault="003154A0">
      <w:pPr>
        <w:ind w:left="1924"/>
        <w:rPr>
          <w:rFonts w:ascii="Cambria Math"/>
          <w:sz w:val="28"/>
        </w:rPr>
      </w:pPr>
      <w:r>
        <w:rPr>
          <w:rFonts w:ascii="Cambria Math"/>
          <w:sz w:val="28"/>
        </w:rPr>
        <w:t>+ 1,42 = 3.6</w:t>
      </w:r>
    </w:p>
    <w:p w:rsidR="00190CD6" w:rsidRDefault="00190CD6">
      <w:pPr>
        <w:rPr>
          <w:rFonts w:ascii="Cambria Math"/>
          <w:sz w:val="28"/>
        </w:rPr>
        <w:sectPr w:rsidR="00190CD6">
          <w:type w:val="continuous"/>
          <w:pgSz w:w="11900" w:h="16840"/>
          <w:pgMar w:top="400" w:right="300" w:bottom="280" w:left="1140" w:header="720" w:footer="720" w:gutter="0"/>
          <w:cols w:num="4" w:space="720" w:equalWidth="0">
            <w:col w:w="3190" w:space="40"/>
            <w:col w:w="986" w:space="295"/>
            <w:col w:w="1161" w:space="39"/>
            <w:col w:w="4749"/>
          </w:cols>
        </w:sectPr>
      </w:pPr>
    </w:p>
    <w:p w:rsidR="00190CD6" w:rsidRDefault="00190CD6">
      <w:pPr>
        <w:pStyle w:val="a4"/>
        <w:numPr>
          <w:ilvl w:val="3"/>
          <w:numId w:val="13"/>
        </w:numPr>
        <w:tabs>
          <w:tab w:val="left" w:pos="881"/>
        </w:tabs>
        <w:spacing w:before="9"/>
        <w:rPr>
          <w:sz w:val="28"/>
        </w:rPr>
      </w:pPr>
      <w:r w:rsidRPr="00190CD6">
        <w:lastRenderedPageBreak/>
        <w:pict>
          <v:group id="_x0000_s1134" style="position:absolute;left:0;text-align:left;margin-left:84.95pt;margin-top:121.6pt;width:474.35pt;height:631.7pt;z-index:-18527232;mso-position-horizontal-relative:page;mso-position-vertical-relative:page" coordorigin="1699,2432" coordsize="9487,12634">
            <v:shape id="_x0000_s1137" style="position:absolute;left:1698;top:2431;width:9487;height:3735" coordorigin="1699,2432" coordsize="9487,3735" o:spt="100" adj="0,,0" path="m4513,5192r-10,l4503,6156r-2202,l2301,5192r-9,l2292,6156r-584,l1708,5192r-9,l1699,6156r,10l1708,6166r584,l2301,6166r2202,l4513,6166r,-10l4513,5192xm4513,4218r-10,l4503,5182r-2202,l2301,4218r-9,l2292,5182r-584,l1708,4218r-9,l1699,5182r,l1699,5192r9,l2292,5192r9,l4503,5192r10,l4513,5182r,l4513,4218xm4513,2432r-10,l4503,2441r,1767l2301,4208r,-1767l4503,2441r,-9l2301,2432r-9,l2292,2441r,1767l1708,4208r,-1767l2292,2441r,-9l1708,2432r-9,l1699,2441r,1767l1699,4218r9,l2292,4218r9,l4503,4218r10,l4513,4208r,-1767l4513,2432xm5487,5192r-10,l5477,6156r-964,l4513,6166r964,l5477,6166r10,l5487,6156r,-964xm5487,4218r-10,l5477,5182r-964,l4513,5192r964,l5477,5192r10,l5487,5182r,l5487,4218xm5487,2432r-10,l5477,2432r-964,l4513,2441r964,l5477,4208r-964,l4513,4218r964,l5477,4218r10,l5487,4208r,-1767l5487,2432xm7065,5192r-10,l7055,6156r-835,l6220,5192r-10,l6210,6156r,10l6220,6166r835,l7065,6166r,-10l7065,5192xm7065,4218r-10,l7055,5182r-835,l6220,4218r-10,l6210,5182r,l6210,5192r10,l7055,5192r10,l7065,5182r,l7065,4218xm7065,2432r-10,l7055,2441r,1767l6220,4208r,-1767l7055,2441r,-9l6220,2432r-10,l5487,2432r,9l6210,2441r,1767l5487,4208r,10l6210,4218r10,l7055,4218r10,l7065,4208r,-1767l7065,2432xm11176,5182r-4111,l7065,5192r4111,l11176,5182xm11176,4208r-4111,l7065,4218r4111,l11176,4208xm11176,2432r-4111,l7065,2441r4111,l11176,2432xm11186,5192r-10,l11176,6156r10,l11186,5192xm11186,4218r-10,l11176,5182r,l11176,5192r10,l11186,5182r,l11186,4218xm11186,2432r-10,l11176,2441r,1767l11176,4218r10,l11186,4208r,-1767l11186,2432xe" fillcolor="black" stroked="f">
              <v:stroke joinstyle="round"/>
              <v:formulas/>
              <v:path arrowok="t" o:connecttype="segments"/>
            </v:shape>
            <v:shape id="_x0000_s1136" style="position:absolute;left:1698;top:6156;width:9487;height:7404" coordorigin="1699,6156" coordsize="9487,7404" o:spt="100" adj="0,,0" path="m4513,11654r-10,l2301,11654r-9,l2292,11663r,1887l1708,13550r,-1887l2292,11663r,-9l1708,11654r-9,l1699,11663r,1887l1699,13560r9,l2292,13560r9,l4503,13560r,-10l2301,13550r,-1887l4503,11663r,1887l4513,13550r,-1887l4513,11654xm4513,7141r-10,l4503,10359r-2202,l2301,7141r-9,l2292,10359r-584,l1708,7141r-9,l1699,10359r,9l1699,10368r,1286l1708,11654r,-1286l2292,10368r,1286l2301,11654r,-1286l4503,10368r,1286l4513,11654r,-1286l4513,10368r,-9l4513,7141xm4513,6166r-10,l4503,7131r-2202,l2301,6166r-9,l2292,7131r-584,l1708,6166r-9,l1699,7131r,10l1708,7141r584,l2301,7141r2202,l4513,7141r,-10l4513,6166xm5487,11654r-10,l5477,11654r-964,l4513,11663r964,l5477,13550r10,l5487,11663r,-9xm5487,7141r-10,l5477,10359r-964,l4513,10368r964,l5477,11654r10,l5487,10368r,l5487,10359r,-3218xm5487,6166r-10,l5477,7131r-964,l4513,7141r964,l5477,7141r10,l5487,7131r,-965xm7065,11654r-10,l6220,11654r-10,l6210,11663r,1887l6220,13550r,-1887l7055,11663r,1887l7065,13550r,-1887l7065,11654xm7065,7141r-10,l7055,10359r-835,l6220,7141r-10,l6210,10359r,9l6210,10368r,1286l6220,11654r,-1286l7055,10368r,1286l7065,11654r,-1286l7065,10368r,-9l7065,7141xm7065,6156r-10,l7055,6166r,965l6220,7131r,-965l6210,6166r,965l6210,7141r10,l7055,7141r10,l7065,7131r,-965l7065,6156xm11176,11654r-4111,l7065,11663r4111,l11176,11654xm11176,10359r-4111,l7065,10368r4111,l11176,10359xm11176,7131r-4111,l7065,7141r4111,l11176,7131xm11176,6156r-4111,l7065,6166r4111,l11176,6156xm11186,11654r-10,l11176,11663r,1887l11186,13550r,-1887l11186,11654xm11186,7141r-10,l11176,10359r,9l11176,10368r,1286l11186,11654r,-1286l11186,10368r,-9l11186,7141xm11186,6156r-10,l11176,6166r,965l11176,7141r10,l11186,7131r,-965l11186,6156xe" fillcolor="black" stroked="f">
              <v:stroke joinstyle="round"/>
              <v:formulas/>
              <v:path arrowok="t" o:connecttype="segments"/>
            </v:shape>
            <v:shape id="_x0000_s1135" style="position:absolute;left:1698;top:13550;width:9487;height:1516" coordorigin="1699,13550" coordsize="9487,1516" o:spt="100" adj="0,,0" path="m4513,13550r-10,l2301,13550r,10l4503,13560r,643l4503,14213r,843l2301,15056r,-843l4503,14213r,-10l2301,14203r,-643l2292,13560r,643l2292,14213r,843l1708,15056r,-843l2292,14213r,-10l1708,14203r,-643l1699,13560r,643l1699,14213r,843l1699,15066r9,l2292,15066r9,l4503,15066r10,l4513,15056r,-843l4513,14203r,-643l4513,13550xm5487,13550r-10,l5477,13550r-964,l4513,13560r964,l5477,14203r-964,l4513,14213r964,l5477,15056r-964,l4513,15066r964,l5477,15066r10,l5487,15056r,-843l5487,14203r,-643l5487,13550xm11176,15056r-4956,l6220,14213r835,l7065,14213r,-10l7065,13560r,-10l7055,13550r,10l7055,14203r-835,l6220,13560r835,l7055,13550r-835,l6210,13550r,10l6210,14203r,10l6210,15056r-723,l5487,15066r723,l6220,15066r4956,l11176,15056xm11176,14203r-4111,l7065,14213r4111,l11176,14203xm11176,13550r-4111,l7065,13560r4111,l11176,13550xm11186,13550r-10,l11176,13560r,643l11176,14213r,843l11176,15066r10,l11186,15056r,-843l11186,14203r,-643l11186,13550xe" fillcolor="black" stroked="f">
              <v:stroke joinstyle="round"/>
              <v:formulas/>
              <v:path arrowok="t" o:connecttype="segments"/>
            </v:shape>
            <w10:wrap anchorx="page" anchory="page"/>
          </v:group>
        </w:pict>
      </w:r>
      <w:r w:rsidR="003154A0">
        <w:rPr>
          <w:sz w:val="28"/>
        </w:rPr>
        <w:t>Товщина стіни</w:t>
      </w:r>
      <w:r w:rsidR="003154A0">
        <w:rPr>
          <w:spacing w:val="-15"/>
          <w:sz w:val="28"/>
        </w:rPr>
        <w:t xml:space="preserve"> </w:t>
      </w:r>
      <w:r w:rsidR="003154A0">
        <w:rPr>
          <w:spacing w:val="-11"/>
          <w:sz w:val="28"/>
        </w:rPr>
        <w:t>δ</w:t>
      </w:r>
    </w:p>
    <w:p w:rsidR="00190CD6" w:rsidRDefault="00190CD6">
      <w:pPr>
        <w:pStyle w:val="a3"/>
        <w:spacing w:before="9"/>
        <w:rPr>
          <w:sz w:val="28"/>
        </w:rPr>
      </w:pPr>
    </w:p>
    <w:p w:rsidR="00190CD6" w:rsidRDefault="003154A0">
      <w:pPr>
        <w:pStyle w:val="a4"/>
        <w:numPr>
          <w:ilvl w:val="3"/>
          <w:numId w:val="13"/>
        </w:numPr>
        <w:tabs>
          <w:tab w:val="left" w:pos="881"/>
        </w:tabs>
        <w:spacing w:before="0"/>
        <w:ind w:left="1264" w:right="11" w:hanging="593"/>
        <w:rPr>
          <w:sz w:val="28"/>
        </w:rPr>
      </w:pPr>
      <w:r>
        <w:rPr>
          <w:sz w:val="28"/>
        </w:rPr>
        <w:t xml:space="preserve">Основна умова </w:t>
      </w:r>
      <w:r>
        <w:rPr>
          <w:w w:val="95"/>
          <w:sz w:val="28"/>
        </w:rPr>
        <w:t>теплотехніки</w:t>
      </w:r>
    </w:p>
    <w:p w:rsidR="00190CD6" w:rsidRDefault="003154A0">
      <w:pPr>
        <w:pStyle w:val="a3"/>
        <w:rPr>
          <w:sz w:val="30"/>
        </w:rPr>
      </w:pPr>
      <w:r>
        <w:br w:type="column"/>
      </w:r>
    </w:p>
    <w:p w:rsidR="00190CD6" w:rsidRDefault="00190CD6">
      <w:pPr>
        <w:pStyle w:val="a3"/>
        <w:spacing w:before="7"/>
        <w:rPr>
          <w:sz w:val="26"/>
        </w:rPr>
      </w:pPr>
    </w:p>
    <w:p w:rsidR="00190CD6" w:rsidRDefault="003154A0">
      <w:pPr>
        <w:ind w:left="584"/>
        <w:rPr>
          <w:sz w:val="28"/>
        </w:rPr>
      </w:pPr>
      <w:r>
        <w:rPr>
          <w:rFonts w:ascii="Cambria Math" w:hAnsi="Cambria Math"/>
          <w:position w:val="1"/>
          <w:sz w:val="28"/>
        </w:rPr>
        <w:t xml:space="preserve">∑ </w:t>
      </w:r>
      <w:r>
        <w:rPr>
          <w:rFonts w:ascii="Cambria Math" w:hAnsi="Cambria Math"/>
          <w:sz w:val="28"/>
        </w:rPr>
        <w:t>R</w:t>
      </w:r>
      <w:r>
        <w:rPr>
          <w:rFonts w:ascii="Cambria Math" w:hAnsi="Cambria Math"/>
          <w:spacing w:val="-19"/>
          <w:sz w:val="28"/>
        </w:rPr>
        <w:t xml:space="preserve"> </w:t>
      </w:r>
      <w:r>
        <w:rPr>
          <w:sz w:val="28"/>
        </w:rPr>
        <w:t>,</w:t>
      </w:r>
    </w:p>
    <w:p w:rsidR="00190CD6" w:rsidRDefault="003154A0">
      <w:pPr>
        <w:ind w:left="584"/>
        <w:rPr>
          <w:sz w:val="18"/>
        </w:rPr>
      </w:pPr>
      <w:r>
        <w:rPr>
          <w:position w:val="2"/>
          <w:sz w:val="28"/>
        </w:rPr>
        <w:t>R</w:t>
      </w:r>
      <w:r>
        <w:rPr>
          <w:sz w:val="18"/>
        </w:rPr>
        <w:t>q</w:t>
      </w:r>
      <w:r>
        <w:rPr>
          <w:spacing w:val="-2"/>
          <w:sz w:val="18"/>
        </w:rPr>
        <w:t xml:space="preserve"> </w:t>
      </w:r>
      <w:proofErr w:type="spellStart"/>
      <w:r>
        <w:rPr>
          <w:spacing w:val="-7"/>
          <w:sz w:val="18"/>
        </w:rPr>
        <w:t>min</w:t>
      </w:r>
      <w:proofErr w:type="spellEnd"/>
    </w:p>
    <w:p w:rsidR="00190CD6" w:rsidRDefault="003154A0">
      <w:pPr>
        <w:tabs>
          <w:tab w:val="left" w:pos="3887"/>
        </w:tabs>
        <w:spacing w:before="9" w:line="322" w:lineRule="exact"/>
        <w:ind w:left="-1"/>
        <w:rPr>
          <w:sz w:val="28"/>
        </w:rPr>
      </w:pPr>
      <w:r>
        <w:br w:type="column"/>
      </w:r>
      <w:r>
        <w:rPr>
          <w:sz w:val="28"/>
        </w:rPr>
        <w:lastRenderedPageBreak/>
        <w:t>410 δ = δ1 +</w:t>
      </w:r>
      <w:r>
        <w:rPr>
          <w:spacing w:val="-8"/>
          <w:sz w:val="28"/>
        </w:rPr>
        <w:t xml:space="preserve"> </w:t>
      </w:r>
      <w:r>
        <w:rPr>
          <w:sz w:val="28"/>
        </w:rPr>
        <w:t>δ2+δу</w:t>
      </w:r>
      <w:r>
        <w:rPr>
          <w:spacing w:val="-2"/>
          <w:sz w:val="28"/>
        </w:rPr>
        <w:t xml:space="preserve"> </w:t>
      </w:r>
      <w:r>
        <w:rPr>
          <w:sz w:val="28"/>
        </w:rPr>
        <w:t>+</w:t>
      </w:r>
      <w:r>
        <w:rPr>
          <w:sz w:val="28"/>
        </w:rPr>
        <w:tab/>
        <w:t>δ3 =</w:t>
      </w:r>
    </w:p>
    <w:p w:rsidR="00190CD6" w:rsidRDefault="00190CD6">
      <w:pPr>
        <w:spacing w:line="321" w:lineRule="exact"/>
        <w:ind w:left="1912"/>
        <w:rPr>
          <w:sz w:val="28"/>
        </w:rPr>
      </w:pPr>
      <w:r w:rsidRPr="00190CD6">
        <w:pict>
          <v:shape id="_x0000_s1133" type="#_x0000_t202" style="position:absolute;left:0;text-align:left;margin-left:278.2pt;margin-top:.95pt;width:18.55pt;height:53.2pt;z-index:15751680;mso-position-horizontal-relative:page" filled="f" stroked="f">
            <v:textbox style="layout-flow:vertical;mso-layout-flow-alt:bottom-to-top" inset="0,0,0,0">
              <w:txbxContent>
                <w:p w:rsidR="003154A0" w:rsidRDefault="003154A0">
                  <w:pPr>
                    <w:spacing w:before="29"/>
                    <w:ind w:left="20"/>
                    <w:rPr>
                      <w:sz w:val="28"/>
                    </w:rPr>
                  </w:pPr>
                  <w:r>
                    <w:rPr>
                      <w:sz w:val="28"/>
                    </w:rPr>
                    <w:t>(м</w:t>
                  </w:r>
                  <w:r>
                    <w:rPr>
                      <w:sz w:val="28"/>
                      <w:vertAlign w:val="superscript"/>
                    </w:rPr>
                    <w:t>2</w:t>
                  </w:r>
                  <w:r>
                    <w:rPr>
                      <w:sz w:val="28"/>
                    </w:rPr>
                    <w:t>К)/Вт</w:t>
                  </w:r>
                </w:p>
              </w:txbxContent>
            </v:textbox>
            <w10:wrap anchorx="page"/>
          </v:shape>
        </w:pict>
      </w:r>
      <w:r w:rsidR="003154A0">
        <w:rPr>
          <w:sz w:val="28"/>
        </w:rPr>
        <w:t>20+510+120+20 = 410 мм.</w:t>
      </w:r>
    </w:p>
    <w:p w:rsidR="00190CD6" w:rsidRDefault="003154A0">
      <w:pPr>
        <w:spacing w:line="338" w:lineRule="exact"/>
        <w:ind w:left="1067"/>
        <w:rPr>
          <w:sz w:val="18"/>
        </w:rPr>
      </w:pPr>
      <w:r>
        <w:rPr>
          <w:rFonts w:ascii="Cambria Math" w:hAnsi="Cambria Math"/>
          <w:position w:val="3"/>
          <w:sz w:val="28"/>
        </w:rPr>
        <w:t xml:space="preserve">∑ </w:t>
      </w:r>
      <w:r>
        <w:rPr>
          <w:rFonts w:ascii="Cambria Math" w:hAnsi="Cambria Math"/>
          <w:position w:val="2"/>
          <w:sz w:val="28"/>
        </w:rPr>
        <w:t>R &gt;</w:t>
      </w:r>
      <w:r>
        <w:rPr>
          <w:position w:val="2"/>
          <w:sz w:val="28"/>
        </w:rPr>
        <w:t>R</w:t>
      </w:r>
      <w:r>
        <w:rPr>
          <w:sz w:val="18"/>
        </w:rPr>
        <w:t xml:space="preserve">q </w:t>
      </w:r>
      <w:proofErr w:type="spellStart"/>
      <w:r>
        <w:rPr>
          <w:sz w:val="18"/>
        </w:rPr>
        <w:t>min</w:t>
      </w:r>
      <w:proofErr w:type="spellEnd"/>
    </w:p>
    <w:p w:rsidR="00190CD6" w:rsidRDefault="003154A0">
      <w:pPr>
        <w:spacing w:before="69"/>
        <w:ind w:left="1067"/>
        <w:rPr>
          <w:sz w:val="23"/>
        </w:rPr>
      </w:pPr>
      <w:r>
        <w:rPr>
          <w:sz w:val="23"/>
        </w:rPr>
        <w:t xml:space="preserve">3,6 </w:t>
      </w:r>
      <w:r>
        <w:rPr>
          <w:rFonts w:ascii="Cambria Math"/>
          <w:position w:val="3"/>
          <w:sz w:val="28"/>
        </w:rPr>
        <w:t xml:space="preserve">&gt; </w:t>
      </w:r>
      <w:r>
        <w:rPr>
          <w:sz w:val="23"/>
        </w:rPr>
        <w:t>3,3</w:t>
      </w:r>
    </w:p>
    <w:p w:rsidR="00190CD6" w:rsidRDefault="00190CD6">
      <w:pPr>
        <w:rPr>
          <w:sz w:val="23"/>
        </w:rPr>
        <w:sectPr w:rsidR="00190CD6">
          <w:type w:val="continuous"/>
          <w:pgSz w:w="11900" w:h="16840"/>
          <w:pgMar w:top="400" w:right="300" w:bottom="280" w:left="1140" w:header="720" w:footer="720" w:gutter="0"/>
          <w:cols w:num="3" w:space="720" w:equalWidth="0">
            <w:col w:w="2851" w:space="40"/>
            <w:col w:w="1184" w:space="39"/>
            <w:col w:w="6346"/>
          </w:cols>
        </w:sectPr>
      </w:pPr>
    </w:p>
    <w:p w:rsidR="00190CD6" w:rsidRDefault="003154A0">
      <w:pPr>
        <w:pStyle w:val="Heading1"/>
        <w:numPr>
          <w:ilvl w:val="1"/>
          <w:numId w:val="12"/>
        </w:numPr>
        <w:tabs>
          <w:tab w:val="left" w:pos="1545"/>
        </w:tabs>
      </w:pPr>
      <w:r>
        <w:lastRenderedPageBreak/>
        <w:t>Захист від</w:t>
      </w:r>
      <w:r>
        <w:rPr>
          <w:spacing w:val="-3"/>
        </w:rPr>
        <w:t xml:space="preserve"> </w:t>
      </w:r>
      <w:r>
        <w:t>шуму</w:t>
      </w:r>
    </w:p>
    <w:p w:rsidR="00190CD6" w:rsidRDefault="003154A0">
      <w:pPr>
        <w:pStyle w:val="a4"/>
        <w:numPr>
          <w:ilvl w:val="2"/>
          <w:numId w:val="12"/>
        </w:numPr>
        <w:tabs>
          <w:tab w:val="left" w:pos="1825"/>
        </w:tabs>
        <w:spacing w:before="186" w:line="256" w:lineRule="auto"/>
        <w:ind w:right="856" w:firstLine="566"/>
        <w:rPr>
          <w:b/>
          <w:sz w:val="28"/>
        </w:rPr>
      </w:pPr>
      <w:r>
        <w:rPr>
          <w:b/>
          <w:sz w:val="28"/>
        </w:rPr>
        <w:t>Опис</w:t>
      </w:r>
      <w:r>
        <w:rPr>
          <w:b/>
          <w:spacing w:val="-10"/>
          <w:sz w:val="28"/>
        </w:rPr>
        <w:t xml:space="preserve"> </w:t>
      </w:r>
      <w:r>
        <w:rPr>
          <w:b/>
          <w:sz w:val="28"/>
        </w:rPr>
        <w:t>існуючого</w:t>
      </w:r>
      <w:r>
        <w:rPr>
          <w:b/>
          <w:spacing w:val="-9"/>
          <w:sz w:val="28"/>
        </w:rPr>
        <w:t xml:space="preserve"> </w:t>
      </w:r>
      <w:r>
        <w:rPr>
          <w:b/>
          <w:sz w:val="28"/>
        </w:rPr>
        <w:t>акустичного</w:t>
      </w:r>
      <w:r>
        <w:rPr>
          <w:b/>
          <w:spacing w:val="-9"/>
          <w:sz w:val="28"/>
        </w:rPr>
        <w:t xml:space="preserve"> </w:t>
      </w:r>
      <w:r>
        <w:rPr>
          <w:b/>
          <w:sz w:val="28"/>
        </w:rPr>
        <w:t>режиму</w:t>
      </w:r>
      <w:r>
        <w:rPr>
          <w:b/>
          <w:spacing w:val="-10"/>
          <w:sz w:val="28"/>
        </w:rPr>
        <w:t xml:space="preserve"> </w:t>
      </w:r>
      <w:r>
        <w:rPr>
          <w:b/>
          <w:sz w:val="28"/>
        </w:rPr>
        <w:t>в</w:t>
      </w:r>
      <w:r>
        <w:rPr>
          <w:b/>
          <w:spacing w:val="-9"/>
          <w:sz w:val="28"/>
        </w:rPr>
        <w:t xml:space="preserve"> </w:t>
      </w:r>
      <w:r>
        <w:rPr>
          <w:b/>
          <w:sz w:val="28"/>
        </w:rPr>
        <w:t>районі</w:t>
      </w:r>
      <w:r>
        <w:rPr>
          <w:b/>
          <w:spacing w:val="-9"/>
          <w:sz w:val="28"/>
        </w:rPr>
        <w:t xml:space="preserve"> </w:t>
      </w:r>
      <w:r>
        <w:rPr>
          <w:b/>
          <w:sz w:val="28"/>
        </w:rPr>
        <w:t>проектованого об’єкта</w:t>
      </w:r>
    </w:p>
    <w:p w:rsidR="00190CD6" w:rsidRDefault="00190CD6">
      <w:pPr>
        <w:pStyle w:val="a3"/>
        <w:rPr>
          <w:b/>
          <w:sz w:val="30"/>
        </w:rPr>
      </w:pPr>
    </w:p>
    <w:p w:rsidR="00190CD6" w:rsidRDefault="00190CD6">
      <w:pPr>
        <w:pStyle w:val="a3"/>
        <w:spacing w:before="3"/>
        <w:rPr>
          <w:b/>
          <w:sz w:val="28"/>
        </w:rPr>
      </w:pPr>
    </w:p>
    <w:p w:rsidR="00190CD6" w:rsidRDefault="003154A0">
      <w:pPr>
        <w:spacing w:line="259" w:lineRule="auto"/>
        <w:ind w:left="558" w:right="477" w:firstLine="566"/>
        <w:rPr>
          <w:sz w:val="28"/>
        </w:rPr>
      </w:pPr>
      <w:r>
        <w:rPr>
          <w:sz w:val="28"/>
        </w:rPr>
        <w:t xml:space="preserve">В останні десятиліття в країнах, що розвиваються спостерігалося швидке зростання кількості автомобільного транспорту. З одного боку, це явище сприяло швидкому світовому економічному розвитку, а, з іншого супроводжувалося такими негативними наслідками як транспортні затори, </w:t>
      </w:r>
      <w:proofErr w:type="spellStart"/>
      <w:r>
        <w:rPr>
          <w:sz w:val="28"/>
        </w:rPr>
        <w:t>дорожньо</w:t>
      </w:r>
      <w:proofErr w:type="spellEnd"/>
      <w:r>
        <w:rPr>
          <w:sz w:val="28"/>
        </w:rPr>
        <w:t xml:space="preserve"> події, забруднення повітря, шум, збільшення викидів парникових газів. Негативні наслідки, викликані зростаючим кількістю транспорту, впливають не тільки на користувачів транспортних засобів, а й безпосередньо на кожну людину на нашій планеті. Транспортний шум все частіше розглядається як фактор, що представляє серйозну загрозу для здоров'я людини.</w:t>
      </w:r>
      <w:r>
        <w:rPr>
          <w:spacing w:val="-7"/>
          <w:sz w:val="28"/>
        </w:rPr>
        <w:t xml:space="preserve"> </w:t>
      </w:r>
      <w:r>
        <w:rPr>
          <w:sz w:val="28"/>
        </w:rPr>
        <w:t>Всесвітня</w:t>
      </w:r>
      <w:r>
        <w:rPr>
          <w:spacing w:val="-6"/>
          <w:sz w:val="28"/>
        </w:rPr>
        <w:t xml:space="preserve"> </w:t>
      </w:r>
      <w:r>
        <w:rPr>
          <w:sz w:val="28"/>
        </w:rPr>
        <w:t>організація</w:t>
      </w:r>
      <w:r>
        <w:rPr>
          <w:spacing w:val="-6"/>
          <w:sz w:val="28"/>
        </w:rPr>
        <w:t xml:space="preserve"> </w:t>
      </w:r>
      <w:r>
        <w:rPr>
          <w:sz w:val="28"/>
        </w:rPr>
        <w:t>охорони</w:t>
      </w:r>
      <w:r>
        <w:rPr>
          <w:spacing w:val="-6"/>
          <w:sz w:val="28"/>
        </w:rPr>
        <w:t xml:space="preserve"> </w:t>
      </w:r>
      <w:r>
        <w:rPr>
          <w:sz w:val="28"/>
        </w:rPr>
        <w:t>здоров'я</w:t>
      </w:r>
      <w:r>
        <w:rPr>
          <w:spacing w:val="-6"/>
          <w:sz w:val="28"/>
        </w:rPr>
        <w:t xml:space="preserve"> </w:t>
      </w:r>
      <w:r>
        <w:rPr>
          <w:sz w:val="28"/>
        </w:rPr>
        <w:t>визнає</w:t>
      </w:r>
      <w:r>
        <w:rPr>
          <w:spacing w:val="-6"/>
          <w:sz w:val="28"/>
        </w:rPr>
        <w:t xml:space="preserve"> </w:t>
      </w:r>
      <w:r>
        <w:rPr>
          <w:sz w:val="28"/>
        </w:rPr>
        <w:t>загальний</w:t>
      </w:r>
      <w:r>
        <w:rPr>
          <w:spacing w:val="-6"/>
          <w:sz w:val="28"/>
        </w:rPr>
        <w:t xml:space="preserve"> </w:t>
      </w:r>
      <w:r>
        <w:rPr>
          <w:sz w:val="28"/>
        </w:rPr>
        <w:t>шум,</w:t>
      </w:r>
      <w:r>
        <w:rPr>
          <w:spacing w:val="-6"/>
          <w:sz w:val="28"/>
        </w:rPr>
        <w:t xml:space="preserve"> </w:t>
      </w:r>
      <w:r>
        <w:rPr>
          <w:sz w:val="28"/>
        </w:rPr>
        <w:t>в</w:t>
      </w:r>
      <w:r>
        <w:rPr>
          <w:spacing w:val="-6"/>
          <w:sz w:val="28"/>
        </w:rPr>
        <w:t xml:space="preserve"> </w:t>
      </w:r>
      <w:r>
        <w:rPr>
          <w:sz w:val="28"/>
        </w:rPr>
        <w:t>тому числі транспортний, однією з гострих проблем, яка постала перед людством на даному етапі розвитку цивілізації. Автомобільний шум в нічний час так само небезпечний, як і денний. Деякі групи населення є більш уразливими по відношенню до впливу шуму. Хронічно хворі та люди похилого віку більш чутливі до дії шуму. Шум автомобілів може стати причиною значного погіршення</w:t>
      </w:r>
      <w:r>
        <w:rPr>
          <w:spacing w:val="-5"/>
          <w:sz w:val="28"/>
        </w:rPr>
        <w:t xml:space="preserve"> </w:t>
      </w:r>
      <w:r>
        <w:rPr>
          <w:sz w:val="28"/>
        </w:rPr>
        <w:t>як</w:t>
      </w:r>
      <w:r>
        <w:rPr>
          <w:spacing w:val="-5"/>
          <w:sz w:val="28"/>
        </w:rPr>
        <w:t xml:space="preserve"> </w:t>
      </w:r>
      <w:r>
        <w:rPr>
          <w:sz w:val="28"/>
        </w:rPr>
        <w:t>морального,</w:t>
      </w:r>
      <w:r>
        <w:rPr>
          <w:spacing w:val="-5"/>
          <w:sz w:val="28"/>
        </w:rPr>
        <w:t xml:space="preserve"> </w:t>
      </w:r>
      <w:r>
        <w:rPr>
          <w:sz w:val="28"/>
        </w:rPr>
        <w:t>так</w:t>
      </w:r>
      <w:r>
        <w:rPr>
          <w:spacing w:val="-5"/>
          <w:sz w:val="28"/>
        </w:rPr>
        <w:t xml:space="preserve"> </w:t>
      </w:r>
      <w:r>
        <w:rPr>
          <w:sz w:val="28"/>
        </w:rPr>
        <w:t>і</w:t>
      </w:r>
      <w:r>
        <w:rPr>
          <w:spacing w:val="-5"/>
          <w:sz w:val="28"/>
        </w:rPr>
        <w:t xml:space="preserve"> </w:t>
      </w:r>
      <w:r>
        <w:rPr>
          <w:sz w:val="28"/>
        </w:rPr>
        <w:t>фізичного</w:t>
      </w:r>
      <w:r>
        <w:rPr>
          <w:spacing w:val="-5"/>
          <w:sz w:val="28"/>
        </w:rPr>
        <w:t xml:space="preserve"> </w:t>
      </w:r>
      <w:r>
        <w:rPr>
          <w:sz w:val="28"/>
        </w:rPr>
        <w:t>стану</w:t>
      </w:r>
      <w:r>
        <w:rPr>
          <w:spacing w:val="-5"/>
          <w:sz w:val="28"/>
        </w:rPr>
        <w:t xml:space="preserve"> </w:t>
      </w:r>
      <w:r>
        <w:rPr>
          <w:sz w:val="28"/>
        </w:rPr>
        <w:t>осіб.</w:t>
      </w:r>
      <w:r>
        <w:rPr>
          <w:spacing w:val="-5"/>
          <w:sz w:val="28"/>
        </w:rPr>
        <w:t xml:space="preserve"> </w:t>
      </w:r>
      <w:r>
        <w:rPr>
          <w:sz w:val="28"/>
        </w:rPr>
        <w:t>Шум</w:t>
      </w:r>
      <w:r>
        <w:rPr>
          <w:spacing w:val="-4"/>
          <w:sz w:val="28"/>
        </w:rPr>
        <w:t xml:space="preserve"> </w:t>
      </w:r>
      <w:r>
        <w:rPr>
          <w:sz w:val="28"/>
        </w:rPr>
        <w:t>не</w:t>
      </w:r>
      <w:r>
        <w:rPr>
          <w:spacing w:val="-5"/>
          <w:sz w:val="28"/>
        </w:rPr>
        <w:t xml:space="preserve"> </w:t>
      </w:r>
      <w:r>
        <w:rPr>
          <w:sz w:val="28"/>
        </w:rPr>
        <w:t>тільки</w:t>
      </w:r>
      <w:r>
        <w:rPr>
          <w:spacing w:val="-5"/>
          <w:sz w:val="28"/>
        </w:rPr>
        <w:t xml:space="preserve"> </w:t>
      </w:r>
      <w:r>
        <w:rPr>
          <w:sz w:val="28"/>
        </w:rPr>
        <w:t xml:space="preserve">порушує психологічний комфорт людини, а й негативно впливає на працездатність дорослих, викликає порушення сну, впливає на ріст нервових розладів і захворювань слухового апарата. Так, за даними Всесвітньої організації охорони здоров'я, при регулярній дії шуму на рівні більше 80 </w:t>
      </w:r>
      <w:proofErr w:type="spellStart"/>
      <w:r>
        <w:rPr>
          <w:sz w:val="28"/>
        </w:rPr>
        <w:t>дБА</w:t>
      </w:r>
      <w:proofErr w:type="spellEnd"/>
      <w:r>
        <w:rPr>
          <w:sz w:val="28"/>
        </w:rPr>
        <w:t xml:space="preserve"> ми</w:t>
      </w:r>
      <w:r>
        <w:rPr>
          <w:spacing w:val="-48"/>
          <w:sz w:val="28"/>
        </w:rPr>
        <w:t xml:space="preserve"> </w:t>
      </w:r>
      <w:r>
        <w:rPr>
          <w:sz w:val="28"/>
        </w:rPr>
        <w:t>входимо в зону можливих незворотних змін слуху. Міський шум є об'єктивною проблемою для всіх мегаполісів, що вимагає комплексних заходів, спрямованих на його регулювання. Мова йде не тільки про захист житлових приміщень, а й про захист значних за площею міських</w:t>
      </w:r>
      <w:r>
        <w:rPr>
          <w:spacing w:val="-21"/>
          <w:sz w:val="28"/>
        </w:rPr>
        <w:t xml:space="preserve"> </w:t>
      </w:r>
      <w:r>
        <w:rPr>
          <w:sz w:val="28"/>
        </w:rPr>
        <w:t>територій.</w:t>
      </w:r>
    </w:p>
    <w:p w:rsidR="00190CD6" w:rsidRDefault="003154A0">
      <w:pPr>
        <w:tabs>
          <w:tab w:val="left" w:pos="4557"/>
          <w:tab w:val="left" w:pos="7777"/>
        </w:tabs>
        <w:spacing w:before="252" w:line="324" w:lineRule="auto"/>
        <w:ind w:left="558" w:right="578" w:firstLine="718"/>
        <w:rPr>
          <w:sz w:val="28"/>
        </w:rPr>
      </w:pPr>
      <w:r>
        <w:rPr>
          <w:sz w:val="28"/>
        </w:rPr>
        <w:t xml:space="preserve">Санітарними нормами </w:t>
      </w:r>
      <w:proofErr w:type="spellStart"/>
      <w:r>
        <w:rPr>
          <w:color w:val="2A2928"/>
          <w:sz w:val="28"/>
        </w:rPr>
        <w:t>вiд</w:t>
      </w:r>
      <w:proofErr w:type="spellEnd"/>
      <w:r>
        <w:rPr>
          <w:color w:val="2A2928"/>
          <w:sz w:val="28"/>
        </w:rPr>
        <w:t xml:space="preserve"> 22.02.2019 № 463 </w:t>
      </w:r>
      <w:r>
        <w:rPr>
          <w:sz w:val="28"/>
        </w:rPr>
        <w:t>«</w:t>
      </w:r>
      <w:r>
        <w:rPr>
          <w:color w:val="2A2928"/>
          <w:sz w:val="28"/>
        </w:rPr>
        <w:t>Державні санітарні норми допустимих рівнів шуму в приміщеннях житлових та громадських будинків і на території</w:t>
      </w:r>
      <w:r>
        <w:rPr>
          <w:color w:val="2A2928"/>
          <w:spacing w:val="-10"/>
          <w:sz w:val="28"/>
        </w:rPr>
        <w:t xml:space="preserve"> </w:t>
      </w:r>
      <w:r>
        <w:rPr>
          <w:color w:val="2A2928"/>
          <w:sz w:val="28"/>
        </w:rPr>
        <w:t>житлової</w:t>
      </w:r>
      <w:r>
        <w:rPr>
          <w:color w:val="2A2928"/>
          <w:spacing w:val="-4"/>
          <w:sz w:val="28"/>
        </w:rPr>
        <w:t xml:space="preserve"> </w:t>
      </w:r>
      <w:r>
        <w:rPr>
          <w:color w:val="2A2928"/>
          <w:sz w:val="28"/>
        </w:rPr>
        <w:t>забудови</w:t>
      </w:r>
      <w:r>
        <w:rPr>
          <w:color w:val="2A2928"/>
          <w:sz w:val="28"/>
        </w:rPr>
        <w:tab/>
      </w:r>
      <w:r>
        <w:rPr>
          <w:sz w:val="28"/>
        </w:rPr>
        <w:t>» встановлено допустимі рівні шуму перед фасадами лікувальних закладів першого</w:t>
      </w:r>
      <w:r>
        <w:rPr>
          <w:spacing w:val="-23"/>
          <w:sz w:val="28"/>
        </w:rPr>
        <w:t xml:space="preserve"> </w:t>
      </w:r>
      <w:r>
        <w:rPr>
          <w:sz w:val="28"/>
        </w:rPr>
        <w:t>фронту</w:t>
      </w:r>
      <w:r>
        <w:rPr>
          <w:spacing w:val="-6"/>
          <w:sz w:val="28"/>
        </w:rPr>
        <w:t xml:space="preserve"> </w:t>
      </w:r>
      <w:r>
        <w:rPr>
          <w:sz w:val="28"/>
        </w:rPr>
        <w:t>забудови</w:t>
      </w:r>
      <w:r>
        <w:rPr>
          <w:sz w:val="28"/>
        </w:rPr>
        <w:tab/>
      </w:r>
      <w:proofErr w:type="spellStart"/>
      <w:r>
        <w:rPr>
          <w:color w:val="2A2928"/>
          <w:sz w:val="26"/>
        </w:rPr>
        <w:t>L</w:t>
      </w:r>
      <w:r>
        <w:rPr>
          <w:color w:val="2A2928"/>
          <w:sz w:val="26"/>
          <w:vertAlign w:val="subscript"/>
        </w:rPr>
        <w:t>A</w:t>
      </w:r>
      <w:r>
        <w:rPr>
          <w:color w:val="2A2928"/>
          <w:sz w:val="26"/>
        </w:rPr>
        <w:t>екв</w:t>
      </w:r>
      <w:proofErr w:type="spellEnd"/>
      <w:r>
        <w:rPr>
          <w:color w:val="2A2928"/>
          <w:sz w:val="26"/>
        </w:rPr>
        <w:t xml:space="preserve"> </w:t>
      </w:r>
      <w:r>
        <w:rPr>
          <w:sz w:val="28"/>
        </w:rPr>
        <w:t xml:space="preserve">= 40 </w:t>
      </w:r>
      <w:proofErr w:type="spellStart"/>
      <w:r>
        <w:rPr>
          <w:sz w:val="28"/>
        </w:rPr>
        <w:t>дБА</w:t>
      </w:r>
      <w:proofErr w:type="spellEnd"/>
      <w:r>
        <w:rPr>
          <w:sz w:val="28"/>
        </w:rPr>
        <w:t xml:space="preserve"> - днем і не більше </w:t>
      </w:r>
      <w:proofErr w:type="spellStart"/>
      <w:r>
        <w:rPr>
          <w:color w:val="2A2928"/>
          <w:sz w:val="26"/>
        </w:rPr>
        <w:t>L</w:t>
      </w:r>
      <w:r>
        <w:rPr>
          <w:color w:val="2A2928"/>
          <w:sz w:val="26"/>
          <w:vertAlign w:val="subscript"/>
        </w:rPr>
        <w:t>A</w:t>
      </w:r>
      <w:r>
        <w:rPr>
          <w:color w:val="2A2928"/>
          <w:sz w:val="26"/>
        </w:rPr>
        <w:t>екв</w:t>
      </w:r>
      <w:proofErr w:type="spellEnd"/>
      <w:r>
        <w:rPr>
          <w:color w:val="2A2928"/>
          <w:sz w:val="26"/>
        </w:rPr>
        <w:t xml:space="preserve"> </w:t>
      </w:r>
      <w:r>
        <w:rPr>
          <w:sz w:val="28"/>
        </w:rPr>
        <w:t xml:space="preserve">= 30 </w:t>
      </w:r>
      <w:proofErr w:type="spellStart"/>
      <w:r>
        <w:rPr>
          <w:sz w:val="28"/>
        </w:rPr>
        <w:t>дБА</w:t>
      </w:r>
      <w:proofErr w:type="spellEnd"/>
      <w:r>
        <w:rPr>
          <w:sz w:val="28"/>
        </w:rPr>
        <w:t xml:space="preserve"> –</w:t>
      </w:r>
      <w:r>
        <w:rPr>
          <w:spacing w:val="-4"/>
          <w:sz w:val="28"/>
        </w:rPr>
        <w:t xml:space="preserve"> </w:t>
      </w:r>
      <w:r>
        <w:rPr>
          <w:sz w:val="28"/>
        </w:rPr>
        <w:t>вночі.</w:t>
      </w:r>
    </w:p>
    <w:p w:rsidR="00190CD6" w:rsidRDefault="00190CD6">
      <w:pPr>
        <w:spacing w:line="324" w:lineRule="auto"/>
        <w:rPr>
          <w:sz w:val="28"/>
        </w:rPr>
        <w:sectPr w:rsidR="00190CD6">
          <w:pgSz w:w="11900" w:h="16840"/>
          <w:pgMar w:top="1080" w:right="300" w:bottom="280" w:left="1140" w:header="720" w:footer="720" w:gutter="0"/>
          <w:cols w:space="720"/>
        </w:sectPr>
      </w:pPr>
    </w:p>
    <w:p w:rsidR="00190CD6" w:rsidRDefault="003154A0">
      <w:pPr>
        <w:pStyle w:val="Heading1"/>
        <w:numPr>
          <w:ilvl w:val="2"/>
          <w:numId w:val="12"/>
        </w:numPr>
        <w:tabs>
          <w:tab w:val="left" w:pos="1755"/>
        </w:tabs>
        <w:spacing w:before="67" w:line="259" w:lineRule="auto"/>
        <w:ind w:right="1806" w:firstLine="566"/>
      </w:pPr>
      <w:r>
        <w:lastRenderedPageBreak/>
        <w:t xml:space="preserve">Акустичний розрахунок </w:t>
      </w:r>
      <w:proofErr w:type="spellStart"/>
      <w:r>
        <w:t>рiвня</w:t>
      </w:r>
      <w:proofErr w:type="spellEnd"/>
      <w:r>
        <w:t xml:space="preserve"> шуму від</w:t>
      </w:r>
      <w:r>
        <w:rPr>
          <w:spacing w:val="-47"/>
        </w:rPr>
        <w:t xml:space="preserve"> </w:t>
      </w:r>
      <w:r>
        <w:t xml:space="preserve">транспортних магістралей на </w:t>
      </w:r>
      <w:proofErr w:type="spellStart"/>
      <w:r>
        <w:t>проектованiй</w:t>
      </w:r>
      <w:proofErr w:type="spellEnd"/>
      <w:r>
        <w:rPr>
          <w:spacing w:val="-5"/>
        </w:rPr>
        <w:t xml:space="preserve"> </w:t>
      </w:r>
      <w:r>
        <w:t>території</w:t>
      </w:r>
    </w:p>
    <w:p w:rsidR="00190CD6" w:rsidRDefault="00190CD6">
      <w:pPr>
        <w:pStyle w:val="a3"/>
        <w:rPr>
          <w:b/>
          <w:sz w:val="30"/>
        </w:rPr>
      </w:pPr>
    </w:p>
    <w:p w:rsidR="00190CD6" w:rsidRDefault="00190CD6">
      <w:pPr>
        <w:pStyle w:val="a3"/>
        <w:spacing w:before="8"/>
        <w:rPr>
          <w:b/>
          <w:sz w:val="27"/>
        </w:rPr>
      </w:pPr>
    </w:p>
    <w:p w:rsidR="00190CD6" w:rsidRDefault="003154A0">
      <w:pPr>
        <w:spacing w:before="1" w:line="259" w:lineRule="auto"/>
        <w:ind w:left="558" w:right="456" w:firstLine="566"/>
        <w:rPr>
          <w:sz w:val="28"/>
        </w:rPr>
      </w:pPr>
      <w:r>
        <w:rPr>
          <w:sz w:val="28"/>
        </w:rPr>
        <w:t>Джерелами шуму, що визначають режим є наступні транспортні магістралі:</w:t>
      </w:r>
    </w:p>
    <w:p w:rsidR="00190CD6" w:rsidRDefault="003154A0">
      <w:pPr>
        <w:pStyle w:val="a4"/>
        <w:numPr>
          <w:ilvl w:val="4"/>
          <w:numId w:val="13"/>
        </w:numPr>
        <w:tabs>
          <w:tab w:val="left" w:pos="1293"/>
        </w:tabs>
        <w:spacing w:before="157" w:line="376" w:lineRule="auto"/>
        <w:ind w:right="2668" w:firstLine="0"/>
        <w:rPr>
          <w:sz w:val="28"/>
        </w:rPr>
      </w:pPr>
      <w:r>
        <w:rPr>
          <w:sz w:val="28"/>
        </w:rPr>
        <w:t>вул. Запорізьке шосе – має 8 полос руху. Нормативний рівень шуму у квартирі дорівнює 30</w:t>
      </w:r>
      <w:r>
        <w:rPr>
          <w:spacing w:val="-44"/>
          <w:sz w:val="28"/>
        </w:rPr>
        <w:t xml:space="preserve"> </w:t>
      </w:r>
      <w:proofErr w:type="spellStart"/>
      <w:r>
        <w:rPr>
          <w:sz w:val="28"/>
        </w:rPr>
        <w:t>дБА</w:t>
      </w:r>
      <w:proofErr w:type="spellEnd"/>
      <w:r>
        <w:rPr>
          <w:sz w:val="28"/>
        </w:rPr>
        <w:t>.</w:t>
      </w:r>
    </w:p>
    <w:p w:rsidR="00190CD6" w:rsidRDefault="003154A0">
      <w:pPr>
        <w:spacing w:before="2"/>
        <w:ind w:left="1125"/>
        <w:rPr>
          <w:sz w:val="28"/>
        </w:rPr>
      </w:pPr>
      <w:r>
        <w:rPr>
          <w:sz w:val="28"/>
        </w:rPr>
        <w:t xml:space="preserve">Для вул. Запорізьке шосе рівень транспортного шуму складає 87 </w:t>
      </w:r>
      <w:proofErr w:type="spellStart"/>
      <w:r>
        <w:rPr>
          <w:sz w:val="28"/>
        </w:rPr>
        <w:t>дБА</w:t>
      </w:r>
      <w:proofErr w:type="spellEnd"/>
      <w:r>
        <w:rPr>
          <w:sz w:val="28"/>
        </w:rPr>
        <w:t>.</w:t>
      </w:r>
    </w:p>
    <w:p w:rsidR="00190CD6" w:rsidRDefault="003154A0">
      <w:pPr>
        <w:spacing w:before="185" w:line="259" w:lineRule="auto"/>
        <w:ind w:left="558" w:firstLine="566"/>
        <w:rPr>
          <w:sz w:val="28"/>
        </w:rPr>
      </w:pPr>
      <w:r>
        <w:rPr>
          <w:sz w:val="28"/>
        </w:rPr>
        <w:t xml:space="preserve">При віддаленні об’єкта від даних транспортних магістралей на 50 метрів зменшення шуму складає 20 </w:t>
      </w:r>
      <w:proofErr w:type="spellStart"/>
      <w:r>
        <w:rPr>
          <w:sz w:val="28"/>
        </w:rPr>
        <w:t>дБА</w:t>
      </w:r>
      <w:proofErr w:type="spellEnd"/>
      <w:r>
        <w:rPr>
          <w:sz w:val="28"/>
        </w:rPr>
        <w:t>.</w:t>
      </w:r>
    </w:p>
    <w:p w:rsidR="00190CD6" w:rsidRDefault="003154A0">
      <w:pPr>
        <w:spacing w:before="157"/>
        <w:ind w:left="1124"/>
        <w:rPr>
          <w:sz w:val="28"/>
        </w:rPr>
      </w:pPr>
      <w:r>
        <w:rPr>
          <w:sz w:val="28"/>
        </w:rPr>
        <w:t>Таким чином в розрахункових точках рівні шуму складають:</w:t>
      </w:r>
    </w:p>
    <w:p w:rsidR="00190CD6" w:rsidRDefault="003154A0">
      <w:pPr>
        <w:pStyle w:val="a4"/>
        <w:numPr>
          <w:ilvl w:val="4"/>
          <w:numId w:val="13"/>
        </w:numPr>
        <w:tabs>
          <w:tab w:val="left" w:pos="1293"/>
        </w:tabs>
        <w:spacing w:before="185" w:line="376" w:lineRule="auto"/>
        <w:ind w:left="1124" w:right="3159" w:firstLine="0"/>
        <w:rPr>
          <w:sz w:val="28"/>
        </w:rPr>
      </w:pPr>
      <w:r>
        <w:rPr>
          <w:sz w:val="28"/>
        </w:rPr>
        <w:t xml:space="preserve">для вул. Запорізьке шосе </w:t>
      </w:r>
      <w:proofErr w:type="spellStart"/>
      <w:r>
        <w:rPr>
          <w:sz w:val="28"/>
        </w:rPr>
        <w:t>Lр.т.=</w:t>
      </w:r>
      <w:proofErr w:type="spellEnd"/>
      <w:r>
        <w:rPr>
          <w:sz w:val="28"/>
        </w:rPr>
        <w:t xml:space="preserve"> 87 – 20 = 67 </w:t>
      </w:r>
      <w:proofErr w:type="spellStart"/>
      <w:r>
        <w:rPr>
          <w:sz w:val="28"/>
        </w:rPr>
        <w:t>дБА</w:t>
      </w:r>
      <w:proofErr w:type="spellEnd"/>
      <w:r>
        <w:rPr>
          <w:sz w:val="28"/>
        </w:rPr>
        <w:t>, що значно перевищує гранично допустимий</w:t>
      </w:r>
      <w:r>
        <w:rPr>
          <w:spacing w:val="-44"/>
          <w:sz w:val="28"/>
        </w:rPr>
        <w:t xml:space="preserve"> </w:t>
      </w:r>
      <w:r>
        <w:rPr>
          <w:sz w:val="28"/>
        </w:rPr>
        <w:t>рівень. Для оптимізації акустичного рішення</w:t>
      </w:r>
      <w:r>
        <w:rPr>
          <w:spacing w:val="-22"/>
          <w:sz w:val="28"/>
        </w:rPr>
        <w:t xml:space="preserve"> </w:t>
      </w:r>
      <w:r>
        <w:rPr>
          <w:sz w:val="28"/>
        </w:rPr>
        <w:t>необхідно:</w:t>
      </w:r>
    </w:p>
    <w:p w:rsidR="00190CD6" w:rsidRDefault="003154A0">
      <w:pPr>
        <w:spacing w:before="3"/>
        <w:ind w:left="1124"/>
        <w:rPr>
          <w:sz w:val="28"/>
        </w:rPr>
      </w:pPr>
      <w:r>
        <w:rPr>
          <w:sz w:val="28"/>
        </w:rPr>
        <w:t xml:space="preserve">а) планувальні рішення: орієнтація дитячих кімнат і </w:t>
      </w:r>
      <w:proofErr w:type="spellStart"/>
      <w:r>
        <w:rPr>
          <w:sz w:val="28"/>
        </w:rPr>
        <w:t>спален</w:t>
      </w:r>
      <w:proofErr w:type="spellEnd"/>
      <w:r>
        <w:rPr>
          <w:sz w:val="28"/>
        </w:rPr>
        <w:t xml:space="preserve"> у внутрішній</w:t>
      </w:r>
    </w:p>
    <w:p w:rsidR="00190CD6" w:rsidRDefault="003154A0">
      <w:pPr>
        <w:spacing w:before="25"/>
        <w:ind w:left="558"/>
        <w:rPr>
          <w:sz w:val="28"/>
        </w:rPr>
      </w:pPr>
      <w:r>
        <w:rPr>
          <w:sz w:val="28"/>
        </w:rPr>
        <w:t>двір.</w:t>
      </w:r>
    </w:p>
    <w:p w:rsidR="00190CD6" w:rsidRDefault="003154A0">
      <w:pPr>
        <w:spacing w:before="186"/>
        <w:ind w:left="1124"/>
        <w:rPr>
          <w:sz w:val="28"/>
        </w:rPr>
      </w:pPr>
      <w:r>
        <w:rPr>
          <w:sz w:val="28"/>
        </w:rPr>
        <w:t>б) скління фасаду – подвійний або потрійний склопакет зі склом</w:t>
      </w:r>
    </w:p>
    <w:p w:rsidR="00190CD6" w:rsidRDefault="003154A0">
      <w:pPr>
        <w:spacing w:before="23"/>
        <w:ind w:left="558"/>
        <w:rPr>
          <w:sz w:val="28"/>
        </w:rPr>
      </w:pPr>
      <w:r>
        <w:rPr>
          <w:sz w:val="28"/>
        </w:rPr>
        <w:t>збільшеної товщини.</w:t>
      </w:r>
    </w:p>
    <w:p w:rsidR="00190CD6" w:rsidRDefault="003154A0">
      <w:pPr>
        <w:spacing w:before="184"/>
        <w:ind w:left="1124"/>
        <w:rPr>
          <w:sz w:val="28"/>
        </w:rPr>
      </w:pPr>
      <w:r>
        <w:rPr>
          <w:sz w:val="28"/>
        </w:rPr>
        <w:t xml:space="preserve">В) в спальнях – 250-ті подвійне незалежні перегородки </w:t>
      </w:r>
      <w:proofErr w:type="spellStart"/>
      <w:r>
        <w:rPr>
          <w:sz w:val="28"/>
        </w:rPr>
        <w:t>Кнауф</w:t>
      </w:r>
      <w:proofErr w:type="spellEnd"/>
      <w:r>
        <w:rPr>
          <w:sz w:val="28"/>
        </w:rPr>
        <w:t>.</w:t>
      </w:r>
    </w:p>
    <w:p w:rsidR="00190CD6" w:rsidRDefault="00190CD6">
      <w:pPr>
        <w:pStyle w:val="a3"/>
        <w:rPr>
          <w:sz w:val="30"/>
        </w:rPr>
      </w:pPr>
    </w:p>
    <w:p w:rsidR="00190CD6" w:rsidRDefault="00190CD6">
      <w:pPr>
        <w:pStyle w:val="a3"/>
        <w:spacing w:before="1"/>
        <w:rPr>
          <w:sz w:val="30"/>
        </w:rPr>
      </w:pPr>
    </w:p>
    <w:p w:rsidR="00190CD6" w:rsidRDefault="003154A0">
      <w:pPr>
        <w:pStyle w:val="Heading1"/>
        <w:numPr>
          <w:ilvl w:val="1"/>
          <w:numId w:val="12"/>
        </w:numPr>
        <w:tabs>
          <w:tab w:val="left" w:pos="1545"/>
        </w:tabs>
        <w:spacing w:before="1"/>
        <w:ind w:hanging="421"/>
      </w:pPr>
      <w:r>
        <w:t>Проектування природного</w:t>
      </w:r>
      <w:r>
        <w:rPr>
          <w:spacing w:val="-4"/>
        </w:rPr>
        <w:t xml:space="preserve"> </w:t>
      </w:r>
      <w:r>
        <w:t>освітлення</w:t>
      </w:r>
    </w:p>
    <w:p w:rsidR="00190CD6" w:rsidRDefault="003154A0">
      <w:pPr>
        <w:pStyle w:val="a4"/>
        <w:numPr>
          <w:ilvl w:val="2"/>
          <w:numId w:val="12"/>
        </w:numPr>
        <w:tabs>
          <w:tab w:val="left" w:pos="1824"/>
        </w:tabs>
        <w:spacing w:before="184"/>
        <w:ind w:left="1823" w:hanging="700"/>
        <w:rPr>
          <w:b/>
          <w:sz w:val="28"/>
        </w:rPr>
      </w:pPr>
      <w:r>
        <w:rPr>
          <w:b/>
          <w:sz w:val="28"/>
        </w:rPr>
        <w:t>Опис системи природного</w:t>
      </w:r>
      <w:r>
        <w:rPr>
          <w:b/>
          <w:spacing w:val="-5"/>
          <w:sz w:val="28"/>
        </w:rPr>
        <w:t xml:space="preserve"> </w:t>
      </w:r>
      <w:r>
        <w:rPr>
          <w:b/>
          <w:sz w:val="28"/>
        </w:rPr>
        <w:t>освітлення</w:t>
      </w:r>
    </w:p>
    <w:p w:rsidR="00190CD6" w:rsidRDefault="00190CD6">
      <w:pPr>
        <w:pStyle w:val="a3"/>
        <w:rPr>
          <w:b/>
          <w:sz w:val="30"/>
        </w:rPr>
      </w:pPr>
    </w:p>
    <w:p w:rsidR="00190CD6" w:rsidRDefault="00190CD6">
      <w:pPr>
        <w:pStyle w:val="a3"/>
        <w:spacing w:before="3"/>
        <w:rPr>
          <w:b/>
          <w:sz w:val="30"/>
        </w:rPr>
      </w:pPr>
    </w:p>
    <w:p w:rsidR="00190CD6" w:rsidRDefault="003154A0">
      <w:pPr>
        <w:spacing w:line="256" w:lineRule="auto"/>
        <w:ind w:left="558" w:firstLine="566"/>
        <w:rPr>
          <w:sz w:val="28"/>
        </w:rPr>
      </w:pPr>
      <w:r>
        <w:rPr>
          <w:sz w:val="28"/>
        </w:rPr>
        <w:t>Залежно від природи джерела світлової енергії розрізняють три види освітлення: природне, штучне і сполучене.</w:t>
      </w:r>
    </w:p>
    <w:p w:rsidR="00190CD6" w:rsidRDefault="003154A0">
      <w:pPr>
        <w:spacing w:before="164" w:line="259" w:lineRule="auto"/>
        <w:ind w:left="558" w:right="648" w:firstLine="566"/>
        <w:rPr>
          <w:sz w:val="28"/>
        </w:rPr>
      </w:pPr>
      <w:r>
        <w:rPr>
          <w:sz w:val="28"/>
        </w:rPr>
        <w:t xml:space="preserve">Природне освітлення - освітлення приміщень світлом неба (прямим чи відбитим), що проникає крізь світлові прорізи в зовнішніх захисних конструкціях. Природне освітлення створюється природними джерелами світла </w:t>
      </w:r>
      <w:proofErr w:type="spellStart"/>
      <w:r>
        <w:rPr>
          <w:sz w:val="28"/>
        </w:rPr>
        <w:t>-прямими</w:t>
      </w:r>
      <w:proofErr w:type="spellEnd"/>
      <w:r>
        <w:rPr>
          <w:sz w:val="28"/>
        </w:rPr>
        <w:t xml:space="preserve"> сонячними променями (80%) і дифузійним світлом небозводу (20%, тобто решта сонячних променів, розсіяних атмосферою).</w:t>
      </w:r>
    </w:p>
    <w:p w:rsidR="00190CD6" w:rsidRDefault="003154A0">
      <w:pPr>
        <w:spacing w:before="156" w:line="259" w:lineRule="auto"/>
        <w:ind w:left="558" w:firstLine="566"/>
        <w:rPr>
          <w:sz w:val="28"/>
        </w:rPr>
      </w:pPr>
      <w:r>
        <w:rPr>
          <w:sz w:val="28"/>
        </w:rPr>
        <w:t>Природне освітлення - це біологічно найбільш цінний вид освітлення, до якого максимально пристосоване око людини. Його дія визначається</w:t>
      </w:r>
    </w:p>
    <w:p w:rsidR="00190CD6" w:rsidRDefault="00190CD6">
      <w:pPr>
        <w:spacing w:line="259" w:lineRule="auto"/>
        <w:rPr>
          <w:sz w:val="28"/>
        </w:rPr>
        <w:sectPr w:rsidR="00190CD6">
          <w:pgSz w:w="11900" w:h="16840"/>
          <w:pgMar w:top="1080" w:right="300" w:bottom="280" w:left="1140" w:header="720" w:footer="720" w:gutter="0"/>
          <w:cols w:space="720"/>
        </w:sectPr>
      </w:pPr>
    </w:p>
    <w:p w:rsidR="00190CD6" w:rsidRDefault="003154A0">
      <w:pPr>
        <w:spacing w:before="67" w:line="259" w:lineRule="auto"/>
        <w:ind w:left="558" w:right="456"/>
        <w:rPr>
          <w:sz w:val="28"/>
        </w:rPr>
      </w:pPr>
      <w:r>
        <w:rPr>
          <w:sz w:val="28"/>
        </w:rPr>
        <w:lastRenderedPageBreak/>
        <w:t xml:space="preserve">високою інтенсивністю світлового потоку і сприятливим спектральним складом, що поєднує рівномірний розподіл енергії в зоні видимого, ультрафіолетового й інфрачервоного видів випромінювань. Природне освітлення є чинником, що визначає не тільки рівень освітленості й умови видимості, а ще й позитивно </w:t>
      </w:r>
      <w:proofErr w:type="spellStart"/>
      <w:r>
        <w:rPr>
          <w:sz w:val="28"/>
        </w:rPr>
        <w:t>психофізіологічно</w:t>
      </w:r>
      <w:proofErr w:type="spellEnd"/>
      <w:r>
        <w:rPr>
          <w:sz w:val="28"/>
        </w:rPr>
        <w:t xml:space="preserve"> впливає на людину завдяки безпосередньому зв'язку з навколишнім світом через світлові прорізи.</w:t>
      </w:r>
    </w:p>
    <w:p w:rsidR="00190CD6" w:rsidRDefault="003154A0">
      <w:pPr>
        <w:spacing w:before="155" w:line="259" w:lineRule="auto"/>
        <w:ind w:left="558" w:right="642" w:firstLine="566"/>
        <w:rPr>
          <w:sz w:val="28"/>
        </w:rPr>
      </w:pPr>
      <w:r>
        <w:rPr>
          <w:sz w:val="28"/>
        </w:rPr>
        <w:t>За будівельними нормами і правилами ДБН В.2.5 - 28 – 2006 «Природне i штучне освітлення», необхідно, щоб усі приміщення з постійним перебуванням людей були забезпечені денним світлом.</w:t>
      </w:r>
    </w:p>
    <w:p w:rsidR="00190CD6" w:rsidRDefault="003154A0">
      <w:pPr>
        <w:spacing w:before="157" w:line="259" w:lineRule="auto"/>
        <w:ind w:left="558" w:right="907" w:firstLine="566"/>
        <w:rPr>
          <w:sz w:val="28"/>
        </w:rPr>
      </w:pPr>
      <w:r>
        <w:rPr>
          <w:sz w:val="28"/>
        </w:rPr>
        <w:t>Винятки становлять підземні споруди, склади з</w:t>
      </w:r>
      <w:r>
        <w:rPr>
          <w:spacing w:val="-52"/>
          <w:sz w:val="28"/>
        </w:rPr>
        <w:t xml:space="preserve"> </w:t>
      </w:r>
      <w:r>
        <w:rPr>
          <w:sz w:val="28"/>
        </w:rPr>
        <w:t>короткочасним перебуванням у них людей, фотолабораторії та інші технологічні приміщення.</w:t>
      </w:r>
    </w:p>
    <w:p w:rsidR="00190CD6" w:rsidRDefault="00190CD6">
      <w:pPr>
        <w:pStyle w:val="a3"/>
        <w:rPr>
          <w:sz w:val="30"/>
        </w:rPr>
      </w:pPr>
    </w:p>
    <w:p w:rsidR="00190CD6" w:rsidRDefault="00190CD6">
      <w:pPr>
        <w:pStyle w:val="a3"/>
        <w:spacing w:before="6"/>
        <w:rPr>
          <w:sz w:val="27"/>
        </w:rPr>
      </w:pPr>
    </w:p>
    <w:p w:rsidR="00190CD6" w:rsidRDefault="003154A0">
      <w:pPr>
        <w:pStyle w:val="Heading1"/>
        <w:numPr>
          <w:ilvl w:val="2"/>
          <w:numId w:val="12"/>
        </w:numPr>
        <w:tabs>
          <w:tab w:val="left" w:pos="1755"/>
        </w:tabs>
        <w:spacing w:before="0"/>
        <w:ind w:left="1754" w:hanging="630"/>
      </w:pPr>
      <w:r>
        <w:t>Визначення фактичної тривалості</w:t>
      </w:r>
      <w:r>
        <w:rPr>
          <w:spacing w:val="-6"/>
        </w:rPr>
        <w:t xml:space="preserve"> </w:t>
      </w:r>
      <w:r>
        <w:t>інсоляції</w:t>
      </w:r>
    </w:p>
    <w:p w:rsidR="00190CD6" w:rsidRDefault="00190CD6">
      <w:pPr>
        <w:pStyle w:val="a3"/>
        <w:rPr>
          <w:b/>
          <w:sz w:val="30"/>
        </w:rPr>
      </w:pPr>
    </w:p>
    <w:p w:rsidR="00190CD6" w:rsidRDefault="00190CD6">
      <w:pPr>
        <w:pStyle w:val="a3"/>
        <w:spacing w:before="1"/>
        <w:rPr>
          <w:b/>
          <w:sz w:val="30"/>
        </w:rPr>
      </w:pPr>
    </w:p>
    <w:p w:rsidR="00190CD6" w:rsidRDefault="003154A0">
      <w:pPr>
        <w:ind w:left="1125"/>
        <w:jc w:val="both"/>
        <w:rPr>
          <w:sz w:val="28"/>
        </w:rPr>
      </w:pPr>
      <w:r>
        <w:rPr>
          <w:sz w:val="28"/>
        </w:rPr>
        <w:t>Вихідні параметри.</w:t>
      </w:r>
    </w:p>
    <w:p w:rsidR="00190CD6" w:rsidRDefault="003154A0">
      <w:pPr>
        <w:spacing w:before="186" w:line="259" w:lineRule="auto"/>
        <w:ind w:left="558" w:right="604" w:firstLine="566"/>
        <w:jc w:val="both"/>
        <w:rPr>
          <w:sz w:val="28"/>
        </w:rPr>
      </w:pPr>
      <w:r>
        <w:rPr>
          <w:sz w:val="28"/>
        </w:rPr>
        <w:t xml:space="preserve">Для розрахунку </w:t>
      </w:r>
      <w:proofErr w:type="spellStart"/>
      <w:r>
        <w:rPr>
          <w:sz w:val="28"/>
        </w:rPr>
        <w:t>природньої</w:t>
      </w:r>
      <w:proofErr w:type="spellEnd"/>
      <w:r>
        <w:rPr>
          <w:sz w:val="28"/>
        </w:rPr>
        <w:t xml:space="preserve"> інсоляції приміщень визначають: параметри віконних</w:t>
      </w:r>
      <w:r>
        <w:rPr>
          <w:spacing w:val="-8"/>
          <w:sz w:val="28"/>
        </w:rPr>
        <w:t xml:space="preserve"> </w:t>
      </w:r>
      <w:r>
        <w:rPr>
          <w:sz w:val="28"/>
        </w:rPr>
        <w:t>чи</w:t>
      </w:r>
      <w:r>
        <w:rPr>
          <w:spacing w:val="-7"/>
          <w:sz w:val="28"/>
        </w:rPr>
        <w:t xml:space="preserve"> </w:t>
      </w:r>
      <w:r>
        <w:rPr>
          <w:sz w:val="28"/>
        </w:rPr>
        <w:t>інших</w:t>
      </w:r>
      <w:r>
        <w:rPr>
          <w:spacing w:val="-7"/>
          <w:sz w:val="28"/>
        </w:rPr>
        <w:t xml:space="preserve"> </w:t>
      </w:r>
      <w:r>
        <w:rPr>
          <w:sz w:val="28"/>
        </w:rPr>
        <w:t>світлопрозорих</w:t>
      </w:r>
      <w:r>
        <w:rPr>
          <w:spacing w:val="-7"/>
          <w:sz w:val="28"/>
        </w:rPr>
        <w:t xml:space="preserve"> </w:t>
      </w:r>
      <w:r>
        <w:rPr>
          <w:sz w:val="28"/>
        </w:rPr>
        <w:t>отворів,</w:t>
      </w:r>
      <w:r>
        <w:rPr>
          <w:spacing w:val="-7"/>
          <w:sz w:val="28"/>
        </w:rPr>
        <w:t xml:space="preserve"> </w:t>
      </w:r>
      <w:r>
        <w:rPr>
          <w:sz w:val="28"/>
        </w:rPr>
        <w:t>їх</w:t>
      </w:r>
      <w:r>
        <w:rPr>
          <w:spacing w:val="-7"/>
          <w:sz w:val="28"/>
        </w:rPr>
        <w:t xml:space="preserve"> </w:t>
      </w:r>
      <w:r>
        <w:rPr>
          <w:sz w:val="28"/>
        </w:rPr>
        <w:t>азимут,</w:t>
      </w:r>
      <w:r>
        <w:rPr>
          <w:spacing w:val="-7"/>
          <w:sz w:val="28"/>
        </w:rPr>
        <w:t xml:space="preserve"> </w:t>
      </w:r>
      <w:r>
        <w:rPr>
          <w:sz w:val="28"/>
        </w:rPr>
        <w:t>географічне</w:t>
      </w:r>
      <w:r>
        <w:rPr>
          <w:spacing w:val="-7"/>
          <w:sz w:val="28"/>
        </w:rPr>
        <w:t xml:space="preserve"> </w:t>
      </w:r>
      <w:r>
        <w:rPr>
          <w:sz w:val="28"/>
        </w:rPr>
        <w:t>положення району</w:t>
      </w:r>
      <w:r>
        <w:rPr>
          <w:spacing w:val="-2"/>
          <w:sz w:val="28"/>
        </w:rPr>
        <w:t xml:space="preserve"> </w:t>
      </w:r>
      <w:r>
        <w:rPr>
          <w:sz w:val="28"/>
        </w:rPr>
        <w:t>проектування.</w:t>
      </w:r>
    </w:p>
    <w:p w:rsidR="00190CD6" w:rsidRDefault="003154A0">
      <w:pPr>
        <w:spacing w:before="156"/>
        <w:ind w:left="1125"/>
        <w:jc w:val="both"/>
        <w:rPr>
          <w:sz w:val="28"/>
        </w:rPr>
      </w:pPr>
      <w:r>
        <w:rPr>
          <w:sz w:val="28"/>
        </w:rPr>
        <w:t>Вихідні параметри зведені до таблиці 3.5.1.</w:t>
      </w:r>
    </w:p>
    <w:p w:rsidR="00190CD6" w:rsidRDefault="003154A0">
      <w:pPr>
        <w:spacing w:before="185"/>
        <w:ind w:left="550"/>
        <w:rPr>
          <w:sz w:val="28"/>
        </w:rPr>
      </w:pPr>
      <w:r>
        <w:rPr>
          <w:sz w:val="28"/>
        </w:rPr>
        <w:t>Таблиця 3.5.1 Параметри світлопрозорих отворів</w:t>
      </w:r>
    </w:p>
    <w:p w:rsidR="00190CD6" w:rsidRDefault="00190CD6">
      <w:pPr>
        <w:pStyle w:val="a3"/>
        <w:spacing w:before="4"/>
        <w:rPr>
          <w:sz w:val="17"/>
        </w:rPr>
      </w:pP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55"/>
        <w:gridCol w:w="1745"/>
        <w:gridCol w:w="1351"/>
        <w:gridCol w:w="1242"/>
        <w:gridCol w:w="2296"/>
        <w:gridCol w:w="2296"/>
      </w:tblGrid>
      <w:tr w:rsidR="00190CD6">
        <w:trPr>
          <w:trHeight w:val="1076"/>
        </w:trPr>
        <w:tc>
          <w:tcPr>
            <w:tcW w:w="655" w:type="dxa"/>
          </w:tcPr>
          <w:p w:rsidR="00190CD6" w:rsidRDefault="003154A0">
            <w:pPr>
              <w:pStyle w:val="TableParagraph"/>
              <w:spacing w:before="215"/>
              <w:ind w:left="107" w:firstLine="86"/>
              <w:rPr>
                <w:sz w:val="28"/>
              </w:rPr>
            </w:pPr>
            <w:r>
              <w:rPr>
                <w:sz w:val="28"/>
              </w:rPr>
              <w:t xml:space="preserve">№ </w:t>
            </w:r>
            <w:proofErr w:type="spellStart"/>
            <w:r>
              <w:rPr>
                <w:w w:val="95"/>
                <w:sz w:val="28"/>
              </w:rPr>
              <w:t>п.п</w:t>
            </w:r>
            <w:proofErr w:type="spellEnd"/>
            <w:r>
              <w:rPr>
                <w:w w:val="95"/>
                <w:sz w:val="28"/>
              </w:rPr>
              <w:t>.</w:t>
            </w:r>
          </w:p>
        </w:tc>
        <w:tc>
          <w:tcPr>
            <w:tcW w:w="1745" w:type="dxa"/>
          </w:tcPr>
          <w:p w:rsidR="00190CD6" w:rsidRDefault="003154A0">
            <w:pPr>
              <w:pStyle w:val="TableParagraph"/>
              <w:spacing w:before="215"/>
              <w:ind w:left="214" w:hanging="82"/>
              <w:rPr>
                <w:sz w:val="28"/>
              </w:rPr>
            </w:pPr>
            <w:r>
              <w:rPr>
                <w:w w:val="95"/>
                <w:sz w:val="28"/>
              </w:rPr>
              <w:t xml:space="preserve">Географічне </w:t>
            </w:r>
            <w:r>
              <w:rPr>
                <w:sz w:val="28"/>
              </w:rPr>
              <w:t>положення</w:t>
            </w:r>
          </w:p>
        </w:tc>
        <w:tc>
          <w:tcPr>
            <w:tcW w:w="1351" w:type="dxa"/>
          </w:tcPr>
          <w:p w:rsidR="00190CD6" w:rsidRDefault="003154A0">
            <w:pPr>
              <w:pStyle w:val="TableParagraph"/>
              <w:spacing w:before="51"/>
              <w:ind w:left="329" w:right="171" w:hanging="131"/>
              <w:rPr>
                <w:sz w:val="28"/>
              </w:rPr>
            </w:pPr>
            <w:r>
              <w:rPr>
                <w:sz w:val="28"/>
              </w:rPr>
              <w:t>Розміри</w:t>
            </w:r>
            <w:r>
              <w:rPr>
                <w:w w:val="99"/>
                <w:sz w:val="28"/>
              </w:rPr>
              <w:t xml:space="preserve"> </w:t>
            </w:r>
            <w:r>
              <w:rPr>
                <w:sz w:val="28"/>
              </w:rPr>
              <w:t>вікна,</w:t>
            </w:r>
          </w:p>
          <w:p w:rsidR="00190CD6" w:rsidRDefault="003154A0">
            <w:pPr>
              <w:pStyle w:val="TableParagraph"/>
              <w:spacing w:line="328" w:lineRule="exact"/>
              <w:ind w:left="194"/>
              <w:rPr>
                <w:sz w:val="28"/>
              </w:rPr>
            </w:pPr>
            <w:r>
              <w:rPr>
                <w:rFonts w:ascii="Cambria Math" w:eastAsia="Cambria Math" w:hAnsi="Cambria Math"/>
                <w:w w:val="49"/>
                <w:sz w:val="28"/>
              </w:rPr>
              <w:t>𝑎</w:t>
            </w:r>
            <w:r>
              <w:rPr>
                <w:rFonts w:ascii="Cambria Math" w:eastAsia="Cambria Math" w:hAnsi="Cambria Math"/>
                <w:spacing w:val="-1"/>
                <w:w w:val="49"/>
                <w:sz w:val="28"/>
              </w:rPr>
              <w:t>𝑎</w:t>
            </w:r>
            <w:r>
              <w:rPr>
                <w:rFonts w:ascii="Cambria Math" w:eastAsia="Cambria Math" w:hAnsi="Cambria Math"/>
                <w:spacing w:val="-1"/>
                <w:w w:val="99"/>
                <w:sz w:val="28"/>
              </w:rPr>
              <w:t>×</w:t>
            </w:r>
            <w:r>
              <w:rPr>
                <w:rFonts w:ascii="Cambria Math" w:eastAsia="Cambria Math" w:hAnsi="Cambria Math"/>
                <w:w w:val="49"/>
                <w:sz w:val="28"/>
              </w:rPr>
              <w:t>𝑏</w:t>
            </w:r>
            <w:r>
              <w:rPr>
                <w:rFonts w:ascii="Cambria Math" w:eastAsia="Cambria Math" w:hAnsi="Cambria Math"/>
                <w:spacing w:val="-1"/>
                <w:w w:val="49"/>
                <w:sz w:val="28"/>
              </w:rPr>
              <w:t>𝑏</w:t>
            </w:r>
            <w:r>
              <w:rPr>
                <w:w w:val="99"/>
                <w:sz w:val="28"/>
              </w:rPr>
              <w:t>,</w:t>
            </w:r>
            <w:r>
              <w:rPr>
                <w:spacing w:val="-1"/>
                <w:sz w:val="28"/>
              </w:rPr>
              <w:t xml:space="preserve"> </w:t>
            </w:r>
            <w:r>
              <w:rPr>
                <w:w w:val="99"/>
                <w:sz w:val="28"/>
              </w:rPr>
              <w:t>м</w:t>
            </w:r>
          </w:p>
        </w:tc>
        <w:tc>
          <w:tcPr>
            <w:tcW w:w="1242" w:type="dxa"/>
          </w:tcPr>
          <w:p w:rsidR="00190CD6" w:rsidRDefault="003154A0">
            <w:pPr>
              <w:pStyle w:val="TableParagraph"/>
              <w:spacing w:before="52"/>
              <w:ind w:left="148" w:right="140"/>
              <w:jc w:val="center"/>
              <w:rPr>
                <w:sz w:val="28"/>
              </w:rPr>
            </w:pPr>
            <w:r>
              <w:rPr>
                <w:sz w:val="28"/>
              </w:rPr>
              <w:t>Азимут вікна,</w:t>
            </w:r>
          </w:p>
          <w:p w:rsidR="00190CD6" w:rsidRDefault="003154A0">
            <w:pPr>
              <w:pStyle w:val="TableParagraph"/>
              <w:spacing w:line="360" w:lineRule="exact"/>
              <w:ind w:left="139" w:right="140"/>
              <w:jc w:val="center"/>
              <w:rPr>
                <w:rFonts w:ascii="Cambria Math" w:eastAsia="Cambria Math" w:hAnsi="Cambria Math"/>
                <w:sz w:val="20"/>
              </w:rPr>
            </w:pPr>
            <w:r>
              <w:rPr>
                <w:rFonts w:ascii="Cambria Math" w:eastAsia="Cambria Math" w:hAnsi="Cambria Math"/>
                <w:w w:val="49"/>
                <w:sz w:val="28"/>
              </w:rPr>
              <w:t>𝐴𝐴</w:t>
            </w:r>
            <w:r>
              <w:rPr>
                <w:rFonts w:ascii="Cambria Math" w:eastAsia="Cambria Math" w:hAnsi="Cambria Math"/>
                <w:position w:val="-5"/>
                <w:sz w:val="20"/>
              </w:rPr>
              <w:t>в</w:t>
            </w:r>
          </w:p>
        </w:tc>
        <w:tc>
          <w:tcPr>
            <w:tcW w:w="2296" w:type="dxa"/>
          </w:tcPr>
          <w:p w:rsidR="00190CD6" w:rsidRDefault="003154A0">
            <w:pPr>
              <w:pStyle w:val="TableParagraph"/>
              <w:spacing w:before="216"/>
              <w:ind w:left="761" w:hanging="462"/>
              <w:rPr>
                <w:sz w:val="28"/>
              </w:rPr>
            </w:pPr>
            <w:r>
              <w:rPr>
                <w:sz w:val="28"/>
              </w:rPr>
              <w:t>Вертикальний кут, α</w:t>
            </w:r>
            <w:r>
              <w:rPr>
                <w:sz w:val="28"/>
                <w:vertAlign w:val="subscript"/>
              </w:rPr>
              <w:t>1</w:t>
            </w:r>
          </w:p>
        </w:tc>
        <w:tc>
          <w:tcPr>
            <w:tcW w:w="2296" w:type="dxa"/>
          </w:tcPr>
          <w:p w:rsidR="00190CD6" w:rsidRDefault="003154A0">
            <w:pPr>
              <w:pStyle w:val="TableParagraph"/>
              <w:spacing w:before="216"/>
              <w:ind w:left="761" w:hanging="590"/>
              <w:rPr>
                <w:sz w:val="28"/>
              </w:rPr>
            </w:pPr>
            <w:r>
              <w:rPr>
                <w:sz w:val="28"/>
              </w:rPr>
              <w:t>Горизонтальний кут, α</w:t>
            </w:r>
            <w:r>
              <w:rPr>
                <w:sz w:val="28"/>
                <w:vertAlign w:val="subscript"/>
              </w:rPr>
              <w:t>2</w:t>
            </w:r>
          </w:p>
        </w:tc>
      </w:tr>
      <w:tr w:rsidR="00190CD6">
        <w:trPr>
          <w:trHeight w:val="642"/>
        </w:trPr>
        <w:tc>
          <w:tcPr>
            <w:tcW w:w="655" w:type="dxa"/>
          </w:tcPr>
          <w:p w:rsidR="00190CD6" w:rsidRDefault="003154A0">
            <w:pPr>
              <w:pStyle w:val="TableParagraph"/>
              <w:spacing w:before="160"/>
              <w:ind w:left="9"/>
              <w:jc w:val="center"/>
              <w:rPr>
                <w:sz w:val="28"/>
              </w:rPr>
            </w:pPr>
            <w:r>
              <w:rPr>
                <w:w w:val="99"/>
                <w:sz w:val="28"/>
              </w:rPr>
              <w:t>1</w:t>
            </w:r>
          </w:p>
        </w:tc>
        <w:tc>
          <w:tcPr>
            <w:tcW w:w="1745" w:type="dxa"/>
          </w:tcPr>
          <w:p w:rsidR="00190CD6" w:rsidRDefault="003154A0">
            <w:pPr>
              <w:pStyle w:val="TableParagraph"/>
              <w:spacing w:before="3" w:line="322" w:lineRule="exact"/>
              <w:ind w:left="127" w:firstLine="128"/>
              <w:rPr>
                <w:sz w:val="28"/>
              </w:rPr>
            </w:pPr>
            <w:r>
              <w:rPr>
                <w:sz w:val="28"/>
              </w:rPr>
              <w:t xml:space="preserve">м. Дніпро, 48°28` </w:t>
            </w:r>
            <w:proofErr w:type="spellStart"/>
            <w:r>
              <w:rPr>
                <w:sz w:val="28"/>
              </w:rPr>
              <w:t>пн.ш</w:t>
            </w:r>
            <w:proofErr w:type="spellEnd"/>
            <w:r>
              <w:rPr>
                <w:sz w:val="28"/>
              </w:rPr>
              <w:t>.</w:t>
            </w:r>
          </w:p>
        </w:tc>
        <w:tc>
          <w:tcPr>
            <w:tcW w:w="1351" w:type="dxa"/>
          </w:tcPr>
          <w:p w:rsidR="00190CD6" w:rsidRDefault="003154A0">
            <w:pPr>
              <w:pStyle w:val="TableParagraph"/>
              <w:spacing w:before="160"/>
              <w:ind w:left="107"/>
              <w:rPr>
                <w:sz w:val="28"/>
              </w:rPr>
            </w:pPr>
            <w:r>
              <w:rPr>
                <w:sz w:val="28"/>
              </w:rPr>
              <w:t>1,57×2,44</w:t>
            </w:r>
          </w:p>
        </w:tc>
        <w:tc>
          <w:tcPr>
            <w:tcW w:w="1242" w:type="dxa"/>
          </w:tcPr>
          <w:p w:rsidR="00190CD6" w:rsidRDefault="003154A0">
            <w:pPr>
              <w:pStyle w:val="TableParagraph"/>
              <w:spacing w:before="160"/>
              <w:ind w:left="355"/>
              <w:rPr>
                <w:sz w:val="28"/>
              </w:rPr>
            </w:pPr>
            <w:r>
              <w:rPr>
                <w:sz w:val="28"/>
              </w:rPr>
              <w:t>300°</w:t>
            </w:r>
          </w:p>
        </w:tc>
        <w:tc>
          <w:tcPr>
            <w:tcW w:w="2296" w:type="dxa"/>
          </w:tcPr>
          <w:p w:rsidR="00190CD6" w:rsidRDefault="003154A0">
            <w:pPr>
              <w:pStyle w:val="TableParagraph"/>
              <w:spacing w:before="160"/>
              <w:ind w:left="932" w:right="919"/>
              <w:jc w:val="center"/>
              <w:rPr>
                <w:sz w:val="28"/>
              </w:rPr>
            </w:pPr>
            <w:r>
              <w:rPr>
                <w:sz w:val="28"/>
              </w:rPr>
              <w:t>82°</w:t>
            </w:r>
          </w:p>
        </w:tc>
        <w:tc>
          <w:tcPr>
            <w:tcW w:w="2296" w:type="dxa"/>
          </w:tcPr>
          <w:p w:rsidR="00190CD6" w:rsidRDefault="003154A0">
            <w:pPr>
              <w:pStyle w:val="TableParagraph"/>
              <w:spacing w:before="160"/>
              <w:ind w:left="931" w:right="920"/>
              <w:jc w:val="center"/>
              <w:rPr>
                <w:sz w:val="28"/>
              </w:rPr>
            </w:pPr>
            <w:r>
              <w:rPr>
                <w:sz w:val="28"/>
              </w:rPr>
              <w:t>75°</w:t>
            </w:r>
          </w:p>
        </w:tc>
      </w:tr>
    </w:tbl>
    <w:p w:rsidR="00190CD6" w:rsidRDefault="00190CD6">
      <w:pPr>
        <w:jc w:val="center"/>
        <w:rPr>
          <w:sz w:val="28"/>
        </w:rPr>
        <w:sectPr w:rsidR="00190CD6">
          <w:pgSz w:w="11900" w:h="16840"/>
          <w:pgMar w:top="1080" w:right="300" w:bottom="280" w:left="1140" w:header="720" w:footer="720" w:gutter="0"/>
          <w:cols w:space="720"/>
        </w:sectPr>
      </w:pPr>
    </w:p>
    <w:p w:rsidR="00190CD6" w:rsidRDefault="003154A0">
      <w:pPr>
        <w:spacing w:before="66"/>
        <w:ind w:left="558"/>
        <w:rPr>
          <w:sz w:val="28"/>
        </w:rPr>
      </w:pPr>
      <w:r>
        <w:rPr>
          <w:sz w:val="28"/>
        </w:rPr>
        <w:lastRenderedPageBreak/>
        <w:t>Рисунок 3.5.1 Схеми віконних отворів</w:t>
      </w:r>
    </w:p>
    <w:p w:rsidR="00190CD6" w:rsidRDefault="00190CD6">
      <w:pPr>
        <w:tabs>
          <w:tab w:val="left" w:pos="5496"/>
        </w:tabs>
        <w:spacing w:before="184"/>
        <w:ind w:left="558"/>
        <w:rPr>
          <w:sz w:val="28"/>
        </w:rPr>
      </w:pPr>
      <w:r w:rsidRPr="00190CD6">
        <w:pict>
          <v:group id="_x0000_s1129" style="position:absolute;left:0;text-align:left;margin-left:98.6pt;margin-top:40.25pt;width:171.6pt;height:222.05pt;z-index:15754752;mso-position-horizontal-relative:page" coordorigin="1972,805" coordsize="3432,4441">
            <v:shape id="_x0000_s1132" type="#_x0000_t202" style="position:absolute;left:1972;top:804;width:3432;height:4441" filled="f" stroked="f">
              <v:textbox inset="0,0,0,0">
                <w:txbxContent>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rPr>
                        <w:sz w:val="30"/>
                      </w:rPr>
                    </w:pPr>
                  </w:p>
                  <w:p w:rsidR="003154A0" w:rsidRDefault="003154A0">
                    <w:pPr>
                      <w:spacing w:before="6"/>
                      <w:rPr>
                        <w:sz w:val="41"/>
                      </w:rPr>
                    </w:pPr>
                  </w:p>
                  <w:p w:rsidR="003154A0" w:rsidRDefault="003154A0">
                    <w:pPr>
                      <w:spacing w:before="1"/>
                      <w:ind w:left="292"/>
                      <w:rPr>
                        <w:sz w:val="28"/>
                      </w:rPr>
                    </w:pPr>
                    <w:r>
                      <w:rPr>
                        <w:sz w:val="28"/>
                      </w:rPr>
                      <w:t>Визначення часу</w:t>
                    </w:r>
                    <w:r>
                      <w:rPr>
                        <w:spacing w:val="-25"/>
                        <w:sz w:val="28"/>
                      </w:rPr>
                      <w:t xml:space="preserve"> </w:t>
                    </w:r>
                    <w:r>
                      <w:rPr>
                        <w:sz w:val="28"/>
                      </w:rPr>
                      <w:t>інсоляції</w:t>
                    </w:r>
                  </w:p>
                </w:txbxContent>
              </v:textbox>
            </v:shape>
            <v:shape id="_x0000_s1131" type="#_x0000_t75" style="position:absolute;left:1972;top:804;width:3250;height:3674">
              <v:imagedata r:id="rId37" o:title=""/>
            </v:shape>
            <v:shape id="_x0000_s1130" type="#_x0000_t75" style="position:absolute;left:2820;top:4411;width:799;height:834">
              <v:imagedata r:id="rId38" o:title=""/>
            </v:shape>
            <w10:wrap anchorx="page"/>
          </v:group>
        </w:pict>
      </w:r>
      <w:r w:rsidR="003154A0">
        <w:rPr>
          <w:sz w:val="28"/>
        </w:rPr>
        <w:t>а) Вертикальний</w:t>
      </w:r>
      <w:r w:rsidR="003154A0">
        <w:rPr>
          <w:spacing w:val="-15"/>
          <w:sz w:val="28"/>
        </w:rPr>
        <w:t xml:space="preserve"> </w:t>
      </w:r>
      <w:r w:rsidR="003154A0">
        <w:rPr>
          <w:sz w:val="28"/>
        </w:rPr>
        <w:t>інсоляційний</w:t>
      </w:r>
      <w:r w:rsidR="003154A0">
        <w:rPr>
          <w:spacing w:val="-7"/>
          <w:sz w:val="28"/>
        </w:rPr>
        <w:t xml:space="preserve"> </w:t>
      </w:r>
      <w:r w:rsidR="003154A0">
        <w:rPr>
          <w:sz w:val="28"/>
        </w:rPr>
        <w:t>кут</w:t>
      </w:r>
      <w:r w:rsidR="003154A0">
        <w:rPr>
          <w:sz w:val="28"/>
        </w:rPr>
        <w:tab/>
        <w:t>б) Горизонтальний інсоляційний</w:t>
      </w:r>
      <w:r w:rsidR="003154A0">
        <w:rPr>
          <w:spacing w:val="-10"/>
          <w:sz w:val="28"/>
        </w:rPr>
        <w:t xml:space="preserve"> </w:t>
      </w:r>
      <w:r w:rsidR="003154A0">
        <w:rPr>
          <w:sz w:val="28"/>
        </w:rPr>
        <w:t>кут</w:t>
      </w:r>
    </w:p>
    <w:p w:rsidR="00190CD6" w:rsidRDefault="00190CD6">
      <w:pPr>
        <w:pStyle w:val="a3"/>
        <w:spacing w:before="3"/>
        <w:rPr>
          <w:sz w:val="20"/>
        </w:rPr>
      </w:pPr>
      <w:r w:rsidRPr="00190CD6">
        <w:pict>
          <v:group id="_x0000_s1126" style="position:absolute;margin-left:312.95pt;margin-top:13.6pt;width:222.95pt;height:220.4pt;z-index:-15704064;mso-wrap-distance-left:0;mso-wrap-distance-right:0;mso-position-horizontal-relative:page" coordorigin="6259,272" coordsize="4459,4408">
            <v:shape id="_x0000_s1128" type="#_x0000_t75" style="position:absolute;left:6258;top:272;width:4459;height:3671">
              <v:imagedata r:id="rId39" o:title=""/>
            </v:shape>
            <v:shape id="_x0000_s1127" type="#_x0000_t75" style="position:absolute;left:8120;top:3846;width:800;height:834">
              <v:imagedata r:id="rId38" o:title=""/>
            </v:shape>
            <w10:wrap type="topAndBottom" anchorx="page"/>
          </v:group>
        </w:pict>
      </w:r>
    </w:p>
    <w:p w:rsidR="00190CD6" w:rsidRDefault="003154A0">
      <w:pPr>
        <w:spacing w:before="26" w:line="259" w:lineRule="auto"/>
        <w:ind w:left="558" w:right="456" w:firstLine="566"/>
        <w:rPr>
          <w:sz w:val="28"/>
        </w:rPr>
      </w:pPr>
      <w:r>
        <w:rPr>
          <w:sz w:val="28"/>
        </w:rPr>
        <w:t xml:space="preserve">Для визначених віконних отворів будується контур затінення вікна, за допомогою контурної допоміжної сітки. Далі контур затінення вікна переноситься на сонячну карту по (Б. А. </w:t>
      </w:r>
      <w:proofErr w:type="spellStart"/>
      <w:r>
        <w:rPr>
          <w:sz w:val="28"/>
        </w:rPr>
        <w:t>Дунаєву</w:t>
      </w:r>
      <w:proofErr w:type="spellEnd"/>
      <w:r>
        <w:rPr>
          <w:sz w:val="28"/>
        </w:rPr>
        <w:t>) для визначення часів інсоляції.</w:t>
      </w:r>
    </w:p>
    <w:p w:rsidR="00190CD6" w:rsidRDefault="003154A0">
      <w:pPr>
        <w:pStyle w:val="a3"/>
        <w:spacing w:before="6"/>
        <w:rPr>
          <w:sz w:val="12"/>
        </w:rPr>
      </w:pPr>
      <w:r>
        <w:rPr>
          <w:noProof/>
          <w:lang w:val="ru-RU" w:eastAsia="ru-RU"/>
        </w:rPr>
        <w:drawing>
          <wp:anchor distT="0" distB="0" distL="0" distR="0" simplePos="0" relativeHeight="49" behindDoc="0" locked="0" layoutInCell="1" allowOverlap="1">
            <wp:simplePos x="0" y="0"/>
            <wp:positionH relativeFrom="page">
              <wp:posOffset>1785890</wp:posOffset>
            </wp:positionH>
            <wp:positionV relativeFrom="paragraph">
              <wp:posOffset>116493</wp:posOffset>
            </wp:positionV>
            <wp:extent cx="2692307" cy="3272409"/>
            <wp:effectExtent l="0" t="0" r="0" b="0"/>
            <wp:wrapTopAndBottom/>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40" cstate="print"/>
                    <a:stretch>
                      <a:fillRect/>
                    </a:stretch>
                  </pic:blipFill>
                  <pic:spPr>
                    <a:xfrm>
                      <a:off x="0" y="0"/>
                      <a:ext cx="2692307" cy="3272409"/>
                    </a:xfrm>
                    <a:prstGeom prst="rect">
                      <a:avLst/>
                    </a:prstGeom>
                  </pic:spPr>
                </pic:pic>
              </a:graphicData>
            </a:graphic>
          </wp:anchor>
        </w:drawing>
      </w:r>
    </w:p>
    <w:p w:rsidR="00190CD6" w:rsidRDefault="00190CD6">
      <w:pPr>
        <w:rPr>
          <w:sz w:val="12"/>
        </w:rPr>
        <w:sectPr w:rsidR="00190CD6">
          <w:pgSz w:w="11900" w:h="16840"/>
          <w:pgMar w:top="1080" w:right="300" w:bottom="280" w:left="114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spacing w:before="5"/>
        <w:rPr>
          <w:sz w:val="14"/>
        </w:rPr>
      </w:pPr>
    </w:p>
    <w:p w:rsidR="00190CD6" w:rsidRDefault="003154A0">
      <w:pPr>
        <w:pStyle w:val="a3"/>
        <w:ind w:left="1401"/>
        <w:rPr>
          <w:sz w:val="20"/>
        </w:rPr>
      </w:pPr>
      <w:r>
        <w:rPr>
          <w:noProof/>
          <w:sz w:val="20"/>
          <w:lang w:val="ru-RU" w:eastAsia="ru-RU"/>
        </w:rPr>
        <w:drawing>
          <wp:inline distT="0" distB="0" distL="0" distR="0">
            <wp:extent cx="5013171" cy="7306818"/>
            <wp:effectExtent l="0" t="0" r="0" b="0"/>
            <wp:docPr id="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jpeg"/>
                    <pic:cNvPicPr/>
                  </pic:nvPicPr>
                  <pic:blipFill>
                    <a:blip r:embed="rId41" cstate="print"/>
                    <a:stretch>
                      <a:fillRect/>
                    </a:stretch>
                  </pic:blipFill>
                  <pic:spPr>
                    <a:xfrm>
                      <a:off x="0" y="0"/>
                      <a:ext cx="5013171" cy="7306818"/>
                    </a:xfrm>
                    <a:prstGeom prst="rect">
                      <a:avLst/>
                    </a:prstGeom>
                  </pic:spPr>
                </pic:pic>
              </a:graphicData>
            </a:graphic>
          </wp:inline>
        </w:drawing>
      </w:r>
    </w:p>
    <w:p w:rsidR="00190CD6" w:rsidRDefault="00190CD6">
      <w:pPr>
        <w:rPr>
          <w:sz w:val="20"/>
        </w:rPr>
        <w:sectPr w:rsidR="00190CD6">
          <w:pgSz w:w="11900" w:h="16840"/>
          <w:pgMar w:top="1600" w:right="300" w:bottom="280" w:left="1140" w:header="720" w:footer="720" w:gutter="0"/>
          <w:cols w:space="720"/>
        </w:sectPr>
      </w:pPr>
    </w:p>
    <w:p w:rsidR="00190CD6" w:rsidRDefault="003154A0">
      <w:pPr>
        <w:spacing w:before="66"/>
        <w:ind w:left="1125"/>
        <w:rPr>
          <w:sz w:val="28"/>
        </w:rPr>
      </w:pPr>
      <w:r>
        <w:rPr>
          <w:sz w:val="28"/>
        </w:rPr>
        <w:lastRenderedPageBreak/>
        <w:t>Контурна допоміжна сітка</w:t>
      </w:r>
    </w:p>
    <w:p w:rsidR="00190CD6" w:rsidRDefault="00190CD6">
      <w:pPr>
        <w:pStyle w:val="a3"/>
        <w:rPr>
          <w:sz w:val="20"/>
        </w:rPr>
      </w:pPr>
    </w:p>
    <w:p w:rsidR="00190CD6" w:rsidRDefault="00190CD6">
      <w:pPr>
        <w:pStyle w:val="a3"/>
        <w:rPr>
          <w:sz w:val="20"/>
        </w:rPr>
      </w:pPr>
    </w:p>
    <w:p w:rsidR="00190CD6" w:rsidRDefault="003154A0">
      <w:pPr>
        <w:pStyle w:val="a3"/>
        <w:spacing w:before="9"/>
        <w:rPr>
          <w:sz w:val="16"/>
        </w:rPr>
      </w:pPr>
      <w:r>
        <w:rPr>
          <w:noProof/>
          <w:lang w:val="ru-RU" w:eastAsia="ru-RU"/>
        </w:rPr>
        <w:drawing>
          <wp:anchor distT="0" distB="0" distL="0" distR="0" simplePos="0" relativeHeight="52" behindDoc="0" locked="0" layoutInCell="1" allowOverlap="1">
            <wp:simplePos x="0" y="0"/>
            <wp:positionH relativeFrom="page">
              <wp:posOffset>1437779</wp:posOffset>
            </wp:positionH>
            <wp:positionV relativeFrom="paragraph">
              <wp:posOffset>147362</wp:posOffset>
            </wp:positionV>
            <wp:extent cx="3921996" cy="3685032"/>
            <wp:effectExtent l="0" t="0" r="0" b="0"/>
            <wp:wrapTopAndBottom/>
            <wp:docPr id="57"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jpeg"/>
                    <pic:cNvPicPr/>
                  </pic:nvPicPr>
                  <pic:blipFill>
                    <a:blip r:embed="rId42" cstate="print"/>
                    <a:stretch>
                      <a:fillRect/>
                    </a:stretch>
                  </pic:blipFill>
                  <pic:spPr>
                    <a:xfrm>
                      <a:off x="0" y="0"/>
                      <a:ext cx="3921996" cy="3685032"/>
                    </a:xfrm>
                    <a:prstGeom prst="rect">
                      <a:avLst/>
                    </a:prstGeom>
                  </pic:spPr>
                </pic:pic>
              </a:graphicData>
            </a:graphic>
          </wp:anchor>
        </w:drawing>
      </w:r>
    </w:p>
    <w:p w:rsidR="00190CD6" w:rsidRDefault="00190CD6">
      <w:pPr>
        <w:pStyle w:val="a3"/>
        <w:rPr>
          <w:sz w:val="20"/>
        </w:rPr>
      </w:pPr>
    </w:p>
    <w:p w:rsidR="00190CD6" w:rsidRDefault="00190CD6">
      <w:pPr>
        <w:pStyle w:val="a3"/>
        <w:rPr>
          <w:sz w:val="20"/>
        </w:rPr>
      </w:pPr>
    </w:p>
    <w:p w:rsidR="00190CD6" w:rsidRDefault="003154A0">
      <w:pPr>
        <w:pStyle w:val="a3"/>
        <w:spacing w:before="7"/>
        <w:rPr>
          <w:sz w:val="14"/>
        </w:rPr>
      </w:pPr>
      <w:r>
        <w:rPr>
          <w:noProof/>
          <w:lang w:val="ru-RU" w:eastAsia="ru-RU"/>
        </w:rPr>
        <w:drawing>
          <wp:anchor distT="0" distB="0" distL="0" distR="0" simplePos="0" relativeHeight="53" behindDoc="0" locked="0" layoutInCell="1" allowOverlap="1">
            <wp:simplePos x="0" y="0"/>
            <wp:positionH relativeFrom="page">
              <wp:posOffset>1437779</wp:posOffset>
            </wp:positionH>
            <wp:positionV relativeFrom="paragraph">
              <wp:posOffset>131977</wp:posOffset>
            </wp:positionV>
            <wp:extent cx="3876180" cy="4088129"/>
            <wp:effectExtent l="0" t="0" r="0" b="0"/>
            <wp:wrapTopAndBottom/>
            <wp:docPr id="5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jpeg"/>
                    <pic:cNvPicPr/>
                  </pic:nvPicPr>
                  <pic:blipFill>
                    <a:blip r:embed="rId43" cstate="print"/>
                    <a:stretch>
                      <a:fillRect/>
                    </a:stretch>
                  </pic:blipFill>
                  <pic:spPr>
                    <a:xfrm>
                      <a:off x="0" y="0"/>
                      <a:ext cx="3876180" cy="4088129"/>
                    </a:xfrm>
                    <a:prstGeom prst="rect">
                      <a:avLst/>
                    </a:prstGeom>
                  </pic:spPr>
                </pic:pic>
              </a:graphicData>
            </a:graphic>
          </wp:anchor>
        </w:drawing>
      </w:r>
    </w:p>
    <w:p w:rsidR="00190CD6" w:rsidRDefault="00190CD6">
      <w:pPr>
        <w:rPr>
          <w:sz w:val="14"/>
        </w:rPr>
        <w:sectPr w:rsidR="00190CD6">
          <w:pgSz w:w="11900" w:h="16840"/>
          <w:pgMar w:top="1080" w:right="300" w:bottom="280" w:left="1140" w:header="720" w:footer="720" w:gutter="0"/>
          <w:cols w:space="720"/>
        </w:sectPr>
      </w:pPr>
    </w:p>
    <w:p w:rsidR="00190CD6" w:rsidRDefault="003154A0">
      <w:pPr>
        <w:pStyle w:val="a3"/>
        <w:ind w:left="1124"/>
        <w:rPr>
          <w:sz w:val="20"/>
        </w:rPr>
      </w:pPr>
      <w:r>
        <w:rPr>
          <w:noProof/>
          <w:sz w:val="20"/>
          <w:lang w:val="ru-RU" w:eastAsia="ru-RU"/>
        </w:rPr>
        <w:lastRenderedPageBreak/>
        <w:drawing>
          <wp:inline distT="0" distB="0" distL="0" distR="0">
            <wp:extent cx="3919918" cy="4017645"/>
            <wp:effectExtent l="0" t="0" r="0" b="0"/>
            <wp:docPr id="6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jpeg"/>
                    <pic:cNvPicPr/>
                  </pic:nvPicPr>
                  <pic:blipFill>
                    <a:blip r:embed="rId44" cstate="print"/>
                    <a:stretch>
                      <a:fillRect/>
                    </a:stretch>
                  </pic:blipFill>
                  <pic:spPr>
                    <a:xfrm>
                      <a:off x="0" y="0"/>
                      <a:ext cx="3919918" cy="4017645"/>
                    </a:xfrm>
                    <a:prstGeom prst="rect">
                      <a:avLst/>
                    </a:prstGeom>
                  </pic:spPr>
                </pic:pic>
              </a:graphicData>
            </a:graphic>
          </wp:inline>
        </w:drawing>
      </w:r>
    </w:p>
    <w:p w:rsidR="00190CD6" w:rsidRDefault="00190CD6">
      <w:pPr>
        <w:pStyle w:val="a3"/>
        <w:rPr>
          <w:sz w:val="20"/>
        </w:rPr>
      </w:pPr>
    </w:p>
    <w:p w:rsidR="00190CD6" w:rsidRDefault="00190CD6">
      <w:pPr>
        <w:pStyle w:val="a3"/>
        <w:rPr>
          <w:sz w:val="20"/>
        </w:rPr>
      </w:pPr>
    </w:p>
    <w:p w:rsidR="00190CD6" w:rsidRDefault="00190CD6">
      <w:pPr>
        <w:pStyle w:val="a3"/>
        <w:spacing w:before="6" w:after="1"/>
        <w:rPr>
          <w:sz w:val="22"/>
        </w:rPr>
      </w:pPr>
    </w:p>
    <w:tbl>
      <w:tblPr>
        <w:tblStyle w:val="TableNormal"/>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971"/>
        <w:gridCol w:w="1838"/>
        <w:gridCol w:w="1839"/>
        <w:gridCol w:w="1853"/>
        <w:gridCol w:w="1829"/>
      </w:tblGrid>
      <w:tr w:rsidR="00190CD6">
        <w:trPr>
          <w:trHeight w:val="642"/>
        </w:trPr>
        <w:tc>
          <w:tcPr>
            <w:tcW w:w="1971" w:type="dxa"/>
          </w:tcPr>
          <w:p w:rsidR="00190CD6" w:rsidRDefault="003154A0">
            <w:pPr>
              <w:pStyle w:val="TableParagraph"/>
              <w:spacing w:before="4" w:line="322" w:lineRule="exact"/>
              <w:ind w:left="107" w:firstLine="196"/>
              <w:rPr>
                <w:sz w:val="28"/>
              </w:rPr>
            </w:pPr>
            <w:proofErr w:type="spellStart"/>
            <w:r>
              <w:rPr>
                <w:sz w:val="28"/>
              </w:rPr>
              <w:t>Орієнтация</w:t>
            </w:r>
            <w:proofErr w:type="spellEnd"/>
            <w:r>
              <w:rPr>
                <w:sz w:val="28"/>
              </w:rPr>
              <w:t xml:space="preserve"> </w:t>
            </w:r>
            <w:proofErr w:type="spellStart"/>
            <w:r>
              <w:rPr>
                <w:w w:val="95"/>
                <w:sz w:val="28"/>
              </w:rPr>
              <w:t>світлопройома</w:t>
            </w:r>
            <w:proofErr w:type="spellEnd"/>
          </w:p>
        </w:tc>
        <w:tc>
          <w:tcPr>
            <w:tcW w:w="1838" w:type="dxa"/>
          </w:tcPr>
          <w:p w:rsidR="00190CD6" w:rsidRDefault="003154A0">
            <w:pPr>
              <w:pStyle w:val="TableParagraph"/>
              <w:spacing w:before="4" w:line="322" w:lineRule="exact"/>
              <w:ind w:left="386" w:firstLine="29"/>
              <w:rPr>
                <w:sz w:val="28"/>
              </w:rPr>
            </w:pPr>
            <w:r>
              <w:rPr>
                <w:sz w:val="28"/>
              </w:rPr>
              <w:t>Початок інсоляції</w:t>
            </w:r>
          </w:p>
        </w:tc>
        <w:tc>
          <w:tcPr>
            <w:tcW w:w="1839" w:type="dxa"/>
          </w:tcPr>
          <w:p w:rsidR="00190CD6" w:rsidRDefault="003154A0">
            <w:pPr>
              <w:pStyle w:val="TableParagraph"/>
              <w:spacing w:before="4" w:line="322" w:lineRule="exact"/>
              <w:ind w:left="386" w:firstLine="125"/>
              <w:rPr>
                <w:sz w:val="28"/>
              </w:rPr>
            </w:pPr>
            <w:r>
              <w:rPr>
                <w:sz w:val="28"/>
              </w:rPr>
              <w:t>Кінець інсоляції</w:t>
            </w:r>
          </w:p>
        </w:tc>
        <w:tc>
          <w:tcPr>
            <w:tcW w:w="1853" w:type="dxa"/>
          </w:tcPr>
          <w:p w:rsidR="00190CD6" w:rsidRDefault="003154A0">
            <w:pPr>
              <w:pStyle w:val="TableParagraph"/>
              <w:spacing w:before="4" w:line="322" w:lineRule="exact"/>
              <w:ind w:left="727" w:hanging="490"/>
              <w:rPr>
                <w:sz w:val="28"/>
              </w:rPr>
            </w:pPr>
            <w:r>
              <w:rPr>
                <w:sz w:val="28"/>
              </w:rPr>
              <w:t xml:space="preserve">Тривалість, </w:t>
            </w:r>
            <w:proofErr w:type="spellStart"/>
            <w:r>
              <w:rPr>
                <w:sz w:val="28"/>
              </w:rPr>
              <w:t>год</w:t>
            </w:r>
            <w:proofErr w:type="spellEnd"/>
          </w:p>
        </w:tc>
        <w:tc>
          <w:tcPr>
            <w:tcW w:w="1829" w:type="dxa"/>
          </w:tcPr>
          <w:p w:rsidR="00190CD6" w:rsidRDefault="003154A0">
            <w:pPr>
              <w:pStyle w:val="TableParagraph"/>
              <w:ind w:left="253"/>
              <w:rPr>
                <w:sz w:val="28"/>
              </w:rPr>
            </w:pPr>
            <w:r>
              <w:rPr>
                <w:sz w:val="28"/>
              </w:rPr>
              <w:t xml:space="preserve">Норма, </w:t>
            </w:r>
            <w:proofErr w:type="spellStart"/>
            <w:r>
              <w:rPr>
                <w:sz w:val="28"/>
              </w:rPr>
              <w:t>год</w:t>
            </w:r>
            <w:proofErr w:type="spellEnd"/>
          </w:p>
        </w:tc>
      </w:tr>
      <w:tr w:rsidR="00190CD6">
        <w:trPr>
          <w:trHeight w:val="316"/>
        </w:trPr>
        <w:tc>
          <w:tcPr>
            <w:tcW w:w="1971" w:type="dxa"/>
          </w:tcPr>
          <w:p w:rsidR="00190CD6" w:rsidRDefault="003154A0">
            <w:pPr>
              <w:pStyle w:val="TableParagraph"/>
              <w:spacing w:line="297" w:lineRule="exact"/>
              <w:ind w:left="719"/>
              <w:rPr>
                <w:sz w:val="28"/>
              </w:rPr>
            </w:pPr>
            <w:proofErr w:type="spellStart"/>
            <w:r>
              <w:rPr>
                <w:sz w:val="28"/>
              </w:rPr>
              <w:t>ПдС</w:t>
            </w:r>
            <w:proofErr w:type="spellEnd"/>
          </w:p>
        </w:tc>
        <w:tc>
          <w:tcPr>
            <w:tcW w:w="1838" w:type="dxa"/>
          </w:tcPr>
          <w:p w:rsidR="00190CD6" w:rsidRDefault="003154A0">
            <w:pPr>
              <w:pStyle w:val="TableParagraph"/>
              <w:spacing w:line="297" w:lineRule="exact"/>
              <w:ind w:right="-44"/>
              <w:jc w:val="right"/>
              <w:rPr>
                <w:sz w:val="28"/>
              </w:rPr>
            </w:pPr>
            <w:r>
              <w:rPr>
                <w:sz w:val="28"/>
              </w:rPr>
              <w:t>7.00 15.15</w:t>
            </w:r>
          </w:p>
        </w:tc>
        <w:tc>
          <w:tcPr>
            <w:tcW w:w="1839" w:type="dxa"/>
          </w:tcPr>
          <w:p w:rsidR="00190CD6" w:rsidRDefault="003154A0">
            <w:pPr>
              <w:pStyle w:val="TableParagraph"/>
              <w:spacing w:line="297" w:lineRule="exact"/>
              <w:ind w:right="28"/>
              <w:jc w:val="right"/>
              <w:rPr>
                <w:sz w:val="28"/>
              </w:rPr>
            </w:pPr>
            <w:r>
              <w:rPr>
                <w:sz w:val="28"/>
              </w:rPr>
              <w:t>8.15</w:t>
            </w:r>
          </w:p>
        </w:tc>
        <w:tc>
          <w:tcPr>
            <w:tcW w:w="1853" w:type="dxa"/>
          </w:tcPr>
          <w:p w:rsidR="00190CD6" w:rsidRDefault="003154A0">
            <w:pPr>
              <w:pStyle w:val="TableParagraph"/>
              <w:spacing w:line="297" w:lineRule="exact"/>
              <w:ind w:left="29"/>
              <w:rPr>
                <w:sz w:val="28"/>
              </w:rPr>
            </w:pPr>
            <w:r>
              <w:rPr>
                <w:sz w:val="28"/>
              </w:rPr>
              <w:t>2.5</w:t>
            </w:r>
          </w:p>
        </w:tc>
        <w:tc>
          <w:tcPr>
            <w:tcW w:w="1829" w:type="dxa"/>
          </w:tcPr>
          <w:p w:rsidR="00190CD6" w:rsidRDefault="00190CD6">
            <w:pPr>
              <w:pStyle w:val="TableParagraph"/>
              <w:rPr>
                <w:sz w:val="24"/>
              </w:rPr>
            </w:pPr>
          </w:p>
        </w:tc>
      </w:tr>
      <w:tr w:rsidR="00190CD6">
        <w:trPr>
          <w:trHeight w:val="321"/>
        </w:trPr>
        <w:tc>
          <w:tcPr>
            <w:tcW w:w="1971" w:type="dxa"/>
          </w:tcPr>
          <w:p w:rsidR="00190CD6" w:rsidRDefault="003154A0">
            <w:pPr>
              <w:pStyle w:val="TableParagraph"/>
              <w:spacing w:line="302" w:lineRule="exact"/>
              <w:ind w:left="738"/>
              <w:rPr>
                <w:sz w:val="28"/>
              </w:rPr>
            </w:pPr>
            <w:proofErr w:type="spellStart"/>
            <w:r>
              <w:rPr>
                <w:sz w:val="28"/>
              </w:rPr>
              <w:t>ПнЗ</w:t>
            </w:r>
            <w:proofErr w:type="spellEnd"/>
            <w:r>
              <w:rPr>
                <w:sz w:val="28"/>
              </w:rPr>
              <w:t xml:space="preserve"> 16.45</w:t>
            </w:r>
          </w:p>
        </w:tc>
        <w:tc>
          <w:tcPr>
            <w:tcW w:w="1838" w:type="dxa"/>
          </w:tcPr>
          <w:p w:rsidR="00190CD6" w:rsidRDefault="003154A0">
            <w:pPr>
              <w:pStyle w:val="TableParagraph"/>
              <w:spacing w:line="302" w:lineRule="exact"/>
              <w:ind w:right="29"/>
              <w:jc w:val="right"/>
              <w:rPr>
                <w:sz w:val="28"/>
              </w:rPr>
            </w:pPr>
            <w:r>
              <w:rPr>
                <w:sz w:val="28"/>
              </w:rPr>
              <w:t>17.00</w:t>
            </w:r>
          </w:p>
        </w:tc>
        <w:tc>
          <w:tcPr>
            <w:tcW w:w="1839" w:type="dxa"/>
          </w:tcPr>
          <w:p w:rsidR="00190CD6" w:rsidRDefault="003154A0">
            <w:pPr>
              <w:pStyle w:val="TableParagraph"/>
              <w:spacing w:line="302" w:lineRule="exact"/>
              <w:ind w:right="-188"/>
              <w:jc w:val="right"/>
              <w:rPr>
                <w:sz w:val="28"/>
              </w:rPr>
            </w:pPr>
            <w:r>
              <w:rPr>
                <w:sz w:val="28"/>
              </w:rPr>
              <w:t>0.15 2.</w:t>
            </w:r>
          </w:p>
        </w:tc>
        <w:tc>
          <w:tcPr>
            <w:tcW w:w="1853" w:type="dxa"/>
          </w:tcPr>
          <w:p w:rsidR="00190CD6" w:rsidRDefault="003154A0">
            <w:pPr>
              <w:pStyle w:val="TableParagraph"/>
              <w:spacing w:line="302" w:lineRule="exact"/>
              <w:ind w:left="174"/>
              <w:rPr>
                <w:sz w:val="28"/>
              </w:rPr>
            </w:pPr>
            <w:r>
              <w:rPr>
                <w:w w:val="99"/>
                <w:sz w:val="28"/>
              </w:rPr>
              <w:t>5</w:t>
            </w:r>
          </w:p>
        </w:tc>
        <w:tc>
          <w:tcPr>
            <w:tcW w:w="1829" w:type="dxa"/>
          </w:tcPr>
          <w:p w:rsidR="00190CD6" w:rsidRDefault="00190CD6">
            <w:pPr>
              <w:pStyle w:val="TableParagraph"/>
              <w:rPr>
                <w:sz w:val="24"/>
              </w:rPr>
            </w:pPr>
          </w:p>
        </w:tc>
      </w:tr>
      <w:tr w:rsidR="00190CD6">
        <w:trPr>
          <w:trHeight w:val="320"/>
        </w:trPr>
        <w:tc>
          <w:tcPr>
            <w:tcW w:w="1971" w:type="dxa"/>
          </w:tcPr>
          <w:p w:rsidR="00190CD6" w:rsidRDefault="003154A0">
            <w:pPr>
              <w:pStyle w:val="TableParagraph"/>
              <w:spacing w:line="301" w:lineRule="exact"/>
              <w:ind w:left="716"/>
              <w:rPr>
                <w:sz w:val="28"/>
              </w:rPr>
            </w:pPr>
            <w:proofErr w:type="spellStart"/>
            <w:r>
              <w:rPr>
                <w:sz w:val="28"/>
              </w:rPr>
              <w:t>ПнС</w:t>
            </w:r>
            <w:proofErr w:type="spellEnd"/>
          </w:p>
        </w:tc>
        <w:tc>
          <w:tcPr>
            <w:tcW w:w="1838" w:type="dxa"/>
          </w:tcPr>
          <w:p w:rsidR="00190CD6" w:rsidRDefault="003154A0">
            <w:pPr>
              <w:pStyle w:val="TableParagraph"/>
              <w:spacing w:line="301" w:lineRule="exact"/>
              <w:ind w:left="652" w:right="645"/>
              <w:jc w:val="center"/>
              <w:rPr>
                <w:sz w:val="28"/>
              </w:rPr>
            </w:pPr>
            <w:r>
              <w:rPr>
                <w:sz w:val="28"/>
              </w:rPr>
              <w:t>7.00</w:t>
            </w:r>
          </w:p>
        </w:tc>
        <w:tc>
          <w:tcPr>
            <w:tcW w:w="1839" w:type="dxa"/>
          </w:tcPr>
          <w:p w:rsidR="00190CD6" w:rsidRDefault="003154A0">
            <w:pPr>
              <w:pStyle w:val="TableParagraph"/>
              <w:spacing w:line="301" w:lineRule="exact"/>
              <w:ind w:left="652" w:right="647"/>
              <w:jc w:val="center"/>
              <w:rPr>
                <w:sz w:val="28"/>
              </w:rPr>
            </w:pPr>
            <w:r>
              <w:rPr>
                <w:sz w:val="28"/>
              </w:rPr>
              <w:t>8.40</w:t>
            </w:r>
          </w:p>
        </w:tc>
        <w:tc>
          <w:tcPr>
            <w:tcW w:w="1853" w:type="dxa"/>
          </w:tcPr>
          <w:p w:rsidR="00190CD6" w:rsidRDefault="003154A0">
            <w:pPr>
              <w:pStyle w:val="TableParagraph"/>
              <w:spacing w:line="301" w:lineRule="exact"/>
              <w:ind w:right="252"/>
              <w:jc w:val="right"/>
              <w:rPr>
                <w:sz w:val="28"/>
              </w:rPr>
            </w:pPr>
            <w:r>
              <w:rPr>
                <w:sz w:val="28"/>
              </w:rPr>
              <w:t>1.40 2.5</w:t>
            </w:r>
          </w:p>
        </w:tc>
        <w:tc>
          <w:tcPr>
            <w:tcW w:w="1829" w:type="dxa"/>
          </w:tcPr>
          <w:p w:rsidR="00190CD6" w:rsidRDefault="00190CD6">
            <w:pPr>
              <w:pStyle w:val="TableParagraph"/>
              <w:rPr>
                <w:sz w:val="24"/>
              </w:rPr>
            </w:pPr>
          </w:p>
        </w:tc>
      </w:tr>
      <w:tr w:rsidR="00190CD6">
        <w:trPr>
          <w:trHeight w:val="321"/>
        </w:trPr>
        <w:tc>
          <w:tcPr>
            <w:tcW w:w="1971" w:type="dxa"/>
          </w:tcPr>
          <w:p w:rsidR="00190CD6" w:rsidRDefault="003154A0">
            <w:pPr>
              <w:pStyle w:val="TableParagraph"/>
              <w:spacing w:line="301" w:lineRule="exact"/>
              <w:ind w:left="742"/>
              <w:rPr>
                <w:sz w:val="28"/>
              </w:rPr>
            </w:pPr>
            <w:proofErr w:type="spellStart"/>
            <w:r>
              <w:rPr>
                <w:sz w:val="28"/>
              </w:rPr>
              <w:t>ПдЗ</w:t>
            </w:r>
            <w:proofErr w:type="spellEnd"/>
          </w:p>
        </w:tc>
        <w:tc>
          <w:tcPr>
            <w:tcW w:w="1838" w:type="dxa"/>
          </w:tcPr>
          <w:p w:rsidR="00190CD6" w:rsidRDefault="003154A0">
            <w:pPr>
              <w:pStyle w:val="TableParagraph"/>
              <w:spacing w:line="301" w:lineRule="exact"/>
              <w:ind w:left="603"/>
              <w:rPr>
                <w:sz w:val="28"/>
              </w:rPr>
            </w:pPr>
            <w:r>
              <w:rPr>
                <w:sz w:val="28"/>
              </w:rPr>
              <w:t>10.50</w:t>
            </w:r>
          </w:p>
        </w:tc>
        <w:tc>
          <w:tcPr>
            <w:tcW w:w="1839" w:type="dxa"/>
          </w:tcPr>
          <w:p w:rsidR="00190CD6" w:rsidRDefault="003154A0">
            <w:pPr>
              <w:pStyle w:val="TableParagraph"/>
              <w:spacing w:line="301" w:lineRule="exact"/>
              <w:ind w:left="603"/>
              <w:rPr>
                <w:sz w:val="28"/>
              </w:rPr>
            </w:pPr>
            <w:r>
              <w:rPr>
                <w:sz w:val="28"/>
              </w:rPr>
              <w:t>17.00</w:t>
            </w:r>
          </w:p>
        </w:tc>
        <w:tc>
          <w:tcPr>
            <w:tcW w:w="1853" w:type="dxa"/>
          </w:tcPr>
          <w:p w:rsidR="00190CD6" w:rsidRDefault="003154A0">
            <w:pPr>
              <w:pStyle w:val="TableParagraph"/>
              <w:spacing w:line="301" w:lineRule="exact"/>
              <w:ind w:right="252"/>
              <w:jc w:val="right"/>
              <w:rPr>
                <w:sz w:val="28"/>
              </w:rPr>
            </w:pPr>
            <w:r>
              <w:rPr>
                <w:sz w:val="28"/>
              </w:rPr>
              <w:t>6.10 2.5</w:t>
            </w:r>
          </w:p>
        </w:tc>
        <w:tc>
          <w:tcPr>
            <w:tcW w:w="1829" w:type="dxa"/>
          </w:tcPr>
          <w:p w:rsidR="00190CD6" w:rsidRDefault="00190CD6">
            <w:pPr>
              <w:pStyle w:val="TableParagraph"/>
              <w:rPr>
                <w:sz w:val="24"/>
              </w:rPr>
            </w:pPr>
          </w:p>
        </w:tc>
      </w:tr>
    </w:tbl>
    <w:p w:rsidR="00190CD6" w:rsidRDefault="00190CD6">
      <w:pPr>
        <w:pStyle w:val="a3"/>
        <w:rPr>
          <w:sz w:val="20"/>
        </w:rPr>
      </w:pPr>
    </w:p>
    <w:p w:rsidR="00190CD6" w:rsidRDefault="00190CD6">
      <w:pPr>
        <w:pStyle w:val="a3"/>
        <w:spacing w:before="6"/>
        <w:rPr>
          <w:sz w:val="16"/>
        </w:rPr>
      </w:pPr>
    </w:p>
    <w:p w:rsidR="00190CD6" w:rsidRDefault="003154A0">
      <w:pPr>
        <w:spacing w:before="87" w:line="259" w:lineRule="auto"/>
        <w:ind w:left="558" w:right="456" w:firstLine="566"/>
        <w:rPr>
          <w:sz w:val="28"/>
        </w:rPr>
      </w:pPr>
      <w:r>
        <w:rPr>
          <w:sz w:val="28"/>
        </w:rPr>
        <w:t xml:space="preserve">Висновок: при орієнтації будівлі на місцевості </w:t>
      </w:r>
      <w:proofErr w:type="spellStart"/>
      <w:r>
        <w:rPr>
          <w:sz w:val="28"/>
        </w:rPr>
        <w:t>ПнЗ</w:t>
      </w:r>
      <w:proofErr w:type="spellEnd"/>
      <w:r>
        <w:rPr>
          <w:sz w:val="28"/>
        </w:rPr>
        <w:t xml:space="preserve"> та </w:t>
      </w:r>
      <w:proofErr w:type="spellStart"/>
      <w:r>
        <w:rPr>
          <w:sz w:val="28"/>
        </w:rPr>
        <w:t>ПнС</w:t>
      </w:r>
      <w:proofErr w:type="spellEnd"/>
      <w:r>
        <w:rPr>
          <w:sz w:val="28"/>
        </w:rPr>
        <w:t xml:space="preserve"> інсоляція менше норми, але це було враховано при розробці планувальних рішень, так як квартири мають орієнтацію на дві сторони.</w:t>
      </w:r>
    </w:p>
    <w:p w:rsidR="00190CD6" w:rsidRDefault="00190CD6">
      <w:pPr>
        <w:spacing w:line="259" w:lineRule="auto"/>
        <w:rPr>
          <w:sz w:val="28"/>
        </w:rPr>
        <w:sectPr w:rsidR="00190CD6">
          <w:pgSz w:w="11900" w:h="16840"/>
          <w:pgMar w:top="1140" w:right="300" w:bottom="280" w:left="1140" w:header="720" w:footer="720" w:gutter="0"/>
          <w:cols w:space="720"/>
        </w:sectPr>
      </w:pPr>
    </w:p>
    <w:p w:rsidR="00190CD6" w:rsidRDefault="003154A0">
      <w:pPr>
        <w:pStyle w:val="Heading1"/>
        <w:ind w:left="1125"/>
      </w:pPr>
      <w:r>
        <w:lastRenderedPageBreak/>
        <w:t>Список літератури:</w:t>
      </w:r>
    </w:p>
    <w:p w:rsidR="00190CD6" w:rsidRDefault="003154A0">
      <w:pPr>
        <w:pStyle w:val="a4"/>
        <w:numPr>
          <w:ilvl w:val="0"/>
          <w:numId w:val="11"/>
        </w:numPr>
        <w:tabs>
          <w:tab w:val="left" w:pos="1413"/>
        </w:tabs>
        <w:spacing w:before="186"/>
        <w:ind w:hanging="288"/>
        <w:rPr>
          <w:sz w:val="28"/>
        </w:rPr>
      </w:pPr>
      <w:r>
        <w:rPr>
          <w:sz w:val="28"/>
        </w:rPr>
        <w:t xml:space="preserve">«Архітектурна фізика»; Підручник для </w:t>
      </w:r>
      <w:proofErr w:type="spellStart"/>
      <w:r>
        <w:rPr>
          <w:sz w:val="28"/>
        </w:rPr>
        <w:t>ВУЗів</w:t>
      </w:r>
      <w:proofErr w:type="spellEnd"/>
      <w:r>
        <w:rPr>
          <w:sz w:val="28"/>
        </w:rPr>
        <w:t>:</w:t>
      </w:r>
      <w:r>
        <w:rPr>
          <w:spacing w:val="-10"/>
          <w:sz w:val="28"/>
        </w:rPr>
        <w:t xml:space="preserve"> </w:t>
      </w:r>
      <w:r>
        <w:rPr>
          <w:sz w:val="28"/>
        </w:rPr>
        <w:t>Спец.</w:t>
      </w:r>
    </w:p>
    <w:p w:rsidR="00190CD6" w:rsidRDefault="003154A0">
      <w:pPr>
        <w:spacing w:before="24" w:line="259" w:lineRule="auto"/>
        <w:ind w:left="558"/>
        <w:rPr>
          <w:sz w:val="28"/>
        </w:rPr>
      </w:pPr>
      <w:r>
        <w:rPr>
          <w:sz w:val="28"/>
        </w:rPr>
        <w:t xml:space="preserve">«Архітектура»/ В. К. </w:t>
      </w:r>
      <w:proofErr w:type="spellStart"/>
      <w:r>
        <w:rPr>
          <w:sz w:val="28"/>
        </w:rPr>
        <w:t>Лицькевіч</w:t>
      </w:r>
      <w:proofErr w:type="spellEnd"/>
      <w:r>
        <w:rPr>
          <w:sz w:val="28"/>
        </w:rPr>
        <w:t xml:space="preserve">, Л. І. </w:t>
      </w:r>
      <w:proofErr w:type="spellStart"/>
      <w:r>
        <w:rPr>
          <w:sz w:val="28"/>
        </w:rPr>
        <w:t>Макриненко</w:t>
      </w:r>
      <w:proofErr w:type="spellEnd"/>
      <w:r>
        <w:rPr>
          <w:sz w:val="28"/>
        </w:rPr>
        <w:t xml:space="preserve">, І. В. </w:t>
      </w:r>
      <w:proofErr w:type="spellStart"/>
      <w:r>
        <w:rPr>
          <w:sz w:val="28"/>
        </w:rPr>
        <w:t>Мігаліна</w:t>
      </w:r>
      <w:proofErr w:type="spellEnd"/>
      <w:r>
        <w:rPr>
          <w:sz w:val="28"/>
        </w:rPr>
        <w:t xml:space="preserve">, та інші; під </w:t>
      </w:r>
      <w:proofErr w:type="spellStart"/>
      <w:r>
        <w:rPr>
          <w:sz w:val="28"/>
        </w:rPr>
        <w:t>редекцією</w:t>
      </w:r>
      <w:proofErr w:type="spellEnd"/>
      <w:r>
        <w:rPr>
          <w:sz w:val="28"/>
        </w:rPr>
        <w:t xml:space="preserve"> М. В. Оболенського. – м. Москва: «Архітектура – С».</w:t>
      </w:r>
    </w:p>
    <w:p w:rsidR="00190CD6" w:rsidRDefault="003154A0">
      <w:pPr>
        <w:pStyle w:val="a4"/>
        <w:numPr>
          <w:ilvl w:val="0"/>
          <w:numId w:val="11"/>
        </w:numPr>
        <w:tabs>
          <w:tab w:val="left" w:pos="1413"/>
        </w:tabs>
        <w:spacing w:before="0" w:line="322" w:lineRule="exact"/>
        <w:ind w:hanging="288"/>
        <w:rPr>
          <w:sz w:val="28"/>
        </w:rPr>
      </w:pPr>
      <w:r>
        <w:rPr>
          <w:sz w:val="28"/>
        </w:rPr>
        <w:t>ДСТУ-Н В.1.1-27:2010 «Будівельна</w:t>
      </w:r>
      <w:r>
        <w:rPr>
          <w:spacing w:val="-5"/>
          <w:sz w:val="28"/>
        </w:rPr>
        <w:t xml:space="preserve"> </w:t>
      </w:r>
      <w:r>
        <w:rPr>
          <w:sz w:val="28"/>
        </w:rPr>
        <w:t>кліматологія»</w:t>
      </w:r>
    </w:p>
    <w:p w:rsidR="00190CD6" w:rsidRDefault="003154A0">
      <w:pPr>
        <w:pStyle w:val="a4"/>
        <w:numPr>
          <w:ilvl w:val="0"/>
          <w:numId w:val="11"/>
        </w:numPr>
        <w:tabs>
          <w:tab w:val="left" w:pos="1413"/>
        </w:tabs>
        <w:spacing w:before="24"/>
        <w:ind w:hanging="288"/>
        <w:rPr>
          <w:sz w:val="28"/>
        </w:rPr>
      </w:pPr>
      <w:r>
        <w:rPr>
          <w:sz w:val="28"/>
        </w:rPr>
        <w:t>ДБН В. 2.6-3 : 2016 «Теплова ізоляція</w:t>
      </w:r>
      <w:r>
        <w:rPr>
          <w:spacing w:val="-14"/>
          <w:sz w:val="28"/>
        </w:rPr>
        <w:t xml:space="preserve"> </w:t>
      </w:r>
      <w:r>
        <w:rPr>
          <w:sz w:val="28"/>
        </w:rPr>
        <w:t>будівель»</w:t>
      </w:r>
    </w:p>
    <w:p w:rsidR="00190CD6" w:rsidRDefault="003154A0">
      <w:pPr>
        <w:pStyle w:val="a4"/>
        <w:numPr>
          <w:ilvl w:val="0"/>
          <w:numId w:val="11"/>
        </w:numPr>
        <w:tabs>
          <w:tab w:val="left" w:pos="1413"/>
        </w:tabs>
        <w:spacing w:before="26" w:line="259" w:lineRule="auto"/>
        <w:ind w:left="558" w:right="1204" w:firstLine="567"/>
        <w:rPr>
          <w:sz w:val="28"/>
        </w:rPr>
      </w:pPr>
      <w:r>
        <w:rPr>
          <w:sz w:val="28"/>
        </w:rPr>
        <w:t>ДСТУ – Н Б В.2.6. – XX : 201X «Настанова з порядку</w:t>
      </w:r>
      <w:r>
        <w:rPr>
          <w:spacing w:val="-47"/>
          <w:sz w:val="28"/>
        </w:rPr>
        <w:t xml:space="preserve"> </w:t>
      </w:r>
      <w:r>
        <w:rPr>
          <w:sz w:val="28"/>
        </w:rPr>
        <w:t>проведення розрахунку шуму в приміщеннях і на</w:t>
      </w:r>
      <w:r>
        <w:rPr>
          <w:spacing w:val="-10"/>
          <w:sz w:val="28"/>
        </w:rPr>
        <w:t xml:space="preserve"> </w:t>
      </w:r>
      <w:r>
        <w:rPr>
          <w:sz w:val="28"/>
        </w:rPr>
        <w:t>територіях»</w:t>
      </w:r>
    </w:p>
    <w:p w:rsidR="00190CD6" w:rsidRDefault="003154A0">
      <w:pPr>
        <w:pStyle w:val="a4"/>
        <w:numPr>
          <w:ilvl w:val="0"/>
          <w:numId w:val="11"/>
        </w:numPr>
        <w:tabs>
          <w:tab w:val="left" w:pos="1412"/>
        </w:tabs>
        <w:spacing w:before="0" w:line="320" w:lineRule="exact"/>
        <w:ind w:left="1411"/>
        <w:rPr>
          <w:sz w:val="28"/>
        </w:rPr>
      </w:pPr>
      <w:r>
        <w:rPr>
          <w:sz w:val="28"/>
        </w:rPr>
        <w:t>ДБН В. 2. 2-15-2005. «Державні будівельні норми. Будинки</w:t>
      </w:r>
      <w:r>
        <w:rPr>
          <w:spacing w:val="-17"/>
          <w:sz w:val="28"/>
        </w:rPr>
        <w:t xml:space="preserve"> </w:t>
      </w:r>
      <w:r>
        <w:rPr>
          <w:sz w:val="28"/>
        </w:rPr>
        <w:t>і</w:t>
      </w:r>
    </w:p>
    <w:p w:rsidR="00190CD6" w:rsidRDefault="003154A0">
      <w:pPr>
        <w:spacing w:before="24" w:line="259" w:lineRule="auto"/>
        <w:ind w:left="558" w:right="456"/>
        <w:rPr>
          <w:sz w:val="28"/>
        </w:rPr>
      </w:pPr>
      <w:r>
        <w:rPr>
          <w:sz w:val="28"/>
        </w:rPr>
        <w:t>споруди. Житлові будинки. Основні положення.», із змінами і доповненнями, внесеними наказом Міністерства регіонального розвитку та будівництва України від 8 травня 2009. Пункт 3.1Київ</w:t>
      </w:r>
    </w:p>
    <w:p w:rsidR="00190CD6" w:rsidRDefault="003154A0">
      <w:pPr>
        <w:pStyle w:val="a4"/>
        <w:numPr>
          <w:ilvl w:val="0"/>
          <w:numId w:val="11"/>
        </w:numPr>
        <w:tabs>
          <w:tab w:val="left" w:pos="1412"/>
        </w:tabs>
        <w:spacing w:before="0" w:line="259" w:lineRule="auto"/>
        <w:ind w:left="558" w:right="938" w:firstLine="566"/>
        <w:rPr>
          <w:sz w:val="28"/>
        </w:rPr>
      </w:pPr>
      <w:r>
        <w:rPr>
          <w:sz w:val="28"/>
        </w:rPr>
        <w:t>ДБН В. 2. 5-28-2006. «Державні будівельні норми. Інженерне обладнання</w:t>
      </w:r>
      <w:r>
        <w:rPr>
          <w:spacing w:val="-6"/>
          <w:sz w:val="28"/>
        </w:rPr>
        <w:t xml:space="preserve"> </w:t>
      </w:r>
      <w:r>
        <w:rPr>
          <w:sz w:val="28"/>
        </w:rPr>
        <w:t>будинків</w:t>
      </w:r>
      <w:r>
        <w:rPr>
          <w:spacing w:val="-6"/>
          <w:sz w:val="28"/>
        </w:rPr>
        <w:t xml:space="preserve"> </w:t>
      </w:r>
      <w:r>
        <w:rPr>
          <w:sz w:val="28"/>
        </w:rPr>
        <w:t>і</w:t>
      </w:r>
      <w:r>
        <w:rPr>
          <w:spacing w:val="-6"/>
          <w:sz w:val="28"/>
        </w:rPr>
        <w:t xml:space="preserve"> </w:t>
      </w:r>
      <w:r>
        <w:rPr>
          <w:sz w:val="28"/>
        </w:rPr>
        <w:t>споруд.</w:t>
      </w:r>
      <w:r>
        <w:rPr>
          <w:spacing w:val="-5"/>
          <w:sz w:val="28"/>
        </w:rPr>
        <w:t xml:space="preserve"> </w:t>
      </w:r>
      <w:r>
        <w:rPr>
          <w:sz w:val="28"/>
        </w:rPr>
        <w:t>Природне</w:t>
      </w:r>
      <w:r>
        <w:rPr>
          <w:spacing w:val="-6"/>
          <w:sz w:val="28"/>
        </w:rPr>
        <w:t xml:space="preserve"> </w:t>
      </w:r>
      <w:r>
        <w:rPr>
          <w:sz w:val="28"/>
        </w:rPr>
        <w:t>і</w:t>
      </w:r>
      <w:r>
        <w:rPr>
          <w:spacing w:val="-6"/>
          <w:sz w:val="28"/>
        </w:rPr>
        <w:t xml:space="preserve"> </w:t>
      </w:r>
      <w:r>
        <w:rPr>
          <w:sz w:val="28"/>
        </w:rPr>
        <w:t>штучне</w:t>
      </w:r>
      <w:r>
        <w:rPr>
          <w:spacing w:val="-5"/>
          <w:sz w:val="28"/>
        </w:rPr>
        <w:t xml:space="preserve"> </w:t>
      </w:r>
      <w:r>
        <w:rPr>
          <w:sz w:val="28"/>
        </w:rPr>
        <w:t>освітлення».</w:t>
      </w:r>
      <w:r>
        <w:rPr>
          <w:spacing w:val="-6"/>
          <w:sz w:val="28"/>
        </w:rPr>
        <w:t xml:space="preserve"> </w:t>
      </w:r>
      <w:r>
        <w:rPr>
          <w:sz w:val="28"/>
        </w:rPr>
        <w:t>Київ,</w:t>
      </w:r>
      <w:r>
        <w:rPr>
          <w:spacing w:val="-6"/>
          <w:sz w:val="28"/>
        </w:rPr>
        <w:t xml:space="preserve"> </w:t>
      </w:r>
      <w:r>
        <w:rPr>
          <w:sz w:val="28"/>
        </w:rPr>
        <w:t>2006.</w:t>
      </w:r>
    </w:p>
    <w:p w:rsidR="00190CD6" w:rsidRDefault="003154A0">
      <w:pPr>
        <w:pStyle w:val="a4"/>
        <w:numPr>
          <w:ilvl w:val="0"/>
          <w:numId w:val="11"/>
        </w:numPr>
        <w:tabs>
          <w:tab w:val="left" w:pos="1413"/>
        </w:tabs>
        <w:spacing w:before="0" w:line="259" w:lineRule="auto"/>
        <w:ind w:left="558" w:right="1715" w:firstLine="566"/>
        <w:rPr>
          <w:sz w:val="28"/>
        </w:rPr>
      </w:pPr>
      <w:r>
        <w:rPr>
          <w:sz w:val="28"/>
        </w:rPr>
        <w:t>ДБН В. 2. 5-28-2006. «Державні будівельні норми.</w:t>
      </w:r>
      <w:r>
        <w:rPr>
          <w:spacing w:val="-45"/>
          <w:sz w:val="28"/>
        </w:rPr>
        <w:t xml:space="preserve"> </w:t>
      </w:r>
      <w:r>
        <w:rPr>
          <w:sz w:val="28"/>
        </w:rPr>
        <w:t>Інженерне обладнання будинків і споруд. Природне і штучне освітлення.</w:t>
      </w:r>
      <w:r>
        <w:rPr>
          <w:spacing w:val="-49"/>
          <w:sz w:val="28"/>
        </w:rPr>
        <w:t xml:space="preserve"> </w:t>
      </w:r>
      <w:r>
        <w:rPr>
          <w:sz w:val="28"/>
        </w:rPr>
        <w:t>Зміна</w:t>
      </w:r>
    </w:p>
    <w:p w:rsidR="00190CD6" w:rsidRDefault="003154A0">
      <w:pPr>
        <w:spacing w:line="320" w:lineRule="exact"/>
        <w:ind w:left="558"/>
        <w:rPr>
          <w:sz w:val="28"/>
        </w:rPr>
      </w:pPr>
      <w:r>
        <w:rPr>
          <w:sz w:val="28"/>
        </w:rPr>
        <w:t>№2».Пункт 2.17. Київ, 2012.</w:t>
      </w:r>
    </w:p>
    <w:p w:rsidR="00190CD6" w:rsidRDefault="003154A0">
      <w:pPr>
        <w:pStyle w:val="a4"/>
        <w:numPr>
          <w:ilvl w:val="0"/>
          <w:numId w:val="11"/>
        </w:numPr>
        <w:tabs>
          <w:tab w:val="left" w:pos="1413"/>
        </w:tabs>
        <w:ind w:hanging="288"/>
        <w:rPr>
          <w:sz w:val="28"/>
        </w:rPr>
      </w:pPr>
      <w:proofErr w:type="spellStart"/>
      <w:r>
        <w:rPr>
          <w:sz w:val="28"/>
        </w:rPr>
        <w:t>СанПіН</w:t>
      </w:r>
      <w:proofErr w:type="spellEnd"/>
      <w:r>
        <w:rPr>
          <w:sz w:val="28"/>
        </w:rPr>
        <w:t xml:space="preserve"> 2605-82.«Санітарні норми і правила</w:t>
      </w:r>
      <w:r>
        <w:rPr>
          <w:spacing w:val="-12"/>
          <w:sz w:val="28"/>
        </w:rPr>
        <w:t xml:space="preserve"> </w:t>
      </w:r>
      <w:r>
        <w:rPr>
          <w:sz w:val="28"/>
        </w:rPr>
        <w:t>забезпечення</w:t>
      </w:r>
    </w:p>
    <w:p w:rsidR="00190CD6" w:rsidRDefault="003154A0">
      <w:pPr>
        <w:spacing w:before="25" w:line="259" w:lineRule="auto"/>
        <w:ind w:left="558"/>
        <w:rPr>
          <w:sz w:val="28"/>
        </w:rPr>
      </w:pPr>
      <w:r>
        <w:rPr>
          <w:sz w:val="28"/>
        </w:rPr>
        <w:t>інсоляцією житлових і громадських будівель і території житлової забудови»,. Пункт 5. 1982.</w:t>
      </w:r>
    </w:p>
    <w:p w:rsidR="00190CD6" w:rsidRDefault="003154A0">
      <w:pPr>
        <w:pStyle w:val="a4"/>
        <w:numPr>
          <w:ilvl w:val="0"/>
          <w:numId w:val="11"/>
        </w:numPr>
        <w:tabs>
          <w:tab w:val="left" w:pos="1412"/>
        </w:tabs>
        <w:spacing w:before="0" w:line="320" w:lineRule="exact"/>
        <w:ind w:left="1411"/>
        <w:rPr>
          <w:sz w:val="28"/>
        </w:rPr>
      </w:pPr>
      <w:r>
        <w:rPr>
          <w:sz w:val="28"/>
        </w:rPr>
        <w:t>ДБН Б.2.2-12:2019. «Планування та забудова</w:t>
      </w:r>
      <w:r>
        <w:rPr>
          <w:spacing w:val="-10"/>
          <w:sz w:val="28"/>
        </w:rPr>
        <w:t xml:space="preserve"> </w:t>
      </w:r>
      <w:r>
        <w:rPr>
          <w:sz w:val="28"/>
        </w:rPr>
        <w:t>територій»</w:t>
      </w:r>
    </w:p>
    <w:p w:rsidR="00190CD6" w:rsidRDefault="003154A0">
      <w:pPr>
        <w:pStyle w:val="a4"/>
        <w:numPr>
          <w:ilvl w:val="0"/>
          <w:numId w:val="11"/>
        </w:numPr>
        <w:tabs>
          <w:tab w:val="left" w:pos="1553"/>
        </w:tabs>
        <w:spacing w:before="25" w:line="259" w:lineRule="auto"/>
        <w:ind w:left="558" w:right="2102" w:firstLine="566"/>
        <w:rPr>
          <w:sz w:val="28"/>
        </w:rPr>
      </w:pPr>
      <w:r>
        <w:rPr>
          <w:sz w:val="28"/>
        </w:rPr>
        <w:t>ДСП 173-96. «Державні санітарні правила планування</w:t>
      </w:r>
      <w:r>
        <w:rPr>
          <w:spacing w:val="-47"/>
          <w:sz w:val="28"/>
        </w:rPr>
        <w:t xml:space="preserve"> </w:t>
      </w:r>
      <w:r>
        <w:rPr>
          <w:sz w:val="28"/>
        </w:rPr>
        <w:t>та забудови населених пунктів», Пункт 4.6 та пункт</w:t>
      </w:r>
      <w:r>
        <w:rPr>
          <w:spacing w:val="-16"/>
          <w:sz w:val="28"/>
        </w:rPr>
        <w:t xml:space="preserve"> </w:t>
      </w:r>
      <w:r>
        <w:rPr>
          <w:sz w:val="28"/>
        </w:rPr>
        <w:t>4.7.</w:t>
      </w:r>
    </w:p>
    <w:p w:rsidR="00190CD6" w:rsidRDefault="003154A0">
      <w:pPr>
        <w:pStyle w:val="a4"/>
        <w:numPr>
          <w:ilvl w:val="0"/>
          <w:numId w:val="11"/>
        </w:numPr>
        <w:tabs>
          <w:tab w:val="left" w:pos="1553"/>
        </w:tabs>
        <w:spacing w:before="0" w:line="259" w:lineRule="auto"/>
        <w:ind w:left="558" w:right="1619" w:firstLine="566"/>
        <w:rPr>
          <w:sz w:val="28"/>
        </w:rPr>
      </w:pPr>
      <w:r>
        <w:rPr>
          <w:sz w:val="28"/>
        </w:rPr>
        <w:t>ДСТУ-Н Б. В.2.2-27:2010. «Настанова з розрахунку</w:t>
      </w:r>
      <w:r>
        <w:rPr>
          <w:spacing w:val="-38"/>
          <w:sz w:val="28"/>
        </w:rPr>
        <w:t xml:space="preserve"> </w:t>
      </w:r>
      <w:r>
        <w:rPr>
          <w:sz w:val="28"/>
        </w:rPr>
        <w:t>інсоляції об’єктів цивільного</w:t>
      </w:r>
      <w:r>
        <w:rPr>
          <w:spacing w:val="-4"/>
          <w:sz w:val="28"/>
        </w:rPr>
        <w:t xml:space="preserve"> </w:t>
      </w:r>
      <w:r>
        <w:rPr>
          <w:sz w:val="28"/>
        </w:rPr>
        <w:t>призначення».</w:t>
      </w:r>
    </w:p>
    <w:p w:rsidR="00190CD6" w:rsidRDefault="00190CD6">
      <w:pPr>
        <w:spacing w:line="259" w:lineRule="auto"/>
        <w:rPr>
          <w:sz w:val="28"/>
        </w:rPr>
        <w:sectPr w:rsidR="00190CD6">
          <w:pgSz w:w="11900" w:h="16840"/>
          <w:pgMar w:top="1080" w:right="300" w:bottom="280" w:left="114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spacing w:before="7"/>
        <w:rPr>
          <w:sz w:val="18"/>
        </w:rPr>
      </w:pPr>
    </w:p>
    <w:p w:rsidR="00190CD6" w:rsidRDefault="003154A0">
      <w:pPr>
        <w:spacing w:before="85"/>
        <w:ind w:left="2420" w:right="2422"/>
        <w:jc w:val="center"/>
        <w:rPr>
          <w:b/>
          <w:sz w:val="36"/>
        </w:rPr>
      </w:pPr>
      <w:r>
        <w:rPr>
          <w:b/>
          <w:sz w:val="36"/>
        </w:rPr>
        <w:t>Розділ 3</w:t>
      </w:r>
    </w:p>
    <w:p w:rsidR="00190CD6" w:rsidRDefault="003154A0">
      <w:pPr>
        <w:spacing w:before="190"/>
        <w:ind w:left="2420" w:right="2427"/>
        <w:jc w:val="center"/>
        <w:rPr>
          <w:b/>
          <w:sz w:val="36"/>
        </w:rPr>
      </w:pPr>
      <w:r>
        <w:rPr>
          <w:b/>
          <w:sz w:val="36"/>
        </w:rPr>
        <w:t>«Економіка підприємства»</w:t>
      </w:r>
    </w:p>
    <w:p w:rsidR="00190CD6" w:rsidRDefault="00190CD6">
      <w:pPr>
        <w:jc w:val="center"/>
        <w:rPr>
          <w:sz w:val="36"/>
        </w:rPr>
        <w:sectPr w:rsidR="00190CD6">
          <w:pgSz w:w="11900" w:h="16840"/>
          <w:pgMar w:top="1600" w:right="300" w:bottom="280" w:left="1140" w:header="720" w:footer="720" w:gutter="0"/>
          <w:cols w:space="720"/>
        </w:sectPr>
      </w:pPr>
    </w:p>
    <w:p w:rsidR="00190CD6" w:rsidRDefault="003154A0">
      <w:pPr>
        <w:spacing w:before="147"/>
        <w:ind w:left="1745" w:right="3006"/>
        <w:jc w:val="center"/>
        <w:rPr>
          <w:b/>
          <w:sz w:val="23"/>
        </w:rPr>
      </w:pPr>
      <w:r>
        <w:rPr>
          <w:b/>
          <w:sz w:val="23"/>
        </w:rPr>
        <w:lastRenderedPageBreak/>
        <w:t>Локальний кошторисний розрахунок №1</w:t>
      </w:r>
    </w:p>
    <w:p w:rsidR="00190CD6" w:rsidRDefault="00190CD6">
      <w:pPr>
        <w:pStyle w:val="a3"/>
        <w:spacing w:before="3"/>
        <w:rPr>
          <w:b/>
          <w:sz w:val="28"/>
        </w:rPr>
      </w:pPr>
    </w:p>
    <w:p w:rsidR="00190CD6" w:rsidRDefault="003154A0">
      <w:pPr>
        <w:ind w:left="1743" w:right="3006"/>
        <w:jc w:val="center"/>
        <w:rPr>
          <w:sz w:val="23"/>
        </w:rPr>
      </w:pPr>
      <w:r>
        <w:rPr>
          <w:sz w:val="23"/>
        </w:rPr>
        <w:t>на роботи</w:t>
      </w:r>
    </w:p>
    <w:p w:rsidR="00190CD6" w:rsidRDefault="00190CD6">
      <w:pPr>
        <w:pStyle w:val="a3"/>
        <w:spacing w:before="5"/>
        <w:rPr>
          <w:sz w:val="20"/>
        </w:rPr>
      </w:pPr>
    </w:p>
    <w:p w:rsidR="00190CD6" w:rsidRDefault="00190CD6">
      <w:pPr>
        <w:rPr>
          <w:sz w:val="20"/>
        </w:rPr>
        <w:sectPr w:rsidR="00190CD6">
          <w:pgSz w:w="11900" w:h="16840"/>
          <w:pgMar w:top="1600" w:right="300" w:bottom="280" w:left="1140" w:header="720" w:footer="720" w:gutter="0"/>
          <w:cols w:space="720"/>
        </w:sectPr>
      </w:pPr>
    </w:p>
    <w:p w:rsidR="00190CD6" w:rsidRDefault="003154A0">
      <w:pPr>
        <w:spacing w:before="90"/>
        <w:ind w:left="2303"/>
        <w:rPr>
          <w:sz w:val="23"/>
        </w:rPr>
      </w:pPr>
      <w:r>
        <w:rPr>
          <w:sz w:val="23"/>
        </w:rPr>
        <w:lastRenderedPageBreak/>
        <w:t>по будівництву житлового</w:t>
      </w:r>
      <w:r>
        <w:rPr>
          <w:spacing w:val="-25"/>
          <w:sz w:val="23"/>
        </w:rPr>
        <w:t xml:space="preserve"> </w:t>
      </w:r>
      <w:r>
        <w:rPr>
          <w:sz w:val="23"/>
        </w:rPr>
        <w:t>будинку-комплексу</w:t>
      </w:r>
    </w:p>
    <w:p w:rsidR="00190CD6" w:rsidRDefault="003154A0">
      <w:pPr>
        <w:spacing w:before="31"/>
        <w:ind w:left="4847"/>
        <w:rPr>
          <w:sz w:val="23"/>
        </w:rPr>
      </w:pPr>
      <w:r>
        <w:rPr>
          <w:sz w:val="23"/>
        </w:rPr>
        <w:t>Об`єм будинку</w:t>
      </w:r>
    </w:p>
    <w:p w:rsidR="00190CD6" w:rsidRDefault="003154A0">
      <w:pPr>
        <w:pStyle w:val="a3"/>
        <w:spacing w:before="6"/>
        <w:rPr>
          <w:sz w:val="33"/>
        </w:rPr>
      </w:pPr>
      <w:r>
        <w:br w:type="column"/>
      </w:r>
    </w:p>
    <w:p w:rsidR="00190CD6" w:rsidRDefault="003154A0">
      <w:pPr>
        <w:tabs>
          <w:tab w:val="left" w:pos="1503"/>
        </w:tabs>
        <w:ind w:left="460"/>
        <w:rPr>
          <w:sz w:val="19"/>
        </w:rPr>
      </w:pPr>
      <w:r>
        <w:rPr>
          <w:color w:val="FF0000"/>
          <w:sz w:val="23"/>
        </w:rPr>
        <w:t>33,661</w:t>
      </w:r>
      <w:r>
        <w:rPr>
          <w:color w:val="FF0000"/>
          <w:sz w:val="23"/>
        </w:rPr>
        <w:tab/>
      </w:r>
      <w:proofErr w:type="spellStart"/>
      <w:r>
        <w:rPr>
          <w:sz w:val="19"/>
        </w:rPr>
        <w:t>тис.м.куб</w:t>
      </w:r>
      <w:proofErr w:type="spellEnd"/>
      <w:r>
        <w:rPr>
          <w:sz w:val="19"/>
        </w:rPr>
        <w:t>.</w:t>
      </w:r>
    </w:p>
    <w:p w:rsidR="00190CD6" w:rsidRDefault="00190CD6">
      <w:pPr>
        <w:rPr>
          <w:sz w:val="19"/>
        </w:rPr>
        <w:sectPr w:rsidR="00190CD6">
          <w:type w:val="continuous"/>
          <w:pgSz w:w="11900" w:h="16840"/>
          <w:pgMar w:top="400" w:right="300" w:bottom="280" w:left="1140" w:header="720" w:footer="720" w:gutter="0"/>
          <w:cols w:num="2" w:space="720" w:equalWidth="0">
            <w:col w:w="6901" w:space="40"/>
            <w:col w:w="3519"/>
          </w:cols>
        </w:sectPr>
      </w:pPr>
    </w:p>
    <w:p w:rsidR="00190CD6" w:rsidRDefault="00190CD6">
      <w:pPr>
        <w:pStyle w:val="a3"/>
        <w:spacing w:before="6"/>
        <w:rPr>
          <w:sz w:val="26"/>
        </w:rPr>
      </w:pPr>
    </w:p>
    <w:tbl>
      <w:tblPr>
        <w:tblStyle w:val="TableNormal"/>
        <w:tblW w:w="0" w:type="auto"/>
        <w:tblInd w:w="2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513"/>
        <w:gridCol w:w="1930"/>
        <w:gridCol w:w="1445"/>
        <w:gridCol w:w="1508"/>
        <w:gridCol w:w="1357"/>
        <w:gridCol w:w="1402"/>
        <w:gridCol w:w="1326"/>
      </w:tblGrid>
      <w:tr w:rsidR="00190CD6">
        <w:trPr>
          <w:trHeight w:val="219"/>
        </w:trPr>
        <w:tc>
          <w:tcPr>
            <w:tcW w:w="513" w:type="dxa"/>
            <w:vMerge w:val="restart"/>
          </w:tcPr>
          <w:p w:rsidR="00190CD6" w:rsidRDefault="00190CD6">
            <w:pPr>
              <w:pStyle w:val="TableParagraph"/>
              <w:rPr>
                <w:sz w:val="24"/>
              </w:rPr>
            </w:pPr>
          </w:p>
          <w:p w:rsidR="00190CD6" w:rsidRDefault="003154A0">
            <w:pPr>
              <w:pStyle w:val="TableParagraph"/>
              <w:spacing w:before="185" w:line="264" w:lineRule="auto"/>
              <w:ind w:left="119" w:right="76" w:firstLine="28"/>
              <w:rPr>
                <w:sz w:val="23"/>
              </w:rPr>
            </w:pPr>
            <w:r>
              <w:rPr>
                <w:sz w:val="23"/>
              </w:rPr>
              <w:t>№ з/п</w:t>
            </w:r>
          </w:p>
        </w:tc>
        <w:tc>
          <w:tcPr>
            <w:tcW w:w="1930" w:type="dxa"/>
            <w:vMerge w:val="restart"/>
          </w:tcPr>
          <w:p w:rsidR="00190CD6" w:rsidRDefault="003154A0">
            <w:pPr>
              <w:pStyle w:val="TableParagraph"/>
              <w:spacing w:before="27" w:line="264" w:lineRule="auto"/>
              <w:ind w:left="64" w:right="39" w:firstLine="2"/>
              <w:jc w:val="center"/>
              <w:rPr>
                <w:sz w:val="23"/>
              </w:rPr>
            </w:pPr>
            <w:r>
              <w:rPr>
                <w:sz w:val="23"/>
              </w:rPr>
              <w:t>Найменування конструктивних елементів та видів робот за розділами</w:t>
            </w:r>
          </w:p>
        </w:tc>
        <w:tc>
          <w:tcPr>
            <w:tcW w:w="4310" w:type="dxa"/>
            <w:gridSpan w:val="3"/>
          </w:tcPr>
          <w:p w:rsidR="00190CD6" w:rsidRDefault="003154A0">
            <w:pPr>
              <w:pStyle w:val="TableParagraph"/>
              <w:spacing w:line="200" w:lineRule="exact"/>
              <w:ind w:left="1122"/>
              <w:rPr>
                <w:sz w:val="23"/>
              </w:rPr>
            </w:pPr>
            <w:r>
              <w:rPr>
                <w:sz w:val="23"/>
              </w:rPr>
              <w:t>Кошторисна вартість</w:t>
            </w:r>
          </w:p>
        </w:tc>
        <w:tc>
          <w:tcPr>
            <w:tcW w:w="2728" w:type="dxa"/>
            <w:gridSpan w:val="2"/>
          </w:tcPr>
          <w:p w:rsidR="00190CD6" w:rsidRDefault="003154A0">
            <w:pPr>
              <w:pStyle w:val="TableParagraph"/>
              <w:spacing w:line="200" w:lineRule="exact"/>
              <w:ind w:left="745"/>
              <w:rPr>
                <w:sz w:val="23"/>
              </w:rPr>
            </w:pPr>
            <w:r>
              <w:rPr>
                <w:sz w:val="23"/>
              </w:rPr>
              <w:t>В тому числі</w:t>
            </w:r>
          </w:p>
        </w:tc>
      </w:tr>
      <w:tr w:rsidR="00190CD6">
        <w:trPr>
          <w:trHeight w:val="1263"/>
        </w:trPr>
        <w:tc>
          <w:tcPr>
            <w:tcW w:w="513" w:type="dxa"/>
            <w:vMerge/>
            <w:tcBorders>
              <w:top w:val="nil"/>
            </w:tcBorders>
          </w:tcPr>
          <w:p w:rsidR="00190CD6" w:rsidRDefault="00190CD6">
            <w:pPr>
              <w:rPr>
                <w:sz w:val="2"/>
                <w:szCs w:val="2"/>
              </w:rPr>
            </w:pPr>
          </w:p>
        </w:tc>
        <w:tc>
          <w:tcPr>
            <w:tcW w:w="1930" w:type="dxa"/>
            <w:vMerge/>
            <w:tcBorders>
              <w:top w:val="nil"/>
            </w:tcBorders>
          </w:tcPr>
          <w:p w:rsidR="00190CD6" w:rsidRDefault="00190CD6">
            <w:pPr>
              <w:rPr>
                <w:sz w:val="2"/>
                <w:szCs w:val="2"/>
              </w:rPr>
            </w:pPr>
          </w:p>
        </w:tc>
        <w:tc>
          <w:tcPr>
            <w:tcW w:w="1445" w:type="dxa"/>
          </w:tcPr>
          <w:p w:rsidR="00190CD6" w:rsidRDefault="00190CD6">
            <w:pPr>
              <w:pStyle w:val="TableParagraph"/>
              <w:spacing w:before="5"/>
              <w:rPr>
                <w:sz w:val="30"/>
              </w:rPr>
            </w:pPr>
          </w:p>
          <w:p w:rsidR="00190CD6" w:rsidRDefault="003154A0">
            <w:pPr>
              <w:pStyle w:val="TableParagraph"/>
              <w:spacing w:line="264" w:lineRule="auto"/>
              <w:ind w:left="338" w:right="294" w:firstLine="88"/>
              <w:rPr>
                <w:sz w:val="23"/>
              </w:rPr>
            </w:pPr>
            <w:r>
              <w:rPr>
                <w:sz w:val="23"/>
              </w:rPr>
              <w:t>Прямі витрати</w:t>
            </w:r>
          </w:p>
        </w:tc>
        <w:tc>
          <w:tcPr>
            <w:tcW w:w="1508" w:type="dxa"/>
          </w:tcPr>
          <w:p w:rsidR="00190CD6" w:rsidRDefault="00190CD6">
            <w:pPr>
              <w:pStyle w:val="TableParagraph"/>
              <w:spacing w:before="5"/>
              <w:rPr>
                <w:sz w:val="30"/>
              </w:rPr>
            </w:pPr>
          </w:p>
          <w:p w:rsidR="00190CD6" w:rsidRDefault="003154A0">
            <w:pPr>
              <w:pStyle w:val="TableParagraph"/>
              <w:spacing w:line="264" w:lineRule="auto"/>
              <w:ind w:left="70" w:firstLine="19"/>
              <w:rPr>
                <w:sz w:val="23"/>
              </w:rPr>
            </w:pPr>
            <w:proofErr w:type="spellStart"/>
            <w:r>
              <w:rPr>
                <w:sz w:val="23"/>
              </w:rPr>
              <w:t>Загальновиро</w:t>
            </w:r>
            <w:proofErr w:type="spellEnd"/>
            <w:r>
              <w:rPr>
                <w:sz w:val="23"/>
              </w:rPr>
              <w:t xml:space="preserve"> </w:t>
            </w:r>
            <w:proofErr w:type="spellStart"/>
            <w:r>
              <w:rPr>
                <w:sz w:val="23"/>
              </w:rPr>
              <w:t>бничі</w:t>
            </w:r>
            <w:proofErr w:type="spellEnd"/>
            <w:r>
              <w:rPr>
                <w:sz w:val="23"/>
              </w:rPr>
              <w:t xml:space="preserve"> витрати</w:t>
            </w:r>
          </w:p>
        </w:tc>
        <w:tc>
          <w:tcPr>
            <w:tcW w:w="1357" w:type="dxa"/>
          </w:tcPr>
          <w:p w:rsidR="00190CD6" w:rsidRDefault="00190CD6">
            <w:pPr>
              <w:pStyle w:val="TableParagraph"/>
              <w:rPr>
                <w:sz w:val="24"/>
              </w:rPr>
            </w:pPr>
          </w:p>
          <w:p w:rsidR="00190CD6" w:rsidRDefault="00190CD6">
            <w:pPr>
              <w:pStyle w:val="TableParagraph"/>
              <w:spacing w:before="2"/>
              <w:rPr>
                <w:sz w:val="19"/>
              </w:rPr>
            </w:pPr>
          </w:p>
          <w:p w:rsidR="00190CD6" w:rsidRDefault="003154A0">
            <w:pPr>
              <w:pStyle w:val="TableParagraph"/>
              <w:ind w:left="339"/>
              <w:rPr>
                <w:sz w:val="23"/>
              </w:rPr>
            </w:pPr>
            <w:r>
              <w:rPr>
                <w:sz w:val="23"/>
              </w:rPr>
              <w:t>Всього</w:t>
            </w:r>
          </w:p>
        </w:tc>
        <w:tc>
          <w:tcPr>
            <w:tcW w:w="1402" w:type="dxa"/>
          </w:tcPr>
          <w:p w:rsidR="00190CD6" w:rsidRDefault="003154A0">
            <w:pPr>
              <w:pStyle w:val="TableParagraph"/>
              <w:spacing w:before="207" w:line="264" w:lineRule="auto"/>
              <w:ind w:left="90" w:right="64"/>
              <w:jc w:val="center"/>
              <w:rPr>
                <w:sz w:val="23"/>
              </w:rPr>
            </w:pPr>
            <w:r>
              <w:rPr>
                <w:sz w:val="23"/>
              </w:rPr>
              <w:t xml:space="preserve">Кошторисна зарплата, </w:t>
            </w:r>
            <w:proofErr w:type="spellStart"/>
            <w:r>
              <w:rPr>
                <w:sz w:val="23"/>
              </w:rPr>
              <w:t>тис.грн</w:t>
            </w:r>
            <w:proofErr w:type="spellEnd"/>
            <w:r>
              <w:rPr>
                <w:sz w:val="23"/>
              </w:rPr>
              <w:t>.</w:t>
            </w:r>
          </w:p>
        </w:tc>
        <w:tc>
          <w:tcPr>
            <w:tcW w:w="1326" w:type="dxa"/>
          </w:tcPr>
          <w:p w:rsidR="00190CD6" w:rsidRDefault="003154A0">
            <w:pPr>
              <w:pStyle w:val="TableParagraph"/>
              <w:spacing w:before="60" w:line="264" w:lineRule="auto"/>
              <w:ind w:left="105" w:right="75"/>
              <w:jc w:val="center"/>
              <w:rPr>
                <w:sz w:val="23"/>
              </w:rPr>
            </w:pPr>
            <w:proofErr w:type="spellStart"/>
            <w:r>
              <w:rPr>
                <w:sz w:val="23"/>
              </w:rPr>
              <w:t>Кошторисн</w:t>
            </w:r>
            <w:proofErr w:type="spellEnd"/>
            <w:r>
              <w:rPr>
                <w:sz w:val="23"/>
              </w:rPr>
              <w:t xml:space="preserve"> </w:t>
            </w:r>
            <w:proofErr w:type="spellStart"/>
            <w:r>
              <w:rPr>
                <w:sz w:val="23"/>
              </w:rPr>
              <w:t>трудо-</w:t>
            </w:r>
            <w:proofErr w:type="spellEnd"/>
            <w:r>
              <w:rPr>
                <w:sz w:val="23"/>
              </w:rPr>
              <w:t xml:space="preserve"> місткість, тис. </w:t>
            </w:r>
            <w:proofErr w:type="spellStart"/>
            <w:r>
              <w:rPr>
                <w:sz w:val="23"/>
              </w:rPr>
              <w:t>л-год</w:t>
            </w:r>
            <w:proofErr w:type="spellEnd"/>
          </w:p>
        </w:tc>
      </w:tr>
      <w:tr w:rsidR="00190CD6">
        <w:trPr>
          <w:trHeight w:val="274"/>
        </w:trPr>
        <w:tc>
          <w:tcPr>
            <w:tcW w:w="513" w:type="dxa"/>
          </w:tcPr>
          <w:p w:rsidR="00190CD6" w:rsidRDefault="003154A0">
            <w:pPr>
              <w:pStyle w:val="TableParagraph"/>
              <w:spacing w:line="254" w:lineRule="exact"/>
              <w:ind w:left="38"/>
              <w:jc w:val="center"/>
              <w:rPr>
                <w:sz w:val="23"/>
              </w:rPr>
            </w:pPr>
            <w:r>
              <w:rPr>
                <w:sz w:val="23"/>
              </w:rPr>
              <w:t>1</w:t>
            </w:r>
          </w:p>
        </w:tc>
        <w:tc>
          <w:tcPr>
            <w:tcW w:w="1930" w:type="dxa"/>
          </w:tcPr>
          <w:p w:rsidR="00190CD6" w:rsidRDefault="003154A0">
            <w:pPr>
              <w:pStyle w:val="TableParagraph"/>
              <w:spacing w:line="254" w:lineRule="exact"/>
              <w:ind w:left="36"/>
              <w:jc w:val="center"/>
              <w:rPr>
                <w:sz w:val="23"/>
              </w:rPr>
            </w:pPr>
            <w:r>
              <w:rPr>
                <w:sz w:val="23"/>
              </w:rPr>
              <w:t>2</w:t>
            </w:r>
          </w:p>
        </w:tc>
        <w:tc>
          <w:tcPr>
            <w:tcW w:w="1445" w:type="dxa"/>
          </w:tcPr>
          <w:p w:rsidR="00190CD6" w:rsidRDefault="003154A0">
            <w:pPr>
              <w:pStyle w:val="TableParagraph"/>
              <w:spacing w:line="254" w:lineRule="exact"/>
              <w:ind w:left="38"/>
              <w:jc w:val="center"/>
              <w:rPr>
                <w:sz w:val="23"/>
              </w:rPr>
            </w:pPr>
            <w:r>
              <w:rPr>
                <w:sz w:val="23"/>
              </w:rPr>
              <w:t>3</w:t>
            </w:r>
          </w:p>
        </w:tc>
        <w:tc>
          <w:tcPr>
            <w:tcW w:w="1508" w:type="dxa"/>
          </w:tcPr>
          <w:p w:rsidR="00190CD6" w:rsidRDefault="003154A0">
            <w:pPr>
              <w:pStyle w:val="TableParagraph"/>
              <w:spacing w:line="254" w:lineRule="exact"/>
              <w:ind w:left="39"/>
              <w:jc w:val="center"/>
              <w:rPr>
                <w:sz w:val="23"/>
              </w:rPr>
            </w:pPr>
            <w:r>
              <w:rPr>
                <w:sz w:val="23"/>
              </w:rPr>
              <w:t>4</w:t>
            </w:r>
          </w:p>
        </w:tc>
        <w:tc>
          <w:tcPr>
            <w:tcW w:w="1357" w:type="dxa"/>
          </w:tcPr>
          <w:p w:rsidR="00190CD6" w:rsidRDefault="003154A0">
            <w:pPr>
              <w:pStyle w:val="TableParagraph"/>
              <w:spacing w:line="254" w:lineRule="exact"/>
              <w:ind w:left="42"/>
              <w:jc w:val="center"/>
              <w:rPr>
                <w:sz w:val="23"/>
              </w:rPr>
            </w:pPr>
            <w:r>
              <w:rPr>
                <w:sz w:val="23"/>
              </w:rPr>
              <w:t>5</w:t>
            </w:r>
          </w:p>
        </w:tc>
        <w:tc>
          <w:tcPr>
            <w:tcW w:w="1402" w:type="dxa"/>
          </w:tcPr>
          <w:p w:rsidR="00190CD6" w:rsidRDefault="003154A0">
            <w:pPr>
              <w:pStyle w:val="TableParagraph"/>
              <w:spacing w:line="254" w:lineRule="exact"/>
              <w:ind w:left="41"/>
              <w:jc w:val="center"/>
              <w:rPr>
                <w:sz w:val="23"/>
              </w:rPr>
            </w:pPr>
            <w:r>
              <w:rPr>
                <w:sz w:val="23"/>
              </w:rPr>
              <w:t>6</w:t>
            </w:r>
          </w:p>
        </w:tc>
        <w:tc>
          <w:tcPr>
            <w:tcW w:w="1326" w:type="dxa"/>
          </w:tcPr>
          <w:p w:rsidR="00190CD6" w:rsidRDefault="003154A0">
            <w:pPr>
              <w:pStyle w:val="TableParagraph"/>
              <w:spacing w:line="254" w:lineRule="exact"/>
              <w:ind w:left="42"/>
              <w:jc w:val="center"/>
              <w:rPr>
                <w:sz w:val="23"/>
              </w:rPr>
            </w:pPr>
            <w:r>
              <w:rPr>
                <w:sz w:val="23"/>
              </w:rPr>
              <w:t>7</w:t>
            </w:r>
          </w:p>
        </w:tc>
      </w:tr>
      <w:tr w:rsidR="00190CD6">
        <w:trPr>
          <w:trHeight w:val="275"/>
        </w:trPr>
        <w:tc>
          <w:tcPr>
            <w:tcW w:w="513" w:type="dxa"/>
          </w:tcPr>
          <w:p w:rsidR="00190CD6" w:rsidRDefault="003154A0">
            <w:pPr>
              <w:pStyle w:val="TableParagraph"/>
              <w:spacing w:line="254" w:lineRule="exact"/>
              <w:ind w:left="38"/>
              <w:jc w:val="center"/>
              <w:rPr>
                <w:sz w:val="23"/>
              </w:rPr>
            </w:pPr>
            <w:r>
              <w:rPr>
                <w:sz w:val="23"/>
              </w:rPr>
              <w:t>1</w:t>
            </w:r>
          </w:p>
        </w:tc>
        <w:tc>
          <w:tcPr>
            <w:tcW w:w="1930" w:type="dxa"/>
          </w:tcPr>
          <w:p w:rsidR="00190CD6" w:rsidRDefault="003154A0">
            <w:pPr>
              <w:pStyle w:val="TableParagraph"/>
              <w:spacing w:line="255" w:lineRule="exact"/>
              <w:ind w:left="38"/>
              <w:rPr>
                <w:sz w:val="23"/>
              </w:rPr>
            </w:pPr>
            <w:r>
              <w:rPr>
                <w:sz w:val="23"/>
              </w:rPr>
              <w:t xml:space="preserve">Земляні </w:t>
            </w:r>
            <w:proofErr w:type="spellStart"/>
            <w:r>
              <w:rPr>
                <w:sz w:val="23"/>
              </w:rPr>
              <w:t>роботы</w:t>
            </w:r>
            <w:proofErr w:type="spellEnd"/>
          </w:p>
        </w:tc>
        <w:tc>
          <w:tcPr>
            <w:tcW w:w="1445" w:type="dxa"/>
          </w:tcPr>
          <w:p w:rsidR="00190CD6" w:rsidRDefault="003154A0">
            <w:pPr>
              <w:pStyle w:val="TableParagraph"/>
              <w:spacing w:line="254" w:lineRule="exact"/>
              <w:ind w:right="15"/>
              <w:jc w:val="right"/>
              <w:rPr>
                <w:sz w:val="23"/>
              </w:rPr>
            </w:pPr>
            <w:r>
              <w:rPr>
                <w:sz w:val="23"/>
              </w:rPr>
              <w:t>1 349,133</w:t>
            </w:r>
          </w:p>
        </w:tc>
        <w:tc>
          <w:tcPr>
            <w:tcW w:w="1508" w:type="dxa"/>
          </w:tcPr>
          <w:p w:rsidR="00190CD6" w:rsidRDefault="003154A0">
            <w:pPr>
              <w:pStyle w:val="TableParagraph"/>
              <w:spacing w:line="254" w:lineRule="exact"/>
              <w:ind w:right="14"/>
              <w:jc w:val="right"/>
              <w:rPr>
                <w:sz w:val="23"/>
              </w:rPr>
            </w:pPr>
            <w:r>
              <w:rPr>
                <w:sz w:val="23"/>
              </w:rPr>
              <w:t>283,318</w:t>
            </w:r>
          </w:p>
        </w:tc>
        <w:tc>
          <w:tcPr>
            <w:tcW w:w="1357" w:type="dxa"/>
          </w:tcPr>
          <w:p w:rsidR="00190CD6" w:rsidRDefault="003154A0">
            <w:pPr>
              <w:pStyle w:val="TableParagraph"/>
              <w:spacing w:line="254" w:lineRule="exact"/>
              <w:ind w:right="14"/>
              <w:jc w:val="right"/>
              <w:rPr>
                <w:sz w:val="23"/>
              </w:rPr>
            </w:pPr>
            <w:r>
              <w:rPr>
                <w:sz w:val="23"/>
              </w:rPr>
              <w:t>1 632,451</w:t>
            </w:r>
          </w:p>
        </w:tc>
        <w:tc>
          <w:tcPr>
            <w:tcW w:w="1402" w:type="dxa"/>
          </w:tcPr>
          <w:p w:rsidR="00190CD6" w:rsidRDefault="003154A0">
            <w:pPr>
              <w:pStyle w:val="TableParagraph"/>
              <w:spacing w:line="254" w:lineRule="exact"/>
              <w:ind w:right="13"/>
              <w:jc w:val="right"/>
              <w:rPr>
                <w:sz w:val="23"/>
              </w:rPr>
            </w:pPr>
            <w:r>
              <w:rPr>
                <w:sz w:val="23"/>
              </w:rPr>
              <w:t>440,762</w:t>
            </w:r>
          </w:p>
        </w:tc>
        <w:tc>
          <w:tcPr>
            <w:tcW w:w="1326" w:type="dxa"/>
          </w:tcPr>
          <w:p w:rsidR="00190CD6" w:rsidRDefault="003154A0">
            <w:pPr>
              <w:pStyle w:val="TableParagraph"/>
              <w:spacing w:line="254" w:lineRule="exact"/>
              <w:ind w:right="13"/>
              <w:jc w:val="right"/>
              <w:rPr>
                <w:sz w:val="23"/>
              </w:rPr>
            </w:pPr>
            <w:r>
              <w:rPr>
                <w:sz w:val="23"/>
              </w:rPr>
              <w:t>14,692</w:t>
            </w:r>
          </w:p>
        </w:tc>
      </w:tr>
      <w:tr w:rsidR="00190CD6">
        <w:trPr>
          <w:trHeight w:val="430"/>
        </w:trPr>
        <w:tc>
          <w:tcPr>
            <w:tcW w:w="513" w:type="dxa"/>
          </w:tcPr>
          <w:p w:rsidR="00190CD6" w:rsidRDefault="003154A0">
            <w:pPr>
              <w:pStyle w:val="TableParagraph"/>
              <w:spacing w:before="156" w:line="254" w:lineRule="exact"/>
              <w:ind w:left="38"/>
              <w:jc w:val="center"/>
              <w:rPr>
                <w:sz w:val="23"/>
              </w:rPr>
            </w:pPr>
            <w:r>
              <w:rPr>
                <w:sz w:val="23"/>
              </w:rPr>
              <w:t>2</w:t>
            </w:r>
          </w:p>
        </w:tc>
        <w:tc>
          <w:tcPr>
            <w:tcW w:w="1930" w:type="dxa"/>
          </w:tcPr>
          <w:p w:rsidR="00190CD6" w:rsidRDefault="003154A0">
            <w:pPr>
              <w:pStyle w:val="TableParagraph"/>
              <w:spacing w:before="151" w:line="259" w:lineRule="exact"/>
              <w:ind w:left="38"/>
              <w:rPr>
                <w:sz w:val="23"/>
              </w:rPr>
            </w:pPr>
            <w:r>
              <w:rPr>
                <w:sz w:val="23"/>
              </w:rPr>
              <w:t>Фундаменти</w:t>
            </w:r>
          </w:p>
        </w:tc>
        <w:tc>
          <w:tcPr>
            <w:tcW w:w="1445" w:type="dxa"/>
          </w:tcPr>
          <w:p w:rsidR="00190CD6" w:rsidRDefault="003154A0">
            <w:pPr>
              <w:pStyle w:val="TableParagraph"/>
              <w:spacing w:before="156" w:line="254" w:lineRule="exact"/>
              <w:ind w:right="15"/>
              <w:jc w:val="right"/>
              <w:rPr>
                <w:sz w:val="23"/>
              </w:rPr>
            </w:pPr>
            <w:r>
              <w:rPr>
                <w:sz w:val="23"/>
              </w:rPr>
              <w:t>7 307,803</w:t>
            </w:r>
          </w:p>
        </w:tc>
        <w:tc>
          <w:tcPr>
            <w:tcW w:w="1508" w:type="dxa"/>
          </w:tcPr>
          <w:p w:rsidR="00190CD6" w:rsidRDefault="003154A0">
            <w:pPr>
              <w:pStyle w:val="TableParagraph"/>
              <w:spacing w:before="156" w:line="254" w:lineRule="exact"/>
              <w:ind w:right="14"/>
              <w:jc w:val="right"/>
              <w:rPr>
                <w:sz w:val="23"/>
              </w:rPr>
            </w:pPr>
            <w:r>
              <w:rPr>
                <w:sz w:val="23"/>
              </w:rPr>
              <w:t>1 534,639</w:t>
            </w:r>
          </w:p>
        </w:tc>
        <w:tc>
          <w:tcPr>
            <w:tcW w:w="1357" w:type="dxa"/>
          </w:tcPr>
          <w:p w:rsidR="00190CD6" w:rsidRDefault="003154A0">
            <w:pPr>
              <w:pStyle w:val="TableParagraph"/>
              <w:spacing w:before="156" w:line="254" w:lineRule="exact"/>
              <w:ind w:right="14"/>
              <w:jc w:val="right"/>
              <w:rPr>
                <w:sz w:val="23"/>
              </w:rPr>
            </w:pPr>
            <w:r>
              <w:rPr>
                <w:sz w:val="23"/>
              </w:rPr>
              <w:t>8 842,442</w:t>
            </w:r>
          </w:p>
        </w:tc>
        <w:tc>
          <w:tcPr>
            <w:tcW w:w="1402" w:type="dxa"/>
          </w:tcPr>
          <w:p w:rsidR="00190CD6" w:rsidRDefault="003154A0">
            <w:pPr>
              <w:pStyle w:val="TableParagraph"/>
              <w:spacing w:before="156" w:line="254" w:lineRule="exact"/>
              <w:ind w:right="13"/>
              <w:jc w:val="right"/>
              <w:rPr>
                <w:sz w:val="23"/>
              </w:rPr>
            </w:pPr>
            <w:r>
              <w:rPr>
                <w:sz w:val="23"/>
              </w:rPr>
              <w:t>2 387,459</w:t>
            </w:r>
          </w:p>
        </w:tc>
        <w:tc>
          <w:tcPr>
            <w:tcW w:w="1326" w:type="dxa"/>
          </w:tcPr>
          <w:p w:rsidR="00190CD6" w:rsidRDefault="003154A0">
            <w:pPr>
              <w:pStyle w:val="TableParagraph"/>
              <w:spacing w:before="156" w:line="254" w:lineRule="exact"/>
              <w:ind w:right="13"/>
              <w:jc w:val="right"/>
              <w:rPr>
                <w:sz w:val="23"/>
              </w:rPr>
            </w:pPr>
            <w:r>
              <w:rPr>
                <w:sz w:val="23"/>
              </w:rPr>
              <w:t>79,582</w:t>
            </w:r>
          </w:p>
        </w:tc>
      </w:tr>
      <w:tr w:rsidR="00190CD6">
        <w:trPr>
          <w:trHeight w:val="473"/>
        </w:trPr>
        <w:tc>
          <w:tcPr>
            <w:tcW w:w="513" w:type="dxa"/>
          </w:tcPr>
          <w:p w:rsidR="00190CD6" w:rsidRDefault="003154A0">
            <w:pPr>
              <w:pStyle w:val="TableParagraph"/>
              <w:spacing w:before="199" w:line="254" w:lineRule="exact"/>
              <w:ind w:left="38"/>
              <w:jc w:val="center"/>
              <w:rPr>
                <w:sz w:val="23"/>
              </w:rPr>
            </w:pPr>
            <w:r>
              <w:rPr>
                <w:sz w:val="23"/>
              </w:rPr>
              <w:t>3</w:t>
            </w:r>
          </w:p>
        </w:tc>
        <w:tc>
          <w:tcPr>
            <w:tcW w:w="1930" w:type="dxa"/>
          </w:tcPr>
          <w:p w:rsidR="00190CD6" w:rsidRDefault="003154A0">
            <w:pPr>
              <w:pStyle w:val="TableParagraph"/>
              <w:spacing w:before="195" w:line="259" w:lineRule="exact"/>
              <w:ind w:left="38"/>
              <w:rPr>
                <w:sz w:val="23"/>
              </w:rPr>
            </w:pPr>
            <w:r>
              <w:rPr>
                <w:sz w:val="23"/>
              </w:rPr>
              <w:t>Стіни</w:t>
            </w:r>
          </w:p>
        </w:tc>
        <w:tc>
          <w:tcPr>
            <w:tcW w:w="1445" w:type="dxa"/>
          </w:tcPr>
          <w:p w:rsidR="00190CD6" w:rsidRDefault="003154A0">
            <w:pPr>
              <w:pStyle w:val="TableParagraph"/>
              <w:spacing w:before="199" w:line="254" w:lineRule="exact"/>
              <w:ind w:right="15"/>
              <w:jc w:val="right"/>
              <w:rPr>
                <w:sz w:val="23"/>
              </w:rPr>
            </w:pPr>
            <w:r>
              <w:rPr>
                <w:sz w:val="23"/>
              </w:rPr>
              <w:t>30 355,490</w:t>
            </w:r>
          </w:p>
        </w:tc>
        <w:tc>
          <w:tcPr>
            <w:tcW w:w="1508" w:type="dxa"/>
          </w:tcPr>
          <w:p w:rsidR="00190CD6" w:rsidRDefault="003154A0">
            <w:pPr>
              <w:pStyle w:val="TableParagraph"/>
              <w:spacing w:before="199" w:line="254" w:lineRule="exact"/>
              <w:ind w:right="14"/>
              <w:jc w:val="right"/>
              <w:rPr>
                <w:sz w:val="23"/>
              </w:rPr>
            </w:pPr>
            <w:r>
              <w:rPr>
                <w:sz w:val="23"/>
              </w:rPr>
              <w:t>6 374,653</w:t>
            </w:r>
          </w:p>
        </w:tc>
        <w:tc>
          <w:tcPr>
            <w:tcW w:w="1357" w:type="dxa"/>
          </w:tcPr>
          <w:p w:rsidR="00190CD6" w:rsidRDefault="003154A0">
            <w:pPr>
              <w:pStyle w:val="TableParagraph"/>
              <w:spacing w:before="199" w:line="254" w:lineRule="exact"/>
              <w:ind w:right="14"/>
              <w:jc w:val="right"/>
              <w:rPr>
                <w:sz w:val="23"/>
              </w:rPr>
            </w:pPr>
            <w:r>
              <w:rPr>
                <w:sz w:val="23"/>
              </w:rPr>
              <w:t>36 730,143</w:t>
            </w:r>
          </w:p>
        </w:tc>
        <w:tc>
          <w:tcPr>
            <w:tcW w:w="1402" w:type="dxa"/>
          </w:tcPr>
          <w:p w:rsidR="00190CD6" w:rsidRDefault="003154A0">
            <w:pPr>
              <w:pStyle w:val="TableParagraph"/>
              <w:spacing w:before="199" w:line="254" w:lineRule="exact"/>
              <w:ind w:right="13"/>
              <w:jc w:val="right"/>
              <w:rPr>
                <w:sz w:val="23"/>
              </w:rPr>
            </w:pPr>
            <w:r>
              <w:rPr>
                <w:sz w:val="23"/>
              </w:rPr>
              <w:t>9 917,139</w:t>
            </w:r>
          </w:p>
        </w:tc>
        <w:tc>
          <w:tcPr>
            <w:tcW w:w="1326" w:type="dxa"/>
          </w:tcPr>
          <w:p w:rsidR="00190CD6" w:rsidRDefault="003154A0">
            <w:pPr>
              <w:pStyle w:val="TableParagraph"/>
              <w:spacing w:before="199" w:line="254" w:lineRule="exact"/>
              <w:ind w:right="13"/>
              <w:jc w:val="right"/>
              <w:rPr>
                <w:sz w:val="23"/>
              </w:rPr>
            </w:pPr>
            <w:r>
              <w:rPr>
                <w:sz w:val="23"/>
              </w:rPr>
              <w:t>330,571</w:t>
            </w:r>
          </w:p>
        </w:tc>
      </w:tr>
      <w:tr w:rsidR="00190CD6">
        <w:trPr>
          <w:trHeight w:val="459"/>
        </w:trPr>
        <w:tc>
          <w:tcPr>
            <w:tcW w:w="513" w:type="dxa"/>
          </w:tcPr>
          <w:p w:rsidR="00190CD6" w:rsidRDefault="003154A0">
            <w:pPr>
              <w:pStyle w:val="TableParagraph"/>
              <w:spacing w:before="185" w:line="254" w:lineRule="exact"/>
              <w:ind w:left="38"/>
              <w:jc w:val="center"/>
              <w:rPr>
                <w:sz w:val="23"/>
              </w:rPr>
            </w:pPr>
            <w:r>
              <w:rPr>
                <w:sz w:val="23"/>
              </w:rPr>
              <w:t>4</w:t>
            </w:r>
          </w:p>
        </w:tc>
        <w:tc>
          <w:tcPr>
            <w:tcW w:w="1930" w:type="dxa"/>
          </w:tcPr>
          <w:p w:rsidR="00190CD6" w:rsidRDefault="003154A0">
            <w:pPr>
              <w:pStyle w:val="TableParagraph"/>
              <w:spacing w:before="180" w:line="259" w:lineRule="exact"/>
              <w:ind w:left="38"/>
              <w:rPr>
                <w:sz w:val="23"/>
              </w:rPr>
            </w:pPr>
            <w:r>
              <w:rPr>
                <w:sz w:val="23"/>
              </w:rPr>
              <w:t>Перекриття</w:t>
            </w:r>
          </w:p>
        </w:tc>
        <w:tc>
          <w:tcPr>
            <w:tcW w:w="1445" w:type="dxa"/>
          </w:tcPr>
          <w:p w:rsidR="00190CD6" w:rsidRDefault="003154A0">
            <w:pPr>
              <w:pStyle w:val="TableParagraph"/>
              <w:spacing w:before="185" w:line="254" w:lineRule="exact"/>
              <w:ind w:right="15"/>
              <w:jc w:val="right"/>
              <w:rPr>
                <w:sz w:val="23"/>
              </w:rPr>
            </w:pPr>
            <w:r>
              <w:rPr>
                <w:sz w:val="23"/>
              </w:rPr>
              <w:t>15 739,884</w:t>
            </w:r>
          </w:p>
        </w:tc>
        <w:tc>
          <w:tcPr>
            <w:tcW w:w="1508" w:type="dxa"/>
          </w:tcPr>
          <w:p w:rsidR="00190CD6" w:rsidRDefault="003154A0">
            <w:pPr>
              <w:pStyle w:val="TableParagraph"/>
              <w:spacing w:before="185" w:line="254" w:lineRule="exact"/>
              <w:ind w:right="14"/>
              <w:jc w:val="right"/>
              <w:rPr>
                <w:sz w:val="23"/>
              </w:rPr>
            </w:pPr>
            <w:r>
              <w:rPr>
                <w:sz w:val="23"/>
              </w:rPr>
              <w:t>3 305,376</w:t>
            </w:r>
          </w:p>
        </w:tc>
        <w:tc>
          <w:tcPr>
            <w:tcW w:w="1357" w:type="dxa"/>
          </w:tcPr>
          <w:p w:rsidR="00190CD6" w:rsidRDefault="003154A0">
            <w:pPr>
              <w:pStyle w:val="TableParagraph"/>
              <w:spacing w:before="185" w:line="254" w:lineRule="exact"/>
              <w:ind w:right="14"/>
              <w:jc w:val="right"/>
              <w:rPr>
                <w:sz w:val="23"/>
              </w:rPr>
            </w:pPr>
            <w:r>
              <w:rPr>
                <w:sz w:val="23"/>
              </w:rPr>
              <w:t>19 045,259</w:t>
            </w:r>
          </w:p>
        </w:tc>
        <w:tc>
          <w:tcPr>
            <w:tcW w:w="1402" w:type="dxa"/>
          </w:tcPr>
          <w:p w:rsidR="00190CD6" w:rsidRDefault="003154A0">
            <w:pPr>
              <w:pStyle w:val="TableParagraph"/>
              <w:spacing w:before="185" w:line="254" w:lineRule="exact"/>
              <w:ind w:right="13"/>
              <w:jc w:val="right"/>
              <w:rPr>
                <w:sz w:val="23"/>
              </w:rPr>
            </w:pPr>
            <w:r>
              <w:rPr>
                <w:sz w:val="23"/>
              </w:rPr>
              <w:t>5 142,220</w:t>
            </w:r>
          </w:p>
        </w:tc>
        <w:tc>
          <w:tcPr>
            <w:tcW w:w="1326" w:type="dxa"/>
          </w:tcPr>
          <w:p w:rsidR="00190CD6" w:rsidRDefault="003154A0">
            <w:pPr>
              <w:pStyle w:val="TableParagraph"/>
              <w:spacing w:before="185" w:line="254" w:lineRule="exact"/>
              <w:ind w:right="13"/>
              <w:jc w:val="right"/>
              <w:rPr>
                <w:sz w:val="23"/>
              </w:rPr>
            </w:pPr>
            <w:r>
              <w:rPr>
                <w:sz w:val="23"/>
              </w:rPr>
              <w:t>171,407</w:t>
            </w:r>
          </w:p>
        </w:tc>
      </w:tr>
      <w:tr w:rsidR="00190CD6">
        <w:trPr>
          <w:trHeight w:val="445"/>
        </w:trPr>
        <w:tc>
          <w:tcPr>
            <w:tcW w:w="513" w:type="dxa"/>
          </w:tcPr>
          <w:p w:rsidR="00190CD6" w:rsidRDefault="003154A0">
            <w:pPr>
              <w:pStyle w:val="TableParagraph"/>
              <w:spacing w:before="171" w:line="254" w:lineRule="exact"/>
              <w:ind w:left="38"/>
              <w:jc w:val="center"/>
              <w:rPr>
                <w:sz w:val="23"/>
              </w:rPr>
            </w:pPr>
            <w:r>
              <w:rPr>
                <w:sz w:val="23"/>
              </w:rPr>
              <w:t>5</w:t>
            </w:r>
          </w:p>
        </w:tc>
        <w:tc>
          <w:tcPr>
            <w:tcW w:w="1930" w:type="dxa"/>
          </w:tcPr>
          <w:p w:rsidR="00190CD6" w:rsidRDefault="003154A0">
            <w:pPr>
              <w:pStyle w:val="TableParagraph"/>
              <w:spacing w:before="166" w:line="259" w:lineRule="exact"/>
              <w:ind w:left="38"/>
              <w:rPr>
                <w:sz w:val="23"/>
              </w:rPr>
            </w:pPr>
            <w:r>
              <w:rPr>
                <w:sz w:val="23"/>
              </w:rPr>
              <w:t>Сходи</w:t>
            </w:r>
          </w:p>
        </w:tc>
        <w:tc>
          <w:tcPr>
            <w:tcW w:w="1445" w:type="dxa"/>
          </w:tcPr>
          <w:p w:rsidR="00190CD6" w:rsidRDefault="003154A0">
            <w:pPr>
              <w:pStyle w:val="TableParagraph"/>
              <w:spacing w:before="171" w:line="254" w:lineRule="exact"/>
              <w:ind w:right="15"/>
              <w:jc w:val="right"/>
              <w:rPr>
                <w:sz w:val="23"/>
              </w:rPr>
            </w:pPr>
            <w:r>
              <w:rPr>
                <w:sz w:val="23"/>
              </w:rPr>
              <w:t>1 686,416</w:t>
            </w:r>
          </w:p>
        </w:tc>
        <w:tc>
          <w:tcPr>
            <w:tcW w:w="1508" w:type="dxa"/>
          </w:tcPr>
          <w:p w:rsidR="00190CD6" w:rsidRDefault="003154A0">
            <w:pPr>
              <w:pStyle w:val="TableParagraph"/>
              <w:spacing w:before="171" w:line="254" w:lineRule="exact"/>
              <w:ind w:right="14"/>
              <w:jc w:val="right"/>
              <w:rPr>
                <w:sz w:val="23"/>
              </w:rPr>
            </w:pPr>
            <w:r>
              <w:rPr>
                <w:sz w:val="23"/>
              </w:rPr>
              <w:t>354,147</w:t>
            </w:r>
          </w:p>
        </w:tc>
        <w:tc>
          <w:tcPr>
            <w:tcW w:w="1357" w:type="dxa"/>
          </w:tcPr>
          <w:p w:rsidR="00190CD6" w:rsidRDefault="003154A0">
            <w:pPr>
              <w:pStyle w:val="TableParagraph"/>
              <w:spacing w:before="171" w:line="254" w:lineRule="exact"/>
              <w:ind w:right="14"/>
              <w:jc w:val="right"/>
              <w:rPr>
                <w:sz w:val="23"/>
              </w:rPr>
            </w:pPr>
            <w:r>
              <w:rPr>
                <w:sz w:val="23"/>
              </w:rPr>
              <w:t>2 040,563</w:t>
            </w:r>
          </w:p>
        </w:tc>
        <w:tc>
          <w:tcPr>
            <w:tcW w:w="1402" w:type="dxa"/>
          </w:tcPr>
          <w:p w:rsidR="00190CD6" w:rsidRDefault="003154A0">
            <w:pPr>
              <w:pStyle w:val="TableParagraph"/>
              <w:spacing w:before="171" w:line="254" w:lineRule="exact"/>
              <w:ind w:right="13"/>
              <w:jc w:val="right"/>
              <w:rPr>
                <w:sz w:val="23"/>
              </w:rPr>
            </w:pPr>
            <w:r>
              <w:rPr>
                <w:sz w:val="23"/>
              </w:rPr>
              <w:t>550,952</w:t>
            </w:r>
          </w:p>
        </w:tc>
        <w:tc>
          <w:tcPr>
            <w:tcW w:w="1326" w:type="dxa"/>
          </w:tcPr>
          <w:p w:rsidR="00190CD6" w:rsidRDefault="003154A0">
            <w:pPr>
              <w:pStyle w:val="TableParagraph"/>
              <w:spacing w:before="171" w:line="254" w:lineRule="exact"/>
              <w:ind w:right="13"/>
              <w:jc w:val="right"/>
              <w:rPr>
                <w:sz w:val="23"/>
              </w:rPr>
            </w:pPr>
            <w:r>
              <w:rPr>
                <w:sz w:val="23"/>
              </w:rPr>
              <w:t>18,365</w:t>
            </w:r>
          </w:p>
        </w:tc>
      </w:tr>
      <w:tr w:rsidR="00190CD6">
        <w:trPr>
          <w:trHeight w:val="459"/>
        </w:trPr>
        <w:tc>
          <w:tcPr>
            <w:tcW w:w="513" w:type="dxa"/>
          </w:tcPr>
          <w:p w:rsidR="00190CD6" w:rsidRDefault="003154A0">
            <w:pPr>
              <w:pStyle w:val="TableParagraph"/>
              <w:spacing w:before="185" w:line="254" w:lineRule="exact"/>
              <w:ind w:left="38"/>
              <w:jc w:val="center"/>
              <w:rPr>
                <w:sz w:val="23"/>
              </w:rPr>
            </w:pPr>
            <w:r>
              <w:rPr>
                <w:sz w:val="23"/>
              </w:rPr>
              <w:t>6</w:t>
            </w:r>
          </w:p>
        </w:tc>
        <w:tc>
          <w:tcPr>
            <w:tcW w:w="1930" w:type="dxa"/>
          </w:tcPr>
          <w:p w:rsidR="00190CD6" w:rsidRDefault="003154A0">
            <w:pPr>
              <w:pStyle w:val="TableParagraph"/>
              <w:spacing w:before="180" w:line="259" w:lineRule="exact"/>
              <w:ind w:left="38"/>
              <w:rPr>
                <w:sz w:val="23"/>
              </w:rPr>
            </w:pPr>
            <w:r>
              <w:rPr>
                <w:sz w:val="23"/>
              </w:rPr>
              <w:t>Прорізи</w:t>
            </w:r>
          </w:p>
        </w:tc>
        <w:tc>
          <w:tcPr>
            <w:tcW w:w="1445" w:type="dxa"/>
          </w:tcPr>
          <w:p w:rsidR="00190CD6" w:rsidRDefault="003154A0">
            <w:pPr>
              <w:pStyle w:val="TableParagraph"/>
              <w:spacing w:before="185" w:line="254" w:lineRule="exact"/>
              <w:ind w:right="15"/>
              <w:jc w:val="right"/>
              <w:rPr>
                <w:sz w:val="23"/>
              </w:rPr>
            </w:pPr>
            <w:r>
              <w:rPr>
                <w:sz w:val="23"/>
              </w:rPr>
              <w:t>17 988,438</w:t>
            </w:r>
          </w:p>
        </w:tc>
        <w:tc>
          <w:tcPr>
            <w:tcW w:w="1508" w:type="dxa"/>
          </w:tcPr>
          <w:p w:rsidR="00190CD6" w:rsidRDefault="003154A0">
            <w:pPr>
              <w:pStyle w:val="TableParagraph"/>
              <w:spacing w:before="185" w:line="254" w:lineRule="exact"/>
              <w:ind w:right="14"/>
              <w:jc w:val="right"/>
              <w:rPr>
                <w:sz w:val="23"/>
              </w:rPr>
            </w:pPr>
            <w:r>
              <w:rPr>
                <w:sz w:val="23"/>
              </w:rPr>
              <w:t>3 777,572</w:t>
            </w:r>
          </w:p>
        </w:tc>
        <w:tc>
          <w:tcPr>
            <w:tcW w:w="1357" w:type="dxa"/>
          </w:tcPr>
          <w:p w:rsidR="00190CD6" w:rsidRDefault="003154A0">
            <w:pPr>
              <w:pStyle w:val="TableParagraph"/>
              <w:spacing w:before="185" w:line="254" w:lineRule="exact"/>
              <w:ind w:right="14"/>
              <w:jc w:val="right"/>
              <w:rPr>
                <w:sz w:val="23"/>
              </w:rPr>
            </w:pPr>
            <w:r>
              <w:rPr>
                <w:sz w:val="23"/>
              </w:rPr>
              <w:t>21 766,010</w:t>
            </w:r>
          </w:p>
        </w:tc>
        <w:tc>
          <w:tcPr>
            <w:tcW w:w="1402" w:type="dxa"/>
          </w:tcPr>
          <w:p w:rsidR="00190CD6" w:rsidRDefault="003154A0">
            <w:pPr>
              <w:pStyle w:val="TableParagraph"/>
              <w:spacing w:before="185" w:line="254" w:lineRule="exact"/>
              <w:ind w:right="13"/>
              <w:jc w:val="right"/>
              <w:rPr>
                <w:sz w:val="23"/>
              </w:rPr>
            </w:pPr>
            <w:r>
              <w:rPr>
                <w:sz w:val="23"/>
              </w:rPr>
              <w:t>5 876,823</w:t>
            </w:r>
          </w:p>
        </w:tc>
        <w:tc>
          <w:tcPr>
            <w:tcW w:w="1326" w:type="dxa"/>
          </w:tcPr>
          <w:p w:rsidR="00190CD6" w:rsidRDefault="003154A0">
            <w:pPr>
              <w:pStyle w:val="TableParagraph"/>
              <w:spacing w:before="185" w:line="254" w:lineRule="exact"/>
              <w:ind w:right="13"/>
              <w:jc w:val="right"/>
              <w:rPr>
                <w:sz w:val="23"/>
              </w:rPr>
            </w:pPr>
            <w:r>
              <w:rPr>
                <w:sz w:val="23"/>
              </w:rPr>
              <w:t>195,894</w:t>
            </w:r>
          </w:p>
        </w:tc>
      </w:tr>
      <w:tr w:rsidR="00190CD6">
        <w:trPr>
          <w:trHeight w:val="431"/>
        </w:trPr>
        <w:tc>
          <w:tcPr>
            <w:tcW w:w="513" w:type="dxa"/>
          </w:tcPr>
          <w:p w:rsidR="00190CD6" w:rsidRDefault="003154A0">
            <w:pPr>
              <w:pStyle w:val="TableParagraph"/>
              <w:spacing w:before="157" w:line="254" w:lineRule="exact"/>
              <w:ind w:left="38"/>
              <w:jc w:val="center"/>
              <w:rPr>
                <w:sz w:val="23"/>
              </w:rPr>
            </w:pPr>
            <w:r>
              <w:rPr>
                <w:sz w:val="23"/>
              </w:rPr>
              <w:t>7</w:t>
            </w:r>
          </w:p>
        </w:tc>
        <w:tc>
          <w:tcPr>
            <w:tcW w:w="1930" w:type="dxa"/>
          </w:tcPr>
          <w:p w:rsidR="00190CD6" w:rsidRDefault="003154A0">
            <w:pPr>
              <w:pStyle w:val="TableParagraph"/>
              <w:spacing w:before="152" w:line="259" w:lineRule="exact"/>
              <w:ind w:left="38"/>
              <w:rPr>
                <w:sz w:val="23"/>
              </w:rPr>
            </w:pPr>
            <w:r>
              <w:rPr>
                <w:sz w:val="23"/>
              </w:rPr>
              <w:t>Поли</w:t>
            </w:r>
          </w:p>
        </w:tc>
        <w:tc>
          <w:tcPr>
            <w:tcW w:w="1445" w:type="dxa"/>
          </w:tcPr>
          <w:p w:rsidR="00190CD6" w:rsidRDefault="003154A0">
            <w:pPr>
              <w:pStyle w:val="TableParagraph"/>
              <w:spacing w:before="157" w:line="254" w:lineRule="exact"/>
              <w:ind w:right="15"/>
              <w:jc w:val="right"/>
              <w:rPr>
                <w:sz w:val="23"/>
              </w:rPr>
            </w:pPr>
            <w:r>
              <w:rPr>
                <w:sz w:val="23"/>
              </w:rPr>
              <w:t>14 390,751</w:t>
            </w:r>
          </w:p>
        </w:tc>
        <w:tc>
          <w:tcPr>
            <w:tcW w:w="1508" w:type="dxa"/>
          </w:tcPr>
          <w:p w:rsidR="00190CD6" w:rsidRDefault="003154A0">
            <w:pPr>
              <w:pStyle w:val="TableParagraph"/>
              <w:spacing w:before="157" w:line="254" w:lineRule="exact"/>
              <w:ind w:right="14"/>
              <w:jc w:val="right"/>
              <w:rPr>
                <w:sz w:val="23"/>
              </w:rPr>
            </w:pPr>
            <w:r>
              <w:rPr>
                <w:sz w:val="23"/>
              </w:rPr>
              <w:t>3 022,058</w:t>
            </w:r>
          </w:p>
        </w:tc>
        <w:tc>
          <w:tcPr>
            <w:tcW w:w="1357" w:type="dxa"/>
          </w:tcPr>
          <w:p w:rsidR="00190CD6" w:rsidRDefault="003154A0">
            <w:pPr>
              <w:pStyle w:val="TableParagraph"/>
              <w:spacing w:before="157" w:line="254" w:lineRule="exact"/>
              <w:ind w:right="14"/>
              <w:jc w:val="right"/>
              <w:rPr>
                <w:sz w:val="23"/>
              </w:rPr>
            </w:pPr>
            <w:r>
              <w:rPr>
                <w:sz w:val="23"/>
              </w:rPr>
              <w:t>17 412,808</w:t>
            </w:r>
          </w:p>
        </w:tc>
        <w:tc>
          <w:tcPr>
            <w:tcW w:w="1402" w:type="dxa"/>
          </w:tcPr>
          <w:p w:rsidR="00190CD6" w:rsidRDefault="003154A0">
            <w:pPr>
              <w:pStyle w:val="TableParagraph"/>
              <w:spacing w:before="157" w:line="254" w:lineRule="exact"/>
              <w:ind w:right="13"/>
              <w:jc w:val="right"/>
              <w:rPr>
                <w:sz w:val="23"/>
              </w:rPr>
            </w:pPr>
            <w:r>
              <w:rPr>
                <w:sz w:val="23"/>
              </w:rPr>
              <w:t>4 701,458</w:t>
            </w:r>
          </w:p>
        </w:tc>
        <w:tc>
          <w:tcPr>
            <w:tcW w:w="1326" w:type="dxa"/>
          </w:tcPr>
          <w:p w:rsidR="00190CD6" w:rsidRDefault="003154A0">
            <w:pPr>
              <w:pStyle w:val="TableParagraph"/>
              <w:spacing w:before="157" w:line="254" w:lineRule="exact"/>
              <w:ind w:right="13"/>
              <w:jc w:val="right"/>
              <w:rPr>
                <w:sz w:val="23"/>
              </w:rPr>
            </w:pPr>
            <w:r>
              <w:rPr>
                <w:sz w:val="23"/>
              </w:rPr>
              <w:t>156,715</w:t>
            </w:r>
          </w:p>
        </w:tc>
      </w:tr>
      <w:tr w:rsidR="00190CD6">
        <w:trPr>
          <w:trHeight w:val="500"/>
        </w:trPr>
        <w:tc>
          <w:tcPr>
            <w:tcW w:w="513" w:type="dxa"/>
          </w:tcPr>
          <w:p w:rsidR="00190CD6" w:rsidRDefault="00190CD6">
            <w:pPr>
              <w:pStyle w:val="TableParagraph"/>
              <w:spacing w:before="7"/>
              <w:rPr>
                <w:sz w:val="19"/>
              </w:rPr>
            </w:pPr>
          </w:p>
          <w:p w:rsidR="00190CD6" w:rsidRDefault="003154A0">
            <w:pPr>
              <w:pStyle w:val="TableParagraph"/>
              <w:spacing w:line="254" w:lineRule="exact"/>
              <w:ind w:left="38"/>
              <w:jc w:val="center"/>
              <w:rPr>
                <w:sz w:val="23"/>
              </w:rPr>
            </w:pPr>
            <w:r>
              <w:rPr>
                <w:sz w:val="23"/>
              </w:rPr>
              <w:t>8</w:t>
            </w:r>
          </w:p>
        </w:tc>
        <w:tc>
          <w:tcPr>
            <w:tcW w:w="1930" w:type="dxa"/>
          </w:tcPr>
          <w:p w:rsidR="00190CD6" w:rsidRDefault="00190CD6">
            <w:pPr>
              <w:pStyle w:val="TableParagraph"/>
              <w:spacing w:before="2"/>
              <w:rPr>
                <w:sz w:val="19"/>
              </w:rPr>
            </w:pPr>
          </w:p>
          <w:p w:rsidR="00190CD6" w:rsidRDefault="003154A0">
            <w:pPr>
              <w:pStyle w:val="TableParagraph"/>
              <w:spacing w:before="1" w:line="259" w:lineRule="exact"/>
              <w:ind w:left="38"/>
              <w:rPr>
                <w:sz w:val="23"/>
              </w:rPr>
            </w:pPr>
            <w:r>
              <w:rPr>
                <w:sz w:val="23"/>
              </w:rPr>
              <w:t>Перегородки</w:t>
            </w:r>
          </w:p>
        </w:tc>
        <w:tc>
          <w:tcPr>
            <w:tcW w:w="1445" w:type="dxa"/>
          </w:tcPr>
          <w:p w:rsidR="00190CD6" w:rsidRDefault="00190CD6">
            <w:pPr>
              <w:pStyle w:val="TableParagraph"/>
              <w:spacing w:before="7"/>
              <w:rPr>
                <w:sz w:val="19"/>
              </w:rPr>
            </w:pPr>
          </w:p>
          <w:p w:rsidR="00190CD6" w:rsidRDefault="003154A0">
            <w:pPr>
              <w:pStyle w:val="TableParagraph"/>
              <w:spacing w:line="254" w:lineRule="exact"/>
              <w:ind w:right="15"/>
              <w:jc w:val="right"/>
              <w:rPr>
                <w:sz w:val="23"/>
              </w:rPr>
            </w:pPr>
            <w:r>
              <w:rPr>
                <w:sz w:val="23"/>
              </w:rPr>
              <w:t>2 810,694</w:t>
            </w:r>
          </w:p>
        </w:tc>
        <w:tc>
          <w:tcPr>
            <w:tcW w:w="1508" w:type="dxa"/>
          </w:tcPr>
          <w:p w:rsidR="00190CD6" w:rsidRDefault="00190CD6">
            <w:pPr>
              <w:pStyle w:val="TableParagraph"/>
              <w:spacing w:before="7"/>
              <w:rPr>
                <w:sz w:val="19"/>
              </w:rPr>
            </w:pPr>
          </w:p>
          <w:p w:rsidR="00190CD6" w:rsidRDefault="003154A0">
            <w:pPr>
              <w:pStyle w:val="TableParagraph"/>
              <w:spacing w:line="254" w:lineRule="exact"/>
              <w:ind w:right="14"/>
              <w:jc w:val="right"/>
              <w:rPr>
                <w:sz w:val="23"/>
              </w:rPr>
            </w:pPr>
            <w:r>
              <w:rPr>
                <w:sz w:val="23"/>
              </w:rPr>
              <w:t>590,246</w:t>
            </w:r>
          </w:p>
        </w:tc>
        <w:tc>
          <w:tcPr>
            <w:tcW w:w="1357" w:type="dxa"/>
          </w:tcPr>
          <w:p w:rsidR="00190CD6" w:rsidRDefault="00190CD6">
            <w:pPr>
              <w:pStyle w:val="TableParagraph"/>
              <w:spacing w:before="7"/>
              <w:rPr>
                <w:sz w:val="19"/>
              </w:rPr>
            </w:pPr>
          </w:p>
          <w:p w:rsidR="00190CD6" w:rsidRDefault="003154A0">
            <w:pPr>
              <w:pStyle w:val="TableParagraph"/>
              <w:spacing w:line="254" w:lineRule="exact"/>
              <w:ind w:right="14"/>
              <w:jc w:val="right"/>
              <w:rPr>
                <w:sz w:val="23"/>
              </w:rPr>
            </w:pPr>
            <w:r>
              <w:rPr>
                <w:sz w:val="23"/>
              </w:rPr>
              <w:t>3 400,939</w:t>
            </w:r>
          </w:p>
        </w:tc>
        <w:tc>
          <w:tcPr>
            <w:tcW w:w="1402" w:type="dxa"/>
          </w:tcPr>
          <w:p w:rsidR="00190CD6" w:rsidRDefault="00190CD6">
            <w:pPr>
              <w:pStyle w:val="TableParagraph"/>
              <w:spacing w:before="7"/>
              <w:rPr>
                <w:sz w:val="19"/>
              </w:rPr>
            </w:pPr>
          </w:p>
          <w:p w:rsidR="00190CD6" w:rsidRDefault="003154A0">
            <w:pPr>
              <w:pStyle w:val="TableParagraph"/>
              <w:spacing w:line="254" w:lineRule="exact"/>
              <w:ind w:right="13"/>
              <w:jc w:val="right"/>
              <w:rPr>
                <w:sz w:val="23"/>
              </w:rPr>
            </w:pPr>
            <w:r>
              <w:rPr>
                <w:sz w:val="23"/>
              </w:rPr>
              <w:t>918,254</w:t>
            </w:r>
          </w:p>
        </w:tc>
        <w:tc>
          <w:tcPr>
            <w:tcW w:w="1326" w:type="dxa"/>
          </w:tcPr>
          <w:p w:rsidR="00190CD6" w:rsidRDefault="00190CD6">
            <w:pPr>
              <w:pStyle w:val="TableParagraph"/>
              <w:spacing w:before="7"/>
              <w:rPr>
                <w:sz w:val="19"/>
              </w:rPr>
            </w:pPr>
          </w:p>
          <w:p w:rsidR="00190CD6" w:rsidRDefault="003154A0">
            <w:pPr>
              <w:pStyle w:val="TableParagraph"/>
              <w:spacing w:line="254" w:lineRule="exact"/>
              <w:ind w:right="13"/>
              <w:jc w:val="right"/>
              <w:rPr>
                <w:sz w:val="23"/>
              </w:rPr>
            </w:pPr>
            <w:r>
              <w:rPr>
                <w:sz w:val="23"/>
              </w:rPr>
              <w:t>30,608</w:t>
            </w:r>
          </w:p>
        </w:tc>
      </w:tr>
      <w:tr w:rsidR="00190CD6">
        <w:trPr>
          <w:trHeight w:val="485"/>
        </w:trPr>
        <w:tc>
          <w:tcPr>
            <w:tcW w:w="513" w:type="dxa"/>
          </w:tcPr>
          <w:p w:rsidR="00190CD6" w:rsidRDefault="003154A0">
            <w:pPr>
              <w:pStyle w:val="TableParagraph"/>
              <w:spacing w:before="211" w:line="254" w:lineRule="exact"/>
              <w:ind w:left="38"/>
              <w:jc w:val="center"/>
              <w:rPr>
                <w:sz w:val="23"/>
              </w:rPr>
            </w:pPr>
            <w:r>
              <w:rPr>
                <w:sz w:val="23"/>
              </w:rPr>
              <w:t>9</w:t>
            </w:r>
          </w:p>
        </w:tc>
        <w:tc>
          <w:tcPr>
            <w:tcW w:w="1930" w:type="dxa"/>
          </w:tcPr>
          <w:p w:rsidR="00190CD6" w:rsidRDefault="003154A0">
            <w:pPr>
              <w:pStyle w:val="TableParagraph"/>
              <w:spacing w:before="207" w:line="259" w:lineRule="exact"/>
              <w:ind w:left="38"/>
              <w:rPr>
                <w:sz w:val="23"/>
              </w:rPr>
            </w:pPr>
            <w:r>
              <w:rPr>
                <w:sz w:val="23"/>
              </w:rPr>
              <w:t>Покрівля</w:t>
            </w:r>
          </w:p>
        </w:tc>
        <w:tc>
          <w:tcPr>
            <w:tcW w:w="1445" w:type="dxa"/>
          </w:tcPr>
          <w:p w:rsidR="00190CD6" w:rsidRDefault="003154A0">
            <w:pPr>
              <w:pStyle w:val="TableParagraph"/>
              <w:spacing w:before="211" w:line="254" w:lineRule="exact"/>
              <w:ind w:right="15"/>
              <w:jc w:val="right"/>
              <w:rPr>
                <w:sz w:val="23"/>
              </w:rPr>
            </w:pPr>
            <w:r>
              <w:rPr>
                <w:sz w:val="23"/>
              </w:rPr>
              <w:t>6 745,664</w:t>
            </w:r>
          </w:p>
        </w:tc>
        <w:tc>
          <w:tcPr>
            <w:tcW w:w="1508" w:type="dxa"/>
          </w:tcPr>
          <w:p w:rsidR="00190CD6" w:rsidRDefault="003154A0">
            <w:pPr>
              <w:pStyle w:val="TableParagraph"/>
              <w:spacing w:before="211" w:line="254" w:lineRule="exact"/>
              <w:ind w:right="14"/>
              <w:jc w:val="right"/>
              <w:rPr>
                <w:sz w:val="23"/>
              </w:rPr>
            </w:pPr>
            <w:r>
              <w:rPr>
                <w:sz w:val="23"/>
              </w:rPr>
              <w:t>1 416,590</w:t>
            </w:r>
          </w:p>
        </w:tc>
        <w:tc>
          <w:tcPr>
            <w:tcW w:w="1357" w:type="dxa"/>
          </w:tcPr>
          <w:p w:rsidR="00190CD6" w:rsidRDefault="003154A0">
            <w:pPr>
              <w:pStyle w:val="TableParagraph"/>
              <w:spacing w:before="211" w:line="254" w:lineRule="exact"/>
              <w:ind w:right="14"/>
              <w:jc w:val="right"/>
              <w:rPr>
                <w:sz w:val="23"/>
              </w:rPr>
            </w:pPr>
            <w:r>
              <w:rPr>
                <w:sz w:val="23"/>
              </w:rPr>
              <w:t>8 162,254</w:t>
            </w:r>
          </w:p>
        </w:tc>
        <w:tc>
          <w:tcPr>
            <w:tcW w:w="1402" w:type="dxa"/>
          </w:tcPr>
          <w:p w:rsidR="00190CD6" w:rsidRDefault="003154A0">
            <w:pPr>
              <w:pStyle w:val="TableParagraph"/>
              <w:spacing w:before="211" w:line="254" w:lineRule="exact"/>
              <w:ind w:right="13"/>
              <w:jc w:val="right"/>
              <w:rPr>
                <w:sz w:val="23"/>
              </w:rPr>
            </w:pPr>
            <w:r>
              <w:rPr>
                <w:sz w:val="23"/>
              </w:rPr>
              <w:t>2 203,809</w:t>
            </w:r>
          </w:p>
        </w:tc>
        <w:tc>
          <w:tcPr>
            <w:tcW w:w="1326" w:type="dxa"/>
          </w:tcPr>
          <w:p w:rsidR="00190CD6" w:rsidRDefault="003154A0">
            <w:pPr>
              <w:pStyle w:val="TableParagraph"/>
              <w:spacing w:before="211" w:line="254" w:lineRule="exact"/>
              <w:ind w:right="13"/>
              <w:jc w:val="right"/>
              <w:rPr>
                <w:sz w:val="23"/>
              </w:rPr>
            </w:pPr>
            <w:r>
              <w:rPr>
                <w:sz w:val="23"/>
              </w:rPr>
              <w:t>73,460</w:t>
            </w:r>
          </w:p>
        </w:tc>
      </w:tr>
      <w:tr w:rsidR="00190CD6">
        <w:trPr>
          <w:trHeight w:val="586"/>
        </w:trPr>
        <w:tc>
          <w:tcPr>
            <w:tcW w:w="513" w:type="dxa"/>
          </w:tcPr>
          <w:p w:rsidR="00190CD6" w:rsidRDefault="00190CD6">
            <w:pPr>
              <w:pStyle w:val="TableParagraph"/>
              <w:spacing w:before="1"/>
              <w:rPr>
                <w:sz w:val="27"/>
              </w:rPr>
            </w:pPr>
          </w:p>
          <w:p w:rsidR="00190CD6" w:rsidRDefault="003154A0">
            <w:pPr>
              <w:pStyle w:val="TableParagraph"/>
              <w:spacing w:before="1" w:line="254" w:lineRule="exact"/>
              <w:ind w:left="130" w:right="92"/>
              <w:jc w:val="center"/>
              <w:rPr>
                <w:sz w:val="23"/>
              </w:rPr>
            </w:pPr>
            <w:r>
              <w:rPr>
                <w:sz w:val="23"/>
              </w:rPr>
              <w:t>10</w:t>
            </w:r>
          </w:p>
        </w:tc>
        <w:tc>
          <w:tcPr>
            <w:tcW w:w="1930" w:type="dxa"/>
          </w:tcPr>
          <w:p w:rsidR="00190CD6" w:rsidRDefault="00190CD6">
            <w:pPr>
              <w:pStyle w:val="TableParagraph"/>
              <w:spacing w:before="8"/>
              <w:rPr>
                <w:sz w:val="26"/>
              </w:rPr>
            </w:pPr>
          </w:p>
          <w:p w:rsidR="00190CD6" w:rsidRDefault="003154A0">
            <w:pPr>
              <w:pStyle w:val="TableParagraph"/>
              <w:spacing w:line="259" w:lineRule="exact"/>
              <w:ind w:left="38"/>
              <w:rPr>
                <w:sz w:val="23"/>
              </w:rPr>
            </w:pPr>
            <w:r>
              <w:rPr>
                <w:sz w:val="23"/>
              </w:rPr>
              <w:t xml:space="preserve">Балкони, </w:t>
            </w:r>
            <w:proofErr w:type="spellStart"/>
            <w:r>
              <w:rPr>
                <w:sz w:val="23"/>
              </w:rPr>
              <w:t>лоджии</w:t>
            </w:r>
            <w:proofErr w:type="spellEnd"/>
          </w:p>
        </w:tc>
        <w:tc>
          <w:tcPr>
            <w:tcW w:w="1445" w:type="dxa"/>
          </w:tcPr>
          <w:p w:rsidR="00190CD6" w:rsidRDefault="00190CD6">
            <w:pPr>
              <w:pStyle w:val="TableParagraph"/>
              <w:spacing w:before="1"/>
              <w:rPr>
                <w:sz w:val="27"/>
              </w:rPr>
            </w:pPr>
          </w:p>
          <w:p w:rsidR="00190CD6" w:rsidRDefault="003154A0">
            <w:pPr>
              <w:pStyle w:val="TableParagraph"/>
              <w:spacing w:before="1" w:line="254" w:lineRule="exact"/>
              <w:ind w:right="15"/>
              <w:jc w:val="right"/>
              <w:rPr>
                <w:sz w:val="23"/>
              </w:rPr>
            </w:pPr>
            <w:r>
              <w:rPr>
                <w:sz w:val="23"/>
              </w:rPr>
              <w:t>3 372,832</w:t>
            </w:r>
          </w:p>
        </w:tc>
        <w:tc>
          <w:tcPr>
            <w:tcW w:w="1508" w:type="dxa"/>
          </w:tcPr>
          <w:p w:rsidR="00190CD6" w:rsidRDefault="00190CD6">
            <w:pPr>
              <w:pStyle w:val="TableParagraph"/>
              <w:spacing w:before="1"/>
              <w:rPr>
                <w:sz w:val="27"/>
              </w:rPr>
            </w:pPr>
          </w:p>
          <w:p w:rsidR="00190CD6" w:rsidRDefault="003154A0">
            <w:pPr>
              <w:pStyle w:val="TableParagraph"/>
              <w:spacing w:before="1" w:line="254" w:lineRule="exact"/>
              <w:ind w:right="14"/>
              <w:jc w:val="right"/>
              <w:rPr>
                <w:sz w:val="23"/>
              </w:rPr>
            </w:pPr>
            <w:r>
              <w:rPr>
                <w:sz w:val="23"/>
              </w:rPr>
              <w:t>708,295</w:t>
            </w:r>
          </w:p>
        </w:tc>
        <w:tc>
          <w:tcPr>
            <w:tcW w:w="1357" w:type="dxa"/>
          </w:tcPr>
          <w:p w:rsidR="00190CD6" w:rsidRDefault="00190CD6">
            <w:pPr>
              <w:pStyle w:val="TableParagraph"/>
              <w:spacing w:before="1"/>
              <w:rPr>
                <w:sz w:val="27"/>
              </w:rPr>
            </w:pPr>
          </w:p>
          <w:p w:rsidR="00190CD6" w:rsidRDefault="003154A0">
            <w:pPr>
              <w:pStyle w:val="TableParagraph"/>
              <w:spacing w:before="1" w:line="254" w:lineRule="exact"/>
              <w:ind w:right="14"/>
              <w:jc w:val="right"/>
              <w:rPr>
                <w:sz w:val="23"/>
              </w:rPr>
            </w:pPr>
            <w:r>
              <w:rPr>
                <w:sz w:val="23"/>
              </w:rPr>
              <w:t>4 081,127</w:t>
            </w:r>
          </w:p>
        </w:tc>
        <w:tc>
          <w:tcPr>
            <w:tcW w:w="1402" w:type="dxa"/>
          </w:tcPr>
          <w:p w:rsidR="00190CD6" w:rsidRDefault="00190CD6">
            <w:pPr>
              <w:pStyle w:val="TableParagraph"/>
              <w:spacing w:before="1"/>
              <w:rPr>
                <w:sz w:val="27"/>
              </w:rPr>
            </w:pPr>
          </w:p>
          <w:p w:rsidR="00190CD6" w:rsidRDefault="003154A0">
            <w:pPr>
              <w:pStyle w:val="TableParagraph"/>
              <w:spacing w:before="1" w:line="254" w:lineRule="exact"/>
              <w:ind w:right="13"/>
              <w:jc w:val="right"/>
              <w:rPr>
                <w:sz w:val="23"/>
              </w:rPr>
            </w:pPr>
            <w:r>
              <w:rPr>
                <w:sz w:val="23"/>
              </w:rPr>
              <w:t>1 101,904</w:t>
            </w:r>
          </w:p>
        </w:tc>
        <w:tc>
          <w:tcPr>
            <w:tcW w:w="1326" w:type="dxa"/>
          </w:tcPr>
          <w:p w:rsidR="00190CD6" w:rsidRDefault="00190CD6">
            <w:pPr>
              <w:pStyle w:val="TableParagraph"/>
              <w:spacing w:before="1"/>
              <w:rPr>
                <w:sz w:val="27"/>
              </w:rPr>
            </w:pPr>
          </w:p>
          <w:p w:rsidR="00190CD6" w:rsidRDefault="003154A0">
            <w:pPr>
              <w:pStyle w:val="TableParagraph"/>
              <w:spacing w:before="1" w:line="254" w:lineRule="exact"/>
              <w:ind w:right="13"/>
              <w:jc w:val="right"/>
              <w:rPr>
                <w:sz w:val="23"/>
              </w:rPr>
            </w:pPr>
            <w:r>
              <w:rPr>
                <w:sz w:val="23"/>
              </w:rPr>
              <w:t>36,730</w:t>
            </w:r>
          </w:p>
        </w:tc>
      </w:tr>
      <w:tr w:rsidR="00190CD6">
        <w:trPr>
          <w:trHeight w:val="572"/>
        </w:trPr>
        <w:tc>
          <w:tcPr>
            <w:tcW w:w="513" w:type="dxa"/>
          </w:tcPr>
          <w:p w:rsidR="00190CD6" w:rsidRDefault="00190CD6">
            <w:pPr>
              <w:pStyle w:val="TableParagraph"/>
              <w:spacing w:before="10"/>
              <w:rPr>
                <w:sz w:val="25"/>
              </w:rPr>
            </w:pPr>
          </w:p>
          <w:p w:rsidR="00190CD6" w:rsidRDefault="003154A0">
            <w:pPr>
              <w:pStyle w:val="TableParagraph"/>
              <w:spacing w:line="254" w:lineRule="exact"/>
              <w:ind w:left="130" w:right="92"/>
              <w:jc w:val="center"/>
              <w:rPr>
                <w:sz w:val="23"/>
              </w:rPr>
            </w:pPr>
            <w:r>
              <w:rPr>
                <w:sz w:val="23"/>
              </w:rPr>
              <w:t>11</w:t>
            </w:r>
          </w:p>
        </w:tc>
        <w:tc>
          <w:tcPr>
            <w:tcW w:w="1930" w:type="dxa"/>
          </w:tcPr>
          <w:p w:rsidR="00190CD6" w:rsidRDefault="003154A0">
            <w:pPr>
              <w:pStyle w:val="TableParagraph"/>
              <w:spacing w:before="3"/>
              <w:ind w:left="38"/>
              <w:rPr>
                <w:sz w:val="23"/>
              </w:rPr>
            </w:pPr>
            <w:r>
              <w:rPr>
                <w:sz w:val="23"/>
              </w:rPr>
              <w:t>Оздоблювальні</w:t>
            </w:r>
          </w:p>
          <w:p w:rsidR="00190CD6" w:rsidRDefault="003154A0">
            <w:pPr>
              <w:pStyle w:val="TableParagraph"/>
              <w:spacing w:before="25" w:line="259" w:lineRule="exact"/>
              <w:ind w:left="38"/>
              <w:rPr>
                <w:sz w:val="23"/>
              </w:rPr>
            </w:pPr>
            <w:r>
              <w:rPr>
                <w:sz w:val="23"/>
              </w:rPr>
              <w:t>роботи</w:t>
            </w:r>
          </w:p>
        </w:tc>
        <w:tc>
          <w:tcPr>
            <w:tcW w:w="1445" w:type="dxa"/>
          </w:tcPr>
          <w:p w:rsidR="00190CD6" w:rsidRDefault="00190CD6">
            <w:pPr>
              <w:pStyle w:val="TableParagraph"/>
              <w:spacing w:before="10"/>
              <w:rPr>
                <w:sz w:val="25"/>
              </w:rPr>
            </w:pPr>
          </w:p>
          <w:p w:rsidR="00190CD6" w:rsidRDefault="003154A0">
            <w:pPr>
              <w:pStyle w:val="TableParagraph"/>
              <w:spacing w:line="254" w:lineRule="exact"/>
              <w:ind w:right="15"/>
              <w:jc w:val="right"/>
              <w:rPr>
                <w:sz w:val="23"/>
              </w:rPr>
            </w:pPr>
            <w:r>
              <w:rPr>
                <w:sz w:val="23"/>
              </w:rPr>
              <w:t>8 656,936</w:t>
            </w:r>
          </w:p>
        </w:tc>
        <w:tc>
          <w:tcPr>
            <w:tcW w:w="1508" w:type="dxa"/>
          </w:tcPr>
          <w:p w:rsidR="00190CD6" w:rsidRDefault="00190CD6">
            <w:pPr>
              <w:pStyle w:val="TableParagraph"/>
              <w:spacing w:before="10"/>
              <w:rPr>
                <w:sz w:val="25"/>
              </w:rPr>
            </w:pPr>
          </w:p>
          <w:p w:rsidR="00190CD6" w:rsidRDefault="003154A0">
            <w:pPr>
              <w:pStyle w:val="TableParagraph"/>
              <w:spacing w:line="254" w:lineRule="exact"/>
              <w:ind w:right="14"/>
              <w:jc w:val="right"/>
              <w:rPr>
                <w:sz w:val="23"/>
              </w:rPr>
            </w:pPr>
            <w:r>
              <w:rPr>
                <w:sz w:val="23"/>
              </w:rPr>
              <w:t>1 817,957</w:t>
            </w:r>
          </w:p>
        </w:tc>
        <w:tc>
          <w:tcPr>
            <w:tcW w:w="1357" w:type="dxa"/>
          </w:tcPr>
          <w:p w:rsidR="00190CD6" w:rsidRDefault="00190CD6">
            <w:pPr>
              <w:pStyle w:val="TableParagraph"/>
              <w:spacing w:before="10"/>
              <w:rPr>
                <w:sz w:val="25"/>
              </w:rPr>
            </w:pPr>
          </w:p>
          <w:p w:rsidR="00190CD6" w:rsidRDefault="003154A0">
            <w:pPr>
              <w:pStyle w:val="TableParagraph"/>
              <w:spacing w:line="254" w:lineRule="exact"/>
              <w:ind w:right="14"/>
              <w:jc w:val="right"/>
              <w:rPr>
                <w:sz w:val="23"/>
              </w:rPr>
            </w:pPr>
            <w:r>
              <w:rPr>
                <w:sz w:val="23"/>
              </w:rPr>
              <w:t>10 474,893</w:t>
            </w:r>
          </w:p>
        </w:tc>
        <w:tc>
          <w:tcPr>
            <w:tcW w:w="1402" w:type="dxa"/>
          </w:tcPr>
          <w:p w:rsidR="00190CD6" w:rsidRDefault="00190CD6">
            <w:pPr>
              <w:pStyle w:val="TableParagraph"/>
              <w:spacing w:before="10"/>
              <w:rPr>
                <w:sz w:val="25"/>
              </w:rPr>
            </w:pPr>
          </w:p>
          <w:p w:rsidR="00190CD6" w:rsidRDefault="003154A0">
            <w:pPr>
              <w:pStyle w:val="TableParagraph"/>
              <w:spacing w:line="254" w:lineRule="exact"/>
              <w:ind w:right="13"/>
              <w:jc w:val="right"/>
              <w:rPr>
                <w:sz w:val="23"/>
              </w:rPr>
            </w:pPr>
            <w:r>
              <w:rPr>
                <w:sz w:val="23"/>
              </w:rPr>
              <w:t>2 828,221</w:t>
            </w:r>
          </w:p>
        </w:tc>
        <w:tc>
          <w:tcPr>
            <w:tcW w:w="1326" w:type="dxa"/>
          </w:tcPr>
          <w:p w:rsidR="00190CD6" w:rsidRDefault="00190CD6">
            <w:pPr>
              <w:pStyle w:val="TableParagraph"/>
              <w:spacing w:before="10"/>
              <w:rPr>
                <w:sz w:val="25"/>
              </w:rPr>
            </w:pPr>
          </w:p>
          <w:p w:rsidR="00190CD6" w:rsidRDefault="003154A0">
            <w:pPr>
              <w:pStyle w:val="TableParagraph"/>
              <w:spacing w:line="254" w:lineRule="exact"/>
              <w:ind w:right="13"/>
              <w:jc w:val="right"/>
              <w:rPr>
                <w:sz w:val="23"/>
              </w:rPr>
            </w:pPr>
            <w:r>
              <w:rPr>
                <w:sz w:val="23"/>
              </w:rPr>
              <w:t>94,274</w:t>
            </w:r>
          </w:p>
        </w:tc>
      </w:tr>
      <w:tr w:rsidR="00190CD6">
        <w:trPr>
          <w:trHeight w:val="473"/>
        </w:trPr>
        <w:tc>
          <w:tcPr>
            <w:tcW w:w="513" w:type="dxa"/>
          </w:tcPr>
          <w:p w:rsidR="00190CD6" w:rsidRDefault="003154A0">
            <w:pPr>
              <w:pStyle w:val="TableParagraph"/>
              <w:spacing w:before="200" w:line="254" w:lineRule="exact"/>
              <w:ind w:left="130" w:right="92"/>
              <w:jc w:val="center"/>
              <w:rPr>
                <w:sz w:val="23"/>
              </w:rPr>
            </w:pPr>
            <w:r>
              <w:rPr>
                <w:sz w:val="23"/>
              </w:rPr>
              <w:t>12</w:t>
            </w:r>
          </w:p>
        </w:tc>
        <w:tc>
          <w:tcPr>
            <w:tcW w:w="1930" w:type="dxa"/>
          </w:tcPr>
          <w:p w:rsidR="00190CD6" w:rsidRDefault="003154A0">
            <w:pPr>
              <w:pStyle w:val="TableParagraph"/>
              <w:spacing w:before="195" w:line="259" w:lineRule="exact"/>
              <w:ind w:left="38"/>
              <w:rPr>
                <w:sz w:val="23"/>
              </w:rPr>
            </w:pPr>
            <w:r>
              <w:rPr>
                <w:sz w:val="23"/>
              </w:rPr>
              <w:t>Інші роботи</w:t>
            </w:r>
          </w:p>
        </w:tc>
        <w:tc>
          <w:tcPr>
            <w:tcW w:w="1445" w:type="dxa"/>
          </w:tcPr>
          <w:p w:rsidR="00190CD6" w:rsidRDefault="003154A0">
            <w:pPr>
              <w:pStyle w:val="TableParagraph"/>
              <w:spacing w:before="200" w:line="254" w:lineRule="exact"/>
              <w:ind w:right="15"/>
              <w:jc w:val="right"/>
              <w:rPr>
                <w:sz w:val="23"/>
              </w:rPr>
            </w:pPr>
            <w:r>
              <w:rPr>
                <w:sz w:val="23"/>
              </w:rPr>
              <w:t>2 023,699</w:t>
            </w:r>
          </w:p>
        </w:tc>
        <w:tc>
          <w:tcPr>
            <w:tcW w:w="1508" w:type="dxa"/>
          </w:tcPr>
          <w:p w:rsidR="00190CD6" w:rsidRDefault="003154A0">
            <w:pPr>
              <w:pStyle w:val="TableParagraph"/>
              <w:spacing w:before="200" w:line="254" w:lineRule="exact"/>
              <w:ind w:right="14"/>
              <w:jc w:val="right"/>
              <w:rPr>
                <w:sz w:val="23"/>
              </w:rPr>
            </w:pPr>
            <w:r>
              <w:rPr>
                <w:sz w:val="23"/>
              </w:rPr>
              <w:t>424,977</w:t>
            </w:r>
          </w:p>
        </w:tc>
        <w:tc>
          <w:tcPr>
            <w:tcW w:w="1357" w:type="dxa"/>
          </w:tcPr>
          <w:p w:rsidR="00190CD6" w:rsidRDefault="003154A0">
            <w:pPr>
              <w:pStyle w:val="TableParagraph"/>
              <w:spacing w:before="200" w:line="254" w:lineRule="exact"/>
              <w:ind w:right="14"/>
              <w:jc w:val="right"/>
              <w:rPr>
                <w:sz w:val="23"/>
              </w:rPr>
            </w:pPr>
            <w:r>
              <w:rPr>
                <w:sz w:val="23"/>
              </w:rPr>
              <w:t>2 448,676</w:t>
            </w:r>
          </w:p>
        </w:tc>
        <w:tc>
          <w:tcPr>
            <w:tcW w:w="1402" w:type="dxa"/>
          </w:tcPr>
          <w:p w:rsidR="00190CD6" w:rsidRDefault="003154A0">
            <w:pPr>
              <w:pStyle w:val="TableParagraph"/>
              <w:spacing w:before="200" w:line="254" w:lineRule="exact"/>
              <w:ind w:right="13"/>
              <w:jc w:val="right"/>
              <w:rPr>
                <w:sz w:val="23"/>
              </w:rPr>
            </w:pPr>
            <w:r>
              <w:rPr>
                <w:sz w:val="23"/>
              </w:rPr>
              <w:t>661,143</w:t>
            </w:r>
          </w:p>
        </w:tc>
        <w:tc>
          <w:tcPr>
            <w:tcW w:w="1326" w:type="dxa"/>
          </w:tcPr>
          <w:p w:rsidR="00190CD6" w:rsidRDefault="003154A0">
            <w:pPr>
              <w:pStyle w:val="TableParagraph"/>
              <w:spacing w:before="200" w:line="254" w:lineRule="exact"/>
              <w:ind w:right="13"/>
              <w:jc w:val="right"/>
              <w:rPr>
                <w:sz w:val="23"/>
              </w:rPr>
            </w:pPr>
            <w:r>
              <w:rPr>
                <w:sz w:val="23"/>
              </w:rPr>
              <w:t>22,038</w:t>
            </w:r>
          </w:p>
        </w:tc>
      </w:tr>
      <w:tr w:rsidR="00190CD6">
        <w:trPr>
          <w:trHeight w:val="572"/>
        </w:trPr>
        <w:tc>
          <w:tcPr>
            <w:tcW w:w="513" w:type="dxa"/>
          </w:tcPr>
          <w:p w:rsidR="00190CD6" w:rsidRDefault="00190CD6">
            <w:pPr>
              <w:pStyle w:val="TableParagraph"/>
            </w:pPr>
          </w:p>
        </w:tc>
        <w:tc>
          <w:tcPr>
            <w:tcW w:w="1930" w:type="dxa"/>
          </w:tcPr>
          <w:p w:rsidR="00190CD6" w:rsidRDefault="003154A0">
            <w:pPr>
              <w:pStyle w:val="TableParagraph"/>
              <w:spacing w:before="3"/>
              <w:ind w:left="38"/>
              <w:rPr>
                <w:sz w:val="23"/>
              </w:rPr>
            </w:pPr>
            <w:r>
              <w:rPr>
                <w:sz w:val="23"/>
              </w:rPr>
              <w:t>Разом в цінах 2020</w:t>
            </w:r>
          </w:p>
          <w:p w:rsidR="00190CD6" w:rsidRDefault="003154A0">
            <w:pPr>
              <w:pStyle w:val="TableParagraph"/>
              <w:spacing w:before="26" w:line="259" w:lineRule="exact"/>
              <w:ind w:left="38"/>
              <w:rPr>
                <w:sz w:val="23"/>
              </w:rPr>
            </w:pPr>
            <w:r>
              <w:rPr>
                <w:sz w:val="23"/>
              </w:rPr>
              <w:t>р.</w:t>
            </w:r>
          </w:p>
        </w:tc>
        <w:tc>
          <w:tcPr>
            <w:tcW w:w="1445" w:type="dxa"/>
          </w:tcPr>
          <w:p w:rsidR="00190CD6" w:rsidRDefault="00190CD6">
            <w:pPr>
              <w:pStyle w:val="TableParagraph"/>
              <w:spacing w:before="10"/>
              <w:rPr>
                <w:sz w:val="25"/>
              </w:rPr>
            </w:pPr>
          </w:p>
          <w:p w:rsidR="00190CD6" w:rsidRDefault="003154A0">
            <w:pPr>
              <w:pStyle w:val="TableParagraph"/>
              <w:spacing w:before="1" w:line="254" w:lineRule="exact"/>
              <w:ind w:right="15"/>
              <w:jc w:val="right"/>
              <w:rPr>
                <w:sz w:val="23"/>
              </w:rPr>
            </w:pPr>
            <w:r>
              <w:rPr>
                <w:sz w:val="23"/>
              </w:rPr>
              <w:t>112 427,740</w:t>
            </w:r>
          </w:p>
        </w:tc>
        <w:tc>
          <w:tcPr>
            <w:tcW w:w="1508" w:type="dxa"/>
          </w:tcPr>
          <w:p w:rsidR="00190CD6" w:rsidRDefault="00190CD6">
            <w:pPr>
              <w:pStyle w:val="TableParagraph"/>
              <w:spacing w:before="10"/>
              <w:rPr>
                <w:sz w:val="25"/>
              </w:rPr>
            </w:pPr>
          </w:p>
          <w:p w:rsidR="00190CD6" w:rsidRDefault="003154A0">
            <w:pPr>
              <w:pStyle w:val="TableParagraph"/>
              <w:spacing w:before="1" w:line="254" w:lineRule="exact"/>
              <w:ind w:right="14"/>
              <w:jc w:val="right"/>
              <w:rPr>
                <w:sz w:val="23"/>
              </w:rPr>
            </w:pPr>
            <w:r>
              <w:rPr>
                <w:sz w:val="23"/>
              </w:rPr>
              <w:t>23 609,825</w:t>
            </w:r>
          </w:p>
        </w:tc>
        <w:tc>
          <w:tcPr>
            <w:tcW w:w="1357" w:type="dxa"/>
          </w:tcPr>
          <w:p w:rsidR="00190CD6" w:rsidRDefault="00190CD6">
            <w:pPr>
              <w:pStyle w:val="TableParagraph"/>
              <w:spacing w:before="10"/>
              <w:rPr>
                <w:sz w:val="25"/>
              </w:rPr>
            </w:pPr>
          </w:p>
          <w:p w:rsidR="00190CD6" w:rsidRDefault="003154A0">
            <w:pPr>
              <w:pStyle w:val="TableParagraph"/>
              <w:spacing w:before="1" w:line="254" w:lineRule="exact"/>
              <w:ind w:right="15"/>
              <w:jc w:val="right"/>
              <w:rPr>
                <w:sz w:val="23"/>
              </w:rPr>
            </w:pPr>
            <w:r>
              <w:rPr>
                <w:sz w:val="23"/>
              </w:rPr>
              <w:t>136 037,565</w:t>
            </w:r>
          </w:p>
        </w:tc>
        <w:tc>
          <w:tcPr>
            <w:tcW w:w="1402" w:type="dxa"/>
          </w:tcPr>
          <w:p w:rsidR="00190CD6" w:rsidRDefault="00190CD6">
            <w:pPr>
              <w:pStyle w:val="TableParagraph"/>
              <w:spacing w:before="10"/>
              <w:rPr>
                <w:sz w:val="25"/>
              </w:rPr>
            </w:pPr>
          </w:p>
          <w:p w:rsidR="00190CD6" w:rsidRDefault="003154A0">
            <w:pPr>
              <w:pStyle w:val="TableParagraph"/>
              <w:spacing w:before="1" w:line="254" w:lineRule="exact"/>
              <w:ind w:right="13"/>
              <w:jc w:val="right"/>
              <w:rPr>
                <w:sz w:val="23"/>
              </w:rPr>
            </w:pPr>
            <w:r>
              <w:rPr>
                <w:sz w:val="23"/>
              </w:rPr>
              <w:t>36 730,143</w:t>
            </w:r>
          </w:p>
        </w:tc>
        <w:tc>
          <w:tcPr>
            <w:tcW w:w="1326" w:type="dxa"/>
          </w:tcPr>
          <w:p w:rsidR="00190CD6" w:rsidRDefault="00190CD6">
            <w:pPr>
              <w:pStyle w:val="TableParagraph"/>
              <w:spacing w:before="10"/>
              <w:rPr>
                <w:sz w:val="25"/>
              </w:rPr>
            </w:pPr>
          </w:p>
          <w:p w:rsidR="00190CD6" w:rsidRDefault="003154A0">
            <w:pPr>
              <w:pStyle w:val="TableParagraph"/>
              <w:spacing w:before="1" w:line="254" w:lineRule="exact"/>
              <w:ind w:right="13"/>
              <w:jc w:val="right"/>
              <w:rPr>
                <w:sz w:val="23"/>
              </w:rPr>
            </w:pPr>
            <w:r>
              <w:rPr>
                <w:sz w:val="23"/>
              </w:rPr>
              <w:t>1 224,338</w:t>
            </w:r>
          </w:p>
        </w:tc>
      </w:tr>
    </w:tbl>
    <w:p w:rsidR="00190CD6" w:rsidRDefault="00190CD6">
      <w:pPr>
        <w:spacing w:line="254" w:lineRule="exact"/>
        <w:jc w:val="right"/>
        <w:rPr>
          <w:sz w:val="23"/>
        </w:rPr>
        <w:sectPr w:rsidR="00190CD6">
          <w:type w:val="continuous"/>
          <w:pgSz w:w="11900" w:h="16840"/>
          <w:pgMar w:top="400" w:right="300" w:bottom="280" w:left="1140" w:header="720" w:footer="720" w:gutter="0"/>
          <w:cols w:space="720"/>
        </w:sectPr>
      </w:pPr>
    </w:p>
    <w:p w:rsidR="00190CD6" w:rsidRDefault="003154A0">
      <w:pPr>
        <w:pStyle w:val="Heading2"/>
        <w:spacing w:before="74"/>
        <w:ind w:left="2420" w:right="2938"/>
        <w:jc w:val="center"/>
      </w:pPr>
      <w:r>
        <w:lastRenderedPageBreak/>
        <w:t>Локальний кошторисний розрахунок №2</w:t>
      </w:r>
    </w:p>
    <w:p w:rsidR="00190CD6" w:rsidRDefault="003154A0">
      <w:pPr>
        <w:pStyle w:val="a3"/>
        <w:spacing w:before="28"/>
        <w:ind w:left="2420" w:right="2940"/>
        <w:jc w:val="center"/>
      </w:pPr>
      <w:r>
        <w:t>на внутрішні санітарно-технічні роботи</w:t>
      </w:r>
    </w:p>
    <w:p w:rsidR="00190CD6" w:rsidRDefault="003154A0">
      <w:pPr>
        <w:pStyle w:val="a3"/>
        <w:spacing w:before="28"/>
        <w:ind w:left="2420" w:right="2919"/>
        <w:jc w:val="center"/>
      </w:pPr>
      <w:r>
        <w:t xml:space="preserve">по </w:t>
      </w:r>
      <w:proofErr w:type="spellStart"/>
      <w:r>
        <w:t>будіництву</w:t>
      </w:r>
      <w:proofErr w:type="spellEnd"/>
      <w:r>
        <w:t xml:space="preserve"> житлового будинку-комплексу</w:t>
      </w:r>
    </w:p>
    <w:p w:rsidR="00190CD6" w:rsidRDefault="00190CD6">
      <w:pPr>
        <w:pStyle w:val="a3"/>
        <w:spacing w:before="2"/>
        <w:rPr>
          <w:sz w:val="21"/>
        </w:rPr>
      </w:pPr>
    </w:p>
    <w:p w:rsidR="00190CD6" w:rsidRDefault="003154A0">
      <w:pPr>
        <w:pStyle w:val="a3"/>
        <w:tabs>
          <w:tab w:val="left" w:pos="6065"/>
        </w:tabs>
        <w:spacing w:before="89"/>
        <w:ind w:left="664"/>
      </w:pPr>
      <w:r>
        <w:t>Складений в цінах</w:t>
      </w:r>
      <w:r>
        <w:rPr>
          <w:spacing w:val="-9"/>
        </w:rPr>
        <w:t xml:space="preserve"> </w:t>
      </w:r>
      <w:r>
        <w:t>2020</w:t>
      </w:r>
      <w:r>
        <w:rPr>
          <w:spacing w:val="-3"/>
        </w:rPr>
        <w:t xml:space="preserve"> </w:t>
      </w:r>
      <w:r>
        <w:t>г.</w:t>
      </w:r>
      <w:r>
        <w:tab/>
      </w:r>
      <w:proofErr w:type="spellStart"/>
      <w:r>
        <w:t>Обєм</w:t>
      </w:r>
      <w:proofErr w:type="spellEnd"/>
      <w:r>
        <w:rPr>
          <w:spacing w:val="-1"/>
        </w:rPr>
        <w:t xml:space="preserve"> </w:t>
      </w:r>
      <w:r>
        <w:t>будинку33,661</w:t>
      </w:r>
    </w:p>
    <w:p w:rsidR="00190CD6" w:rsidRDefault="00190CD6">
      <w:pPr>
        <w:pStyle w:val="a3"/>
        <w:spacing w:before="4"/>
        <w:rPr>
          <w:sz w:val="27"/>
        </w:rPr>
      </w:pPr>
    </w:p>
    <w:tbl>
      <w:tblPr>
        <w:tblStyle w:val="TableNormal"/>
        <w:tblW w:w="0" w:type="auto"/>
        <w:tblInd w:w="6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009"/>
        <w:gridCol w:w="2929"/>
        <w:gridCol w:w="1464"/>
        <w:gridCol w:w="1764"/>
        <w:gridCol w:w="1512"/>
      </w:tblGrid>
      <w:tr w:rsidR="00190CD6">
        <w:trPr>
          <w:trHeight w:val="1503"/>
        </w:trPr>
        <w:tc>
          <w:tcPr>
            <w:tcW w:w="1009" w:type="dxa"/>
          </w:tcPr>
          <w:p w:rsidR="00190CD6" w:rsidRDefault="00190CD6">
            <w:pPr>
              <w:pStyle w:val="TableParagraph"/>
              <w:rPr>
                <w:sz w:val="26"/>
              </w:rPr>
            </w:pPr>
          </w:p>
          <w:p w:rsidR="00190CD6" w:rsidRDefault="00190CD6">
            <w:pPr>
              <w:pStyle w:val="TableParagraph"/>
              <w:spacing w:before="2"/>
              <w:rPr>
                <w:sz w:val="27"/>
              </w:rPr>
            </w:pPr>
          </w:p>
          <w:p w:rsidR="00190CD6" w:rsidRDefault="003154A0">
            <w:pPr>
              <w:pStyle w:val="TableParagraph"/>
              <w:ind w:left="280"/>
              <w:rPr>
                <w:sz w:val="24"/>
              </w:rPr>
            </w:pPr>
            <w:proofErr w:type="spellStart"/>
            <w:r>
              <w:rPr>
                <w:sz w:val="24"/>
              </w:rPr>
              <w:t>№зп</w:t>
            </w:r>
            <w:proofErr w:type="spellEnd"/>
          </w:p>
        </w:tc>
        <w:tc>
          <w:tcPr>
            <w:tcW w:w="2929" w:type="dxa"/>
          </w:tcPr>
          <w:p w:rsidR="00190CD6" w:rsidRDefault="00190CD6">
            <w:pPr>
              <w:pStyle w:val="TableParagraph"/>
              <w:rPr>
                <w:sz w:val="26"/>
              </w:rPr>
            </w:pPr>
          </w:p>
          <w:p w:rsidR="00190CD6" w:rsidRDefault="00190CD6">
            <w:pPr>
              <w:pStyle w:val="TableParagraph"/>
              <w:spacing w:before="2"/>
              <w:rPr>
                <w:sz w:val="27"/>
              </w:rPr>
            </w:pPr>
          </w:p>
          <w:p w:rsidR="00190CD6" w:rsidRDefault="003154A0">
            <w:pPr>
              <w:pStyle w:val="TableParagraph"/>
              <w:ind w:right="402"/>
              <w:jc w:val="right"/>
              <w:rPr>
                <w:sz w:val="24"/>
              </w:rPr>
            </w:pPr>
            <w:r>
              <w:rPr>
                <w:sz w:val="24"/>
              </w:rPr>
              <w:t>Найменування робіт</w:t>
            </w:r>
          </w:p>
        </w:tc>
        <w:tc>
          <w:tcPr>
            <w:tcW w:w="1464" w:type="dxa"/>
          </w:tcPr>
          <w:p w:rsidR="00190CD6" w:rsidRDefault="003154A0">
            <w:pPr>
              <w:pStyle w:val="TableParagraph"/>
              <w:spacing w:before="8" w:line="261" w:lineRule="auto"/>
              <w:ind w:left="56" w:right="34" w:firstLine="2"/>
              <w:jc w:val="center"/>
              <w:rPr>
                <w:sz w:val="24"/>
              </w:rPr>
            </w:pPr>
            <w:r>
              <w:rPr>
                <w:sz w:val="24"/>
              </w:rPr>
              <w:t>Кошторисні прямі витрати одиниці, грн.</w:t>
            </w:r>
          </w:p>
          <w:p w:rsidR="00190CD6" w:rsidRDefault="003154A0">
            <w:pPr>
              <w:pStyle w:val="TableParagraph"/>
              <w:spacing w:before="4" w:line="268" w:lineRule="exact"/>
              <w:ind w:left="553" w:right="528"/>
              <w:jc w:val="center"/>
              <w:rPr>
                <w:sz w:val="24"/>
              </w:rPr>
            </w:pPr>
            <w:r>
              <w:rPr>
                <w:sz w:val="24"/>
              </w:rPr>
              <w:t>(Б)</w:t>
            </w:r>
          </w:p>
        </w:tc>
        <w:tc>
          <w:tcPr>
            <w:tcW w:w="1764" w:type="dxa"/>
          </w:tcPr>
          <w:p w:rsidR="00190CD6" w:rsidRDefault="00190CD6">
            <w:pPr>
              <w:pStyle w:val="TableParagraph"/>
              <w:rPr>
                <w:sz w:val="26"/>
              </w:rPr>
            </w:pPr>
          </w:p>
          <w:p w:rsidR="00190CD6" w:rsidRDefault="003154A0">
            <w:pPr>
              <w:pStyle w:val="TableParagraph"/>
              <w:spacing w:before="162" w:line="261" w:lineRule="auto"/>
              <w:ind w:left="579" w:hanging="453"/>
              <w:rPr>
                <w:sz w:val="24"/>
              </w:rPr>
            </w:pPr>
            <w:proofErr w:type="spellStart"/>
            <w:r>
              <w:rPr>
                <w:sz w:val="24"/>
              </w:rPr>
              <w:t>Обєм</w:t>
            </w:r>
            <w:proofErr w:type="spellEnd"/>
            <w:r>
              <w:rPr>
                <w:sz w:val="24"/>
              </w:rPr>
              <w:t xml:space="preserve"> будинку, тис. м</w:t>
            </w:r>
          </w:p>
        </w:tc>
        <w:tc>
          <w:tcPr>
            <w:tcW w:w="1512" w:type="dxa"/>
          </w:tcPr>
          <w:p w:rsidR="00190CD6" w:rsidRDefault="00190CD6">
            <w:pPr>
              <w:pStyle w:val="TableParagraph"/>
              <w:spacing w:before="10"/>
              <w:rPr>
                <w:sz w:val="26"/>
              </w:rPr>
            </w:pPr>
          </w:p>
          <w:p w:rsidR="00190CD6" w:rsidRDefault="003154A0">
            <w:pPr>
              <w:pStyle w:val="TableParagraph"/>
              <w:spacing w:before="1" w:line="261" w:lineRule="auto"/>
              <w:ind w:left="58" w:right="39"/>
              <w:jc w:val="center"/>
              <w:rPr>
                <w:sz w:val="24"/>
              </w:rPr>
            </w:pPr>
            <w:r>
              <w:rPr>
                <w:sz w:val="24"/>
              </w:rPr>
              <w:t>Сума прямих витрат, тис. грн.</w:t>
            </w:r>
          </w:p>
        </w:tc>
      </w:tr>
      <w:tr w:rsidR="00190CD6">
        <w:trPr>
          <w:trHeight w:val="284"/>
        </w:trPr>
        <w:tc>
          <w:tcPr>
            <w:tcW w:w="1009" w:type="dxa"/>
          </w:tcPr>
          <w:p w:rsidR="00190CD6" w:rsidRDefault="003154A0">
            <w:pPr>
              <w:pStyle w:val="TableParagraph"/>
              <w:spacing w:line="265" w:lineRule="exact"/>
              <w:ind w:right="-288"/>
              <w:jc w:val="right"/>
              <w:rPr>
                <w:sz w:val="24"/>
              </w:rPr>
            </w:pPr>
            <w:r>
              <w:rPr>
                <w:sz w:val="24"/>
              </w:rPr>
              <w:t>1Оп</w:t>
            </w:r>
          </w:p>
        </w:tc>
        <w:tc>
          <w:tcPr>
            <w:tcW w:w="2929" w:type="dxa"/>
          </w:tcPr>
          <w:p w:rsidR="00190CD6" w:rsidRDefault="003154A0">
            <w:pPr>
              <w:pStyle w:val="TableParagraph"/>
              <w:spacing w:line="265" w:lineRule="exact"/>
              <w:ind w:left="259"/>
              <w:rPr>
                <w:sz w:val="24"/>
              </w:rPr>
            </w:pPr>
            <w:proofErr w:type="spellStart"/>
            <w:r>
              <w:rPr>
                <w:sz w:val="24"/>
              </w:rPr>
              <w:t>алення</w:t>
            </w:r>
            <w:proofErr w:type="spellEnd"/>
          </w:p>
        </w:tc>
        <w:tc>
          <w:tcPr>
            <w:tcW w:w="1464" w:type="dxa"/>
          </w:tcPr>
          <w:p w:rsidR="00190CD6" w:rsidRDefault="003154A0">
            <w:pPr>
              <w:pStyle w:val="TableParagraph"/>
              <w:spacing w:line="265" w:lineRule="exact"/>
              <w:ind w:right="19"/>
              <w:jc w:val="right"/>
              <w:rPr>
                <w:sz w:val="24"/>
              </w:rPr>
            </w:pPr>
            <w:r>
              <w:rPr>
                <w:color w:val="FF0000"/>
                <w:sz w:val="24"/>
              </w:rPr>
              <w:t>38,54</w:t>
            </w:r>
          </w:p>
        </w:tc>
        <w:tc>
          <w:tcPr>
            <w:tcW w:w="1764" w:type="dxa"/>
          </w:tcPr>
          <w:p w:rsidR="00190CD6" w:rsidRDefault="003154A0">
            <w:pPr>
              <w:pStyle w:val="TableParagraph"/>
              <w:spacing w:line="265" w:lineRule="exact"/>
              <w:ind w:right="19"/>
              <w:jc w:val="right"/>
              <w:rPr>
                <w:sz w:val="24"/>
              </w:rPr>
            </w:pPr>
            <w:r>
              <w:rPr>
                <w:sz w:val="24"/>
              </w:rPr>
              <w:t>33,661</w:t>
            </w:r>
          </w:p>
        </w:tc>
        <w:tc>
          <w:tcPr>
            <w:tcW w:w="1512" w:type="dxa"/>
          </w:tcPr>
          <w:p w:rsidR="00190CD6" w:rsidRDefault="003154A0">
            <w:pPr>
              <w:pStyle w:val="TableParagraph"/>
              <w:spacing w:line="265" w:lineRule="exact"/>
              <w:ind w:right="19"/>
              <w:jc w:val="right"/>
              <w:rPr>
                <w:sz w:val="24"/>
              </w:rPr>
            </w:pPr>
            <w:r>
              <w:rPr>
                <w:sz w:val="24"/>
              </w:rPr>
              <w:t>1297,295</w:t>
            </w:r>
          </w:p>
        </w:tc>
      </w:tr>
      <w:tr w:rsidR="00190CD6">
        <w:trPr>
          <w:trHeight w:val="284"/>
        </w:trPr>
        <w:tc>
          <w:tcPr>
            <w:tcW w:w="1009" w:type="dxa"/>
          </w:tcPr>
          <w:p w:rsidR="00190CD6" w:rsidRDefault="003154A0">
            <w:pPr>
              <w:pStyle w:val="TableParagraph"/>
              <w:spacing w:line="264" w:lineRule="exact"/>
              <w:ind w:right="19"/>
              <w:jc w:val="right"/>
              <w:rPr>
                <w:sz w:val="24"/>
              </w:rPr>
            </w:pPr>
            <w:r>
              <w:rPr>
                <w:w w:val="99"/>
                <w:sz w:val="24"/>
              </w:rPr>
              <w:t>2</w:t>
            </w:r>
          </w:p>
        </w:tc>
        <w:tc>
          <w:tcPr>
            <w:tcW w:w="2929" w:type="dxa"/>
          </w:tcPr>
          <w:p w:rsidR="00190CD6" w:rsidRDefault="003154A0">
            <w:pPr>
              <w:pStyle w:val="TableParagraph"/>
              <w:spacing w:line="264" w:lineRule="exact"/>
              <w:ind w:left="-42"/>
              <w:rPr>
                <w:sz w:val="24"/>
              </w:rPr>
            </w:pPr>
            <w:r>
              <w:rPr>
                <w:sz w:val="24"/>
              </w:rPr>
              <w:t>Вентиляція</w:t>
            </w:r>
          </w:p>
        </w:tc>
        <w:tc>
          <w:tcPr>
            <w:tcW w:w="1464" w:type="dxa"/>
          </w:tcPr>
          <w:p w:rsidR="00190CD6" w:rsidRDefault="003154A0">
            <w:pPr>
              <w:pStyle w:val="TableParagraph"/>
              <w:spacing w:line="264" w:lineRule="exact"/>
              <w:ind w:right="19"/>
              <w:jc w:val="right"/>
              <w:rPr>
                <w:sz w:val="24"/>
              </w:rPr>
            </w:pPr>
            <w:r>
              <w:rPr>
                <w:color w:val="FF0000"/>
                <w:sz w:val="24"/>
              </w:rPr>
              <w:t>36,73</w:t>
            </w:r>
          </w:p>
        </w:tc>
        <w:tc>
          <w:tcPr>
            <w:tcW w:w="1764" w:type="dxa"/>
          </w:tcPr>
          <w:p w:rsidR="00190CD6" w:rsidRDefault="003154A0">
            <w:pPr>
              <w:pStyle w:val="TableParagraph"/>
              <w:spacing w:line="264" w:lineRule="exact"/>
              <w:ind w:right="19"/>
              <w:jc w:val="right"/>
              <w:rPr>
                <w:sz w:val="24"/>
              </w:rPr>
            </w:pPr>
            <w:r>
              <w:rPr>
                <w:sz w:val="24"/>
              </w:rPr>
              <w:t>33,661</w:t>
            </w:r>
          </w:p>
        </w:tc>
        <w:tc>
          <w:tcPr>
            <w:tcW w:w="1512" w:type="dxa"/>
          </w:tcPr>
          <w:p w:rsidR="00190CD6" w:rsidRDefault="003154A0">
            <w:pPr>
              <w:pStyle w:val="TableParagraph"/>
              <w:spacing w:line="264" w:lineRule="exact"/>
              <w:ind w:right="19"/>
              <w:jc w:val="right"/>
              <w:rPr>
                <w:sz w:val="24"/>
              </w:rPr>
            </w:pPr>
            <w:r>
              <w:rPr>
                <w:sz w:val="24"/>
              </w:rPr>
              <w:t>1236,369</w:t>
            </w:r>
          </w:p>
        </w:tc>
      </w:tr>
      <w:tr w:rsidR="00190CD6">
        <w:trPr>
          <w:trHeight w:val="284"/>
        </w:trPr>
        <w:tc>
          <w:tcPr>
            <w:tcW w:w="1009" w:type="dxa"/>
          </w:tcPr>
          <w:p w:rsidR="00190CD6" w:rsidRDefault="003154A0">
            <w:pPr>
              <w:pStyle w:val="TableParagraph"/>
              <w:spacing w:line="264" w:lineRule="exact"/>
              <w:ind w:right="19"/>
              <w:jc w:val="right"/>
              <w:rPr>
                <w:sz w:val="24"/>
              </w:rPr>
            </w:pPr>
            <w:r>
              <w:rPr>
                <w:w w:val="99"/>
                <w:sz w:val="24"/>
              </w:rPr>
              <w:t>3</w:t>
            </w:r>
          </w:p>
        </w:tc>
        <w:tc>
          <w:tcPr>
            <w:tcW w:w="2929" w:type="dxa"/>
          </w:tcPr>
          <w:p w:rsidR="00190CD6" w:rsidRDefault="003154A0">
            <w:pPr>
              <w:pStyle w:val="TableParagraph"/>
              <w:spacing w:line="264" w:lineRule="exact"/>
              <w:ind w:left="-42"/>
              <w:rPr>
                <w:sz w:val="24"/>
              </w:rPr>
            </w:pPr>
            <w:r>
              <w:rPr>
                <w:sz w:val="24"/>
              </w:rPr>
              <w:t>Водопровід</w:t>
            </w:r>
          </w:p>
        </w:tc>
        <w:tc>
          <w:tcPr>
            <w:tcW w:w="1464" w:type="dxa"/>
          </w:tcPr>
          <w:p w:rsidR="00190CD6" w:rsidRDefault="003154A0">
            <w:pPr>
              <w:pStyle w:val="TableParagraph"/>
              <w:spacing w:line="264" w:lineRule="exact"/>
              <w:ind w:right="19"/>
              <w:jc w:val="right"/>
              <w:rPr>
                <w:sz w:val="24"/>
              </w:rPr>
            </w:pPr>
            <w:r>
              <w:rPr>
                <w:color w:val="FF0000"/>
                <w:sz w:val="24"/>
              </w:rPr>
              <w:t>35,14</w:t>
            </w:r>
          </w:p>
        </w:tc>
        <w:tc>
          <w:tcPr>
            <w:tcW w:w="1764" w:type="dxa"/>
          </w:tcPr>
          <w:p w:rsidR="00190CD6" w:rsidRDefault="003154A0">
            <w:pPr>
              <w:pStyle w:val="TableParagraph"/>
              <w:spacing w:line="264" w:lineRule="exact"/>
              <w:ind w:right="19"/>
              <w:jc w:val="right"/>
              <w:rPr>
                <w:sz w:val="24"/>
              </w:rPr>
            </w:pPr>
            <w:r>
              <w:rPr>
                <w:sz w:val="24"/>
              </w:rPr>
              <w:t>33,661</w:t>
            </w:r>
          </w:p>
        </w:tc>
        <w:tc>
          <w:tcPr>
            <w:tcW w:w="1512" w:type="dxa"/>
          </w:tcPr>
          <w:p w:rsidR="00190CD6" w:rsidRDefault="003154A0">
            <w:pPr>
              <w:pStyle w:val="TableParagraph"/>
              <w:spacing w:line="264" w:lineRule="exact"/>
              <w:ind w:right="19"/>
              <w:jc w:val="right"/>
              <w:rPr>
                <w:sz w:val="24"/>
              </w:rPr>
            </w:pPr>
            <w:r>
              <w:rPr>
                <w:sz w:val="24"/>
              </w:rPr>
              <w:t>1182,848</w:t>
            </w:r>
          </w:p>
        </w:tc>
      </w:tr>
      <w:tr w:rsidR="00190CD6">
        <w:trPr>
          <w:trHeight w:val="284"/>
        </w:trPr>
        <w:tc>
          <w:tcPr>
            <w:tcW w:w="1009" w:type="dxa"/>
          </w:tcPr>
          <w:p w:rsidR="00190CD6" w:rsidRDefault="003154A0">
            <w:pPr>
              <w:pStyle w:val="TableParagraph"/>
              <w:spacing w:line="264" w:lineRule="exact"/>
              <w:ind w:right="-245"/>
              <w:jc w:val="right"/>
              <w:rPr>
                <w:sz w:val="24"/>
              </w:rPr>
            </w:pPr>
            <w:r>
              <w:rPr>
                <w:sz w:val="24"/>
              </w:rPr>
              <w:t>4Ка</w:t>
            </w:r>
          </w:p>
        </w:tc>
        <w:tc>
          <w:tcPr>
            <w:tcW w:w="2929" w:type="dxa"/>
          </w:tcPr>
          <w:p w:rsidR="00190CD6" w:rsidRDefault="003154A0">
            <w:pPr>
              <w:pStyle w:val="TableParagraph"/>
              <w:spacing w:line="264" w:lineRule="exact"/>
              <w:ind w:left="224"/>
              <w:rPr>
                <w:sz w:val="24"/>
              </w:rPr>
            </w:pPr>
            <w:proofErr w:type="spellStart"/>
            <w:r>
              <w:rPr>
                <w:sz w:val="24"/>
              </w:rPr>
              <w:t>налізація</w:t>
            </w:r>
            <w:proofErr w:type="spellEnd"/>
          </w:p>
        </w:tc>
        <w:tc>
          <w:tcPr>
            <w:tcW w:w="1464" w:type="dxa"/>
          </w:tcPr>
          <w:p w:rsidR="00190CD6" w:rsidRDefault="003154A0">
            <w:pPr>
              <w:pStyle w:val="TableParagraph"/>
              <w:spacing w:line="264" w:lineRule="exact"/>
              <w:ind w:right="19"/>
              <w:jc w:val="right"/>
              <w:rPr>
                <w:sz w:val="24"/>
              </w:rPr>
            </w:pPr>
            <w:r>
              <w:rPr>
                <w:color w:val="FF0000"/>
                <w:sz w:val="24"/>
              </w:rPr>
              <w:t>35,87</w:t>
            </w:r>
          </w:p>
        </w:tc>
        <w:tc>
          <w:tcPr>
            <w:tcW w:w="1764" w:type="dxa"/>
          </w:tcPr>
          <w:p w:rsidR="00190CD6" w:rsidRDefault="003154A0">
            <w:pPr>
              <w:pStyle w:val="TableParagraph"/>
              <w:spacing w:line="264" w:lineRule="exact"/>
              <w:ind w:right="19"/>
              <w:jc w:val="right"/>
              <w:rPr>
                <w:sz w:val="24"/>
              </w:rPr>
            </w:pPr>
            <w:r>
              <w:rPr>
                <w:sz w:val="24"/>
              </w:rPr>
              <w:t>33,661</w:t>
            </w:r>
          </w:p>
        </w:tc>
        <w:tc>
          <w:tcPr>
            <w:tcW w:w="1512" w:type="dxa"/>
          </w:tcPr>
          <w:p w:rsidR="00190CD6" w:rsidRDefault="003154A0">
            <w:pPr>
              <w:pStyle w:val="TableParagraph"/>
              <w:spacing w:line="264" w:lineRule="exact"/>
              <w:ind w:right="19"/>
              <w:jc w:val="right"/>
              <w:rPr>
                <w:sz w:val="24"/>
              </w:rPr>
            </w:pPr>
            <w:r>
              <w:rPr>
                <w:sz w:val="24"/>
              </w:rPr>
              <w:t>1207,420</w:t>
            </w:r>
          </w:p>
        </w:tc>
      </w:tr>
      <w:tr w:rsidR="00190CD6">
        <w:trPr>
          <w:trHeight w:val="284"/>
        </w:trPr>
        <w:tc>
          <w:tcPr>
            <w:tcW w:w="1009" w:type="dxa"/>
          </w:tcPr>
          <w:p w:rsidR="00190CD6" w:rsidRDefault="003154A0">
            <w:pPr>
              <w:pStyle w:val="TableParagraph"/>
              <w:spacing w:line="264" w:lineRule="exact"/>
              <w:ind w:right="-231"/>
              <w:jc w:val="right"/>
              <w:rPr>
                <w:sz w:val="24"/>
              </w:rPr>
            </w:pPr>
            <w:r>
              <w:rPr>
                <w:sz w:val="24"/>
              </w:rPr>
              <w:t>5Га</w:t>
            </w:r>
          </w:p>
        </w:tc>
        <w:tc>
          <w:tcPr>
            <w:tcW w:w="2929" w:type="dxa"/>
          </w:tcPr>
          <w:p w:rsidR="00190CD6" w:rsidRDefault="003154A0">
            <w:pPr>
              <w:pStyle w:val="TableParagraph"/>
              <w:spacing w:line="264" w:lineRule="exact"/>
              <w:ind w:left="203"/>
              <w:rPr>
                <w:sz w:val="24"/>
              </w:rPr>
            </w:pPr>
            <w:proofErr w:type="spellStart"/>
            <w:r>
              <w:rPr>
                <w:sz w:val="24"/>
              </w:rPr>
              <w:t>ряче</w:t>
            </w:r>
            <w:proofErr w:type="spellEnd"/>
            <w:r>
              <w:rPr>
                <w:sz w:val="24"/>
              </w:rPr>
              <w:t xml:space="preserve"> водопостачання</w:t>
            </w:r>
          </w:p>
        </w:tc>
        <w:tc>
          <w:tcPr>
            <w:tcW w:w="1464" w:type="dxa"/>
          </w:tcPr>
          <w:p w:rsidR="00190CD6" w:rsidRDefault="003154A0">
            <w:pPr>
              <w:pStyle w:val="TableParagraph"/>
              <w:spacing w:line="264" w:lineRule="exact"/>
              <w:ind w:right="19"/>
              <w:jc w:val="right"/>
              <w:rPr>
                <w:sz w:val="24"/>
              </w:rPr>
            </w:pPr>
            <w:r>
              <w:rPr>
                <w:color w:val="FF0000"/>
                <w:sz w:val="24"/>
              </w:rPr>
              <w:t>37,42</w:t>
            </w:r>
          </w:p>
        </w:tc>
        <w:tc>
          <w:tcPr>
            <w:tcW w:w="1764" w:type="dxa"/>
          </w:tcPr>
          <w:p w:rsidR="00190CD6" w:rsidRDefault="003154A0">
            <w:pPr>
              <w:pStyle w:val="TableParagraph"/>
              <w:spacing w:line="264" w:lineRule="exact"/>
              <w:ind w:right="19"/>
              <w:jc w:val="right"/>
              <w:rPr>
                <w:sz w:val="24"/>
              </w:rPr>
            </w:pPr>
            <w:r>
              <w:rPr>
                <w:sz w:val="24"/>
              </w:rPr>
              <w:t>33,661</w:t>
            </w:r>
          </w:p>
        </w:tc>
        <w:tc>
          <w:tcPr>
            <w:tcW w:w="1512" w:type="dxa"/>
          </w:tcPr>
          <w:p w:rsidR="00190CD6" w:rsidRDefault="003154A0">
            <w:pPr>
              <w:pStyle w:val="TableParagraph"/>
              <w:spacing w:line="264" w:lineRule="exact"/>
              <w:ind w:right="19"/>
              <w:jc w:val="right"/>
              <w:rPr>
                <w:sz w:val="24"/>
              </w:rPr>
            </w:pPr>
            <w:r>
              <w:rPr>
                <w:sz w:val="24"/>
              </w:rPr>
              <w:t>1259,595</w:t>
            </w:r>
          </w:p>
        </w:tc>
      </w:tr>
      <w:tr w:rsidR="00190CD6">
        <w:trPr>
          <w:trHeight w:val="284"/>
        </w:trPr>
        <w:tc>
          <w:tcPr>
            <w:tcW w:w="1009" w:type="dxa"/>
          </w:tcPr>
          <w:p w:rsidR="00190CD6" w:rsidRDefault="003154A0">
            <w:pPr>
              <w:pStyle w:val="TableParagraph"/>
              <w:spacing w:line="264" w:lineRule="exact"/>
              <w:ind w:right="-260"/>
              <w:jc w:val="right"/>
              <w:rPr>
                <w:sz w:val="24"/>
              </w:rPr>
            </w:pPr>
            <w:r>
              <w:rPr>
                <w:sz w:val="24"/>
              </w:rPr>
              <w:t>6Па</w:t>
            </w:r>
          </w:p>
        </w:tc>
        <w:tc>
          <w:tcPr>
            <w:tcW w:w="2929" w:type="dxa"/>
          </w:tcPr>
          <w:p w:rsidR="00190CD6" w:rsidRDefault="003154A0">
            <w:pPr>
              <w:pStyle w:val="TableParagraph"/>
              <w:spacing w:line="264" w:lineRule="exact"/>
              <w:ind w:right="442"/>
              <w:jc w:val="right"/>
              <w:rPr>
                <w:sz w:val="24"/>
              </w:rPr>
            </w:pPr>
            <w:proofErr w:type="spellStart"/>
            <w:r>
              <w:rPr>
                <w:sz w:val="24"/>
              </w:rPr>
              <w:t>ро-</w:t>
            </w:r>
            <w:proofErr w:type="spellEnd"/>
            <w:r>
              <w:rPr>
                <w:sz w:val="24"/>
              </w:rPr>
              <w:t xml:space="preserve"> та газопостачання</w:t>
            </w:r>
          </w:p>
        </w:tc>
        <w:tc>
          <w:tcPr>
            <w:tcW w:w="1464" w:type="dxa"/>
          </w:tcPr>
          <w:p w:rsidR="00190CD6" w:rsidRDefault="003154A0">
            <w:pPr>
              <w:pStyle w:val="TableParagraph"/>
              <w:spacing w:line="264" w:lineRule="exact"/>
              <w:ind w:right="19"/>
              <w:jc w:val="right"/>
              <w:rPr>
                <w:sz w:val="24"/>
              </w:rPr>
            </w:pPr>
            <w:r>
              <w:rPr>
                <w:color w:val="FF0000"/>
                <w:sz w:val="24"/>
              </w:rPr>
              <w:t>32,87</w:t>
            </w:r>
          </w:p>
        </w:tc>
        <w:tc>
          <w:tcPr>
            <w:tcW w:w="1764" w:type="dxa"/>
          </w:tcPr>
          <w:p w:rsidR="00190CD6" w:rsidRDefault="003154A0">
            <w:pPr>
              <w:pStyle w:val="TableParagraph"/>
              <w:spacing w:line="264" w:lineRule="exact"/>
              <w:ind w:right="19"/>
              <w:jc w:val="right"/>
              <w:rPr>
                <w:sz w:val="24"/>
              </w:rPr>
            </w:pPr>
            <w:r>
              <w:rPr>
                <w:sz w:val="24"/>
              </w:rPr>
              <w:t>33,661</w:t>
            </w:r>
          </w:p>
        </w:tc>
        <w:tc>
          <w:tcPr>
            <w:tcW w:w="1512" w:type="dxa"/>
          </w:tcPr>
          <w:p w:rsidR="00190CD6" w:rsidRDefault="003154A0">
            <w:pPr>
              <w:pStyle w:val="TableParagraph"/>
              <w:spacing w:line="264" w:lineRule="exact"/>
              <w:ind w:right="19"/>
              <w:jc w:val="right"/>
              <w:rPr>
                <w:sz w:val="24"/>
              </w:rPr>
            </w:pPr>
            <w:r>
              <w:rPr>
                <w:sz w:val="24"/>
              </w:rPr>
              <w:t>1106,437</w:t>
            </w:r>
          </w:p>
        </w:tc>
      </w:tr>
    </w:tbl>
    <w:p w:rsidR="00190CD6" w:rsidRDefault="00190CD6">
      <w:pPr>
        <w:pStyle w:val="a3"/>
        <w:spacing w:before="7"/>
        <w:rPr>
          <w:sz w:val="2"/>
        </w:rPr>
      </w:pPr>
    </w:p>
    <w:tbl>
      <w:tblPr>
        <w:tblStyle w:val="TableNormal"/>
        <w:tblW w:w="0" w:type="auto"/>
        <w:tblInd w:w="1630" w:type="dxa"/>
        <w:tblLayout w:type="fixed"/>
        <w:tblLook w:val="01E0"/>
      </w:tblPr>
      <w:tblGrid>
        <w:gridCol w:w="6423"/>
        <w:gridCol w:w="1264"/>
      </w:tblGrid>
      <w:tr w:rsidR="00190CD6">
        <w:trPr>
          <w:trHeight w:val="284"/>
        </w:trPr>
        <w:tc>
          <w:tcPr>
            <w:tcW w:w="6423" w:type="dxa"/>
          </w:tcPr>
          <w:p w:rsidR="00190CD6" w:rsidRDefault="003154A0">
            <w:pPr>
              <w:pStyle w:val="TableParagraph"/>
              <w:spacing w:line="265" w:lineRule="exact"/>
              <w:ind w:left="50"/>
              <w:rPr>
                <w:sz w:val="24"/>
              </w:rPr>
            </w:pPr>
            <w:r>
              <w:rPr>
                <w:sz w:val="24"/>
              </w:rPr>
              <w:t xml:space="preserve">Разом по кошторисному розрахунку прямих витрат, тис. </w:t>
            </w:r>
            <w:proofErr w:type="spellStart"/>
            <w:r>
              <w:rPr>
                <w:sz w:val="24"/>
              </w:rPr>
              <w:t>гр</w:t>
            </w:r>
            <w:proofErr w:type="spellEnd"/>
          </w:p>
        </w:tc>
        <w:tc>
          <w:tcPr>
            <w:tcW w:w="1264" w:type="dxa"/>
          </w:tcPr>
          <w:p w:rsidR="00190CD6" w:rsidRDefault="003154A0">
            <w:pPr>
              <w:pStyle w:val="TableParagraph"/>
              <w:spacing w:line="265" w:lineRule="exact"/>
              <w:ind w:right="47"/>
              <w:jc w:val="right"/>
              <w:rPr>
                <w:sz w:val="24"/>
              </w:rPr>
            </w:pPr>
            <w:r>
              <w:rPr>
                <w:sz w:val="24"/>
              </w:rPr>
              <w:t>7289,963</w:t>
            </w:r>
          </w:p>
        </w:tc>
      </w:tr>
      <w:tr w:rsidR="00190CD6">
        <w:trPr>
          <w:trHeight w:val="304"/>
        </w:trPr>
        <w:tc>
          <w:tcPr>
            <w:tcW w:w="6423" w:type="dxa"/>
          </w:tcPr>
          <w:p w:rsidR="00190CD6" w:rsidRDefault="003154A0">
            <w:pPr>
              <w:pStyle w:val="TableParagraph"/>
              <w:spacing w:before="9" w:line="275" w:lineRule="exact"/>
              <w:ind w:left="50"/>
              <w:rPr>
                <w:sz w:val="24"/>
              </w:rPr>
            </w:pPr>
            <w:r>
              <w:rPr>
                <w:sz w:val="24"/>
              </w:rPr>
              <w:t>Загальновиробничі витрати, тис. грн.</w:t>
            </w:r>
          </w:p>
        </w:tc>
        <w:tc>
          <w:tcPr>
            <w:tcW w:w="1264" w:type="dxa"/>
          </w:tcPr>
          <w:p w:rsidR="00190CD6" w:rsidRDefault="003154A0">
            <w:pPr>
              <w:pStyle w:val="TableParagraph"/>
              <w:spacing w:before="9" w:line="275" w:lineRule="exact"/>
              <w:ind w:right="47"/>
              <w:jc w:val="right"/>
              <w:rPr>
                <w:sz w:val="24"/>
              </w:rPr>
            </w:pPr>
            <w:r>
              <w:rPr>
                <w:sz w:val="24"/>
              </w:rPr>
              <w:t>1530,892</w:t>
            </w:r>
          </w:p>
        </w:tc>
      </w:tr>
      <w:tr w:rsidR="00190CD6">
        <w:trPr>
          <w:trHeight w:val="304"/>
        </w:trPr>
        <w:tc>
          <w:tcPr>
            <w:tcW w:w="6423" w:type="dxa"/>
          </w:tcPr>
          <w:p w:rsidR="00190CD6" w:rsidRDefault="003154A0">
            <w:pPr>
              <w:pStyle w:val="TableParagraph"/>
              <w:spacing w:before="9" w:line="275" w:lineRule="exact"/>
              <w:ind w:left="50"/>
              <w:rPr>
                <w:sz w:val="24"/>
              </w:rPr>
            </w:pPr>
            <w:r>
              <w:rPr>
                <w:sz w:val="24"/>
              </w:rPr>
              <w:t>Кошторисна вартість, тис. грн.</w:t>
            </w:r>
          </w:p>
        </w:tc>
        <w:tc>
          <w:tcPr>
            <w:tcW w:w="1264" w:type="dxa"/>
          </w:tcPr>
          <w:p w:rsidR="00190CD6" w:rsidRDefault="003154A0">
            <w:pPr>
              <w:pStyle w:val="TableParagraph"/>
              <w:spacing w:before="9" w:line="275" w:lineRule="exact"/>
              <w:ind w:right="47"/>
              <w:jc w:val="right"/>
              <w:rPr>
                <w:sz w:val="24"/>
              </w:rPr>
            </w:pPr>
            <w:r>
              <w:rPr>
                <w:sz w:val="24"/>
              </w:rPr>
              <w:t>8820,855</w:t>
            </w:r>
          </w:p>
        </w:tc>
      </w:tr>
      <w:tr w:rsidR="00190CD6">
        <w:trPr>
          <w:trHeight w:val="304"/>
        </w:trPr>
        <w:tc>
          <w:tcPr>
            <w:tcW w:w="6423" w:type="dxa"/>
          </w:tcPr>
          <w:p w:rsidR="00190CD6" w:rsidRDefault="003154A0">
            <w:pPr>
              <w:pStyle w:val="TableParagraph"/>
              <w:spacing w:before="9" w:line="275" w:lineRule="exact"/>
              <w:ind w:left="50"/>
              <w:rPr>
                <w:sz w:val="24"/>
              </w:rPr>
            </w:pPr>
            <w:r>
              <w:rPr>
                <w:sz w:val="24"/>
              </w:rPr>
              <w:t>Кошторисна заробітна плата, тис. грн.</w:t>
            </w:r>
          </w:p>
        </w:tc>
        <w:tc>
          <w:tcPr>
            <w:tcW w:w="1264" w:type="dxa"/>
          </w:tcPr>
          <w:p w:rsidR="00190CD6" w:rsidRDefault="003154A0">
            <w:pPr>
              <w:pStyle w:val="TableParagraph"/>
              <w:spacing w:before="9" w:line="275" w:lineRule="exact"/>
              <w:ind w:right="47"/>
              <w:jc w:val="right"/>
              <w:rPr>
                <w:sz w:val="24"/>
              </w:rPr>
            </w:pPr>
            <w:r>
              <w:rPr>
                <w:sz w:val="24"/>
              </w:rPr>
              <w:t>2381,631</w:t>
            </w:r>
          </w:p>
        </w:tc>
      </w:tr>
      <w:tr w:rsidR="00190CD6">
        <w:trPr>
          <w:trHeight w:val="284"/>
        </w:trPr>
        <w:tc>
          <w:tcPr>
            <w:tcW w:w="6423" w:type="dxa"/>
          </w:tcPr>
          <w:p w:rsidR="00190CD6" w:rsidRDefault="003154A0">
            <w:pPr>
              <w:pStyle w:val="TableParagraph"/>
              <w:spacing w:before="9" w:line="256" w:lineRule="exact"/>
              <w:ind w:left="50"/>
              <w:rPr>
                <w:sz w:val="24"/>
              </w:rPr>
            </w:pPr>
            <w:r>
              <w:rPr>
                <w:sz w:val="24"/>
              </w:rPr>
              <w:t>Кошторисна трудомісткість, тис. л- год.</w:t>
            </w:r>
          </w:p>
        </w:tc>
        <w:tc>
          <w:tcPr>
            <w:tcW w:w="1264" w:type="dxa"/>
          </w:tcPr>
          <w:p w:rsidR="00190CD6" w:rsidRDefault="003154A0">
            <w:pPr>
              <w:pStyle w:val="TableParagraph"/>
              <w:spacing w:before="9" w:line="256" w:lineRule="exact"/>
              <w:ind w:right="47"/>
              <w:jc w:val="right"/>
              <w:rPr>
                <w:sz w:val="24"/>
              </w:rPr>
            </w:pPr>
            <w:r>
              <w:rPr>
                <w:sz w:val="24"/>
              </w:rPr>
              <w:t>79,388</w:t>
            </w:r>
          </w:p>
        </w:tc>
      </w:tr>
    </w:tbl>
    <w:p w:rsidR="00190CD6" w:rsidRDefault="00190CD6">
      <w:pPr>
        <w:pStyle w:val="a3"/>
        <w:rPr>
          <w:sz w:val="26"/>
        </w:rPr>
      </w:pPr>
    </w:p>
    <w:p w:rsidR="00190CD6" w:rsidRDefault="003154A0">
      <w:pPr>
        <w:pStyle w:val="Heading2"/>
        <w:spacing w:before="232"/>
        <w:ind w:left="2420" w:right="2938"/>
        <w:jc w:val="center"/>
      </w:pPr>
      <w:r>
        <w:t>Локальний кошторисний розрахунок №3</w:t>
      </w:r>
    </w:p>
    <w:p w:rsidR="00190CD6" w:rsidRDefault="003154A0">
      <w:pPr>
        <w:pStyle w:val="a3"/>
        <w:spacing w:before="29"/>
        <w:ind w:left="2420" w:right="2937"/>
        <w:jc w:val="center"/>
      </w:pPr>
      <w:r>
        <w:t xml:space="preserve">на внутрішні електромонтажні </w:t>
      </w:r>
      <w:proofErr w:type="spellStart"/>
      <w:r>
        <w:t>роботы</w:t>
      </w:r>
      <w:proofErr w:type="spellEnd"/>
    </w:p>
    <w:p w:rsidR="00190CD6" w:rsidRDefault="003154A0">
      <w:pPr>
        <w:pStyle w:val="a3"/>
        <w:spacing w:before="28"/>
        <w:ind w:left="2420" w:right="2921"/>
        <w:jc w:val="center"/>
      </w:pPr>
      <w:r>
        <w:t>по будівництву житлового будинку-комплексу</w:t>
      </w:r>
    </w:p>
    <w:p w:rsidR="00190CD6" w:rsidRDefault="00190CD6">
      <w:pPr>
        <w:pStyle w:val="a3"/>
        <w:spacing w:before="2"/>
        <w:rPr>
          <w:sz w:val="21"/>
        </w:rPr>
      </w:pPr>
    </w:p>
    <w:p w:rsidR="00190CD6" w:rsidRDefault="003154A0">
      <w:pPr>
        <w:pStyle w:val="a3"/>
        <w:spacing w:before="89"/>
        <w:ind w:left="1673"/>
      </w:pPr>
      <w:r>
        <w:t xml:space="preserve">Складений в цінах 2020 </w:t>
      </w:r>
      <w:proofErr w:type="spellStart"/>
      <w:r>
        <w:t>р.Обєм</w:t>
      </w:r>
      <w:proofErr w:type="spellEnd"/>
      <w:r>
        <w:t xml:space="preserve"> будинку33,661</w:t>
      </w:r>
    </w:p>
    <w:p w:rsidR="00190CD6" w:rsidRDefault="00190CD6">
      <w:pPr>
        <w:pStyle w:val="a3"/>
        <w:spacing w:before="4"/>
        <w:rPr>
          <w:sz w:val="22"/>
        </w:rPr>
      </w:pPr>
    </w:p>
    <w:tbl>
      <w:tblPr>
        <w:tblStyle w:val="TableNormal"/>
        <w:tblW w:w="0" w:type="auto"/>
        <w:tblInd w:w="6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009"/>
        <w:gridCol w:w="2929"/>
        <w:gridCol w:w="1464"/>
        <w:gridCol w:w="1764"/>
        <w:gridCol w:w="1512"/>
      </w:tblGrid>
      <w:tr w:rsidR="00190CD6">
        <w:trPr>
          <w:trHeight w:val="1504"/>
        </w:trPr>
        <w:tc>
          <w:tcPr>
            <w:tcW w:w="1009" w:type="dxa"/>
          </w:tcPr>
          <w:p w:rsidR="00190CD6" w:rsidRDefault="00190CD6">
            <w:pPr>
              <w:pStyle w:val="TableParagraph"/>
              <w:rPr>
                <w:sz w:val="26"/>
              </w:rPr>
            </w:pPr>
          </w:p>
          <w:p w:rsidR="00190CD6" w:rsidRDefault="00190CD6">
            <w:pPr>
              <w:pStyle w:val="TableParagraph"/>
              <w:spacing w:before="2"/>
              <w:rPr>
                <w:sz w:val="27"/>
              </w:rPr>
            </w:pPr>
          </w:p>
          <w:p w:rsidR="00190CD6" w:rsidRDefault="003154A0">
            <w:pPr>
              <w:pStyle w:val="TableParagraph"/>
              <w:ind w:left="280"/>
              <w:rPr>
                <w:sz w:val="24"/>
              </w:rPr>
            </w:pPr>
            <w:proofErr w:type="spellStart"/>
            <w:r>
              <w:rPr>
                <w:sz w:val="24"/>
              </w:rPr>
              <w:t>№зп</w:t>
            </w:r>
            <w:proofErr w:type="spellEnd"/>
          </w:p>
        </w:tc>
        <w:tc>
          <w:tcPr>
            <w:tcW w:w="2929" w:type="dxa"/>
          </w:tcPr>
          <w:p w:rsidR="00190CD6" w:rsidRDefault="00190CD6">
            <w:pPr>
              <w:pStyle w:val="TableParagraph"/>
              <w:rPr>
                <w:sz w:val="26"/>
              </w:rPr>
            </w:pPr>
          </w:p>
          <w:p w:rsidR="00190CD6" w:rsidRDefault="00190CD6">
            <w:pPr>
              <w:pStyle w:val="TableParagraph"/>
              <w:spacing w:before="2"/>
              <w:rPr>
                <w:sz w:val="27"/>
              </w:rPr>
            </w:pPr>
          </w:p>
          <w:p w:rsidR="00190CD6" w:rsidRDefault="003154A0">
            <w:pPr>
              <w:pStyle w:val="TableParagraph"/>
              <w:ind w:left="421"/>
              <w:rPr>
                <w:sz w:val="24"/>
              </w:rPr>
            </w:pPr>
            <w:r>
              <w:rPr>
                <w:sz w:val="24"/>
              </w:rPr>
              <w:t>Найменування робіт</w:t>
            </w:r>
          </w:p>
        </w:tc>
        <w:tc>
          <w:tcPr>
            <w:tcW w:w="1464" w:type="dxa"/>
          </w:tcPr>
          <w:p w:rsidR="00190CD6" w:rsidRDefault="003154A0">
            <w:pPr>
              <w:pStyle w:val="TableParagraph"/>
              <w:spacing w:before="8" w:line="261" w:lineRule="auto"/>
              <w:ind w:left="56" w:right="34" w:firstLine="2"/>
              <w:jc w:val="center"/>
              <w:rPr>
                <w:sz w:val="24"/>
              </w:rPr>
            </w:pPr>
            <w:r>
              <w:rPr>
                <w:sz w:val="24"/>
              </w:rPr>
              <w:t>Кошторисні прямі витрати одиниці, грн.</w:t>
            </w:r>
          </w:p>
          <w:p w:rsidR="00190CD6" w:rsidRDefault="003154A0">
            <w:pPr>
              <w:pStyle w:val="TableParagraph"/>
              <w:spacing w:before="5" w:line="268" w:lineRule="exact"/>
              <w:ind w:left="553" w:right="530"/>
              <w:jc w:val="center"/>
              <w:rPr>
                <w:sz w:val="24"/>
              </w:rPr>
            </w:pPr>
            <w:r>
              <w:rPr>
                <w:sz w:val="24"/>
              </w:rPr>
              <w:t>(С)</w:t>
            </w:r>
          </w:p>
        </w:tc>
        <w:tc>
          <w:tcPr>
            <w:tcW w:w="1764" w:type="dxa"/>
          </w:tcPr>
          <w:p w:rsidR="00190CD6" w:rsidRDefault="00190CD6">
            <w:pPr>
              <w:pStyle w:val="TableParagraph"/>
              <w:rPr>
                <w:sz w:val="26"/>
              </w:rPr>
            </w:pPr>
          </w:p>
          <w:p w:rsidR="00190CD6" w:rsidRDefault="003154A0">
            <w:pPr>
              <w:pStyle w:val="TableParagraph"/>
              <w:spacing w:before="162" w:line="261" w:lineRule="auto"/>
              <w:ind w:left="579" w:hanging="453"/>
              <w:rPr>
                <w:sz w:val="24"/>
              </w:rPr>
            </w:pPr>
            <w:proofErr w:type="spellStart"/>
            <w:r>
              <w:rPr>
                <w:sz w:val="24"/>
              </w:rPr>
              <w:t>Обєм</w:t>
            </w:r>
            <w:proofErr w:type="spellEnd"/>
            <w:r>
              <w:rPr>
                <w:sz w:val="24"/>
              </w:rPr>
              <w:t xml:space="preserve"> будинку, тис. м</w:t>
            </w:r>
          </w:p>
        </w:tc>
        <w:tc>
          <w:tcPr>
            <w:tcW w:w="1512" w:type="dxa"/>
          </w:tcPr>
          <w:p w:rsidR="00190CD6" w:rsidRDefault="00190CD6">
            <w:pPr>
              <w:pStyle w:val="TableParagraph"/>
              <w:spacing w:before="10"/>
              <w:rPr>
                <w:sz w:val="26"/>
              </w:rPr>
            </w:pPr>
          </w:p>
          <w:p w:rsidR="00190CD6" w:rsidRDefault="003154A0">
            <w:pPr>
              <w:pStyle w:val="TableParagraph"/>
              <w:spacing w:before="1" w:line="261" w:lineRule="auto"/>
              <w:ind w:left="58" w:right="39"/>
              <w:jc w:val="center"/>
              <w:rPr>
                <w:sz w:val="24"/>
              </w:rPr>
            </w:pPr>
            <w:r>
              <w:rPr>
                <w:sz w:val="24"/>
              </w:rPr>
              <w:t>Сума прямих витрат, тис. грн.</w:t>
            </w:r>
          </w:p>
        </w:tc>
      </w:tr>
      <w:tr w:rsidR="00190CD6">
        <w:trPr>
          <w:trHeight w:val="284"/>
        </w:trPr>
        <w:tc>
          <w:tcPr>
            <w:tcW w:w="1009" w:type="dxa"/>
          </w:tcPr>
          <w:p w:rsidR="00190CD6" w:rsidRDefault="003154A0">
            <w:pPr>
              <w:pStyle w:val="TableParagraph"/>
              <w:spacing w:line="264" w:lineRule="exact"/>
              <w:ind w:right="19"/>
              <w:jc w:val="right"/>
              <w:rPr>
                <w:sz w:val="24"/>
              </w:rPr>
            </w:pPr>
            <w:r>
              <w:rPr>
                <w:w w:val="99"/>
                <w:sz w:val="24"/>
              </w:rPr>
              <w:t>1</w:t>
            </w:r>
          </w:p>
        </w:tc>
        <w:tc>
          <w:tcPr>
            <w:tcW w:w="2929" w:type="dxa"/>
          </w:tcPr>
          <w:p w:rsidR="00190CD6" w:rsidRDefault="003154A0">
            <w:pPr>
              <w:pStyle w:val="TableParagraph"/>
              <w:spacing w:line="264" w:lineRule="exact"/>
              <w:ind w:left="40"/>
              <w:rPr>
                <w:sz w:val="24"/>
              </w:rPr>
            </w:pPr>
            <w:r>
              <w:rPr>
                <w:sz w:val="24"/>
              </w:rPr>
              <w:t>Електромонтажні роботи</w:t>
            </w:r>
          </w:p>
        </w:tc>
        <w:tc>
          <w:tcPr>
            <w:tcW w:w="1464" w:type="dxa"/>
          </w:tcPr>
          <w:p w:rsidR="00190CD6" w:rsidRDefault="003154A0">
            <w:pPr>
              <w:pStyle w:val="TableParagraph"/>
              <w:spacing w:line="264" w:lineRule="exact"/>
              <w:ind w:right="19"/>
              <w:jc w:val="right"/>
              <w:rPr>
                <w:sz w:val="24"/>
              </w:rPr>
            </w:pPr>
            <w:r>
              <w:rPr>
                <w:color w:val="FF0000"/>
                <w:sz w:val="24"/>
              </w:rPr>
              <w:t>30,22</w:t>
            </w:r>
          </w:p>
        </w:tc>
        <w:tc>
          <w:tcPr>
            <w:tcW w:w="1764" w:type="dxa"/>
          </w:tcPr>
          <w:p w:rsidR="00190CD6" w:rsidRDefault="003154A0">
            <w:pPr>
              <w:pStyle w:val="TableParagraph"/>
              <w:spacing w:line="264" w:lineRule="exact"/>
              <w:ind w:right="19"/>
              <w:jc w:val="right"/>
              <w:rPr>
                <w:sz w:val="24"/>
              </w:rPr>
            </w:pPr>
            <w:r>
              <w:rPr>
                <w:sz w:val="24"/>
              </w:rPr>
              <w:t>33,661</w:t>
            </w:r>
          </w:p>
        </w:tc>
        <w:tc>
          <w:tcPr>
            <w:tcW w:w="1512" w:type="dxa"/>
          </w:tcPr>
          <w:p w:rsidR="00190CD6" w:rsidRDefault="003154A0">
            <w:pPr>
              <w:pStyle w:val="TableParagraph"/>
              <w:spacing w:line="264" w:lineRule="exact"/>
              <w:ind w:right="19"/>
              <w:jc w:val="right"/>
              <w:rPr>
                <w:sz w:val="24"/>
              </w:rPr>
            </w:pPr>
            <w:r>
              <w:rPr>
                <w:sz w:val="24"/>
              </w:rPr>
              <w:t>1017,235</w:t>
            </w:r>
          </w:p>
        </w:tc>
      </w:tr>
      <w:tr w:rsidR="00190CD6">
        <w:trPr>
          <w:trHeight w:val="588"/>
        </w:trPr>
        <w:tc>
          <w:tcPr>
            <w:tcW w:w="1009" w:type="dxa"/>
          </w:tcPr>
          <w:p w:rsidR="00190CD6" w:rsidRDefault="00190CD6">
            <w:pPr>
              <w:pStyle w:val="TableParagraph"/>
              <w:spacing w:before="3"/>
              <w:rPr>
                <w:sz w:val="26"/>
              </w:rPr>
            </w:pPr>
          </w:p>
          <w:p w:rsidR="00190CD6" w:rsidRDefault="003154A0">
            <w:pPr>
              <w:pStyle w:val="TableParagraph"/>
              <w:spacing w:line="266" w:lineRule="exact"/>
              <w:ind w:right="19"/>
              <w:jc w:val="right"/>
              <w:rPr>
                <w:sz w:val="24"/>
              </w:rPr>
            </w:pPr>
            <w:r>
              <w:rPr>
                <w:w w:val="99"/>
                <w:sz w:val="24"/>
              </w:rPr>
              <w:t>2</w:t>
            </w:r>
          </w:p>
        </w:tc>
        <w:tc>
          <w:tcPr>
            <w:tcW w:w="2929" w:type="dxa"/>
          </w:tcPr>
          <w:p w:rsidR="00190CD6" w:rsidRDefault="003154A0">
            <w:pPr>
              <w:pStyle w:val="TableParagraph"/>
              <w:spacing w:line="272" w:lineRule="exact"/>
              <w:ind w:left="40"/>
              <w:rPr>
                <w:sz w:val="24"/>
              </w:rPr>
            </w:pPr>
            <w:proofErr w:type="spellStart"/>
            <w:r>
              <w:rPr>
                <w:sz w:val="24"/>
              </w:rPr>
              <w:t>Слабострумові</w:t>
            </w:r>
            <w:proofErr w:type="spellEnd"/>
            <w:r>
              <w:rPr>
                <w:sz w:val="24"/>
              </w:rPr>
              <w:t xml:space="preserve"> мережі та</w:t>
            </w:r>
          </w:p>
          <w:p w:rsidR="00190CD6" w:rsidRDefault="003154A0">
            <w:pPr>
              <w:pStyle w:val="TableParagraph"/>
              <w:spacing w:before="26" w:line="271" w:lineRule="exact"/>
              <w:ind w:left="40"/>
              <w:rPr>
                <w:sz w:val="24"/>
              </w:rPr>
            </w:pPr>
            <w:r>
              <w:rPr>
                <w:sz w:val="24"/>
              </w:rPr>
              <w:t>пристрої</w:t>
            </w:r>
          </w:p>
        </w:tc>
        <w:tc>
          <w:tcPr>
            <w:tcW w:w="1464" w:type="dxa"/>
          </w:tcPr>
          <w:p w:rsidR="00190CD6" w:rsidRDefault="00190CD6">
            <w:pPr>
              <w:pStyle w:val="TableParagraph"/>
              <w:spacing w:before="3"/>
              <w:rPr>
                <w:sz w:val="26"/>
              </w:rPr>
            </w:pPr>
          </w:p>
          <w:p w:rsidR="00190CD6" w:rsidRDefault="003154A0">
            <w:pPr>
              <w:pStyle w:val="TableParagraph"/>
              <w:spacing w:line="266" w:lineRule="exact"/>
              <w:ind w:right="19"/>
              <w:jc w:val="right"/>
              <w:rPr>
                <w:sz w:val="24"/>
              </w:rPr>
            </w:pPr>
            <w:r>
              <w:rPr>
                <w:color w:val="FF0000"/>
                <w:sz w:val="24"/>
              </w:rPr>
              <w:t>15,89</w:t>
            </w:r>
          </w:p>
        </w:tc>
        <w:tc>
          <w:tcPr>
            <w:tcW w:w="1764" w:type="dxa"/>
          </w:tcPr>
          <w:p w:rsidR="00190CD6" w:rsidRDefault="00190CD6">
            <w:pPr>
              <w:pStyle w:val="TableParagraph"/>
              <w:spacing w:before="3"/>
              <w:rPr>
                <w:sz w:val="26"/>
              </w:rPr>
            </w:pPr>
          </w:p>
          <w:p w:rsidR="00190CD6" w:rsidRDefault="003154A0">
            <w:pPr>
              <w:pStyle w:val="TableParagraph"/>
              <w:spacing w:line="266" w:lineRule="exact"/>
              <w:ind w:right="19"/>
              <w:jc w:val="right"/>
              <w:rPr>
                <w:sz w:val="24"/>
              </w:rPr>
            </w:pPr>
            <w:r>
              <w:rPr>
                <w:sz w:val="24"/>
              </w:rPr>
              <w:t>33,661</w:t>
            </w:r>
          </w:p>
        </w:tc>
        <w:tc>
          <w:tcPr>
            <w:tcW w:w="1512" w:type="dxa"/>
          </w:tcPr>
          <w:p w:rsidR="00190CD6" w:rsidRDefault="00190CD6">
            <w:pPr>
              <w:pStyle w:val="TableParagraph"/>
              <w:spacing w:before="3"/>
              <w:rPr>
                <w:sz w:val="26"/>
              </w:rPr>
            </w:pPr>
          </w:p>
          <w:p w:rsidR="00190CD6" w:rsidRDefault="003154A0">
            <w:pPr>
              <w:pStyle w:val="TableParagraph"/>
              <w:spacing w:line="266" w:lineRule="exact"/>
              <w:ind w:right="19"/>
              <w:jc w:val="right"/>
              <w:rPr>
                <w:sz w:val="24"/>
              </w:rPr>
            </w:pPr>
            <w:r>
              <w:rPr>
                <w:sz w:val="24"/>
              </w:rPr>
              <w:t>534,873</w:t>
            </w:r>
          </w:p>
        </w:tc>
      </w:tr>
    </w:tbl>
    <w:p w:rsidR="00190CD6" w:rsidRDefault="00190CD6">
      <w:pPr>
        <w:pStyle w:val="a3"/>
        <w:spacing w:before="7"/>
        <w:rPr>
          <w:sz w:val="2"/>
        </w:rPr>
      </w:pPr>
    </w:p>
    <w:tbl>
      <w:tblPr>
        <w:tblStyle w:val="TableNormal"/>
        <w:tblW w:w="0" w:type="auto"/>
        <w:tblInd w:w="1630" w:type="dxa"/>
        <w:tblLayout w:type="fixed"/>
        <w:tblLook w:val="01E0"/>
      </w:tblPr>
      <w:tblGrid>
        <w:gridCol w:w="5379"/>
        <w:gridCol w:w="2309"/>
      </w:tblGrid>
      <w:tr w:rsidR="00190CD6">
        <w:trPr>
          <w:trHeight w:val="284"/>
        </w:trPr>
        <w:tc>
          <w:tcPr>
            <w:tcW w:w="5379" w:type="dxa"/>
          </w:tcPr>
          <w:p w:rsidR="00190CD6" w:rsidRDefault="003154A0">
            <w:pPr>
              <w:pStyle w:val="TableParagraph"/>
              <w:spacing w:line="265" w:lineRule="exact"/>
              <w:ind w:left="50"/>
              <w:rPr>
                <w:sz w:val="24"/>
              </w:rPr>
            </w:pPr>
            <w:r>
              <w:rPr>
                <w:sz w:val="24"/>
              </w:rPr>
              <w:t>Разом кошторисна вартість, тис. грн.</w:t>
            </w:r>
          </w:p>
        </w:tc>
        <w:tc>
          <w:tcPr>
            <w:tcW w:w="2309" w:type="dxa"/>
          </w:tcPr>
          <w:p w:rsidR="00190CD6" w:rsidRDefault="003154A0">
            <w:pPr>
              <w:pStyle w:val="TableParagraph"/>
              <w:spacing w:line="265" w:lineRule="exact"/>
              <w:ind w:right="48"/>
              <w:jc w:val="right"/>
              <w:rPr>
                <w:sz w:val="24"/>
              </w:rPr>
            </w:pPr>
            <w:r>
              <w:rPr>
                <w:sz w:val="24"/>
              </w:rPr>
              <w:t>1552,109</w:t>
            </w:r>
          </w:p>
        </w:tc>
      </w:tr>
      <w:tr w:rsidR="00190CD6">
        <w:trPr>
          <w:trHeight w:val="304"/>
        </w:trPr>
        <w:tc>
          <w:tcPr>
            <w:tcW w:w="5379" w:type="dxa"/>
          </w:tcPr>
          <w:p w:rsidR="00190CD6" w:rsidRDefault="003154A0">
            <w:pPr>
              <w:pStyle w:val="TableParagraph"/>
              <w:spacing w:before="9" w:line="275" w:lineRule="exact"/>
              <w:ind w:left="50"/>
              <w:rPr>
                <w:sz w:val="24"/>
              </w:rPr>
            </w:pPr>
            <w:r>
              <w:rPr>
                <w:sz w:val="24"/>
              </w:rPr>
              <w:t>Кошторисна заробітна плата, тис. грн.</w:t>
            </w:r>
          </w:p>
        </w:tc>
        <w:tc>
          <w:tcPr>
            <w:tcW w:w="2309" w:type="dxa"/>
          </w:tcPr>
          <w:p w:rsidR="00190CD6" w:rsidRDefault="003154A0">
            <w:pPr>
              <w:pStyle w:val="TableParagraph"/>
              <w:spacing w:before="9" w:line="275" w:lineRule="exact"/>
              <w:ind w:right="48"/>
              <w:jc w:val="right"/>
              <w:rPr>
                <w:sz w:val="24"/>
              </w:rPr>
            </w:pPr>
            <w:r>
              <w:rPr>
                <w:sz w:val="24"/>
              </w:rPr>
              <w:t>419,069</w:t>
            </w:r>
          </w:p>
        </w:tc>
      </w:tr>
      <w:tr w:rsidR="00190CD6">
        <w:trPr>
          <w:trHeight w:val="284"/>
        </w:trPr>
        <w:tc>
          <w:tcPr>
            <w:tcW w:w="5379" w:type="dxa"/>
          </w:tcPr>
          <w:p w:rsidR="00190CD6" w:rsidRDefault="003154A0">
            <w:pPr>
              <w:pStyle w:val="TableParagraph"/>
              <w:spacing w:before="9" w:line="256" w:lineRule="exact"/>
              <w:ind w:left="50"/>
              <w:rPr>
                <w:sz w:val="24"/>
              </w:rPr>
            </w:pPr>
            <w:r>
              <w:rPr>
                <w:sz w:val="24"/>
              </w:rPr>
              <w:t xml:space="preserve">Кошторисна трудомісткість, </w:t>
            </w:r>
            <w:proofErr w:type="spellStart"/>
            <w:r>
              <w:rPr>
                <w:sz w:val="24"/>
              </w:rPr>
              <w:t>тис.л-год</w:t>
            </w:r>
            <w:proofErr w:type="spellEnd"/>
            <w:r>
              <w:rPr>
                <w:sz w:val="24"/>
              </w:rPr>
              <w:t>.</w:t>
            </w:r>
          </w:p>
        </w:tc>
        <w:tc>
          <w:tcPr>
            <w:tcW w:w="2309" w:type="dxa"/>
          </w:tcPr>
          <w:p w:rsidR="00190CD6" w:rsidRDefault="003154A0">
            <w:pPr>
              <w:pStyle w:val="TableParagraph"/>
              <w:spacing w:before="9" w:line="256" w:lineRule="exact"/>
              <w:ind w:right="48"/>
              <w:jc w:val="right"/>
              <w:rPr>
                <w:sz w:val="24"/>
              </w:rPr>
            </w:pPr>
            <w:r>
              <w:rPr>
                <w:sz w:val="24"/>
              </w:rPr>
              <w:t>13,969</w:t>
            </w:r>
          </w:p>
        </w:tc>
      </w:tr>
    </w:tbl>
    <w:p w:rsidR="00190CD6" w:rsidRDefault="00190CD6">
      <w:pPr>
        <w:spacing w:line="256" w:lineRule="exact"/>
        <w:jc w:val="right"/>
        <w:rPr>
          <w:sz w:val="24"/>
        </w:rPr>
        <w:sectPr w:rsidR="00190CD6">
          <w:pgSz w:w="11900" w:h="16840"/>
          <w:pgMar w:top="1300" w:right="300" w:bottom="280" w:left="1140" w:header="720" w:footer="720" w:gutter="0"/>
          <w:cols w:space="720"/>
        </w:sectPr>
      </w:pPr>
    </w:p>
    <w:p w:rsidR="00190CD6" w:rsidRDefault="003154A0">
      <w:pPr>
        <w:spacing w:before="68" w:line="278" w:lineRule="auto"/>
        <w:ind w:left="654" w:right="3972" w:firstLine="1764"/>
        <w:rPr>
          <w:sz w:val="20"/>
        </w:rPr>
      </w:pPr>
      <w:r>
        <w:rPr>
          <w:b/>
          <w:w w:val="105"/>
          <w:sz w:val="20"/>
        </w:rPr>
        <w:lastRenderedPageBreak/>
        <w:t>Локальний</w:t>
      </w:r>
      <w:r>
        <w:rPr>
          <w:b/>
          <w:spacing w:val="-20"/>
          <w:w w:val="105"/>
          <w:sz w:val="20"/>
        </w:rPr>
        <w:t xml:space="preserve"> </w:t>
      </w:r>
      <w:r>
        <w:rPr>
          <w:b/>
          <w:w w:val="105"/>
          <w:sz w:val="20"/>
        </w:rPr>
        <w:t>кошторисний</w:t>
      </w:r>
      <w:r>
        <w:rPr>
          <w:b/>
          <w:spacing w:val="-19"/>
          <w:w w:val="105"/>
          <w:sz w:val="20"/>
        </w:rPr>
        <w:t xml:space="preserve"> </w:t>
      </w:r>
      <w:r>
        <w:rPr>
          <w:b/>
          <w:w w:val="105"/>
          <w:sz w:val="20"/>
        </w:rPr>
        <w:t>розрахунок</w:t>
      </w:r>
      <w:r>
        <w:rPr>
          <w:b/>
          <w:spacing w:val="-20"/>
          <w:w w:val="105"/>
          <w:sz w:val="20"/>
        </w:rPr>
        <w:t xml:space="preserve"> </w:t>
      </w:r>
      <w:r>
        <w:rPr>
          <w:b/>
          <w:w w:val="105"/>
          <w:sz w:val="20"/>
        </w:rPr>
        <w:t xml:space="preserve">№4 </w:t>
      </w:r>
      <w:r>
        <w:rPr>
          <w:w w:val="105"/>
          <w:sz w:val="20"/>
        </w:rPr>
        <w:t>на</w:t>
      </w:r>
      <w:r>
        <w:rPr>
          <w:spacing w:val="-28"/>
          <w:w w:val="105"/>
          <w:sz w:val="20"/>
        </w:rPr>
        <w:t xml:space="preserve"> </w:t>
      </w:r>
      <w:r>
        <w:rPr>
          <w:w w:val="105"/>
          <w:sz w:val="20"/>
        </w:rPr>
        <w:t>придбання</w:t>
      </w:r>
      <w:r>
        <w:rPr>
          <w:spacing w:val="-27"/>
          <w:w w:val="105"/>
          <w:sz w:val="20"/>
        </w:rPr>
        <w:t xml:space="preserve"> </w:t>
      </w:r>
      <w:r>
        <w:rPr>
          <w:w w:val="105"/>
          <w:sz w:val="20"/>
        </w:rPr>
        <w:t>й</w:t>
      </w:r>
      <w:r>
        <w:rPr>
          <w:spacing w:val="-28"/>
          <w:w w:val="105"/>
          <w:sz w:val="20"/>
        </w:rPr>
        <w:t xml:space="preserve"> </w:t>
      </w:r>
      <w:r>
        <w:rPr>
          <w:w w:val="105"/>
          <w:sz w:val="20"/>
        </w:rPr>
        <w:t>монтаж</w:t>
      </w:r>
      <w:r>
        <w:rPr>
          <w:spacing w:val="-27"/>
          <w:w w:val="105"/>
          <w:sz w:val="20"/>
        </w:rPr>
        <w:t xml:space="preserve"> </w:t>
      </w:r>
      <w:r>
        <w:rPr>
          <w:w w:val="105"/>
          <w:sz w:val="20"/>
        </w:rPr>
        <w:t>виробничо-технологічного</w:t>
      </w:r>
      <w:r>
        <w:rPr>
          <w:spacing w:val="-28"/>
          <w:w w:val="105"/>
          <w:sz w:val="20"/>
        </w:rPr>
        <w:t xml:space="preserve"> </w:t>
      </w:r>
      <w:r>
        <w:rPr>
          <w:w w:val="105"/>
          <w:sz w:val="20"/>
        </w:rPr>
        <w:t xml:space="preserve">устаткування по </w:t>
      </w:r>
      <w:proofErr w:type="spellStart"/>
      <w:r>
        <w:rPr>
          <w:w w:val="105"/>
          <w:sz w:val="20"/>
        </w:rPr>
        <w:t>будіництву</w:t>
      </w:r>
      <w:proofErr w:type="spellEnd"/>
      <w:r>
        <w:rPr>
          <w:w w:val="105"/>
          <w:sz w:val="20"/>
        </w:rPr>
        <w:t xml:space="preserve"> житлового</w:t>
      </w:r>
      <w:r>
        <w:rPr>
          <w:spacing w:val="-13"/>
          <w:w w:val="105"/>
          <w:sz w:val="20"/>
        </w:rPr>
        <w:t xml:space="preserve"> </w:t>
      </w:r>
      <w:r>
        <w:rPr>
          <w:w w:val="105"/>
          <w:sz w:val="20"/>
        </w:rPr>
        <w:t>будинку-комплексу</w:t>
      </w:r>
    </w:p>
    <w:p w:rsidR="00190CD6" w:rsidRDefault="00190CD6">
      <w:pPr>
        <w:pStyle w:val="a3"/>
        <w:spacing w:before="5"/>
        <w:rPr>
          <w:sz w:val="14"/>
        </w:rPr>
      </w:pPr>
    </w:p>
    <w:p w:rsidR="00190CD6" w:rsidRDefault="003154A0">
      <w:pPr>
        <w:spacing w:before="97"/>
        <w:ind w:left="1160"/>
        <w:rPr>
          <w:sz w:val="20"/>
        </w:rPr>
      </w:pPr>
      <w:r>
        <w:rPr>
          <w:w w:val="105"/>
          <w:sz w:val="20"/>
        </w:rPr>
        <w:t>Складений в цінах 2020 г.</w:t>
      </w:r>
    </w:p>
    <w:p w:rsidR="00190CD6" w:rsidRDefault="00190CD6">
      <w:pPr>
        <w:pStyle w:val="a3"/>
        <w:rPr>
          <w:sz w:val="20"/>
        </w:rPr>
      </w:pPr>
    </w:p>
    <w:p w:rsidR="00190CD6" w:rsidRDefault="00190CD6">
      <w:pPr>
        <w:pStyle w:val="a3"/>
        <w:spacing w:before="8"/>
        <w:rPr>
          <w:sz w:val="22"/>
        </w:rPr>
      </w:pPr>
    </w:p>
    <w:p w:rsidR="00190CD6" w:rsidRDefault="003154A0">
      <w:pPr>
        <w:pStyle w:val="a4"/>
        <w:numPr>
          <w:ilvl w:val="0"/>
          <w:numId w:val="10"/>
        </w:numPr>
        <w:tabs>
          <w:tab w:val="left" w:pos="1368"/>
        </w:tabs>
        <w:spacing w:before="1"/>
        <w:rPr>
          <w:sz w:val="20"/>
        </w:rPr>
      </w:pPr>
      <w:r>
        <w:rPr>
          <w:w w:val="105"/>
          <w:sz w:val="20"/>
        </w:rPr>
        <w:t>Кошторисна вартість</w:t>
      </w:r>
      <w:r>
        <w:rPr>
          <w:spacing w:val="-5"/>
          <w:w w:val="105"/>
          <w:sz w:val="20"/>
        </w:rPr>
        <w:t xml:space="preserve"> </w:t>
      </w:r>
      <w:r>
        <w:rPr>
          <w:w w:val="105"/>
          <w:sz w:val="20"/>
        </w:rPr>
        <w:t>устаткування:</w:t>
      </w:r>
    </w:p>
    <w:p w:rsidR="00190CD6" w:rsidRDefault="003154A0">
      <w:pPr>
        <w:tabs>
          <w:tab w:val="left" w:pos="3624"/>
          <w:tab w:val="left" w:pos="4800"/>
        </w:tabs>
        <w:spacing w:before="187"/>
        <w:ind w:left="1958"/>
        <w:rPr>
          <w:sz w:val="20"/>
        </w:rPr>
      </w:pPr>
      <w:r>
        <w:rPr>
          <w:w w:val="105"/>
          <w:sz w:val="20"/>
        </w:rPr>
        <w:t>136037,565х</w:t>
      </w:r>
      <w:r>
        <w:rPr>
          <w:w w:val="105"/>
          <w:sz w:val="20"/>
        </w:rPr>
        <w:tab/>
      </w:r>
      <w:r>
        <w:rPr>
          <w:color w:val="FF0000"/>
          <w:w w:val="105"/>
          <w:sz w:val="20"/>
        </w:rPr>
        <w:t>0,150</w:t>
      </w:r>
      <w:r>
        <w:rPr>
          <w:color w:val="FF0000"/>
          <w:spacing w:val="13"/>
          <w:w w:val="105"/>
          <w:sz w:val="20"/>
        </w:rPr>
        <w:t xml:space="preserve"> </w:t>
      </w:r>
      <w:r>
        <w:rPr>
          <w:w w:val="105"/>
          <w:sz w:val="20"/>
        </w:rPr>
        <w:t>=</w:t>
      </w:r>
      <w:r>
        <w:rPr>
          <w:w w:val="105"/>
          <w:sz w:val="20"/>
        </w:rPr>
        <w:tab/>
        <w:t>20405,635тис.</w:t>
      </w:r>
      <w:r>
        <w:rPr>
          <w:spacing w:val="-1"/>
          <w:w w:val="105"/>
          <w:sz w:val="20"/>
        </w:rPr>
        <w:t xml:space="preserve"> </w:t>
      </w:r>
      <w:proofErr w:type="spellStart"/>
      <w:r>
        <w:rPr>
          <w:w w:val="105"/>
          <w:sz w:val="20"/>
        </w:rPr>
        <w:t>грн</w:t>
      </w:r>
      <w:proofErr w:type="spellEnd"/>
    </w:p>
    <w:p w:rsidR="00190CD6" w:rsidRDefault="003154A0">
      <w:pPr>
        <w:spacing w:before="101"/>
        <w:ind w:left="100" w:right="3006"/>
        <w:jc w:val="center"/>
        <w:rPr>
          <w:sz w:val="13"/>
        </w:rPr>
      </w:pPr>
      <w:r>
        <w:rPr>
          <w:w w:val="105"/>
          <w:sz w:val="13"/>
        </w:rPr>
        <w:t>К1</w:t>
      </w:r>
    </w:p>
    <w:p w:rsidR="00190CD6" w:rsidRDefault="00190CD6">
      <w:pPr>
        <w:pStyle w:val="a3"/>
        <w:spacing w:before="5"/>
        <w:rPr>
          <w:sz w:val="11"/>
        </w:rPr>
      </w:pPr>
    </w:p>
    <w:p w:rsidR="00190CD6" w:rsidRDefault="003154A0">
      <w:pPr>
        <w:pStyle w:val="a4"/>
        <w:numPr>
          <w:ilvl w:val="0"/>
          <w:numId w:val="10"/>
        </w:numPr>
        <w:tabs>
          <w:tab w:val="left" w:pos="1368"/>
        </w:tabs>
        <w:spacing w:before="97"/>
        <w:rPr>
          <w:sz w:val="20"/>
        </w:rPr>
      </w:pPr>
      <w:r>
        <w:rPr>
          <w:w w:val="105"/>
          <w:sz w:val="20"/>
        </w:rPr>
        <w:t>Кошторисна вартість монтажу</w:t>
      </w:r>
      <w:r>
        <w:rPr>
          <w:spacing w:val="-8"/>
          <w:w w:val="105"/>
          <w:sz w:val="20"/>
        </w:rPr>
        <w:t xml:space="preserve"> </w:t>
      </w:r>
      <w:r>
        <w:rPr>
          <w:w w:val="105"/>
          <w:sz w:val="20"/>
        </w:rPr>
        <w:t>устаткування:</w:t>
      </w:r>
    </w:p>
    <w:p w:rsidR="00190CD6" w:rsidRDefault="00190CD6">
      <w:pPr>
        <w:pStyle w:val="a3"/>
        <w:spacing w:before="7"/>
        <w:rPr>
          <w:sz w:val="19"/>
        </w:rPr>
      </w:pPr>
    </w:p>
    <w:p w:rsidR="00190CD6" w:rsidRDefault="003154A0">
      <w:pPr>
        <w:tabs>
          <w:tab w:val="left" w:pos="3624"/>
          <w:tab w:val="left" w:pos="4903"/>
        </w:tabs>
        <w:ind w:left="2062"/>
        <w:rPr>
          <w:sz w:val="20"/>
        </w:rPr>
      </w:pPr>
      <w:r>
        <w:rPr>
          <w:w w:val="105"/>
          <w:sz w:val="20"/>
        </w:rPr>
        <w:t>20405,635х</w:t>
      </w:r>
      <w:r>
        <w:rPr>
          <w:w w:val="105"/>
          <w:sz w:val="20"/>
        </w:rPr>
        <w:tab/>
      </w:r>
      <w:r>
        <w:rPr>
          <w:color w:val="FF0000"/>
          <w:w w:val="105"/>
          <w:sz w:val="20"/>
        </w:rPr>
        <w:t>0,140</w:t>
      </w:r>
      <w:r>
        <w:rPr>
          <w:color w:val="FF0000"/>
          <w:spacing w:val="13"/>
          <w:w w:val="105"/>
          <w:sz w:val="20"/>
        </w:rPr>
        <w:t xml:space="preserve"> </w:t>
      </w:r>
      <w:r>
        <w:rPr>
          <w:w w:val="105"/>
          <w:sz w:val="20"/>
        </w:rPr>
        <w:t>=</w:t>
      </w:r>
      <w:r>
        <w:rPr>
          <w:w w:val="105"/>
          <w:sz w:val="20"/>
        </w:rPr>
        <w:tab/>
        <w:t>2856,789тис.</w:t>
      </w:r>
      <w:r>
        <w:rPr>
          <w:spacing w:val="-1"/>
          <w:w w:val="105"/>
          <w:sz w:val="20"/>
        </w:rPr>
        <w:t xml:space="preserve"> </w:t>
      </w:r>
      <w:r>
        <w:rPr>
          <w:w w:val="105"/>
          <w:sz w:val="20"/>
        </w:rPr>
        <w:t>грн.</w:t>
      </w:r>
    </w:p>
    <w:p w:rsidR="00190CD6" w:rsidRDefault="003154A0">
      <w:pPr>
        <w:spacing w:before="101"/>
        <w:ind w:left="100" w:right="3006"/>
        <w:jc w:val="center"/>
        <w:rPr>
          <w:sz w:val="13"/>
        </w:rPr>
      </w:pPr>
      <w:r>
        <w:rPr>
          <w:w w:val="105"/>
          <w:sz w:val="13"/>
        </w:rPr>
        <w:t>К2</w:t>
      </w:r>
    </w:p>
    <w:p w:rsidR="00190CD6" w:rsidRDefault="00190CD6">
      <w:pPr>
        <w:pStyle w:val="a3"/>
        <w:spacing w:before="6"/>
        <w:rPr>
          <w:sz w:val="15"/>
        </w:rPr>
      </w:pPr>
    </w:p>
    <w:p w:rsidR="00190CD6" w:rsidRDefault="003154A0">
      <w:pPr>
        <w:pStyle w:val="a4"/>
        <w:numPr>
          <w:ilvl w:val="0"/>
          <w:numId w:val="10"/>
        </w:numPr>
        <w:tabs>
          <w:tab w:val="left" w:pos="1368"/>
        </w:tabs>
        <w:spacing w:before="0"/>
        <w:rPr>
          <w:sz w:val="20"/>
        </w:rPr>
      </w:pPr>
      <w:r>
        <w:rPr>
          <w:w w:val="105"/>
          <w:sz w:val="20"/>
        </w:rPr>
        <w:t>Кошторисні інші витрати по монтажу</w:t>
      </w:r>
      <w:r>
        <w:rPr>
          <w:spacing w:val="-14"/>
          <w:w w:val="105"/>
          <w:sz w:val="20"/>
        </w:rPr>
        <w:t xml:space="preserve"> </w:t>
      </w:r>
      <w:r>
        <w:rPr>
          <w:w w:val="105"/>
          <w:sz w:val="20"/>
        </w:rPr>
        <w:t>устаткування:</w:t>
      </w:r>
    </w:p>
    <w:p w:rsidR="00190CD6" w:rsidRDefault="003154A0">
      <w:pPr>
        <w:tabs>
          <w:tab w:val="left" w:pos="3624"/>
          <w:tab w:val="left" w:pos="4903"/>
        </w:tabs>
        <w:spacing w:before="163"/>
        <w:ind w:left="1958"/>
        <w:rPr>
          <w:sz w:val="20"/>
        </w:rPr>
      </w:pPr>
      <w:r>
        <w:rPr>
          <w:w w:val="105"/>
          <w:sz w:val="20"/>
        </w:rPr>
        <w:t>136037,565х</w:t>
      </w:r>
      <w:r>
        <w:rPr>
          <w:w w:val="105"/>
          <w:sz w:val="20"/>
        </w:rPr>
        <w:tab/>
      </w:r>
      <w:r>
        <w:rPr>
          <w:color w:val="FF0000"/>
          <w:w w:val="105"/>
          <w:sz w:val="20"/>
        </w:rPr>
        <w:t>0,010</w:t>
      </w:r>
      <w:r>
        <w:rPr>
          <w:color w:val="FF0000"/>
          <w:spacing w:val="13"/>
          <w:w w:val="105"/>
          <w:sz w:val="20"/>
        </w:rPr>
        <w:t xml:space="preserve"> </w:t>
      </w:r>
      <w:r>
        <w:rPr>
          <w:w w:val="105"/>
          <w:sz w:val="20"/>
        </w:rPr>
        <w:t>=</w:t>
      </w:r>
      <w:r>
        <w:rPr>
          <w:w w:val="105"/>
          <w:sz w:val="20"/>
        </w:rPr>
        <w:tab/>
        <w:t>1360,376тис.</w:t>
      </w:r>
      <w:r>
        <w:rPr>
          <w:spacing w:val="-1"/>
          <w:w w:val="105"/>
          <w:sz w:val="20"/>
        </w:rPr>
        <w:t xml:space="preserve"> </w:t>
      </w:r>
      <w:proofErr w:type="spellStart"/>
      <w:r>
        <w:rPr>
          <w:w w:val="105"/>
          <w:sz w:val="20"/>
        </w:rPr>
        <w:t>грн</w:t>
      </w:r>
      <w:proofErr w:type="spellEnd"/>
    </w:p>
    <w:p w:rsidR="00190CD6" w:rsidRDefault="003154A0">
      <w:pPr>
        <w:spacing w:before="101"/>
        <w:ind w:left="100" w:right="3006"/>
        <w:jc w:val="center"/>
        <w:rPr>
          <w:sz w:val="13"/>
        </w:rPr>
      </w:pPr>
      <w:r>
        <w:rPr>
          <w:w w:val="105"/>
          <w:sz w:val="13"/>
        </w:rPr>
        <w:t>К3</w:t>
      </w:r>
    </w:p>
    <w:p w:rsidR="00190CD6" w:rsidRDefault="00190CD6">
      <w:pPr>
        <w:pStyle w:val="a3"/>
        <w:spacing w:before="6"/>
        <w:rPr>
          <w:sz w:val="15"/>
        </w:rPr>
      </w:pPr>
    </w:p>
    <w:p w:rsidR="00190CD6" w:rsidRDefault="003154A0">
      <w:pPr>
        <w:pStyle w:val="a4"/>
        <w:numPr>
          <w:ilvl w:val="0"/>
          <w:numId w:val="10"/>
        </w:numPr>
        <w:tabs>
          <w:tab w:val="left" w:pos="1368"/>
        </w:tabs>
        <w:spacing w:before="0"/>
        <w:rPr>
          <w:sz w:val="20"/>
        </w:rPr>
      </w:pPr>
      <w:r>
        <w:rPr>
          <w:w w:val="105"/>
          <w:sz w:val="20"/>
        </w:rPr>
        <w:t>Кошторисна заробітна</w:t>
      </w:r>
      <w:r>
        <w:rPr>
          <w:spacing w:val="-4"/>
          <w:w w:val="105"/>
          <w:sz w:val="20"/>
        </w:rPr>
        <w:t xml:space="preserve"> </w:t>
      </w:r>
      <w:r>
        <w:rPr>
          <w:w w:val="105"/>
          <w:sz w:val="20"/>
        </w:rPr>
        <w:t>плата:</w:t>
      </w:r>
    </w:p>
    <w:p w:rsidR="00190CD6" w:rsidRDefault="003154A0">
      <w:pPr>
        <w:tabs>
          <w:tab w:val="left" w:pos="4424"/>
        </w:tabs>
        <w:spacing w:before="187"/>
        <w:ind w:left="2165"/>
        <w:rPr>
          <w:sz w:val="20"/>
        </w:rPr>
      </w:pPr>
      <w:r>
        <w:rPr>
          <w:w w:val="105"/>
          <w:sz w:val="20"/>
        </w:rPr>
        <w:t>2856,789х0,270</w:t>
      </w:r>
      <w:r>
        <w:rPr>
          <w:spacing w:val="7"/>
          <w:w w:val="105"/>
          <w:sz w:val="20"/>
        </w:rPr>
        <w:t xml:space="preserve"> </w:t>
      </w:r>
      <w:r>
        <w:rPr>
          <w:w w:val="105"/>
          <w:sz w:val="20"/>
        </w:rPr>
        <w:t>=</w:t>
      </w:r>
      <w:r>
        <w:rPr>
          <w:w w:val="105"/>
          <w:sz w:val="20"/>
        </w:rPr>
        <w:tab/>
        <w:t>771,333тис.</w:t>
      </w:r>
      <w:r>
        <w:rPr>
          <w:spacing w:val="-1"/>
          <w:w w:val="105"/>
          <w:sz w:val="20"/>
        </w:rPr>
        <w:t xml:space="preserve"> </w:t>
      </w:r>
      <w:proofErr w:type="spellStart"/>
      <w:r>
        <w:rPr>
          <w:w w:val="105"/>
          <w:sz w:val="20"/>
        </w:rPr>
        <w:t>грн</w:t>
      </w:r>
      <w:proofErr w:type="spellEnd"/>
    </w:p>
    <w:p w:rsidR="00190CD6" w:rsidRDefault="00190CD6">
      <w:pPr>
        <w:pStyle w:val="a3"/>
        <w:spacing w:before="10"/>
        <w:rPr>
          <w:sz w:val="28"/>
        </w:rPr>
      </w:pPr>
    </w:p>
    <w:p w:rsidR="00190CD6" w:rsidRDefault="00190CD6">
      <w:pPr>
        <w:rPr>
          <w:sz w:val="28"/>
        </w:rPr>
        <w:sectPr w:rsidR="00190CD6">
          <w:pgSz w:w="11900" w:h="16840"/>
          <w:pgMar w:top="1400" w:right="300" w:bottom="280" w:left="1140" w:header="720" w:footer="720" w:gutter="0"/>
          <w:cols w:space="720"/>
        </w:sectPr>
      </w:pPr>
    </w:p>
    <w:p w:rsidR="00190CD6" w:rsidRDefault="003154A0">
      <w:pPr>
        <w:pStyle w:val="a4"/>
        <w:numPr>
          <w:ilvl w:val="0"/>
          <w:numId w:val="10"/>
        </w:numPr>
        <w:tabs>
          <w:tab w:val="left" w:pos="1368"/>
        </w:tabs>
        <w:spacing w:before="97"/>
        <w:rPr>
          <w:sz w:val="20"/>
        </w:rPr>
      </w:pPr>
      <w:r>
        <w:rPr>
          <w:w w:val="105"/>
          <w:sz w:val="20"/>
        </w:rPr>
        <w:lastRenderedPageBreak/>
        <w:t>Кошторисна</w:t>
      </w:r>
      <w:r>
        <w:rPr>
          <w:spacing w:val="-4"/>
          <w:w w:val="105"/>
          <w:sz w:val="20"/>
        </w:rPr>
        <w:t xml:space="preserve"> </w:t>
      </w:r>
      <w:r>
        <w:rPr>
          <w:w w:val="105"/>
          <w:sz w:val="20"/>
        </w:rPr>
        <w:t>трудомісткість:</w:t>
      </w:r>
    </w:p>
    <w:p w:rsidR="00190CD6" w:rsidRDefault="003154A0">
      <w:pPr>
        <w:tabs>
          <w:tab w:val="left" w:pos="4527"/>
        </w:tabs>
        <w:spacing w:before="137"/>
        <w:ind w:left="2165"/>
        <w:rPr>
          <w:sz w:val="20"/>
        </w:rPr>
      </w:pPr>
      <w:r>
        <w:rPr>
          <w:w w:val="105"/>
          <w:sz w:val="20"/>
        </w:rPr>
        <w:t>2856,789х0,009</w:t>
      </w:r>
      <w:r>
        <w:rPr>
          <w:spacing w:val="7"/>
          <w:w w:val="105"/>
          <w:sz w:val="20"/>
        </w:rPr>
        <w:t xml:space="preserve"> </w:t>
      </w:r>
      <w:r>
        <w:rPr>
          <w:w w:val="105"/>
          <w:sz w:val="20"/>
        </w:rPr>
        <w:t>=</w:t>
      </w:r>
      <w:r>
        <w:rPr>
          <w:w w:val="105"/>
          <w:sz w:val="20"/>
        </w:rPr>
        <w:tab/>
      </w:r>
      <w:r>
        <w:rPr>
          <w:spacing w:val="-4"/>
          <w:w w:val="105"/>
          <w:sz w:val="20"/>
        </w:rPr>
        <w:t>25,711</w:t>
      </w:r>
    </w:p>
    <w:p w:rsidR="00190CD6" w:rsidRDefault="003154A0">
      <w:pPr>
        <w:pStyle w:val="a3"/>
        <w:rPr>
          <w:sz w:val="22"/>
        </w:rPr>
      </w:pPr>
      <w:r>
        <w:br w:type="column"/>
      </w:r>
    </w:p>
    <w:p w:rsidR="00190CD6" w:rsidRDefault="00190CD6">
      <w:pPr>
        <w:pStyle w:val="a3"/>
        <w:spacing w:before="4"/>
        <w:rPr>
          <w:sz w:val="18"/>
        </w:rPr>
      </w:pPr>
    </w:p>
    <w:p w:rsidR="00190CD6" w:rsidRDefault="003154A0">
      <w:pPr>
        <w:ind w:left="902"/>
        <w:rPr>
          <w:sz w:val="20"/>
        </w:rPr>
      </w:pPr>
      <w:r>
        <w:rPr>
          <w:w w:val="105"/>
          <w:sz w:val="20"/>
        </w:rPr>
        <w:t xml:space="preserve">тис. </w:t>
      </w:r>
      <w:proofErr w:type="spellStart"/>
      <w:r>
        <w:rPr>
          <w:w w:val="105"/>
          <w:sz w:val="20"/>
        </w:rPr>
        <w:t>люд-год</w:t>
      </w:r>
      <w:proofErr w:type="spellEnd"/>
    </w:p>
    <w:p w:rsidR="00190CD6" w:rsidRDefault="00190CD6">
      <w:pPr>
        <w:rPr>
          <w:sz w:val="20"/>
        </w:rPr>
        <w:sectPr w:rsidR="00190CD6">
          <w:type w:val="continuous"/>
          <w:pgSz w:w="11900" w:h="16840"/>
          <w:pgMar w:top="400" w:right="300" w:bottom="280" w:left="1140" w:header="720" w:footer="720" w:gutter="0"/>
          <w:cols w:num="2" w:space="720" w:equalWidth="0">
            <w:col w:w="5096" w:space="40"/>
            <w:col w:w="5324"/>
          </w:cols>
        </w:sectPr>
      </w:pPr>
    </w:p>
    <w:p w:rsidR="00190CD6" w:rsidRDefault="00190CD6">
      <w:pPr>
        <w:pStyle w:val="a3"/>
        <w:spacing w:before="2"/>
        <w:rPr>
          <w:sz w:val="25"/>
        </w:rPr>
      </w:pPr>
    </w:p>
    <w:p w:rsidR="00190CD6" w:rsidRDefault="003154A0">
      <w:pPr>
        <w:spacing w:before="92"/>
        <w:ind w:left="5508" w:right="5877"/>
        <w:jc w:val="center"/>
        <w:rPr>
          <w:b/>
          <w:sz w:val="21"/>
        </w:rPr>
      </w:pPr>
      <w:r>
        <w:rPr>
          <w:b/>
          <w:sz w:val="21"/>
        </w:rPr>
        <w:t>ОБЄКТНИЙ КОШТОРИС № 1</w:t>
      </w:r>
    </w:p>
    <w:p w:rsidR="00190CD6" w:rsidRDefault="00190CD6">
      <w:pPr>
        <w:pStyle w:val="a3"/>
        <w:spacing w:before="3"/>
        <w:rPr>
          <w:b/>
          <w:sz w:val="30"/>
        </w:rPr>
      </w:pPr>
    </w:p>
    <w:p w:rsidR="00190CD6" w:rsidRDefault="003154A0">
      <w:pPr>
        <w:spacing w:before="1"/>
        <w:ind w:left="3748"/>
        <w:rPr>
          <w:sz w:val="21"/>
        </w:rPr>
      </w:pPr>
      <w:r>
        <w:rPr>
          <w:sz w:val="21"/>
        </w:rPr>
        <w:t>На будівництво житлового будинку-комплексу</w:t>
      </w:r>
    </w:p>
    <w:p w:rsidR="00190CD6" w:rsidRDefault="00190CD6">
      <w:pPr>
        <w:pStyle w:val="a3"/>
        <w:spacing w:before="3"/>
        <w:rPr>
          <w:sz w:val="22"/>
        </w:rPr>
      </w:pPr>
    </w:p>
    <w:p w:rsidR="00190CD6" w:rsidRDefault="00190CD6">
      <w:pPr>
        <w:sectPr w:rsidR="00190CD6">
          <w:pgSz w:w="16840" w:h="11900" w:orient="landscape"/>
          <w:pgMar w:top="1100" w:right="740" w:bottom="280" w:left="1680" w:header="720" w:footer="720" w:gutter="0"/>
          <w:cols w:space="720"/>
        </w:sectPr>
      </w:pPr>
    </w:p>
    <w:p w:rsidR="00190CD6" w:rsidRDefault="00190CD6">
      <w:pPr>
        <w:pStyle w:val="a3"/>
        <w:rPr>
          <w:sz w:val="22"/>
        </w:rPr>
      </w:pPr>
    </w:p>
    <w:p w:rsidR="00190CD6" w:rsidRDefault="00190CD6">
      <w:pPr>
        <w:pStyle w:val="a3"/>
        <w:rPr>
          <w:sz w:val="22"/>
        </w:rPr>
      </w:pPr>
    </w:p>
    <w:p w:rsidR="00190CD6" w:rsidRDefault="00190CD6">
      <w:pPr>
        <w:pStyle w:val="a3"/>
        <w:rPr>
          <w:sz w:val="22"/>
        </w:rPr>
      </w:pPr>
    </w:p>
    <w:p w:rsidR="00190CD6" w:rsidRDefault="00190CD6">
      <w:pPr>
        <w:pStyle w:val="a3"/>
        <w:rPr>
          <w:sz w:val="22"/>
        </w:rPr>
      </w:pPr>
    </w:p>
    <w:p w:rsidR="00190CD6" w:rsidRDefault="00190CD6">
      <w:pPr>
        <w:pStyle w:val="a3"/>
        <w:spacing w:before="7"/>
        <w:rPr>
          <w:sz w:val="22"/>
        </w:rPr>
      </w:pPr>
    </w:p>
    <w:p w:rsidR="00190CD6" w:rsidRDefault="003154A0">
      <w:pPr>
        <w:ind w:left="1408"/>
        <w:rPr>
          <w:sz w:val="21"/>
        </w:rPr>
      </w:pPr>
      <w:r>
        <w:rPr>
          <w:sz w:val="21"/>
        </w:rPr>
        <w:t>Складений в цінах 2020 р.</w:t>
      </w:r>
    </w:p>
    <w:p w:rsidR="00190CD6" w:rsidRDefault="003154A0">
      <w:pPr>
        <w:spacing w:before="92" w:line="292" w:lineRule="auto"/>
        <w:ind w:left="1408" w:right="27"/>
        <w:rPr>
          <w:sz w:val="21"/>
        </w:rPr>
      </w:pPr>
      <w:r>
        <w:br w:type="column"/>
      </w:r>
      <w:r>
        <w:rPr>
          <w:sz w:val="21"/>
        </w:rPr>
        <w:lastRenderedPageBreak/>
        <w:t>Кошторисна вартість Кошторисна трудомісткість Кошторисна заробітна плата Вимірник одиничної вартості</w:t>
      </w:r>
    </w:p>
    <w:p w:rsidR="00190CD6" w:rsidRDefault="003154A0">
      <w:pPr>
        <w:spacing w:before="92"/>
        <w:ind w:left="1408"/>
        <w:rPr>
          <w:sz w:val="21"/>
        </w:rPr>
      </w:pPr>
      <w:r>
        <w:br w:type="column"/>
      </w:r>
      <w:r>
        <w:rPr>
          <w:sz w:val="21"/>
        </w:rPr>
        <w:lastRenderedPageBreak/>
        <w:t>171033,328тис. грн.</w:t>
      </w:r>
    </w:p>
    <w:p w:rsidR="00190CD6" w:rsidRDefault="003154A0">
      <w:pPr>
        <w:spacing w:before="53"/>
        <w:ind w:left="1619"/>
        <w:rPr>
          <w:sz w:val="21"/>
        </w:rPr>
      </w:pPr>
      <w:r>
        <w:rPr>
          <w:sz w:val="21"/>
        </w:rPr>
        <w:t>1343,406тис. люд-год.</w:t>
      </w:r>
    </w:p>
    <w:p w:rsidR="00190CD6" w:rsidRDefault="003154A0">
      <w:pPr>
        <w:spacing w:before="54"/>
        <w:ind w:left="1513"/>
        <w:rPr>
          <w:sz w:val="21"/>
        </w:rPr>
      </w:pPr>
      <w:r>
        <w:rPr>
          <w:sz w:val="21"/>
        </w:rPr>
        <w:t>40302,176тис. грн.</w:t>
      </w:r>
    </w:p>
    <w:p w:rsidR="00190CD6" w:rsidRDefault="003154A0">
      <w:pPr>
        <w:spacing w:before="54"/>
        <w:ind w:left="1619"/>
        <w:rPr>
          <w:sz w:val="21"/>
        </w:rPr>
      </w:pPr>
      <w:r>
        <w:rPr>
          <w:sz w:val="21"/>
        </w:rPr>
        <w:t>5081,053грн.</w:t>
      </w:r>
    </w:p>
    <w:p w:rsidR="00190CD6" w:rsidRDefault="00190CD6">
      <w:pPr>
        <w:rPr>
          <w:sz w:val="21"/>
        </w:rPr>
        <w:sectPr w:rsidR="00190CD6">
          <w:type w:val="continuous"/>
          <w:pgSz w:w="16840" w:h="11900" w:orient="landscape"/>
          <w:pgMar w:top="400" w:right="740" w:bottom="280" w:left="1680" w:header="720" w:footer="720" w:gutter="0"/>
          <w:cols w:num="3" w:space="720" w:equalWidth="0">
            <w:col w:w="3803" w:space="1071"/>
            <w:col w:w="4104" w:space="1332"/>
            <w:col w:w="4110"/>
          </w:cols>
        </w:sectPr>
      </w:pPr>
    </w:p>
    <w:tbl>
      <w:tblPr>
        <w:tblStyle w:val="TableNormal"/>
        <w:tblW w:w="0" w:type="auto"/>
        <w:tblInd w:w="1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482"/>
        <w:gridCol w:w="1674"/>
        <w:gridCol w:w="2261"/>
        <w:gridCol w:w="1703"/>
        <w:gridCol w:w="1657"/>
        <w:gridCol w:w="1583"/>
        <w:gridCol w:w="1432"/>
        <w:gridCol w:w="1840"/>
        <w:gridCol w:w="1537"/>
      </w:tblGrid>
      <w:tr w:rsidR="00190CD6">
        <w:trPr>
          <w:trHeight w:val="274"/>
        </w:trPr>
        <w:tc>
          <w:tcPr>
            <w:tcW w:w="482" w:type="dxa"/>
            <w:vMerge w:val="restart"/>
          </w:tcPr>
          <w:p w:rsidR="00190CD6" w:rsidRDefault="00190CD6">
            <w:pPr>
              <w:pStyle w:val="TableParagraph"/>
            </w:pPr>
          </w:p>
          <w:p w:rsidR="00190CD6" w:rsidRDefault="003154A0">
            <w:pPr>
              <w:pStyle w:val="TableParagraph"/>
              <w:spacing w:before="154" w:line="266" w:lineRule="auto"/>
              <w:ind w:left="143" w:right="101" w:hanging="3"/>
              <w:rPr>
                <w:sz w:val="21"/>
              </w:rPr>
            </w:pPr>
            <w:r>
              <w:rPr>
                <w:sz w:val="21"/>
              </w:rPr>
              <w:t xml:space="preserve">№ </w:t>
            </w:r>
            <w:proofErr w:type="spellStart"/>
            <w:r>
              <w:rPr>
                <w:sz w:val="21"/>
              </w:rPr>
              <w:t>зп</w:t>
            </w:r>
            <w:proofErr w:type="spellEnd"/>
          </w:p>
        </w:tc>
        <w:tc>
          <w:tcPr>
            <w:tcW w:w="1674" w:type="dxa"/>
            <w:vMerge w:val="restart"/>
          </w:tcPr>
          <w:p w:rsidR="00190CD6" w:rsidRDefault="00190CD6">
            <w:pPr>
              <w:pStyle w:val="TableParagraph"/>
              <w:spacing w:before="8"/>
              <w:rPr>
                <w:sz w:val="23"/>
              </w:rPr>
            </w:pPr>
          </w:p>
          <w:p w:rsidR="00190CD6" w:rsidRDefault="003154A0">
            <w:pPr>
              <w:pStyle w:val="TableParagraph"/>
              <w:spacing w:before="1" w:line="266" w:lineRule="auto"/>
              <w:ind w:left="201" w:right="177"/>
              <w:jc w:val="center"/>
              <w:rPr>
                <w:sz w:val="21"/>
              </w:rPr>
            </w:pPr>
            <w:r>
              <w:rPr>
                <w:sz w:val="21"/>
              </w:rPr>
              <w:t xml:space="preserve">Номера кошторисів та </w:t>
            </w:r>
            <w:proofErr w:type="spellStart"/>
            <w:r>
              <w:rPr>
                <w:sz w:val="21"/>
              </w:rPr>
              <w:t>разрахунків</w:t>
            </w:r>
            <w:proofErr w:type="spellEnd"/>
          </w:p>
        </w:tc>
        <w:tc>
          <w:tcPr>
            <w:tcW w:w="2261" w:type="dxa"/>
            <w:vMerge w:val="restart"/>
          </w:tcPr>
          <w:p w:rsidR="00190CD6" w:rsidRDefault="00190CD6">
            <w:pPr>
              <w:pStyle w:val="TableParagraph"/>
            </w:pPr>
          </w:p>
          <w:p w:rsidR="00190CD6" w:rsidRDefault="003154A0">
            <w:pPr>
              <w:pStyle w:val="TableParagraph"/>
              <w:spacing w:before="154" w:line="266" w:lineRule="auto"/>
              <w:ind w:left="836" w:right="54" w:hanging="741"/>
              <w:rPr>
                <w:sz w:val="21"/>
              </w:rPr>
            </w:pPr>
            <w:r>
              <w:rPr>
                <w:sz w:val="21"/>
              </w:rPr>
              <w:t>Найменування робіт та витрат</w:t>
            </w:r>
          </w:p>
        </w:tc>
        <w:tc>
          <w:tcPr>
            <w:tcW w:w="4943" w:type="dxa"/>
            <w:gridSpan w:val="3"/>
          </w:tcPr>
          <w:p w:rsidR="00190CD6" w:rsidRDefault="003154A0">
            <w:pPr>
              <w:pStyle w:val="TableParagraph"/>
              <w:spacing w:before="19" w:line="236" w:lineRule="exact"/>
              <w:ind w:left="1119"/>
              <w:rPr>
                <w:sz w:val="21"/>
              </w:rPr>
            </w:pPr>
            <w:r>
              <w:rPr>
                <w:sz w:val="21"/>
              </w:rPr>
              <w:t xml:space="preserve">Кошторисна вартість, тис. </w:t>
            </w:r>
            <w:proofErr w:type="spellStart"/>
            <w:r>
              <w:rPr>
                <w:sz w:val="21"/>
              </w:rPr>
              <w:t>грн</w:t>
            </w:r>
            <w:proofErr w:type="spellEnd"/>
          </w:p>
        </w:tc>
        <w:tc>
          <w:tcPr>
            <w:tcW w:w="1432" w:type="dxa"/>
            <w:vMerge w:val="restart"/>
          </w:tcPr>
          <w:p w:rsidR="00190CD6" w:rsidRDefault="003154A0">
            <w:pPr>
              <w:pStyle w:val="TableParagraph"/>
              <w:spacing w:before="139" w:line="266" w:lineRule="auto"/>
              <w:ind w:left="106" w:right="84" w:firstLine="2"/>
              <w:jc w:val="center"/>
              <w:rPr>
                <w:sz w:val="21"/>
              </w:rPr>
            </w:pPr>
            <w:proofErr w:type="spellStart"/>
            <w:r>
              <w:rPr>
                <w:sz w:val="21"/>
              </w:rPr>
              <w:t>Кошторисн</w:t>
            </w:r>
            <w:proofErr w:type="spellEnd"/>
            <w:r>
              <w:rPr>
                <w:sz w:val="21"/>
              </w:rPr>
              <w:t xml:space="preserve"> </w:t>
            </w:r>
            <w:proofErr w:type="spellStart"/>
            <w:r>
              <w:rPr>
                <w:sz w:val="21"/>
              </w:rPr>
              <w:t>трудо-</w:t>
            </w:r>
            <w:proofErr w:type="spellEnd"/>
            <w:r>
              <w:rPr>
                <w:sz w:val="21"/>
              </w:rPr>
              <w:t xml:space="preserve"> місткість тис. люд-год.</w:t>
            </w:r>
          </w:p>
        </w:tc>
        <w:tc>
          <w:tcPr>
            <w:tcW w:w="1840" w:type="dxa"/>
            <w:vMerge w:val="restart"/>
          </w:tcPr>
          <w:p w:rsidR="00190CD6" w:rsidRDefault="00190CD6">
            <w:pPr>
              <w:pStyle w:val="TableParagraph"/>
              <w:spacing w:before="8"/>
              <w:rPr>
                <w:sz w:val="23"/>
              </w:rPr>
            </w:pPr>
          </w:p>
          <w:p w:rsidR="00190CD6" w:rsidRDefault="003154A0">
            <w:pPr>
              <w:pStyle w:val="TableParagraph"/>
              <w:spacing w:before="1" w:line="266" w:lineRule="auto"/>
              <w:ind w:left="218" w:right="200" w:firstLine="1"/>
              <w:jc w:val="center"/>
              <w:rPr>
                <w:sz w:val="21"/>
              </w:rPr>
            </w:pPr>
            <w:r>
              <w:rPr>
                <w:sz w:val="21"/>
              </w:rPr>
              <w:t>Кошторисна заробітна плата тис. грн.</w:t>
            </w:r>
          </w:p>
        </w:tc>
        <w:tc>
          <w:tcPr>
            <w:tcW w:w="1537" w:type="dxa"/>
            <w:vMerge w:val="restart"/>
          </w:tcPr>
          <w:p w:rsidR="00190CD6" w:rsidRDefault="00190CD6">
            <w:pPr>
              <w:pStyle w:val="TableParagraph"/>
              <w:spacing w:before="8"/>
              <w:rPr>
                <w:sz w:val="23"/>
              </w:rPr>
            </w:pPr>
          </w:p>
          <w:p w:rsidR="00190CD6" w:rsidRDefault="003154A0">
            <w:pPr>
              <w:pStyle w:val="TableParagraph"/>
              <w:spacing w:before="1" w:line="266" w:lineRule="auto"/>
              <w:ind w:left="167" w:right="145" w:hanging="1"/>
              <w:jc w:val="center"/>
              <w:rPr>
                <w:sz w:val="21"/>
              </w:rPr>
            </w:pPr>
            <w:r>
              <w:rPr>
                <w:sz w:val="21"/>
              </w:rPr>
              <w:t>Показники одиничної вартості, грн.</w:t>
            </w:r>
          </w:p>
        </w:tc>
      </w:tr>
      <w:tr w:rsidR="00190CD6">
        <w:trPr>
          <w:trHeight w:val="1052"/>
        </w:trPr>
        <w:tc>
          <w:tcPr>
            <w:tcW w:w="482" w:type="dxa"/>
            <w:vMerge/>
            <w:tcBorders>
              <w:top w:val="nil"/>
            </w:tcBorders>
          </w:tcPr>
          <w:p w:rsidR="00190CD6" w:rsidRDefault="00190CD6">
            <w:pPr>
              <w:rPr>
                <w:sz w:val="2"/>
                <w:szCs w:val="2"/>
              </w:rPr>
            </w:pPr>
          </w:p>
        </w:tc>
        <w:tc>
          <w:tcPr>
            <w:tcW w:w="1674" w:type="dxa"/>
            <w:vMerge/>
            <w:tcBorders>
              <w:top w:val="nil"/>
            </w:tcBorders>
          </w:tcPr>
          <w:p w:rsidR="00190CD6" w:rsidRDefault="00190CD6">
            <w:pPr>
              <w:rPr>
                <w:sz w:val="2"/>
                <w:szCs w:val="2"/>
              </w:rPr>
            </w:pPr>
          </w:p>
        </w:tc>
        <w:tc>
          <w:tcPr>
            <w:tcW w:w="2261" w:type="dxa"/>
            <w:vMerge/>
            <w:tcBorders>
              <w:top w:val="nil"/>
            </w:tcBorders>
          </w:tcPr>
          <w:p w:rsidR="00190CD6" w:rsidRDefault="00190CD6">
            <w:pPr>
              <w:rPr>
                <w:sz w:val="2"/>
                <w:szCs w:val="2"/>
              </w:rPr>
            </w:pPr>
          </w:p>
        </w:tc>
        <w:tc>
          <w:tcPr>
            <w:tcW w:w="1703" w:type="dxa"/>
          </w:tcPr>
          <w:p w:rsidR="00190CD6" w:rsidRDefault="00190CD6">
            <w:pPr>
              <w:pStyle w:val="TableParagraph"/>
            </w:pPr>
          </w:p>
          <w:p w:rsidR="00190CD6" w:rsidRDefault="003154A0">
            <w:pPr>
              <w:pStyle w:val="TableParagraph"/>
              <w:spacing w:before="150"/>
              <w:ind w:left="22"/>
              <w:jc w:val="center"/>
              <w:rPr>
                <w:sz w:val="21"/>
              </w:rPr>
            </w:pPr>
            <w:r>
              <w:rPr>
                <w:sz w:val="21"/>
              </w:rPr>
              <w:t>будівельних робіт</w:t>
            </w:r>
          </w:p>
        </w:tc>
        <w:tc>
          <w:tcPr>
            <w:tcW w:w="1657" w:type="dxa"/>
          </w:tcPr>
          <w:p w:rsidR="00190CD6" w:rsidRDefault="00190CD6">
            <w:pPr>
              <w:pStyle w:val="TableParagraph"/>
              <w:spacing w:before="4"/>
              <w:rPr>
                <w:sz w:val="23"/>
              </w:rPr>
            </w:pPr>
          </w:p>
          <w:p w:rsidR="00190CD6" w:rsidRDefault="003154A0">
            <w:pPr>
              <w:pStyle w:val="TableParagraph"/>
              <w:spacing w:line="266" w:lineRule="auto"/>
              <w:ind w:left="78" w:right="39" w:firstLine="131"/>
              <w:rPr>
                <w:sz w:val="21"/>
              </w:rPr>
            </w:pPr>
            <w:r>
              <w:rPr>
                <w:sz w:val="21"/>
              </w:rPr>
              <w:t xml:space="preserve">устаткування, </w:t>
            </w:r>
            <w:proofErr w:type="spellStart"/>
            <w:r>
              <w:rPr>
                <w:sz w:val="21"/>
              </w:rPr>
              <w:t>мебелі</w:t>
            </w:r>
            <w:proofErr w:type="spellEnd"/>
            <w:r>
              <w:rPr>
                <w:sz w:val="21"/>
              </w:rPr>
              <w:t xml:space="preserve"> та </w:t>
            </w:r>
            <w:proofErr w:type="spellStart"/>
            <w:r>
              <w:rPr>
                <w:sz w:val="21"/>
              </w:rPr>
              <w:t>інвент</w:t>
            </w:r>
            <w:proofErr w:type="spellEnd"/>
            <w:r>
              <w:rPr>
                <w:sz w:val="21"/>
              </w:rPr>
              <w:t>.</w:t>
            </w:r>
          </w:p>
        </w:tc>
        <w:tc>
          <w:tcPr>
            <w:tcW w:w="1583" w:type="dxa"/>
          </w:tcPr>
          <w:p w:rsidR="00190CD6" w:rsidRDefault="00190CD6">
            <w:pPr>
              <w:pStyle w:val="TableParagraph"/>
            </w:pPr>
          </w:p>
          <w:p w:rsidR="00190CD6" w:rsidRDefault="003154A0">
            <w:pPr>
              <w:pStyle w:val="TableParagraph"/>
              <w:spacing w:before="150"/>
              <w:ind w:left="478"/>
              <w:rPr>
                <w:sz w:val="21"/>
              </w:rPr>
            </w:pPr>
            <w:r>
              <w:rPr>
                <w:sz w:val="21"/>
              </w:rPr>
              <w:t>Всього</w:t>
            </w:r>
          </w:p>
        </w:tc>
        <w:tc>
          <w:tcPr>
            <w:tcW w:w="1432" w:type="dxa"/>
            <w:vMerge/>
            <w:tcBorders>
              <w:top w:val="nil"/>
            </w:tcBorders>
          </w:tcPr>
          <w:p w:rsidR="00190CD6" w:rsidRDefault="00190CD6">
            <w:pPr>
              <w:rPr>
                <w:sz w:val="2"/>
                <w:szCs w:val="2"/>
              </w:rPr>
            </w:pPr>
          </w:p>
        </w:tc>
        <w:tc>
          <w:tcPr>
            <w:tcW w:w="1840" w:type="dxa"/>
            <w:vMerge/>
            <w:tcBorders>
              <w:top w:val="nil"/>
            </w:tcBorders>
          </w:tcPr>
          <w:p w:rsidR="00190CD6" w:rsidRDefault="00190CD6">
            <w:pPr>
              <w:rPr>
                <w:sz w:val="2"/>
                <w:szCs w:val="2"/>
              </w:rPr>
            </w:pPr>
          </w:p>
        </w:tc>
        <w:tc>
          <w:tcPr>
            <w:tcW w:w="1537" w:type="dxa"/>
            <w:vMerge/>
            <w:tcBorders>
              <w:top w:val="nil"/>
            </w:tcBorders>
          </w:tcPr>
          <w:p w:rsidR="00190CD6" w:rsidRDefault="00190CD6">
            <w:pPr>
              <w:rPr>
                <w:sz w:val="2"/>
                <w:szCs w:val="2"/>
              </w:rPr>
            </w:pPr>
          </w:p>
        </w:tc>
      </w:tr>
      <w:tr w:rsidR="00190CD6">
        <w:trPr>
          <w:trHeight w:val="275"/>
        </w:trPr>
        <w:tc>
          <w:tcPr>
            <w:tcW w:w="482" w:type="dxa"/>
          </w:tcPr>
          <w:p w:rsidR="00190CD6" w:rsidRDefault="003154A0">
            <w:pPr>
              <w:pStyle w:val="TableParagraph"/>
              <w:spacing w:before="14" w:line="240" w:lineRule="exact"/>
              <w:ind w:left="196"/>
              <w:rPr>
                <w:sz w:val="21"/>
              </w:rPr>
            </w:pPr>
            <w:r>
              <w:rPr>
                <w:sz w:val="21"/>
              </w:rPr>
              <w:t>1</w:t>
            </w:r>
          </w:p>
        </w:tc>
        <w:tc>
          <w:tcPr>
            <w:tcW w:w="1674" w:type="dxa"/>
          </w:tcPr>
          <w:p w:rsidR="00190CD6" w:rsidRDefault="003154A0">
            <w:pPr>
              <w:pStyle w:val="TableParagraph"/>
              <w:spacing w:before="19" w:line="236" w:lineRule="exact"/>
              <w:ind w:left="39"/>
              <w:jc w:val="center"/>
              <w:rPr>
                <w:sz w:val="21"/>
              </w:rPr>
            </w:pPr>
            <w:r>
              <w:rPr>
                <w:sz w:val="21"/>
              </w:rPr>
              <w:t>2</w:t>
            </w:r>
          </w:p>
        </w:tc>
        <w:tc>
          <w:tcPr>
            <w:tcW w:w="2261" w:type="dxa"/>
          </w:tcPr>
          <w:p w:rsidR="00190CD6" w:rsidRDefault="003154A0">
            <w:pPr>
              <w:pStyle w:val="TableParagraph"/>
              <w:spacing w:before="19" w:line="236" w:lineRule="exact"/>
              <w:ind w:left="35"/>
              <w:jc w:val="center"/>
              <w:rPr>
                <w:sz w:val="21"/>
              </w:rPr>
            </w:pPr>
            <w:r>
              <w:rPr>
                <w:sz w:val="21"/>
              </w:rPr>
              <w:t>3</w:t>
            </w:r>
          </w:p>
        </w:tc>
        <w:tc>
          <w:tcPr>
            <w:tcW w:w="1703" w:type="dxa"/>
          </w:tcPr>
          <w:p w:rsidR="00190CD6" w:rsidRDefault="003154A0">
            <w:pPr>
              <w:pStyle w:val="TableParagraph"/>
              <w:spacing w:before="19" w:line="236" w:lineRule="exact"/>
              <w:ind w:left="38"/>
              <w:jc w:val="center"/>
              <w:rPr>
                <w:sz w:val="21"/>
              </w:rPr>
            </w:pPr>
            <w:r>
              <w:rPr>
                <w:sz w:val="21"/>
              </w:rPr>
              <w:t>4</w:t>
            </w:r>
          </w:p>
        </w:tc>
        <w:tc>
          <w:tcPr>
            <w:tcW w:w="1657" w:type="dxa"/>
          </w:tcPr>
          <w:p w:rsidR="00190CD6" w:rsidRDefault="003154A0">
            <w:pPr>
              <w:pStyle w:val="TableParagraph"/>
              <w:spacing w:before="19" w:line="236" w:lineRule="exact"/>
              <w:ind w:left="34"/>
              <w:jc w:val="center"/>
              <w:rPr>
                <w:sz w:val="21"/>
              </w:rPr>
            </w:pPr>
            <w:r>
              <w:rPr>
                <w:sz w:val="21"/>
              </w:rPr>
              <w:t>5</w:t>
            </w:r>
          </w:p>
        </w:tc>
        <w:tc>
          <w:tcPr>
            <w:tcW w:w="1583" w:type="dxa"/>
          </w:tcPr>
          <w:p w:rsidR="00190CD6" w:rsidRDefault="003154A0">
            <w:pPr>
              <w:pStyle w:val="TableParagraph"/>
              <w:spacing w:before="19" w:line="236" w:lineRule="exact"/>
              <w:ind w:left="37"/>
              <w:jc w:val="center"/>
              <w:rPr>
                <w:sz w:val="21"/>
              </w:rPr>
            </w:pPr>
            <w:r>
              <w:rPr>
                <w:sz w:val="21"/>
              </w:rPr>
              <w:t>6</w:t>
            </w:r>
          </w:p>
        </w:tc>
        <w:tc>
          <w:tcPr>
            <w:tcW w:w="1432" w:type="dxa"/>
          </w:tcPr>
          <w:p w:rsidR="00190CD6" w:rsidRDefault="003154A0">
            <w:pPr>
              <w:pStyle w:val="TableParagraph"/>
              <w:spacing w:before="19" w:line="236" w:lineRule="exact"/>
              <w:ind w:left="33"/>
              <w:jc w:val="center"/>
              <w:rPr>
                <w:sz w:val="21"/>
              </w:rPr>
            </w:pPr>
            <w:r>
              <w:rPr>
                <w:sz w:val="21"/>
              </w:rPr>
              <w:t>7</w:t>
            </w:r>
          </w:p>
        </w:tc>
        <w:tc>
          <w:tcPr>
            <w:tcW w:w="1840" w:type="dxa"/>
          </w:tcPr>
          <w:p w:rsidR="00190CD6" w:rsidRDefault="003154A0">
            <w:pPr>
              <w:pStyle w:val="TableParagraph"/>
              <w:spacing w:before="19" w:line="236" w:lineRule="exact"/>
              <w:ind w:left="32"/>
              <w:jc w:val="center"/>
              <w:rPr>
                <w:sz w:val="21"/>
              </w:rPr>
            </w:pPr>
            <w:r>
              <w:rPr>
                <w:sz w:val="21"/>
              </w:rPr>
              <w:t>8</w:t>
            </w:r>
          </w:p>
        </w:tc>
        <w:tc>
          <w:tcPr>
            <w:tcW w:w="1537" w:type="dxa"/>
          </w:tcPr>
          <w:p w:rsidR="00190CD6" w:rsidRDefault="003154A0">
            <w:pPr>
              <w:pStyle w:val="TableParagraph"/>
              <w:spacing w:before="19" w:line="236" w:lineRule="exact"/>
              <w:ind w:left="31"/>
              <w:jc w:val="center"/>
              <w:rPr>
                <w:sz w:val="21"/>
              </w:rPr>
            </w:pPr>
            <w:r>
              <w:rPr>
                <w:sz w:val="21"/>
              </w:rPr>
              <w:t>9</w:t>
            </w:r>
          </w:p>
        </w:tc>
      </w:tr>
      <w:tr w:rsidR="00190CD6">
        <w:trPr>
          <w:trHeight w:val="826"/>
        </w:trPr>
        <w:tc>
          <w:tcPr>
            <w:tcW w:w="482" w:type="dxa"/>
          </w:tcPr>
          <w:p w:rsidR="00190CD6" w:rsidRDefault="00190CD6">
            <w:pPr>
              <w:pStyle w:val="TableParagraph"/>
              <w:spacing w:before="2"/>
              <w:rPr>
                <w:sz w:val="25"/>
              </w:rPr>
            </w:pPr>
          </w:p>
          <w:p w:rsidR="00190CD6" w:rsidRDefault="003154A0">
            <w:pPr>
              <w:pStyle w:val="TableParagraph"/>
              <w:ind w:left="196"/>
              <w:rPr>
                <w:sz w:val="21"/>
              </w:rPr>
            </w:pPr>
            <w:r>
              <w:rPr>
                <w:sz w:val="21"/>
              </w:rPr>
              <w:t>1</w:t>
            </w:r>
          </w:p>
        </w:tc>
        <w:tc>
          <w:tcPr>
            <w:tcW w:w="1674" w:type="dxa"/>
          </w:tcPr>
          <w:p w:rsidR="00190CD6" w:rsidRDefault="003154A0">
            <w:pPr>
              <w:pStyle w:val="TableParagraph"/>
              <w:spacing w:before="3" w:line="268" w:lineRule="exact"/>
              <w:ind w:left="148" w:right="123" w:firstLine="1"/>
              <w:jc w:val="center"/>
              <w:rPr>
                <w:sz w:val="21"/>
              </w:rPr>
            </w:pPr>
            <w:r>
              <w:rPr>
                <w:sz w:val="21"/>
              </w:rPr>
              <w:t>Локальній кошторисний розрахунок №1</w:t>
            </w:r>
          </w:p>
        </w:tc>
        <w:tc>
          <w:tcPr>
            <w:tcW w:w="2261" w:type="dxa"/>
          </w:tcPr>
          <w:p w:rsidR="00190CD6" w:rsidRDefault="003154A0">
            <w:pPr>
              <w:pStyle w:val="TableParagraph"/>
              <w:spacing w:before="156" w:line="266" w:lineRule="auto"/>
              <w:ind w:left="35" w:right="449"/>
              <w:rPr>
                <w:sz w:val="21"/>
              </w:rPr>
            </w:pPr>
            <w:proofErr w:type="spellStart"/>
            <w:r>
              <w:rPr>
                <w:sz w:val="21"/>
              </w:rPr>
              <w:t>Загальнобудівельні</w:t>
            </w:r>
            <w:proofErr w:type="spellEnd"/>
            <w:r>
              <w:rPr>
                <w:sz w:val="21"/>
              </w:rPr>
              <w:t xml:space="preserve"> роботи</w:t>
            </w:r>
          </w:p>
        </w:tc>
        <w:tc>
          <w:tcPr>
            <w:tcW w:w="1703" w:type="dxa"/>
          </w:tcPr>
          <w:p w:rsidR="00190CD6" w:rsidRDefault="00190CD6">
            <w:pPr>
              <w:pStyle w:val="TableParagraph"/>
              <w:spacing w:before="2"/>
              <w:rPr>
                <w:sz w:val="25"/>
              </w:rPr>
            </w:pPr>
          </w:p>
          <w:p w:rsidR="00190CD6" w:rsidRDefault="003154A0">
            <w:pPr>
              <w:pStyle w:val="TableParagraph"/>
              <w:ind w:left="24"/>
              <w:jc w:val="center"/>
              <w:rPr>
                <w:sz w:val="21"/>
              </w:rPr>
            </w:pPr>
            <w:r>
              <w:rPr>
                <w:sz w:val="21"/>
              </w:rPr>
              <w:t>136037,565</w:t>
            </w:r>
          </w:p>
        </w:tc>
        <w:tc>
          <w:tcPr>
            <w:tcW w:w="1657" w:type="dxa"/>
          </w:tcPr>
          <w:p w:rsidR="00190CD6" w:rsidRDefault="00190CD6">
            <w:pPr>
              <w:pStyle w:val="TableParagraph"/>
              <w:rPr>
                <w:sz w:val="20"/>
              </w:rPr>
            </w:pPr>
          </w:p>
        </w:tc>
        <w:tc>
          <w:tcPr>
            <w:tcW w:w="1583" w:type="dxa"/>
          </w:tcPr>
          <w:p w:rsidR="00190CD6" w:rsidRDefault="00190CD6">
            <w:pPr>
              <w:pStyle w:val="TableParagraph"/>
              <w:spacing w:before="2"/>
              <w:rPr>
                <w:sz w:val="25"/>
              </w:rPr>
            </w:pPr>
          </w:p>
          <w:p w:rsidR="00190CD6" w:rsidRDefault="003154A0">
            <w:pPr>
              <w:pStyle w:val="TableParagraph"/>
              <w:ind w:right="267"/>
              <w:jc w:val="right"/>
              <w:rPr>
                <w:sz w:val="21"/>
              </w:rPr>
            </w:pPr>
            <w:r>
              <w:rPr>
                <w:sz w:val="21"/>
              </w:rPr>
              <w:t>136037,565</w:t>
            </w:r>
          </w:p>
        </w:tc>
        <w:tc>
          <w:tcPr>
            <w:tcW w:w="1432" w:type="dxa"/>
          </w:tcPr>
          <w:p w:rsidR="00190CD6" w:rsidRDefault="00190CD6">
            <w:pPr>
              <w:pStyle w:val="TableParagraph"/>
              <w:spacing w:before="2"/>
              <w:rPr>
                <w:sz w:val="25"/>
              </w:rPr>
            </w:pPr>
          </w:p>
          <w:p w:rsidR="00190CD6" w:rsidRDefault="003154A0">
            <w:pPr>
              <w:pStyle w:val="TableParagraph"/>
              <w:ind w:left="300" w:right="282"/>
              <w:jc w:val="center"/>
              <w:rPr>
                <w:sz w:val="21"/>
              </w:rPr>
            </w:pPr>
            <w:r>
              <w:rPr>
                <w:sz w:val="21"/>
              </w:rPr>
              <w:t>1224,338</w:t>
            </w:r>
          </w:p>
        </w:tc>
        <w:tc>
          <w:tcPr>
            <w:tcW w:w="1840" w:type="dxa"/>
          </w:tcPr>
          <w:p w:rsidR="00190CD6" w:rsidRDefault="00190CD6">
            <w:pPr>
              <w:pStyle w:val="TableParagraph"/>
              <w:spacing w:before="2"/>
              <w:rPr>
                <w:sz w:val="25"/>
              </w:rPr>
            </w:pPr>
          </w:p>
          <w:p w:rsidR="00190CD6" w:rsidRDefault="003154A0">
            <w:pPr>
              <w:pStyle w:val="TableParagraph"/>
              <w:ind w:left="451" w:right="435"/>
              <w:jc w:val="center"/>
              <w:rPr>
                <w:sz w:val="21"/>
              </w:rPr>
            </w:pPr>
            <w:r>
              <w:rPr>
                <w:sz w:val="21"/>
              </w:rPr>
              <w:t>36730,143</w:t>
            </w:r>
          </w:p>
        </w:tc>
        <w:tc>
          <w:tcPr>
            <w:tcW w:w="1537" w:type="dxa"/>
          </w:tcPr>
          <w:p w:rsidR="00190CD6" w:rsidRDefault="00190CD6">
            <w:pPr>
              <w:pStyle w:val="TableParagraph"/>
              <w:spacing w:before="2"/>
              <w:rPr>
                <w:sz w:val="25"/>
              </w:rPr>
            </w:pPr>
          </w:p>
          <w:p w:rsidR="00190CD6" w:rsidRDefault="003154A0">
            <w:pPr>
              <w:pStyle w:val="TableParagraph"/>
              <w:ind w:left="352" w:right="336"/>
              <w:jc w:val="center"/>
              <w:rPr>
                <w:sz w:val="21"/>
              </w:rPr>
            </w:pPr>
            <w:r>
              <w:rPr>
                <w:sz w:val="21"/>
              </w:rPr>
              <w:t>4041,400</w:t>
            </w:r>
          </w:p>
        </w:tc>
      </w:tr>
      <w:tr w:rsidR="00190CD6">
        <w:trPr>
          <w:trHeight w:val="1093"/>
        </w:trPr>
        <w:tc>
          <w:tcPr>
            <w:tcW w:w="482" w:type="dxa"/>
          </w:tcPr>
          <w:p w:rsidR="00190CD6" w:rsidRDefault="00190CD6">
            <w:pPr>
              <w:pStyle w:val="TableParagraph"/>
            </w:pPr>
          </w:p>
          <w:p w:rsidR="00190CD6" w:rsidRDefault="003154A0">
            <w:pPr>
              <w:pStyle w:val="TableParagraph"/>
              <w:spacing w:before="171"/>
              <w:ind w:left="196"/>
              <w:rPr>
                <w:sz w:val="21"/>
              </w:rPr>
            </w:pPr>
            <w:r>
              <w:rPr>
                <w:sz w:val="21"/>
              </w:rPr>
              <w:t>2</w:t>
            </w:r>
          </w:p>
        </w:tc>
        <w:tc>
          <w:tcPr>
            <w:tcW w:w="1674" w:type="dxa"/>
          </w:tcPr>
          <w:p w:rsidR="00190CD6" w:rsidRDefault="003154A0">
            <w:pPr>
              <w:pStyle w:val="TableParagraph"/>
              <w:spacing w:before="156" w:line="266" w:lineRule="auto"/>
              <w:ind w:left="148" w:right="123" w:firstLine="1"/>
              <w:jc w:val="center"/>
              <w:rPr>
                <w:sz w:val="21"/>
              </w:rPr>
            </w:pPr>
            <w:r>
              <w:rPr>
                <w:sz w:val="21"/>
              </w:rPr>
              <w:t>Локальній кошторисний розрахунок №2</w:t>
            </w:r>
          </w:p>
        </w:tc>
        <w:tc>
          <w:tcPr>
            <w:tcW w:w="2261" w:type="dxa"/>
          </w:tcPr>
          <w:p w:rsidR="00190CD6" w:rsidRDefault="00190CD6">
            <w:pPr>
              <w:pStyle w:val="TableParagraph"/>
              <w:spacing w:before="2"/>
              <w:rPr>
                <w:sz w:val="25"/>
              </w:rPr>
            </w:pPr>
          </w:p>
          <w:p w:rsidR="00190CD6" w:rsidRDefault="003154A0">
            <w:pPr>
              <w:pStyle w:val="TableParagraph"/>
              <w:spacing w:line="266" w:lineRule="auto"/>
              <w:ind w:left="35" w:right="254"/>
              <w:rPr>
                <w:sz w:val="21"/>
              </w:rPr>
            </w:pPr>
            <w:r>
              <w:rPr>
                <w:sz w:val="21"/>
              </w:rPr>
              <w:t xml:space="preserve">Внутрішні </w:t>
            </w:r>
            <w:proofErr w:type="spellStart"/>
            <w:r>
              <w:rPr>
                <w:sz w:val="21"/>
              </w:rPr>
              <w:t>санітарно-</w:t>
            </w:r>
            <w:proofErr w:type="spellEnd"/>
            <w:r>
              <w:rPr>
                <w:sz w:val="21"/>
              </w:rPr>
              <w:t xml:space="preserve"> </w:t>
            </w:r>
            <w:proofErr w:type="spellStart"/>
            <w:r>
              <w:rPr>
                <w:sz w:val="21"/>
              </w:rPr>
              <w:t>техничні</w:t>
            </w:r>
            <w:proofErr w:type="spellEnd"/>
            <w:r>
              <w:rPr>
                <w:sz w:val="21"/>
              </w:rPr>
              <w:t xml:space="preserve"> роботи</w:t>
            </w:r>
          </w:p>
        </w:tc>
        <w:tc>
          <w:tcPr>
            <w:tcW w:w="1703" w:type="dxa"/>
          </w:tcPr>
          <w:p w:rsidR="00190CD6" w:rsidRDefault="00190CD6">
            <w:pPr>
              <w:pStyle w:val="TableParagraph"/>
            </w:pPr>
          </w:p>
          <w:p w:rsidR="00190CD6" w:rsidRDefault="003154A0">
            <w:pPr>
              <w:pStyle w:val="TableParagraph"/>
              <w:spacing w:before="171"/>
              <w:ind w:left="24"/>
              <w:jc w:val="center"/>
              <w:rPr>
                <w:sz w:val="21"/>
              </w:rPr>
            </w:pPr>
            <w:r>
              <w:rPr>
                <w:sz w:val="21"/>
              </w:rPr>
              <w:t>8820,855</w:t>
            </w:r>
          </w:p>
        </w:tc>
        <w:tc>
          <w:tcPr>
            <w:tcW w:w="1657" w:type="dxa"/>
          </w:tcPr>
          <w:p w:rsidR="00190CD6" w:rsidRDefault="00190CD6">
            <w:pPr>
              <w:pStyle w:val="TableParagraph"/>
              <w:rPr>
                <w:sz w:val="20"/>
              </w:rPr>
            </w:pPr>
          </w:p>
        </w:tc>
        <w:tc>
          <w:tcPr>
            <w:tcW w:w="1583" w:type="dxa"/>
          </w:tcPr>
          <w:p w:rsidR="00190CD6" w:rsidRDefault="00190CD6">
            <w:pPr>
              <w:pStyle w:val="TableParagraph"/>
            </w:pPr>
          </w:p>
          <w:p w:rsidR="00190CD6" w:rsidRDefault="003154A0">
            <w:pPr>
              <w:pStyle w:val="TableParagraph"/>
              <w:spacing w:before="171"/>
              <w:ind w:right="372"/>
              <w:jc w:val="right"/>
              <w:rPr>
                <w:sz w:val="21"/>
              </w:rPr>
            </w:pPr>
            <w:r>
              <w:rPr>
                <w:sz w:val="21"/>
              </w:rPr>
              <w:t>8820,855</w:t>
            </w:r>
          </w:p>
        </w:tc>
        <w:tc>
          <w:tcPr>
            <w:tcW w:w="1432" w:type="dxa"/>
          </w:tcPr>
          <w:p w:rsidR="00190CD6" w:rsidRDefault="00190CD6">
            <w:pPr>
              <w:pStyle w:val="TableParagraph"/>
            </w:pPr>
          </w:p>
          <w:p w:rsidR="00190CD6" w:rsidRDefault="003154A0">
            <w:pPr>
              <w:pStyle w:val="TableParagraph"/>
              <w:spacing w:before="171"/>
              <w:ind w:left="300" w:right="282"/>
              <w:jc w:val="center"/>
              <w:rPr>
                <w:sz w:val="21"/>
              </w:rPr>
            </w:pPr>
            <w:r>
              <w:rPr>
                <w:sz w:val="21"/>
              </w:rPr>
              <w:t>79,388</w:t>
            </w:r>
          </w:p>
        </w:tc>
        <w:tc>
          <w:tcPr>
            <w:tcW w:w="1840" w:type="dxa"/>
          </w:tcPr>
          <w:p w:rsidR="00190CD6" w:rsidRDefault="00190CD6">
            <w:pPr>
              <w:pStyle w:val="TableParagraph"/>
            </w:pPr>
          </w:p>
          <w:p w:rsidR="00190CD6" w:rsidRDefault="003154A0">
            <w:pPr>
              <w:pStyle w:val="TableParagraph"/>
              <w:spacing w:before="171"/>
              <w:ind w:left="451" w:right="435"/>
              <w:jc w:val="center"/>
              <w:rPr>
                <w:sz w:val="21"/>
              </w:rPr>
            </w:pPr>
            <w:r>
              <w:rPr>
                <w:sz w:val="21"/>
              </w:rPr>
              <w:t>2381,631</w:t>
            </w:r>
          </w:p>
        </w:tc>
        <w:tc>
          <w:tcPr>
            <w:tcW w:w="1537" w:type="dxa"/>
          </w:tcPr>
          <w:p w:rsidR="00190CD6" w:rsidRDefault="00190CD6">
            <w:pPr>
              <w:pStyle w:val="TableParagraph"/>
            </w:pPr>
          </w:p>
          <w:p w:rsidR="00190CD6" w:rsidRDefault="003154A0">
            <w:pPr>
              <w:pStyle w:val="TableParagraph"/>
              <w:spacing w:before="171"/>
              <w:ind w:left="352" w:right="336"/>
              <w:jc w:val="center"/>
              <w:rPr>
                <w:sz w:val="21"/>
              </w:rPr>
            </w:pPr>
            <w:r>
              <w:rPr>
                <w:sz w:val="21"/>
              </w:rPr>
              <w:t>262,050</w:t>
            </w:r>
          </w:p>
        </w:tc>
      </w:tr>
      <w:tr w:rsidR="00190CD6">
        <w:trPr>
          <w:trHeight w:val="826"/>
        </w:trPr>
        <w:tc>
          <w:tcPr>
            <w:tcW w:w="482" w:type="dxa"/>
          </w:tcPr>
          <w:p w:rsidR="00190CD6" w:rsidRDefault="00190CD6">
            <w:pPr>
              <w:pStyle w:val="TableParagraph"/>
              <w:spacing w:before="2"/>
              <w:rPr>
                <w:sz w:val="25"/>
              </w:rPr>
            </w:pPr>
          </w:p>
          <w:p w:rsidR="00190CD6" w:rsidRDefault="003154A0">
            <w:pPr>
              <w:pStyle w:val="TableParagraph"/>
              <w:ind w:left="196"/>
              <w:rPr>
                <w:sz w:val="21"/>
              </w:rPr>
            </w:pPr>
            <w:r>
              <w:rPr>
                <w:sz w:val="21"/>
              </w:rPr>
              <w:t>3</w:t>
            </w:r>
          </w:p>
        </w:tc>
        <w:tc>
          <w:tcPr>
            <w:tcW w:w="1674" w:type="dxa"/>
          </w:tcPr>
          <w:p w:rsidR="00190CD6" w:rsidRDefault="003154A0">
            <w:pPr>
              <w:pStyle w:val="TableParagraph"/>
              <w:spacing w:before="3" w:line="268" w:lineRule="exact"/>
              <w:ind w:left="148" w:right="123" w:firstLine="3"/>
              <w:jc w:val="center"/>
              <w:rPr>
                <w:sz w:val="21"/>
              </w:rPr>
            </w:pPr>
            <w:r>
              <w:rPr>
                <w:sz w:val="21"/>
              </w:rPr>
              <w:t>Локальний кошторисний розрахунок №3</w:t>
            </w:r>
          </w:p>
        </w:tc>
        <w:tc>
          <w:tcPr>
            <w:tcW w:w="2261" w:type="dxa"/>
          </w:tcPr>
          <w:p w:rsidR="00190CD6" w:rsidRDefault="003154A0">
            <w:pPr>
              <w:pStyle w:val="TableParagraph"/>
              <w:spacing w:before="156" w:line="266" w:lineRule="auto"/>
              <w:ind w:left="35" w:right="423"/>
              <w:rPr>
                <w:sz w:val="21"/>
              </w:rPr>
            </w:pPr>
            <w:r>
              <w:rPr>
                <w:sz w:val="21"/>
              </w:rPr>
              <w:t xml:space="preserve">Внутрішні </w:t>
            </w:r>
            <w:proofErr w:type="spellStart"/>
            <w:r>
              <w:rPr>
                <w:sz w:val="21"/>
              </w:rPr>
              <w:t>електро-</w:t>
            </w:r>
            <w:proofErr w:type="spellEnd"/>
            <w:r>
              <w:rPr>
                <w:sz w:val="21"/>
              </w:rPr>
              <w:t xml:space="preserve"> монтажні роботи</w:t>
            </w:r>
          </w:p>
        </w:tc>
        <w:tc>
          <w:tcPr>
            <w:tcW w:w="1703" w:type="dxa"/>
          </w:tcPr>
          <w:p w:rsidR="00190CD6" w:rsidRDefault="00190CD6">
            <w:pPr>
              <w:pStyle w:val="TableParagraph"/>
              <w:spacing w:before="2"/>
              <w:rPr>
                <w:sz w:val="25"/>
              </w:rPr>
            </w:pPr>
          </w:p>
          <w:p w:rsidR="00190CD6" w:rsidRDefault="003154A0">
            <w:pPr>
              <w:pStyle w:val="TableParagraph"/>
              <w:ind w:left="24"/>
              <w:jc w:val="center"/>
              <w:rPr>
                <w:sz w:val="21"/>
              </w:rPr>
            </w:pPr>
            <w:r>
              <w:rPr>
                <w:sz w:val="21"/>
              </w:rPr>
              <w:t>1552,109</w:t>
            </w:r>
          </w:p>
        </w:tc>
        <w:tc>
          <w:tcPr>
            <w:tcW w:w="1657" w:type="dxa"/>
          </w:tcPr>
          <w:p w:rsidR="00190CD6" w:rsidRDefault="00190CD6">
            <w:pPr>
              <w:pStyle w:val="TableParagraph"/>
              <w:rPr>
                <w:sz w:val="20"/>
              </w:rPr>
            </w:pPr>
          </w:p>
        </w:tc>
        <w:tc>
          <w:tcPr>
            <w:tcW w:w="1583" w:type="dxa"/>
          </w:tcPr>
          <w:p w:rsidR="00190CD6" w:rsidRDefault="00190CD6">
            <w:pPr>
              <w:pStyle w:val="TableParagraph"/>
              <w:spacing w:before="2"/>
              <w:rPr>
                <w:sz w:val="25"/>
              </w:rPr>
            </w:pPr>
          </w:p>
          <w:p w:rsidR="00190CD6" w:rsidRDefault="003154A0">
            <w:pPr>
              <w:pStyle w:val="TableParagraph"/>
              <w:ind w:right="372"/>
              <w:jc w:val="right"/>
              <w:rPr>
                <w:sz w:val="21"/>
              </w:rPr>
            </w:pPr>
            <w:r>
              <w:rPr>
                <w:sz w:val="21"/>
              </w:rPr>
              <w:t>1552,109</w:t>
            </w:r>
          </w:p>
        </w:tc>
        <w:tc>
          <w:tcPr>
            <w:tcW w:w="1432" w:type="dxa"/>
          </w:tcPr>
          <w:p w:rsidR="00190CD6" w:rsidRDefault="00190CD6">
            <w:pPr>
              <w:pStyle w:val="TableParagraph"/>
              <w:spacing w:before="2"/>
              <w:rPr>
                <w:sz w:val="25"/>
              </w:rPr>
            </w:pPr>
          </w:p>
          <w:p w:rsidR="00190CD6" w:rsidRDefault="003154A0">
            <w:pPr>
              <w:pStyle w:val="TableParagraph"/>
              <w:ind w:left="300" w:right="282"/>
              <w:jc w:val="center"/>
              <w:rPr>
                <w:sz w:val="21"/>
              </w:rPr>
            </w:pPr>
            <w:r>
              <w:rPr>
                <w:sz w:val="21"/>
              </w:rPr>
              <w:t>13,969</w:t>
            </w:r>
          </w:p>
        </w:tc>
        <w:tc>
          <w:tcPr>
            <w:tcW w:w="1840" w:type="dxa"/>
          </w:tcPr>
          <w:p w:rsidR="00190CD6" w:rsidRDefault="00190CD6">
            <w:pPr>
              <w:pStyle w:val="TableParagraph"/>
              <w:spacing w:before="2"/>
              <w:rPr>
                <w:sz w:val="25"/>
              </w:rPr>
            </w:pPr>
          </w:p>
          <w:p w:rsidR="00190CD6" w:rsidRDefault="003154A0">
            <w:pPr>
              <w:pStyle w:val="TableParagraph"/>
              <w:ind w:left="451" w:right="433"/>
              <w:jc w:val="center"/>
              <w:rPr>
                <w:sz w:val="21"/>
              </w:rPr>
            </w:pPr>
            <w:r>
              <w:rPr>
                <w:sz w:val="21"/>
              </w:rPr>
              <w:t>419,069</w:t>
            </w:r>
          </w:p>
        </w:tc>
        <w:tc>
          <w:tcPr>
            <w:tcW w:w="1537" w:type="dxa"/>
          </w:tcPr>
          <w:p w:rsidR="00190CD6" w:rsidRDefault="00190CD6">
            <w:pPr>
              <w:pStyle w:val="TableParagraph"/>
              <w:spacing w:before="2"/>
              <w:rPr>
                <w:sz w:val="25"/>
              </w:rPr>
            </w:pPr>
          </w:p>
          <w:p w:rsidR="00190CD6" w:rsidRDefault="003154A0">
            <w:pPr>
              <w:pStyle w:val="TableParagraph"/>
              <w:ind w:left="352" w:right="336"/>
              <w:jc w:val="center"/>
              <w:rPr>
                <w:sz w:val="21"/>
              </w:rPr>
            </w:pPr>
            <w:r>
              <w:rPr>
                <w:sz w:val="21"/>
              </w:rPr>
              <w:t>46,110</w:t>
            </w:r>
          </w:p>
        </w:tc>
      </w:tr>
      <w:tr w:rsidR="00190CD6">
        <w:trPr>
          <w:trHeight w:val="1106"/>
        </w:trPr>
        <w:tc>
          <w:tcPr>
            <w:tcW w:w="482" w:type="dxa"/>
          </w:tcPr>
          <w:p w:rsidR="00190CD6" w:rsidRDefault="00190CD6">
            <w:pPr>
              <w:pStyle w:val="TableParagraph"/>
            </w:pPr>
          </w:p>
          <w:p w:rsidR="00190CD6" w:rsidRDefault="003154A0">
            <w:pPr>
              <w:pStyle w:val="TableParagraph"/>
              <w:spacing w:before="178"/>
              <w:ind w:left="196"/>
              <w:rPr>
                <w:sz w:val="21"/>
              </w:rPr>
            </w:pPr>
            <w:r>
              <w:rPr>
                <w:sz w:val="21"/>
              </w:rPr>
              <w:t>4</w:t>
            </w:r>
          </w:p>
        </w:tc>
        <w:tc>
          <w:tcPr>
            <w:tcW w:w="1674" w:type="dxa"/>
          </w:tcPr>
          <w:p w:rsidR="00190CD6" w:rsidRDefault="003154A0">
            <w:pPr>
              <w:pStyle w:val="TableParagraph"/>
              <w:spacing w:before="163" w:line="266" w:lineRule="auto"/>
              <w:ind w:left="148" w:right="123" w:firstLine="3"/>
              <w:jc w:val="center"/>
              <w:rPr>
                <w:sz w:val="21"/>
              </w:rPr>
            </w:pPr>
            <w:r>
              <w:rPr>
                <w:sz w:val="21"/>
              </w:rPr>
              <w:t>Локальний кошторисний розрахунок №4</w:t>
            </w:r>
          </w:p>
        </w:tc>
        <w:tc>
          <w:tcPr>
            <w:tcW w:w="2261" w:type="dxa"/>
          </w:tcPr>
          <w:p w:rsidR="00190CD6" w:rsidRDefault="003154A0">
            <w:pPr>
              <w:pStyle w:val="TableParagraph"/>
              <w:spacing w:line="270" w:lineRule="atLeast"/>
              <w:ind w:left="35" w:right="300"/>
              <w:rPr>
                <w:sz w:val="21"/>
              </w:rPr>
            </w:pPr>
            <w:r>
              <w:rPr>
                <w:sz w:val="21"/>
              </w:rPr>
              <w:t xml:space="preserve">Придбання й монтаж </w:t>
            </w:r>
            <w:proofErr w:type="spellStart"/>
            <w:r>
              <w:rPr>
                <w:sz w:val="21"/>
              </w:rPr>
              <w:t>виробничо-</w:t>
            </w:r>
            <w:proofErr w:type="spellEnd"/>
            <w:r>
              <w:rPr>
                <w:sz w:val="21"/>
              </w:rPr>
              <w:t xml:space="preserve"> технологічного устаткування</w:t>
            </w:r>
          </w:p>
        </w:tc>
        <w:tc>
          <w:tcPr>
            <w:tcW w:w="1703" w:type="dxa"/>
          </w:tcPr>
          <w:p w:rsidR="00190CD6" w:rsidRDefault="00190CD6">
            <w:pPr>
              <w:pStyle w:val="TableParagraph"/>
            </w:pPr>
          </w:p>
          <w:p w:rsidR="00190CD6" w:rsidRDefault="003154A0">
            <w:pPr>
              <w:pStyle w:val="TableParagraph"/>
              <w:spacing w:before="178"/>
              <w:ind w:left="24"/>
              <w:jc w:val="center"/>
              <w:rPr>
                <w:sz w:val="21"/>
              </w:rPr>
            </w:pPr>
            <w:r>
              <w:rPr>
                <w:sz w:val="21"/>
              </w:rPr>
              <w:t>4217,165</w:t>
            </w:r>
          </w:p>
        </w:tc>
        <w:tc>
          <w:tcPr>
            <w:tcW w:w="1657" w:type="dxa"/>
          </w:tcPr>
          <w:p w:rsidR="00190CD6" w:rsidRDefault="00190CD6">
            <w:pPr>
              <w:pStyle w:val="TableParagraph"/>
            </w:pPr>
          </w:p>
          <w:p w:rsidR="00190CD6" w:rsidRDefault="003154A0">
            <w:pPr>
              <w:pStyle w:val="TableParagraph"/>
              <w:spacing w:before="178"/>
              <w:ind w:left="362" w:right="342"/>
              <w:jc w:val="center"/>
              <w:rPr>
                <w:sz w:val="21"/>
              </w:rPr>
            </w:pPr>
            <w:r>
              <w:rPr>
                <w:sz w:val="21"/>
              </w:rPr>
              <w:t>20405,635</w:t>
            </w:r>
          </w:p>
        </w:tc>
        <w:tc>
          <w:tcPr>
            <w:tcW w:w="1583" w:type="dxa"/>
          </w:tcPr>
          <w:p w:rsidR="00190CD6" w:rsidRDefault="00190CD6">
            <w:pPr>
              <w:pStyle w:val="TableParagraph"/>
            </w:pPr>
          </w:p>
          <w:p w:rsidR="00190CD6" w:rsidRDefault="003154A0">
            <w:pPr>
              <w:pStyle w:val="TableParagraph"/>
              <w:spacing w:before="178"/>
              <w:ind w:right="319"/>
              <w:jc w:val="right"/>
              <w:rPr>
                <w:sz w:val="21"/>
              </w:rPr>
            </w:pPr>
            <w:r>
              <w:rPr>
                <w:sz w:val="21"/>
              </w:rPr>
              <w:t>24622,799</w:t>
            </w:r>
          </w:p>
        </w:tc>
        <w:tc>
          <w:tcPr>
            <w:tcW w:w="1432" w:type="dxa"/>
          </w:tcPr>
          <w:p w:rsidR="00190CD6" w:rsidRDefault="00190CD6">
            <w:pPr>
              <w:pStyle w:val="TableParagraph"/>
            </w:pPr>
          </w:p>
          <w:p w:rsidR="00190CD6" w:rsidRDefault="003154A0">
            <w:pPr>
              <w:pStyle w:val="TableParagraph"/>
              <w:spacing w:before="178"/>
              <w:ind w:left="300" w:right="282"/>
              <w:jc w:val="center"/>
              <w:rPr>
                <w:sz w:val="21"/>
              </w:rPr>
            </w:pPr>
            <w:r>
              <w:rPr>
                <w:sz w:val="21"/>
              </w:rPr>
              <w:t>25,711</w:t>
            </w:r>
          </w:p>
        </w:tc>
        <w:tc>
          <w:tcPr>
            <w:tcW w:w="1840" w:type="dxa"/>
          </w:tcPr>
          <w:p w:rsidR="00190CD6" w:rsidRDefault="00190CD6">
            <w:pPr>
              <w:pStyle w:val="TableParagraph"/>
            </w:pPr>
          </w:p>
          <w:p w:rsidR="00190CD6" w:rsidRDefault="003154A0">
            <w:pPr>
              <w:pStyle w:val="TableParagraph"/>
              <w:spacing w:before="178"/>
              <w:ind w:left="451" w:right="433"/>
              <w:jc w:val="center"/>
              <w:rPr>
                <w:sz w:val="21"/>
              </w:rPr>
            </w:pPr>
            <w:r>
              <w:rPr>
                <w:sz w:val="21"/>
              </w:rPr>
              <w:t>771,333</w:t>
            </w:r>
          </w:p>
        </w:tc>
        <w:tc>
          <w:tcPr>
            <w:tcW w:w="1537" w:type="dxa"/>
          </w:tcPr>
          <w:p w:rsidR="00190CD6" w:rsidRDefault="00190CD6">
            <w:pPr>
              <w:pStyle w:val="TableParagraph"/>
            </w:pPr>
          </w:p>
          <w:p w:rsidR="00190CD6" w:rsidRDefault="003154A0">
            <w:pPr>
              <w:pStyle w:val="TableParagraph"/>
              <w:spacing w:before="178"/>
              <w:ind w:left="352" w:right="336"/>
              <w:jc w:val="center"/>
              <w:rPr>
                <w:sz w:val="21"/>
              </w:rPr>
            </w:pPr>
            <w:r>
              <w:rPr>
                <w:sz w:val="21"/>
              </w:rPr>
              <w:t>731,493</w:t>
            </w:r>
          </w:p>
        </w:tc>
      </w:tr>
      <w:tr w:rsidR="00190CD6">
        <w:trPr>
          <w:trHeight w:val="543"/>
        </w:trPr>
        <w:tc>
          <w:tcPr>
            <w:tcW w:w="482" w:type="dxa"/>
          </w:tcPr>
          <w:p w:rsidR="00190CD6" w:rsidRDefault="00190CD6">
            <w:pPr>
              <w:pStyle w:val="TableParagraph"/>
              <w:rPr>
                <w:sz w:val="20"/>
              </w:rPr>
            </w:pPr>
          </w:p>
        </w:tc>
        <w:tc>
          <w:tcPr>
            <w:tcW w:w="1674" w:type="dxa"/>
          </w:tcPr>
          <w:p w:rsidR="00190CD6" w:rsidRDefault="00190CD6">
            <w:pPr>
              <w:pStyle w:val="TableParagraph"/>
              <w:rPr>
                <w:sz w:val="20"/>
              </w:rPr>
            </w:pPr>
          </w:p>
        </w:tc>
        <w:tc>
          <w:tcPr>
            <w:tcW w:w="2261" w:type="dxa"/>
          </w:tcPr>
          <w:p w:rsidR="00190CD6" w:rsidRDefault="003154A0">
            <w:pPr>
              <w:pStyle w:val="TableParagraph"/>
              <w:spacing w:before="15"/>
              <w:ind w:left="35"/>
              <w:rPr>
                <w:sz w:val="21"/>
              </w:rPr>
            </w:pPr>
            <w:r>
              <w:rPr>
                <w:sz w:val="21"/>
              </w:rPr>
              <w:t>Разом по кошторисі в</w:t>
            </w:r>
          </w:p>
          <w:p w:rsidR="00190CD6" w:rsidRDefault="003154A0">
            <w:pPr>
              <w:pStyle w:val="TableParagraph"/>
              <w:spacing w:before="27" w:line="240" w:lineRule="exact"/>
              <w:ind w:left="35"/>
              <w:rPr>
                <w:sz w:val="21"/>
              </w:rPr>
            </w:pPr>
            <w:r>
              <w:rPr>
                <w:sz w:val="21"/>
              </w:rPr>
              <w:t>цінах 2020 р.</w:t>
            </w:r>
          </w:p>
        </w:tc>
        <w:tc>
          <w:tcPr>
            <w:tcW w:w="1703" w:type="dxa"/>
          </w:tcPr>
          <w:p w:rsidR="00190CD6" w:rsidRDefault="003154A0">
            <w:pPr>
              <w:pStyle w:val="TableParagraph"/>
              <w:spacing w:before="149"/>
              <w:ind w:left="24"/>
              <w:jc w:val="center"/>
              <w:rPr>
                <w:sz w:val="21"/>
              </w:rPr>
            </w:pPr>
            <w:r>
              <w:rPr>
                <w:sz w:val="21"/>
              </w:rPr>
              <w:t>150627,694</w:t>
            </w:r>
          </w:p>
        </w:tc>
        <w:tc>
          <w:tcPr>
            <w:tcW w:w="1657" w:type="dxa"/>
          </w:tcPr>
          <w:p w:rsidR="00190CD6" w:rsidRDefault="003154A0">
            <w:pPr>
              <w:pStyle w:val="TableParagraph"/>
              <w:spacing w:before="149"/>
              <w:ind w:left="362" w:right="342"/>
              <w:jc w:val="center"/>
              <w:rPr>
                <w:sz w:val="21"/>
              </w:rPr>
            </w:pPr>
            <w:r>
              <w:rPr>
                <w:sz w:val="21"/>
              </w:rPr>
              <w:t>20405,635</w:t>
            </w:r>
          </w:p>
        </w:tc>
        <w:tc>
          <w:tcPr>
            <w:tcW w:w="1583" w:type="dxa"/>
          </w:tcPr>
          <w:p w:rsidR="00190CD6" w:rsidRDefault="003154A0">
            <w:pPr>
              <w:pStyle w:val="TableParagraph"/>
              <w:spacing w:before="149"/>
              <w:ind w:right="267"/>
              <w:jc w:val="right"/>
              <w:rPr>
                <w:sz w:val="21"/>
              </w:rPr>
            </w:pPr>
            <w:r>
              <w:rPr>
                <w:sz w:val="21"/>
              </w:rPr>
              <w:t>171033,328</w:t>
            </w:r>
          </w:p>
        </w:tc>
        <w:tc>
          <w:tcPr>
            <w:tcW w:w="1432" w:type="dxa"/>
          </w:tcPr>
          <w:p w:rsidR="00190CD6" w:rsidRDefault="003154A0">
            <w:pPr>
              <w:pStyle w:val="TableParagraph"/>
              <w:spacing w:before="149"/>
              <w:ind w:left="301" w:right="282"/>
              <w:jc w:val="center"/>
              <w:rPr>
                <w:sz w:val="21"/>
              </w:rPr>
            </w:pPr>
            <w:r>
              <w:rPr>
                <w:sz w:val="21"/>
              </w:rPr>
              <w:t>1343,406</w:t>
            </w:r>
          </w:p>
        </w:tc>
        <w:tc>
          <w:tcPr>
            <w:tcW w:w="1840" w:type="dxa"/>
          </w:tcPr>
          <w:p w:rsidR="00190CD6" w:rsidRDefault="003154A0">
            <w:pPr>
              <w:pStyle w:val="TableParagraph"/>
              <w:spacing w:before="149"/>
              <w:ind w:left="451" w:right="434"/>
              <w:jc w:val="center"/>
              <w:rPr>
                <w:sz w:val="21"/>
              </w:rPr>
            </w:pPr>
            <w:r>
              <w:rPr>
                <w:sz w:val="21"/>
              </w:rPr>
              <w:t>40302,176</w:t>
            </w:r>
          </w:p>
        </w:tc>
        <w:tc>
          <w:tcPr>
            <w:tcW w:w="1537" w:type="dxa"/>
          </w:tcPr>
          <w:p w:rsidR="00190CD6" w:rsidRDefault="003154A0">
            <w:pPr>
              <w:pStyle w:val="TableParagraph"/>
              <w:spacing w:before="149"/>
              <w:ind w:left="352" w:right="335"/>
              <w:jc w:val="center"/>
              <w:rPr>
                <w:sz w:val="21"/>
              </w:rPr>
            </w:pPr>
            <w:r>
              <w:rPr>
                <w:sz w:val="21"/>
              </w:rPr>
              <w:t>5081,053</w:t>
            </w:r>
          </w:p>
        </w:tc>
      </w:tr>
    </w:tbl>
    <w:p w:rsidR="00190CD6" w:rsidRDefault="00190CD6">
      <w:pPr>
        <w:jc w:val="center"/>
        <w:rPr>
          <w:sz w:val="21"/>
        </w:rPr>
        <w:sectPr w:rsidR="00190CD6">
          <w:type w:val="continuous"/>
          <w:pgSz w:w="16840" w:h="11900" w:orient="landscape"/>
          <w:pgMar w:top="400" w:right="740" w:bottom="280" w:left="1680" w:header="720" w:footer="720" w:gutter="0"/>
          <w:cols w:space="720"/>
        </w:sectPr>
      </w:pPr>
    </w:p>
    <w:p w:rsidR="00190CD6" w:rsidRDefault="003154A0">
      <w:pPr>
        <w:tabs>
          <w:tab w:val="left" w:pos="5530"/>
        </w:tabs>
        <w:spacing w:before="76"/>
        <w:ind w:left="1412"/>
        <w:rPr>
          <w:sz w:val="16"/>
        </w:rPr>
      </w:pPr>
      <w:proofErr w:type="spellStart"/>
      <w:r>
        <w:rPr>
          <w:w w:val="105"/>
          <w:sz w:val="16"/>
        </w:rPr>
        <w:lastRenderedPageBreak/>
        <w:t>Заказчик</w:t>
      </w:r>
      <w:proofErr w:type="spellEnd"/>
      <w:r>
        <w:rPr>
          <w:spacing w:val="3"/>
          <w:sz w:val="16"/>
        </w:rPr>
        <w:t xml:space="preserve"> </w:t>
      </w:r>
      <w:r>
        <w:rPr>
          <w:w w:val="104"/>
          <w:sz w:val="16"/>
          <w:u w:val="single"/>
        </w:rPr>
        <w:t xml:space="preserve"> </w:t>
      </w:r>
      <w:r>
        <w:rPr>
          <w:sz w:val="16"/>
          <w:u w:val="single"/>
        </w:rPr>
        <w:tab/>
      </w:r>
    </w:p>
    <w:p w:rsidR="00190CD6" w:rsidRDefault="003154A0">
      <w:pPr>
        <w:tabs>
          <w:tab w:val="left" w:pos="5519"/>
        </w:tabs>
        <w:spacing w:before="75"/>
        <w:ind w:left="1412"/>
        <w:rPr>
          <w:sz w:val="16"/>
        </w:rPr>
      </w:pPr>
      <w:proofErr w:type="spellStart"/>
      <w:r>
        <w:rPr>
          <w:w w:val="105"/>
          <w:sz w:val="16"/>
        </w:rPr>
        <w:t>Подрядчик</w:t>
      </w:r>
      <w:proofErr w:type="spellEnd"/>
      <w:r>
        <w:rPr>
          <w:spacing w:val="2"/>
          <w:sz w:val="16"/>
        </w:rPr>
        <w:t xml:space="preserve"> </w:t>
      </w:r>
      <w:r>
        <w:rPr>
          <w:w w:val="104"/>
          <w:sz w:val="16"/>
          <w:u w:val="single"/>
        </w:rPr>
        <w:t xml:space="preserve"> </w:t>
      </w:r>
      <w:r>
        <w:rPr>
          <w:sz w:val="16"/>
          <w:u w:val="single"/>
        </w:rPr>
        <w:tab/>
      </w:r>
    </w:p>
    <w:p w:rsidR="00190CD6" w:rsidRDefault="003154A0">
      <w:pPr>
        <w:spacing w:before="45"/>
        <w:ind w:left="883"/>
        <w:jc w:val="center"/>
        <w:rPr>
          <w:b/>
          <w:sz w:val="23"/>
        </w:rPr>
      </w:pPr>
      <w:r>
        <w:rPr>
          <w:b/>
          <w:sz w:val="23"/>
        </w:rPr>
        <w:t xml:space="preserve">Договірна </w:t>
      </w:r>
      <w:proofErr w:type="spellStart"/>
      <w:r>
        <w:rPr>
          <w:b/>
          <w:sz w:val="23"/>
        </w:rPr>
        <w:t>цена</w:t>
      </w:r>
      <w:proofErr w:type="spellEnd"/>
    </w:p>
    <w:p w:rsidR="00190CD6" w:rsidRDefault="003154A0">
      <w:pPr>
        <w:spacing w:before="41"/>
        <w:ind w:left="1786"/>
        <w:rPr>
          <w:sz w:val="16"/>
        </w:rPr>
      </w:pPr>
      <w:r>
        <w:rPr>
          <w:w w:val="105"/>
          <w:sz w:val="16"/>
        </w:rPr>
        <w:t>на будівництво</w:t>
      </w:r>
    </w:p>
    <w:p w:rsidR="00190CD6" w:rsidRDefault="003154A0">
      <w:pPr>
        <w:spacing w:before="27"/>
        <w:ind w:left="1786"/>
        <w:rPr>
          <w:sz w:val="16"/>
        </w:rPr>
      </w:pPr>
      <w:r>
        <w:rPr>
          <w:w w:val="105"/>
          <w:sz w:val="16"/>
        </w:rPr>
        <w:t>що здійснюється в 2020 р.</w:t>
      </w:r>
    </w:p>
    <w:p w:rsidR="00190CD6" w:rsidRDefault="00190CD6">
      <w:pPr>
        <w:spacing w:before="27" w:line="420" w:lineRule="auto"/>
        <w:ind w:left="1117" w:right="5442" w:firstLine="668"/>
        <w:rPr>
          <w:sz w:val="16"/>
        </w:rPr>
      </w:pPr>
      <w:r w:rsidRPr="00190CD6">
        <w:pict>
          <v:shape id="_x0000_s1125" type="#_x0000_t202" style="position:absolute;left:0;text-align:left;margin-left:68.7pt;margin-top:26.9pt;width:461.6pt;height:526.55pt;z-index:15756288;mso-position-horizontal-relative:page"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374"/>
                    <w:gridCol w:w="1149"/>
                    <w:gridCol w:w="3247"/>
                    <w:gridCol w:w="1389"/>
                    <w:gridCol w:w="1725"/>
                    <w:gridCol w:w="1324"/>
                  </w:tblGrid>
                  <w:tr w:rsidR="003154A0">
                    <w:trPr>
                      <w:trHeight w:val="253"/>
                    </w:trPr>
                    <w:tc>
                      <w:tcPr>
                        <w:tcW w:w="374" w:type="dxa"/>
                        <w:vMerge w:val="restart"/>
                      </w:tcPr>
                      <w:p w:rsidR="003154A0" w:rsidRDefault="003154A0">
                        <w:pPr>
                          <w:pStyle w:val="TableParagraph"/>
                          <w:spacing w:before="1"/>
                          <w:rPr>
                            <w:sz w:val="16"/>
                          </w:rPr>
                        </w:pPr>
                      </w:p>
                      <w:p w:rsidR="003154A0" w:rsidRDefault="003154A0">
                        <w:pPr>
                          <w:pStyle w:val="TableParagraph"/>
                          <w:spacing w:line="273" w:lineRule="auto"/>
                          <w:ind w:left="102" w:right="63" w:hanging="3"/>
                          <w:rPr>
                            <w:sz w:val="18"/>
                          </w:rPr>
                        </w:pPr>
                        <w:r>
                          <w:rPr>
                            <w:sz w:val="18"/>
                          </w:rPr>
                          <w:t xml:space="preserve">№ </w:t>
                        </w:r>
                        <w:proofErr w:type="spellStart"/>
                        <w:r>
                          <w:rPr>
                            <w:sz w:val="18"/>
                          </w:rPr>
                          <w:t>зп</w:t>
                        </w:r>
                        <w:proofErr w:type="spellEnd"/>
                      </w:p>
                    </w:tc>
                    <w:tc>
                      <w:tcPr>
                        <w:tcW w:w="1149" w:type="dxa"/>
                        <w:vMerge w:val="restart"/>
                      </w:tcPr>
                      <w:p w:rsidR="003154A0" w:rsidRDefault="003154A0">
                        <w:pPr>
                          <w:pStyle w:val="TableParagraph"/>
                          <w:spacing w:before="1"/>
                          <w:rPr>
                            <w:sz w:val="16"/>
                          </w:rPr>
                        </w:pPr>
                      </w:p>
                      <w:p w:rsidR="003154A0" w:rsidRDefault="003154A0">
                        <w:pPr>
                          <w:pStyle w:val="TableParagraph"/>
                          <w:spacing w:line="273" w:lineRule="auto"/>
                          <w:ind w:left="268" w:right="224" w:hanging="15"/>
                          <w:rPr>
                            <w:sz w:val="18"/>
                          </w:rPr>
                        </w:pPr>
                        <w:proofErr w:type="spellStart"/>
                        <w:r>
                          <w:rPr>
                            <w:sz w:val="18"/>
                          </w:rPr>
                          <w:t>Обгрун-</w:t>
                        </w:r>
                        <w:proofErr w:type="spellEnd"/>
                        <w:r>
                          <w:rPr>
                            <w:sz w:val="18"/>
                          </w:rPr>
                          <w:t xml:space="preserve"> </w:t>
                        </w:r>
                        <w:proofErr w:type="spellStart"/>
                        <w:r>
                          <w:rPr>
                            <w:sz w:val="18"/>
                          </w:rPr>
                          <w:t>тування</w:t>
                        </w:r>
                        <w:proofErr w:type="spellEnd"/>
                      </w:p>
                    </w:tc>
                    <w:tc>
                      <w:tcPr>
                        <w:tcW w:w="3247" w:type="dxa"/>
                        <w:vMerge w:val="restart"/>
                      </w:tcPr>
                      <w:p w:rsidR="003154A0" w:rsidRDefault="003154A0">
                        <w:pPr>
                          <w:pStyle w:val="TableParagraph"/>
                          <w:spacing w:before="3"/>
                          <w:rPr>
                            <w:sz w:val="26"/>
                          </w:rPr>
                        </w:pPr>
                      </w:p>
                      <w:p w:rsidR="003154A0" w:rsidRDefault="003154A0">
                        <w:pPr>
                          <w:pStyle w:val="TableParagraph"/>
                          <w:spacing w:before="1"/>
                          <w:ind w:left="766"/>
                          <w:rPr>
                            <w:sz w:val="18"/>
                          </w:rPr>
                        </w:pPr>
                        <w:r>
                          <w:rPr>
                            <w:w w:val="105"/>
                            <w:sz w:val="18"/>
                          </w:rPr>
                          <w:t>Найменування витрат</w:t>
                        </w:r>
                      </w:p>
                    </w:tc>
                    <w:tc>
                      <w:tcPr>
                        <w:tcW w:w="4438" w:type="dxa"/>
                        <w:gridSpan w:val="3"/>
                      </w:tcPr>
                      <w:p w:rsidR="003154A0" w:rsidRDefault="003154A0">
                        <w:pPr>
                          <w:pStyle w:val="TableParagraph"/>
                          <w:spacing w:before="12"/>
                          <w:ind w:left="1488" w:right="1467"/>
                          <w:jc w:val="center"/>
                          <w:rPr>
                            <w:sz w:val="18"/>
                          </w:rPr>
                        </w:pPr>
                        <w:r>
                          <w:rPr>
                            <w:w w:val="105"/>
                            <w:sz w:val="18"/>
                          </w:rPr>
                          <w:t xml:space="preserve">Вартість, тис. </w:t>
                        </w:r>
                        <w:proofErr w:type="spellStart"/>
                        <w:r>
                          <w:rPr>
                            <w:w w:val="105"/>
                            <w:sz w:val="18"/>
                          </w:rPr>
                          <w:t>грн</w:t>
                        </w:r>
                        <w:proofErr w:type="spellEnd"/>
                      </w:p>
                    </w:tc>
                  </w:tr>
                  <w:tr w:rsidR="003154A0">
                    <w:trPr>
                      <w:trHeight w:val="301"/>
                    </w:trPr>
                    <w:tc>
                      <w:tcPr>
                        <w:tcW w:w="374" w:type="dxa"/>
                        <w:vMerge/>
                        <w:tcBorders>
                          <w:top w:val="nil"/>
                        </w:tcBorders>
                      </w:tcPr>
                      <w:p w:rsidR="003154A0" w:rsidRDefault="003154A0">
                        <w:pPr>
                          <w:rPr>
                            <w:sz w:val="2"/>
                            <w:szCs w:val="2"/>
                          </w:rPr>
                        </w:pPr>
                      </w:p>
                    </w:tc>
                    <w:tc>
                      <w:tcPr>
                        <w:tcW w:w="1149" w:type="dxa"/>
                        <w:vMerge/>
                        <w:tcBorders>
                          <w:top w:val="nil"/>
                        </w:tcBorders>
                      </w:tcPr>
                      <w:p w:rsidR="003154A0" w:rsidRDefault="003154A0">
                        <w:pPr>
                          <w:rPr>
                            <w:sz w:val="2"/>
                            <w:szCs w:val="2"/>
                          </w:rPr>
                        </w:pPr>
                      </w:p>
                    </w:tc>
                    <w:tc>
                      <w:tcPr>
                        <w:tcW w:w="3247" w:type="dxa"/>
                        <w:vMerge/>
                        <w:tcBorders>
                          <w:top w:val="nil"/>
                        </w:tcBorders>
                      </w:tcPr>
                      <w:p w:rsidR="003154A0" w:rsidRDefault="003154A0">
                        <w:pPr>
                          <w:rPr>
                            <w:sz w:val="2"/>
                            <w:szCs w:val="2"/>
                          </w:rPr>
                        </w:pPr>
                      </w:p>
                    </w:tc>
                    <w:tc>
                      <w:tcPr>
                        <w:tcW w:w="1389" w:type="dxa"/>
                        <w:vMerge w:val="restart"/>
                      </w:tcPr>
                      <w:p w:rsidR="003154A0" w:rsidRDefault="003154A0">
                        <w:pPr>
                          <w:pStyle w:val="TableParagraph"/>
                          <w:spacing w:before="166"/>
                          <w:ind w:left="435"/>
                          <w:rPr>
                            <w:sz w:val="18"/>
                          </w:rPr>
                        </w:pPr>
                        <w:r>
                          <w:rPr>
                            <w:w w:val="105"/>
                            <w:sz w:val="18"/>
                          </w:rPr>
                          <w:t>всього</w:t>
                        </w:r>
                      </w:p>
                    </w:tc>
                    <w:tc>
                      <w:tcPr>
                        <w:tcW w:w="3049" w:type="dxa"/>
                        <w:gridSpan w:val="2"/>
                      </w:tcPr>
                      <w:p w:rsidR="003154A0" w:rsidRDefault="003154A0">
                        <w:pPr>
                          <w:pStyle w:val="TableParagraph"/>
                          <w:spacing w:before="36"/>
                          <w:ind w:left="1023"/>
                          <w:rPr>
                            <w:sz w:val="18"/>
                          </w:rPr>
                        </w:pPr>
                        <w:r>
                          <w:rPr>
                            <w:smallCaps/>
                            <w:w w:val="90"/>
                            <w:sz w:val="18"/>
                          </w:rPr>
                          <w:t>в</w:t>
                        </w:r>
                        <w:r>
                          <w:rPr>
                            <w:spacing w:val="1"/>
                            <w:sz w:val="18"/>
                          </w:rPr>
                          <w:t xml:space="preserve"> </w:t>
                        </w:r>
                        <w:r>
                          <w:rPr>
                            <w:w w:val="102"/>
                            <w:sz w:val="18"/>
                          </w:rPr>
                          <w:t>то</w:t>
                        </w:r>
                        <w:r>
                          <w:rPr>
                            <w:spacing w:val="-1"/>
                            <w:w w:val="102"/>
                            <w:sz w:val="18"/>
                          </w:rPr>
                          <w:t>м</w:t>
                        </w:r>
                        <w:r>
                          <w:rPr>
                            <w:w w:val="102"/>
                            <w:sz w:val="18"/>
                          </w:rPr>
                          <w:t>у</w:t>
                        </w:r>
                        <w:r>
                          <w:rPr>
                            <w:spacing w:val="1"/>
                            <w:sz w:val="18"/>
                          </w:rPr>
                          <w:t xml:space="preserve"> </w:t>
                        </w:r>
                        <w:proofErr w:type="spellStart"/>
                        <w:r>
                          <w:rPr>
                            <w:spacing w:val="-1"/>
                            <w:w w:val="102"/>
                            <w:sz w:val="18"/>
                          </w:rPr>
                          <w:t>числ</w:t>
                        </w:r>
                        <w:r>
                          <w:rPr>
                            <w:w w:val="102"/>
                            <w:sz w:val="18"/>
                          </w:rPr>
                          <w:t>е</w:t>
                        </w:r>
                        <w:proofErr w:type="spellEnd"/>
                      </w:p>
                    </w:tc>
                  </w:tr>
                  <w:tr w:rsidR="003154A0">
                    <w:trPr>
                      <w:trHeight w:val="238"/>
                    </w:trPr>
                    <w:tc>
                      <w:tcPr>
                        <w:tcW w:w="374" w:type="dxa"/>
                        <w:vMerge/>
                        <w:tcBorders>
                          <w:top w:val="nil"/>
                        </w:tcBorders>
                      </w:tcPr>
                      <w:p w:rsidR="003154A0" w:rsidRDefault="003154A0">
                        <w:pPr>
                          <w:rPr>
                            <w:sz w:val="2"/>
                            <w:szCs w:val="2"/>
                          </w:rPr>
                        </w:pPr>
                      </w:p>
                    </w:tc>
                    <w:tc>
                      <w:tcPr>
                        <w:tcW w:w="1149" w:type="dxa"/>
                        <w:vMerge/>
                        <w:tcBorders>
                          <w:top w:val="nil"/>
                        </w:tcBorders>
                      </w:tcPr>
                      <w:p w:rsidR="003154A0" w:rsidRDefault="003154A0">
                        <w:pPr>
                          <w:rPr>
                            <w:sz w:val="2"/>
                            <w:szCs w:val="2"/>
                          </w:rPr>
                        </w:pPr>
                      </w:p>
                    </w:tc>
                    <w:tc>
                      <w:tcPr>
                        <w:tcW w:w="3247" w:type="dxa"/>
                        <w:vMerge/>
                        <w:tcBorders>
                          <w:top w:val="nil"/>
                        </w:tcBorders>
                      </w:tcPr>
                      <w:p w:rsidR="003154A0" w:rsidRDefault="003154A0">
                        <w:pPr>
                          <w:rPr>
                            <w:sz w:val="2"/>
                            <w:szCs w:val="2"/>
                          </w:rPr>
                        </w:pPr>
                      </w:p>
                    </w:tc>
                    <w:tc>
                      <w:tcPr>
                        <w:tcW w:w="1389" w:type="dxa"/>
                        <w:vMerge/>
                        <w:tcBorders>
                          <w:top w:val="nil"/>
                        </w:tcBorders>
                      </w:tcPr>
                      <w:p w:rsidR="003154A0" w:rsidRDefault="003154A0">
                        <w:pPr>
                          <w:rPr>
                            <w:sz w:val="2"/>
                            <w:szCs w:val="2"/>
                          </w:rPr>
                        </w:pPr>
                      </w:p>
                    </w:tc>
                    <w:tc>
                      <w:tcPr>
                        <w:tcW w:w="1725" w:type="dxa"/>
                      </w:tcPr>
                      <w:p w:rsidR="003154A0" w:rsidRDefault="003154A0">
                        <w:pPr>
                          <w:pStyle w:val="TableParagraph"/>
                          <w:spacing w:before="15" w:line="204" w:lineRule="exact"/>
                          <w:ind w:left="107" w:right="88"/>
                          <w:jc w:val="center"/>
                          <w:rPr>
                            <w:sz w:val="18"/>
                          </w:rPr>
                        </w:pPr>
                        <w:r>
                          <w:rPr>
                            <w:w w:val="105"/>
                            <w:sz w:val="18"/>
                          </w:rPr>
                          <w:t>Будівельних робіт</w:t>
                        </w:r>
                      </w:p>
                    </w:tc>
                    <w:tc>
                      <w:tcPr>
                        <w:tcW w:w="1324" w:type="dxa"/>
                      </w:tcPr>
                      <w:p w:rsidR="003154A0" w:rsidRDefault="003154A0">
                        <w:pPr>
                          <w:pStyle w:val="TableParagraph"/>
                          <w:spacing w:before="15" w:line="204" w:lineRule="exact"/>
                          <w:ind w:left="161" w:right="140"/>
                          <w:jc w:val="center"/>
                          <w:rPr>
                            <w:sz w:val="18"/>
                          </w:rPr>
                        </w:pPr>
                        <w:r>
                          <w:rPr>
                            <w:w w:val="105"/>
                            <w:sz w:val="18"/>
                          </w:rPr>
                          <w:t>інших робіт</w:t>
                        </w:r>
                      </w:p>
                    </w:tc>
                  </w:tr>
                  <w:tr w:rsidR="003154A0">
                    <w:trPr>
                      <w:trHeight w:val="239"/>
                    </w:trPr>
                    <w:tc>
                      <w:tcPr>
                        <w:tcW w:w="374" w:type="dxa"/>
                      </w:tcPr>
                      <w:p w:rsidR="003154A0" w:rsidRDefault="003154A0">
                        <w:pPr>
                          <w:pStyle w:val="TableParagraph"/>
                          <w:spacing w:before="15" w:line="204" w:lineRule="exact"/>
                          <w:ind w:left="20"/>
                          <w:jc w:val="center"/>
                          <w:rPr>
                            <w:sz w:val="18"/>
                          </w:rPr>
                        </w:pPr>
                        <w:r>
                          <w:rPr>
                            <w:w w:val="102"/>
                            <w:sz w:val="18"/>
                          </w:rPr>
                          <w:t>1</w:t>
                        </w:r>
                      </w:p>
                    </w:tc>
                    <w:tc>
                      <w:tcPr>
                        <w:tcW w:w="1149" w:type="dxa"/>
                      </w:tcPr>
                      <w:p w:rsidR="003154A0" w:rsidRDefault="003154A0">
                        <w:pPr>
                          <w:pStyle w:val="TableParagraph"/>
                          <w:spacing w:before="15" w:line="204" w:lineRule="exact"/>
                          <w:ind w:left="17"/>
                          <w:jc w:val="center"/>
                          <w:rPr>
                            <w:sz w:val="18"/>
                          </w:rPr>
                        </w:pPr>
                        <w:r>
                          <w:rPr>
                            <w:w w:val="102"/>
                            <w:sz w:val="18"/>
                          </w:rPr>
                          <w:t>2</w:t>
                        </w:r>
                      </w:p>
                    </w:tc>
                    <w:tc>
                      <w:tcPr>
                        <w:tcW w:w="3247" w:type="dxa"/>
                      </w:tcPr>
                      <w:p w:rsidR="003154A0" w:rsidRDefault="003154A0">
                        <w:pPr>
                          <w:pStyle w:val="TableParagraph"/>
                          <w:spacing w:before="15" w:line="204" w:lineRule="exact"/>
                          <w:ind w:left="19"/>
                          <w:jc w:val="center"/>
                          <w:rPr>
                            <w:sz w:val="18"/>
                          </w:rPr>
                        </w:pPr>
                        <w:r>
                          <w:rPr>
                            <w:w w:val="102"/>
                            <w:sz w:val="18"/>
                          </w:rPr>
                          <w:t>3</w:t>
                        </w:r>
                      </w:p>
                    </w:tc>
                    <w:tc>
                      <w:tcPr>
                        <w:tcW w:w="1389" w:type="dxa"/>
                      </w:tcPr>
                      <w:p w:rsidR="003154A0" w:rsidRDefault="003154A0">
                        <w:pPr>
                          <w:pStyle w:val="TableParagraph"/>
                          <w:spacing w:before="15" w:line="204" w:lineRule="exact"/>
                          <w:ind w:left="17"/>
                          <w:jc w:val="center"/>
                          <w:rPr>
                            <w:sz w:val="18"/>
                          </w:rPr>
                        </w:pPr>
                        <w:r>
                          <w:rPr>
                            <w:w w:val="102"/>
                            <w:sz w:val="18"/>
                          </w:rPr>
                          <w:t>4</w:t>
                        </w:r>
                      </w:p>
                    </w:tc>
                    <w:tc>
                      <w:tcPr>
                        <w:tcW w:w="1725" w:type="dxa"/>
                      </w:tcPr>
                      <w:p w:rsidR="003154A0" w:rsidRDefault="003154A0">
                        <w:pPr>
                          <w:pStyle w:val="TableParagraph"/>
                          <w:spacing w:before="15" w:line="204" w:lineRule="exact"/>
                          <w:ind w:left="16"/>
                          <w:jc w:val="center"/>
                          <w:rPr>
                            <w:sz w:val="18"/>
                          </w:rPr>
                        </w:pPr>
                        <w:r>
                          <w:rPr>
                            <w:w w:val="102"/>
                            <w:sz w:val="18"/>
                          </w:rPr>
                          <w:t>5</w:t>
                        </w:r>
                      </w:p>
                    </w:tc>
                    <w:tc>
                      <w:tcPr>
                        <w:tcW w:w="1324" w:type="dxa"/>
                      </w:tcPr>
                      <w:p w:rsidR="003154A0" w:rsidRDefault="003154A0">
                        <w:pPr>
                          <w:pStyle w:val="TableParagraph"/>
                          <w:spacing w:before="15" w:line="204" w:lineRule="exact"/>
                          <w:ind w:left="17"/>
                          <w:jc w:val="center"/>
                          <w:rPr>
                            <w:sz w:val="18"/>
                          </w:rPr>
                        </w:pPr>
                        <w:r>
                          <w:rPr>
                            <w:w w:val="102"/>
                            <w:sz w:val="18"/>
                          </w:rPr>
                          <w:t>6</w:t>
                        </w:r>
                      </w:p>
                    </w:tc>
                  </w:tr>
                  <w:tr w:rsidR="003154A0">
                    <w:trPr>
                      <w:trHeight w:val="238"/>
                    </w:trPr>
                    <w:tc>
                      <w:tcPr>
                        <w:tcW w:w="374" w:type="dxa"/>
                      </w:tcPr>
                      <w:p w:rsidR="003154A0" w:rsidRDefault="003154A0">
                        <w:pPr>
                          <w:pStyle w:val="TableParagraph"/>
                          <w:rPr>
                            <w:sz w:val="16"/>
                          </w:rPr>
                        </w:pPr>
                      </w:p>
                    </w:tc>
                    <w:tc>
                      <w:tcPr>
                        <w:tcW w:w="1149" w:type="dxa"/>
                      </w:tcPr>
                      <w:p w:rsidR="003154A0" w:rsidRDefault="003154A0">
                        <w:pPr>
                          <w:pStyle w:val="TableParagraph"/>
                          <w:rPr>
                            <w:sz w:val="16"/>
                          </w:rPr>
                        </w:pPr>
                      </w:p>
                    </w:tc>
                    <w:tc>
                      <w:tcPr>
                        <w:tcW w:w="3247" w:type="dxa"/>
                      </w:tcPr>
                      <w:p w:rsidR="003154A0" w:rsidRDefault="003154A0">
                        <w:pPr>
                          <w:pStyle w:val="TableParagraph"/>
                          <w:spacing w:before="17" w:line="202" w:lineRule="exact"/>
                          <w:ind w:left="493"/>
                          <w:rPr>
                            <w:b/>
                            <w:sz w:val="18"/>
                          </w:rPr>
                        </w:pPr>
                        <w:r>
                          <w:rPr>
                            <w:b/>
                            <w:w w:val="105"/>
                            <w:sz w:val="18"/>
                          </w:rPr>
                          <w:t>Розділ І. Будівельні роботи</w:t>
                        </w:r>
                      </w:p>
                    </w:tc>
                    <w:tc>
                      <w:tcPr>
                        <w:tcW w:w="1389" w:type="dxa"/>
                      </w:tcPr>
                      <w:p w:rsidR="003154A0" w:rsidRDefault="003154A0">
                        <w:pPr>
                          <w:pStyle w:val="TableParagraph"/>
                          <w:rPr>
                            <w:sz w:val="16"/>
                          </w:rPr>
                        </w:pPr>
                      </w:p>
                    </w:tc>
                    <w:tc>
                      <w:tcPr>
                        <w:tcW w:w="1725" w:type="dxa"/>
                      </w:tcPr>
                      <w:p w:rsidR="003154A0" w:rsidRDefault="003154A0">
                        <w:pPr>
                          <w:pStyle w:val="TableParagraph"/>
                          <w:rPr>
                            <w:sz w:val="16"/>
                          </w:rPr>
                        </w:pPr>
                      </w:p>
                    </w:tc>
                    <w:tc>
                      <w:tcPr>
                        <w:tcW w:w="1324" w:type="dxa"/>
                      </w:tcPr>
                      <w:p w:rsidR="003154A0" w:rsidRDefault="003154A0">
                        <w:pPr>
                          <w:pStyle w:val="TableParagraph"/>
                          <w:rPr>
                            <w:sz w:val="16"/>
                          </w:rPr>
                        </w:pPr>
                      </w:p>
                    </w:tc>
                  </w:tr>
                  <w:tr w:rsidR="003154A0">
                    <w:trPr>
                      <w:trHeight w:val="524"/>
                    </w:trPr>
                    <w:tc>
                      <w:tcPr>
                        <w:tcW w:w="374" w:type="dxa"/>
                      </w:tcPr>
                      <w:p w:rsidR="003154A0" w:rsidRDefault="003154A0">
                        <w:pPr>
                          <w:pStyle w:val="TableParagraph"/>
                          <w:spacing w:before="156"/>
                          <w:ind w:left="20"/>
                          <w:jc w:val="center"/>
                          <w:rPr>
                            <w:sz w:val="18"/>
                          </w:rPr>
                        </w:pPr>
                        <w:r>
                          <w:rPr>
                            <w:w w:val="102"/>
                            <w:sz w:val="18"/>
                          </w:rPr>
                          <w:t>1</w:t>
                        </w:r>
                      </w:p>
                    </w:tc>
                    <w:tc>
                      <w:tcPr>
                        <w:tcW w:w="1149" w:type="dxa"/>
                      </w:tcPr>
                      <w:p w:rsidR="003154A0" w:rsidRDefault="003154A0">
                        <w:pPr>
                          <w:pStyle w:val="TableParagraph"/>
                          <w:spacing w:before="16" w:line="230" w:lineRule="atLeast"/>
                          <w:ind w:left="189"/>
                          <w:rPr>
                            <w:sz w:val="18"/>
                          </w:rPr>
                        </w:pPr>
                        <w:proofErr w:type="spellStart"/>
                        <w:r>
                          <w:rPr>
                            <w:sz w:val="18"/>
                          </w:rPr>
                          <w:t>Обєктний</w:t>
                        </w:r>
                        <w:proofErr w:type="spellEnd"/>
                        <w:r>
                          <w:rPr>
                            <w:sz w:val="18"/>
                          </w:rPr>
                          <w:t xml:space="preserve"> кошторис</w:t>
                        </w:r>
                      </w:p>
                    </w:tc>
                    <w:tc>
                      <w:tcPr>
                        <w:tcW w:w="3247" w:type="dxa"/>
                      </w:tcPr>
                      <w:p w:rsidR="003154A0" w:rsidRDefault="003154A0">
                        <w:pPr>
                          <w:pStyle w:val="TableParagraph"/>
                          <w:spacing w:before="156"/>
                          <w:ind w:left="30"/>
                          <w:rPr>
                            <w:sz w:val="18"/>
                          </w:rPr>
                        </w:pPr>
                        <w:r>
                          <w:rPr>
                            <w:w w:val="105"/>
                            <w:sz w:val="18"/>
                          </w:rPr>
                          <w:t>Прямі витрати</w:t>
                        </w:r>
                      </w:p>
                    </w:tc>
                    <w:tc>
                      <w:tcPr>
                        <w:tcW w:w="1389" w:type="dxa"/>
                      </w:tcPr>
                      <w:p w:rsidR="003154A0" w:rsidRDefault="003154A0">
                        <w:pPr>
                          <w:pStyle w:val="TableParagraph"/>
                          <w:spacing w:before="156"/>
                          <w:ind w:left="224" w:right="207"/>
                          <w:jc w:val="center"/>
                          <w:rPr>
                            <w:sz w:val="18"/>
                          </w:rPr>
                        </w:pPr>
                        <w:r>
                          <w:rPr>
                            <w:w w:val="105"/>
                            <w:sz w:val="18"/>
                          </w:rPr>
                          <w:t>150627,694</w:t>
                        </w:r>
                      </w:p>
                    </w:tc>
                    <w:tc>
                      <w:tcPr>
                        <w:tcW w:w="1725" w:type="dxa"/>
                      </w:tcPr>
                      <w:p w:rsidR="003154A0" w:rsidRDefault="003154A0">
                        <w:pPr>
                          <w:pStyle w:val="TableParagraph"/>
                          <w:spacing w:before="156"/>
                          <w:ind w:left="104" w:right="88"/>
                          <w:jc w:val="center"/>
                          <w:rPr>
                            <w:sz w:val="18"/>
                          </w:rPr>
                        </w:pPr>
                        <w:r>
                          <w:rPr>
                            <w:w w:val="105"/>
                            <w:sz w:val="18"/>
                          </w:rPr>
                          <w:t>150627,694</w:t>
                        </w:r>
                      </w:p>
                    </w:tc>
                    <w:tc>
                      <w:tcPr>
                        <w:tcW w:w="1324" w:type="dxa"/>
                      </w:tcPr>
                      <w:p w:rsidR="003154A0" w:rsidRDefault="003154A0">
                        <w:pPr>
                          <w:pStyle w:val="TableParagraph"/>
                          <w:rPr>
                            <w:sz w:val="18"/>
                          </w:rPr>
                        </w:pPr>
                      </w:p>
                    </w:tc>
                  </w:tr>
                  <w:tr w:rsidR="003154A0">
                    <w:trPr>
                      <w:trHeight w:val="1082"/>
                    </w:trPr>
                    <w:tc>
                      <w:tcPr>
                        <w:tcW w:w="374" w:type="dxa"/>
                      </w:tcPr>
                      <w:p w:rsidR="003154A0" w:rsidRDefault="003154A0">
                        <w:pPr>
                          <w:pStyle w:val="TableParagraph"/>
                          <w:rPr>
                            <w:sz w:val="20"/>
                          </w:rPr>
                        </w:pPr>
                      </w:p>
                      <w:p w:rsidR="003154A0" w:rsidRDefault="003154A0">
                        <w:pPr>
                          <w:pStyle w:val="TableParagraph"/>
                          <w:spacing w:before="11"/>
                          <w:rPr>
                            <w:sz w:val="17"/>
                          </w:rPr>
                        </w:pPr>
                      </w:p>
                      <w:p w:rsidR="003154A0" w:rsidRDefault="003154A0">
                        <w:pPr>
                          <w:pStyle w:val="TableParagraph"/>
                          <w:ind w:left="20"/>
                          <w:jc w:val="center"/>
                          <w:rPr>
                            <w:sz w:val="18"/>
                          </w:rPr>
                        </w:pPr>
                        <w:r>
                          <w:rPr>
                            <w:w w:val="102"/>
                            <w:sz w:val="18"/>
                          </w:rPr>
                          <w:t>2</w:t>
                        </w:r>
                      </w:p>
                    </w:tc>
                    <w:tc>
                      <w:tcPr>
                        <w:tcW w:w="1149" w:type="dxa"/>
                      </w:tcPr>
                      <w:p w:rsidR="003154A0" w:rsidRDefault="003154A0">
                        <w:pPr>
                          <w:pStyle w:val="TableParagraph"/>
                          <w:spacing w:before="8"/>
                          <w:rPr>
                            <w:sz w:val="27"/>
                          </w:rPr>
                        </w:pPr>
                      </w:p>
                      <w:p w:rsidR="003154A0" w:rsidRDefault="003154A0">
                        <w:pPr>
                          <w:pStyle w:val="TableParagraph"/>
                          <w:spacing w:before="1"/>
                          <w:ind w:left="90" w:right="69"/>
                          <w:jc w:val="center"/>
                          <w:rPr>
                            <w:sz w:val="18"/>
                          </w:rPr>
                        </w:pPr>
                        <w:r>
                          <w:rPr>
                            <w:w w:val="105"/>
                            <w:sz w:val="18"/>
                          </w:rPr>
                          <w:t>Розрахунок</w:t>
                        </w:r>
                      </w:p>
                      <w:p w:rsidR="003154A0" w:rsidRDefault="003154A0">
                        <w:pPr>
                          <w:pStyle w:val="TableParagraph"/>
                          <w:spacing w:before="28"/>
                          <w:ind w:left="90" w:right="69"/>
                          <w:jc w:val="center"/>
                          <w:rPr>
                            <w:sz w:val="18"/>
                          </w:rPr>
                        </w:pPr>
                        <w:r>
                          <w:rPr>
                            <w:w w:val="105"/>
                            <w:sz w:val="18"/>
                          </w:rPr>
                          <w:t>№1</w:t>
                        </w:r>
                      </w:p>
                    </w:tc>
                    <w:tc>
                      <w:tcPr>
                        <w:tcW w:w="3247" w:type="dxa"/>
                      </w:tcPr>
                      <w:p w:rsidR="003154A0" w:rsidRDefault="003154A0">
                        <w:pPr>
                          <w:pStyle w:val="TableParagraph"/>
                          <w:spacing w:before="3" w:line="273" w:lineRule="auto"/>
                          <w:ind w:left="30" w:right="362"/>
                          <w:rPr>
                            <w:sz w:val="18"/>
                          </w:rPr>
                        </w:pPr>
                        <w:r>
                          <w:rPr>
                            <w:w w:val="105"/>
                            <w:sz w:val="18"/>
                          </w:rPr>
                          <w:t>Витрати на спорудження (пристосування) та розбирання титульних тимчасових будинків та споруджень</w:t>
                        </w:r>
                      </w:p>
                    </w:tc>
                    <w:tc>
                      <w:tcPr>
                        <w:tcW w:w="1389" w:type="dxa"/>
                      </w:tcPr>
                      <w:p w:rsidR="003154A0" w:rsidRDefault="003154A0">
                        <w:pPr>
                          <w:pStyle w:val="TableParagraph"/>
                          <w:rPr>
                            <w:sz w:val="20"/>
                          </w:rPr>
                        </w:pPr>
                      </w:p>
                      <w:p w:rsidR="003154A0" w:rsidRDefault="003154A0">
                        <w:pPr>
                          <w:pStyle w:val="TableParagraph"/>
                          <w:spacing w:before="11"/>
                          <w:rPr>
                            <w:sz w:val="17"/>
                          </w:rPr>
                        </w:pPr>
                      </w:p>
                      <w:p w:rsidR="003154A0" w:rsidRDefault="003154A0">
                        <w:pPr>
                          <w:pStyle w:val="TableParagraph"/>
                          <w:ind w:left="224" w:right="207"/>
                          <w:jc w:val="center"/>
                          <w:rPr>
                            <w:sz w:val="18"/>
                          </w:rPr>
                        </w:pPr>
                        <w:r>
                          <w:rPr>
                            <w:w w:val="105"/>
                            <w:sz w:val="18"/>
                          </w:rPr>
                          <w:t>1430,963</w:t>
                        </w:r>
                      </w:p>
                    </w:tc>
                    <w:tc>
                      <w:tcPr>
                        <w:tcW w:w="1725" w:type="dxa"/>
                      </w:tcPr>
                      <w:p w:rsidR="003154A0" w:rsidRDefault="003154A0">
                        <w:pPr>
                          <w:pStyle w:val="TableParagraph"/>
                          <w:rPr>
                            <w:sz w:val="20"/>
                          </w:rPr>
                        </w:pPr>
                      </w:p>
                      <w:p w:rsidR="003154A0" w:rsidRDefault="003154A0">
                        <w:pPr>
                          <w:pStyle w:val="TableParagraph"/>
                          <w:spacing w:before="11"/>
                          <w:rPr>
                            <w:sz w:val="17"/>
                          </w:rPr>
                        </w:pPr>
                      </w:p>
                      <w:p w:rsidR="003154A0" w:rsidRDefault="003154A0">
                        <w:pPr>
                          <w:pStyle w:val="TableParagraph"/>
                          <w:ind w:left="105" w:right="88"/>
                          <w:jc w:val="center"/>
                          <w:rPr>
                            <w:sz w:val="18"/>
                          </w:rPr>
                        </w:pPr>
                        <w:r>
                          <w:rPr>
                            <w:w w:val="105"/>
                            <w:sz w:val="18"/>
                          </w:rPr>
                          <w:t>1430,963</w:t>
                        </w:r>
                      </w:p>
                    </w:tc>
                    <w:tc>
                      <w:tcPr>
                        <w:tcW w:w="1324" w:type="dxa"/>
                      </w:tcPr>
                      <w:p w:rsidR="003154A0" w:rsidRDefault="003154A0">
                        <w:pPr>
                          <w:pStyle w:val="TableParagraph"/>
                          <w:rPr>
                            <w:sz w:val="18"/>
                          </w:rPr>
                        </w:pPr>
                      </w:p>
                    </w:tc>
                  </w:tr>
                  <w:tr w:rsidR="003154A0">
                    <w:trPr>
                      <w:trHeight w:val="786"/>
                    </w:trPr>
                    <w:tc>
                      <w:tcPr>
                        <w:tcW w:w="374" w:type="dxa"/>
                      </w:tcPr>
                      <w:p w:rsidR="003154A0" w:rsidRDefault="003154A0">
                        <w:pPr>
                          <w:pStyle w:val="TableParagraph"/>
                          <w:rPr>
                            <w:sz w:val="25"/>
                          </w:rPr>
                        </w:pPr>
                      </w:p>
                      <w:p w:rsidR="003154A0" w:rsidRDefault="003154A0">
                        <w:pPr>
                          <w:pStyle w:val="TableParagraph"/>
                          <w:spacing w:before="1"/>
                          <w:ind w:left="20"/>
                          <w:jc w:val="center"/>
                          <w:rPr>
                            <w:sz w:val="18"/>
                          </w:rPr>
                        </w:pPr>
                        <w:r>
                          <w:rPr>
                            <w:w w:val="102"/>
                            <w:sz w:val="18"/>
                          </w:rPr>
                          <w:t>3</w:t>
                        </w:r>
                      </w:p>
                    </w:tc>
                    <w:tc>
                      <w:tcPr>
                        <w:tcW w:w="1149" w:type="dxa"/>
                      </w:tcPr>
                      <w:p w:rsidR="003154A0" w:rsidRDefault="003154A0">
                        <w:pPr>
                          <w:pStyle w:val="TableParagraph"/>
                          <w:spacing w:before="171"/>
                          <w:ind w:left="90" w:right="69"/>
                          <w:jc w:val="center"/>
                          <w:rPr>
                            <w:sz w:val="18"/>
                          </w:rPr>
                        </w:pPr>
                        <w:r>
                          <w:rPr>
                            <w:w w:val="105"/>
                            <w:sz w:val="18"/>
                          </w:rPr>
                          <w:t>Розрахунок</w:t>
                        </w:r>
                      </w:p>
                      <w:p w:rsidR="003154A0" w:rsidRDefault="003154A0">
                        <w:pPr>
                          <w:pStyle w:val="TableParagraph"/>
                          <w:spacing w:before="28"/>
                          <w:ind w:left="90" w:right="69"/>
                          <w:jc w:val="center"/>
                          <w:rPr>
                            <w:sz w:val="18"/>
                          </w:rPr>
                        </w:pPr>
                        <w:r>
                          <w:rPr>
                            <w:w w:val="105"/>
                            <w:sz w:val="18"/>
                          </w:rPr>
                          <w:t>№2</w:t>
                        </w:r>
                      </w:p>
                    </w:tc>
                    <w:tc>
                      <w:tcPr>
                        <w:tcW w:w="3247" w:type="dxa"/>
                      </w:tcPr>
                      <w:p w:rsidR="003154A0" w:rsidRDefault="003154A0">
                        <w:pPr>
                          <w:pStyle w:val="TableParagraph"/>
                          <w:spacing w:before="3" w:line="273" w:lineRule="auto"/>
                          <w:ind w:left="30" w:right="82"/>
                          <w:rPr>
                            <w:sz w:val="18"/>
                          </w:rPr>
                        </w:pPr>
                        <w:r>
                          <w:rPr>
                            <w:w w:val="105"/>
                            <w:sz w:val="18"/>
                          </w:rPr>
                          <w:t xml:space="preserve">Кошти на додаткові витрати при </w:t>
                        </w:r>
                        <w:r>
                          <w:rPr>
                            <w:sz w:val="18"/>
                          </w:rPr>
                          <w:t xml:space="preserve">виконанні будівельно-монтажних робіт </w:t>
                        </w:r>
                        <w:r>
                          <w:rPr>
                            <w:w w:val="105"/>
                            <w:sz w:val="18"/>
                          </w:rPr>
                          <w:t>у зимовий період</w:t>
                        </w:r>
                      </w:p>
                    </w:tc>
                    <w:tc>
                      <w:tcPr>
                        <w:tcW w:w="1389" w:type="dxa"/>
                      </w:tcPr>
                      <w:p w:rsidR="003154A0" w:rsidRDefault="003154A0">
                        <w:pPr>
                          <w:pStyle w:val="TableParagraph"/>
                          <w:rPr>
                            <w:sz w:val="25"/>
                          </w:rPr>
                        </w:pPr>
                      </w:p>
                      <w:p w:rsidR="003154A0" w:rsidRDefault="003154A0">
                        <w:pPr>
                          <w:pStyle w:val="TableParagraph"/>
                          <w:spacing w:before="1"/>
                          <w:ind w:left="224" w:right="207"/>
                          <w:jc w:val="center"/>
                          <w:rPr>
                            <w:sz w:val="18"/>
                          </w:rPr>
                        </w:pPr>
                        <w:r>
                          <w:rPr>
                            <w:w w:val="105"/>
                            <w:sz w:val="18"/>
                          </w:rPr>
                          <w:t>1094,822</w:t>
                        </w:r>
                      </w:p>
                    </w:tc>
                    <w:tc>
                      <w:tcPr>
                        <w:tcW w:w="1725" w:type="dxa"/>
                      </w:tcPr>
                      <w:p w:rsidR="003154A0" w:rsidRDefault="003154A0">
                        <w:pPr>
                          <w:pStyle w:val="TableParagraph"/>
                          <w:rPr>
                            <w:sz w:val="25"/>
                          </w:rPr>
                        </w:pPr>
                      </w:p>
                      <w:p w:rsidR="003154A0" w:rsidRDefault="003154A0">
                        <w:pPr>
                          <w:pStyle w:val="TableParagraph"/>
                          <w:spacing w:before="1"/>
                          <w:ind w:left="105" w:right="88"/>
                          <w:jc w:val="center"/>
                          <w:rPr>
                            <w:sz w:val="18"/>
                          </w:rPr>
                        </w:pPr>
                        <w:r>
                          <w:rPr>
                            <w:w w:val="105"/>
                            <w:sz w:val="18"/>
                          </w:rPr>
                          <w:t>1094,822</w:t>
                        </w:r>
                      </w:p>
                    </w:tc>
                    <w:tc>
                      <w:tcPr>
                        <w:tcW w:w="1324" w:type="dxa"/>
                      </w:tcPr>
                      <w:p w:rsidR="003154A0" w:rsidRDefault="003154A0">
                        <w:pPr>
                          <w:pStyle w:val="TableParagraph"/>
                          <w:rPr>
                            <w:sz w:val="18"/>
                          </w:rPr>
                        </w:pPr>
                      </w:p>
                    </w:tc>
                  </w:tr>
                  <w:tr w:rsidR="003154A0">
                    <w:trPr>
                      <w:trHeight w:val="809"/>
                    </w:trPr>
                    <w:tc>
                      <w:tcPr>
                        <w:tcW w:w="374" w:type="dxa"/>
                      </w:tcPr>
                      <w:p w:rsidR="003154A0" w:rsidRDefault="003154A0">
                        <w:pPr>
                          <w:pStyle w:val="TableParagraph"/>
                          <w:spacing w:before="1"/>
                          <w:rPr>
                            <w:sz w:val="26"/>
                          </w:rPr>
                        </w:pPr>
                      </w:p>
                      <w:p w:rsidR="003154A0" w:rsidRDefault="003154A0">
                        <w:pPr>
                          <w:pStyle w:val="TableParagraph"/>
                          <w:ind w:left="20"/>
                          <w:jc w:val="center"/>
                          <w:rPr>
                            <w:sz w:val="18"/>
                          </w:rPr>
                        </w:pPr>
                        <w:r>
                          <w:rPr>
                            <w:w w:val="102"/>
                            <w:sz w:val="18"/>
                          </w:rPr>
                          <w:t>4</w:t>
                        </w:r>
                      </w:p>
                    </w:tc>
                    <w:tc>
                      <w:tcPr>
                        <w:tcW w:w="1149" w:type="dxa"/>
                      </w:tcPr>
                      <w:p w:rsidR="003154A0" w:rsidRDefault="003154A0">
                        <w:pPr>
                          <w:pStyle w:val="TableParagraph"/>
                          <w:spacing w:before="10"/>
                          <w:rPr>
                            <w:sz w:val="15"/>
                          </w:rPr>
                        </w:pPr>
                      </w:p>
                      <w:p w:rsidR="003154A0" w:rsidRDefault="003154A0">
                        <w:pPr>
                          <w:pStyle w:val="TableParagraph"/>
                          <w:ind w:left="90" w:right="69"/>
                          <w:jc w:val="center"/>
                          <w:rPr>
                            <w:sz w:val="18"/>
                          </w:rPr>
                        </w:pPr>
                        <w:r>
                          <w:rPr>
                            <w:w w:val="105"/>
                            <w:sz w:val="18"/>
                          </w:rPr>
                          <w:t>Розрахунок</w:t>
                        </w:r>
                      </w:p>
                      <w:p w:rsidR="003154A0" w:rsidRDefault="003154A0">
                        <w:pPr>
                          <w:pStyle w:val="TableParagraph"/>
                          <w:spacing w:before="28"/>
                          <w:ind w:left="90" w:right="69"/>
                          <w:jc w:val="center"/>
                          <w:rPr>
                            <w:sz w:val="18"/>
                          </w:rPr>
                        </w:pPr>
                        <w:r>
                          <w:rPr>
                            <w:w w:val="105"/>
                            <w:sz w:val="18"/>
                          </w:rPr>
                          <w:t>№3</w:t>
                        </w:r>
                      </w:p>
                    </w:tc>
                    <w:tc>
                      <w:tcPr>
                        <w:tcW w:w="3247" w:type="dxa"/>
                      </w:tcPr>
                      <w:p w:rsidR="003154A0" w:rsidRDefault="003154A0">
                        <w:pPr>
                          <w:pStyle w:val="TableParagraph"/>
                          <w:spacing w:before="3" w:line="273" w:lineRule="auto"/>
                          <w:ind w:left="30" w:right="82"/>
                          <w:rPr>
                            <w:sz w:val="18"/>
                          </w:rPr>
                        </w:pPr>
                        <w:r>
                          <w:rPr>
                            <w:w w:val="105"/>
                            <w:sz w:val="18"/>
                          </w:rPr>
                          <w:t xml:space="preserve">Кошти на додаткові витрати при </w:t>
                        </w:r>
                        <w:r>
                          <w:rPr>
                            <w:sz w:val="18"/>
                          </w:rPr>
                          <w:t xml:space="preserve">виконанні будівельно-монтажних робіт </w:t>
                        </w:r>
                        <w:r>
                          <w:rPr>
                            <w:w w:val="105"/>
                            <w:sz w:val="18"/>
                          </w:rPr>
                          <w:t>у літній період</w:t>
                        </w:r>
                      </w:p>
                    </w:tc>
                    <w:tc>
                      <w:tcPr>
                        <w:tcW w:w="1389" w:type="dxa"/>
                      </w:tcPr>
                      <w:p w:rsidR="003154A0" w:rsidRDefault="003154A0">
                        <w:pPr>
                          <w:pStyle w:val="TableParagraph"/>
                          <w:spacing w:before="1"/>
                          <w:rPr>
                            <w:sz w:val="26"/>
                          </w:rPr>
                        </w:pPr>
                      </w:p>
                      <w:p w:rsidR="003154A0" w:rsidRDefault="003154A0">
                        <w:pPr>
                          <w:pStyle w:val="TableParagraph"/>
                          <w:ind w:left="222" w:right="207"/>
                          <w:jc w:val="center"/>
                          <w:rPr>
                            <w:sz w:val="18"/>
                          </w:rPr>
                        </w:pPr>
                        <w:r>
                          <w:rPr>
                            <w:w w:val="105"/>
                            <w:sz w:val="18"/>
                          </w:rPr>
                          <w:t>410,558</w:t>
                        </w:r>
                      </w:p>
                    </w:tc>
                    <w:tc>
                      <w:tcPr>
                        <w:tcW w:w="1725" w:type="dxa"/>
                      </w:tcPr>
                      <w:p w:rsidR="003154A0" w:rsidRDefault="003154A0">
                        <w:pPr>
                          <w:pStyle w:val="TableParagraph"/>
                          <w:spacing w:before="1"/>
                          <w:rPr>
                            <w:sz w:val="26"/>
                          </w:rPr>
                        </w:pPr>
                      </w:p>
                      <w:p w:rsidR="003154A0" w:rsidRDefault="003154A0">
                        <w:pPr>
                          <w:pStyle w:val="TableParagraph"/>
                          <w:ind w:left="103" w:right="88"/>
                          <w:jc w:val="center"/>
                          <w:rPr>
                            <w:sz w:val="18"/>
                          </w:rPr>
                        </w:pPr>
                        <w:r>
                          <w:rPr>
                            <w:w w:val="105"/>
                            <w:sz w:val="18"/>
                          </w:rPr>
                          <w:t>410,558</w:t>
                        </w:r>
                      </w:p>
                    </w:tc>
                    <w:tc>
                      <w:tcPr>
                        <w:tcW w:w="1324" w:type="dxa"/>
                      </w:tcPr>
                      <w:p w:rsidR="003154A0" w:rsidRDefault="003154A0">
                        <w:pPr>
                          <w:pStyle w:val="TableParagraph"/>
                          <w:rPr>
                            <w:sz w:val="18"/>
                          </w:rPr>
                        </w:pPr>
                      </w:p>
                    </w:tc>
                  </w:tr>
                  <w:tr w:rsidR="003154A0">
                    <w:trPr>
                      <w:trHeight w:val="313"/>
                    </w:trPr>
                    <w:tc>
                      <w:tcPr>
                        <w:tcW w:w="374" w:type="dxa"/>
                      </w:tcPr>
                      <w:p w:rsidR="003154A0" w:rsidRDefault="003154A0">
                        <w:pPr>
                          <w:pStyle w:val="TableParagraph"/>
                          <w:spacing w:before="51"/>
                          <w:ind w:left="20"/>
                          <w:jc w:val="center"/>
                          <w:rPr>
                            <w:sz w:val="18"/>
                          </w:rPr>
                        </w:pPr>
                        <w:r>
                          <w:rPr>
                            <w:w w:val="102"/>
                            <w:sz w:val="18"/>
                          </w:rPr>
                          <w:t>5</w:t>
                        </w:r>
                      </w:p>
                    </w:tc>
                    <w:tc>
                      <w:tcPr>
                        <w:tcW w:w="1149" w:type="dxa"/>
                      </w:tcPr>
                      <w:p w:rsidR="003154A0" w:rsidRDefault="003154A0">
                        <w:pPr>
                          <w:pStyle w:val="TableParagraph"/>
                          <w:rPr>
                            <w:sz w:val="18"/>
                          </w:rPr>
                        </w:pPr>
                      </w:p>
                    </w:tc>
                    <w:tc>
                      <w:tcPr>
                        <w:tcW w:w="3247" w:type="dxa"/>
                      </w:tcPr>
                      <w:p w:rsidR="003154A0" w:rsidRDefault="003154A0">
                        <w:pPr>
                          <w:pStyle w:val="TableParagraph"/>
                          <w:spacing w:before="3"/>
                          <w:ind w:left="30"/>
                          <w:rPr>
                            <w:sz w:val="18"/>
                          </w:rPr>
                        </w:pPr>
                        <w:r>
                          <w:rPr>
                            <w:w w:val="105"/>
                            <w:sz w:val="18"/>
                          </w:rPr>
                          <w:t>Інші супутні витрати</w:t>
                        </w:r>
                      </w:p>
                    </w:tc>
                    <w:tc>
                      <w:tcPr>
                        <w:tcW w:w="1389" w:type="dxa"/>
                      </w:tcPr>
                      <w:p w:rsidR="003154A0" w:rsidRDefault="003154A0">
                        <w:pPr>
                          <w:pStyle w:val="TableParagraph"/>
                          <w:rPr>
                            <w:sz w:val="18"/>
                          </w:rPr>
                        </w:pP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r w:rsidR="003154A0">
                    <w:trPr>
                      <w:trHeight w:val="238"/>
                    </w:trPr>
                    <w:tc>
                      <w:tcPr>
                        <w:tcW w:w="374" w:type="dxa"/>
                      </w:tcPr>
                      <w:p w:rsidR="003154A0" w:rsidRDefault="003154A0">
                        <w:pPr>
                          <w:pStyle w:val="TableParagraph"/>
                          <w:rPr>
                            <w:sz w:val="16"/>
                          </w:rPr>
                        </w:pPr>
                      </w:p>
                    </w:tc>
                    <w:tc>
                      <w:tcPr>
                        <w:tcW w:w="1149" w:type="dxa"/>
                      </w:tcPr>
                      <w:p w:rsidR="003154A0" w:rsidRDefault="003154A0">
                        <w:pPr>
                          <w:pStyle w:val="TableParagraph"/>
                          <w:rPr>
                            <w:sz w:val="16"/>
                          </w:rPr>
                        </w:pPr>
                      </w:p>
                    </w:tc>
                    <w:tc>
                      <w:tcPr>
                        <w:tcW w:w="3247" w:type="dxa"/>
                      </w:tcPr>
                      <w:p w:rsidR="003154A0" w:rsidRDefault="003154A0">
                        <w:pPr>
                          <w:pStyle w:val="TableParagraph"/>
                          <w:spacing w:before="5"/>
                          <w:ind w:left="30"/>
                          <w:rPr>
                            <w:b/>
                            <w:sz w:val="18"/>
                          </w:rPr>
                        </w:pPr>
                        <w:proofErr w:type="spellStart"/>
                        <w:r>
                          <w:rPr>
                            <w:b/>
                            <w:w w:val="105"/>
                            <w:sz w:val="18"/>
                          </w:rPr>
                          <w:t>Итого</w:t>
                        </w:r>
                        <w:proofErr w:type="spellEnd"/>
                      </w:p>
                    </w:tc>
                    <w:tc>
                      <w:tcPr>
                        <w:tcW w:w="1389" w:type="dxa"/>
                      </w:tcPr>
                      <w:p w:rsidR="003154A0" w:rsidRDefault="003154A0">
                        <w:pPr>
                          <w:pStyle w:val="TableParagraph"/>
                          <w:spacing w:before="15" w:line="204" w:lineRule="exact"/>
                          <w:ind w:left="224" w:right="207"/>
                          <w:jc w:val="center"/>
                          <w:rPr>
                            <w:sz w:val="18"/>
                          </w:rPr>
                        </w:pPr>
                        <w:r>
                          <w:rPr>
                            <w:w w:val="105"/>
                            <w:sz w:val="18"/>
                          </w:rPr>
                          <w:t>153564,037</w:t>
                        </w:r>
                      </w:p>
                    </w:tc>
                    <w:tc>
                      <w:tcPr>
                        <w:tcW w:w="1725" w:type="dxa"/>
                      </w:tcPr>
                      <w:p w:rsidR="003154A0" w:rsidRDefault="003154A0">
                        <w:pPr>
                          <w:pStyle w:val="TableParagraph"/>
                          <w:spacing w:before="15" w:line="204" w:lineRule="exact"/>
                          <w:ind w:left="104" w:right="88"/>
                          <w:jc w:val="center"/>
                          <w:rPr>
                            <w:sz w:val="18"/>
                          </w:rPr>
                        </w:pPr>
                        <w:r>
                          <w:rPr>
                            <w:w w:val="105"/>
                            <w:sz w:val="18"/>
                          </w:rPr>
                          <w:t>153564,037</w:t>
                        </w:r>
                      </w:p>
                    </w:tc>
                    <w:tc>
                      <w:tcPr>
                        <w:tcW w:w="1324" w:type="dxa"/>
                      </w:tcPr>
                      <w:p w:rsidR="003154A0" w:rsidRDefault="003154A0">
                        <w:pPr>
                          <w:pStyle w:val="TableParagraph"/>
                          <w:rPr>
                            <w:sz w:val="16"/>
                          </w:rPr>
                        </w:pPr>
                      </w:p>
                    </w:tc>
                  </w:tr>
                  <w:tr w:rsidR="003154A0">
                    <w:trPr>
                      <w:trHeight w:val="476"/>
                    </w:trPr>
                    <w:tc>
                      <w:tcPr>
                        <w:tcW w:w="374" w:type="dxa"/>
                      </w:tcPr>
                      <w:p w:rsidR="003154A0" w:rsidRDefault="003154A0">
                        <w:pPr>
                          <w:pStyle w:val="TableParagraph"/>
                          <w:spacing w:before="132"/>
                          <w:ind w:left="20"/>
                          <w:jc w:val="center"/>
                          <w:rPr>
                            <w:sz w:val="18"/>
                          </w:rPr>
                        </w:pPr>
                        <w:r>
                          <w:rPr>
                            <w:w w:val="102"/>
                            <w:sz w:val="18"/>
                          </w:rPr>
                          <w:t>6</w:t>
                        </w:r>
                      </w:p>
                    </w:tc>
                    <w:tc>
                      <w:tcPr>
                        <w:tcW w:w="1149" w:type="dxa"/>
                      </w:tcPr>
                      <w:p w:rsidR="003154A0" w:rsidRDefault="003154A0">
                        <w:pPr>
                          <w:pStyle w:val="TableParagraph"/>
                          <w:spacing w:before="15"/>
                          <w:ind w:left="90" w:right="69"/>
                          <w:jc w:val="center"/>
                          <w:rPr>
                            <w:sz w:val="18"/>
                          </w:rPr>
                        </w:pPr>
                        <w:r>
                          <w:rPr>
                            <w:w w:val="105"/>
                            <w:sz w:val="18"/>
                          </w:rPr>
                          <w:t>Розрахунок</w:t>
                        </w:r>
                      </w:p>
                      <w:p w:rsidR="003154A0" w:rsidRDefault="003154A0">
                        <w:pPr>
                          <w:pStyle w:val="TableParagraph"/>
                          <w:spacing w:before="28" w:line="206" w:lineRule="exact"/>
                          <w:ind w:left="90" w:right="69"/>
                          <w:jc w:val="center"/>
                          <w:rPr>
                            <w:sz w:val="18"/>
                          </w:rPr>
                        </w:pPr>
                        <w:r>
                          <w:rPr>
                            <w:w w:val="105"/>
                            <w:sz w:val="18"/>
                          </w:rPr>
                          <w:t>№4</w:t>
                        </w:r>
                      </w:p>
                    </w:tc>
                    <w:tc>
                      <w:tcPr>
                        <w:tcW w:w="3247" w:type="dxa"/>
                      </w:tcPr>
                      <w:p w:rsidR="003154A0" w:rsidRDefault="003154A0">
                        <w:pPr>
                          <w:pStyle w:val="TableParagraph"/>
                          <w:spacing w:before="3"/>
                          <w:ind w:left="30"/>
                          <w:rPr>
                            <w:sz w:val="18"/>
                          </w:rPr>
                        </w:pPr>
                        <w:r>
                          <w:rPr>
                            <w:w w:val="105"/>
                            <w:sz w:val="18"/>
                          </w:rPr>
                          <w:t>Прибуток</w:t>
                        </w:r>
                      </w:p>
                    </w:tc>
                    <w:tc>
                      <w:tcPr>
                        <w:tcW w:w="1389" w:type="dxa"/>
                      </w:tcPr>
                      <w:p w:rsidR="003154A0" w:rsidRDefault="003154A0">
                        <w:pPr>
                          <w:pStyle w:val="TableParagraph"/>
                          <w:spacing w:before="132"/>
                          <w:ind w:left="224" w:right="207"/>
                          <w:jc w:val="center"/>
                          <w:rPr>
                            <w:sz w:val="18"/>
                          </w:rPr>
                        </w:pPr>
                        <w:r>
                          <w:rPr>
                            <w:w w:val="105"/>
                            <w:sz w:val="18"/>
                          </w:rPr>
                          <w:t>5460,734</w:t>
                        </w:r>
                      </w:p>
                    </w:tc>
                    <w:tc>
                      <w:tcPr>
                        <w:tcW w:w="1725" w:type="dxa"/>
                      </w:tcPr>
                      <w:p w:rsidR="003154A0" w:rsidRDefault="003154A0">
                        <w:pPr>
                          <w:pStyle w:val="TableParagraph"/>
                          <w:spacing w:before="132"/>
                          <w:ind w:left="105" w:right="88"/>
                          <w:jc w:val="center"/>
                          <w:rPr>
                            <w:sz w:val="18"/>
                          </w:rPr>
                        </w:pPr>
                        <w:r>
                          <w:rPr>
                            <w:w w:val="105"/>
                            <w:sz w:val="18"/>
                          </w:rPr>
                          <w:t>5460,734</w:t>
                        </w:r>
                      </w:p>
                    </w:tc>
                    <w:tc>
                      <w:tcPr>
                        <w:tcW w:w="1324" w:type="dxa"/>
                      </w:tcPr>
                      <w:p w:rsidR="003154A0" w:rsidRDefault="003154A0">
                        <w:pPr>
                          <w:pStyle w:val="TableParagraph"/>
                          <w:rPr>
                            <w:sz w:val="18"/>
                          </w:rPr>
                        </w:pPr>
                      </w:p>
                    </w:tc>
                  </w:tr>
                  <w:tr w:rsidR="003154A0">
                    <w:trPr>
                      <w:trHeight w:val="476"/>
                    </w:trPr>
                    <w:tc>
                      <w:tcPr>
                        <w:tcW w:w="374" w:type="dxa"/>
                      </w:tcPr>
                      <w:p w:rsidR="003154A0" w:rsidRDefault="003154A0">
                        <w:pPr>
                          <w:pStyle w:val="TableParagraph"/>
                          <w:spacing w:before="132"/>
                          <w:ind w:left="20"/>
                          <w:jc w:val="center"/>
                          <w:rPr>
                            <w:sz w:val="18"/>
                          </w:rPr>
                        </w:pPr>
                        <w:r>
                          <w:rPr>
                            <w:w w:val="102"/>
                            <w:sz w:val="18"/>
                          </w:rPr>
                          <w:t>7</w:t>
                        </w:r>
                      </w:p>
                    </w:tc>
                    <w:tc>
                      <w:tcPr>
                        <w:tcW w:w="1149" w:type="dxa"/>
                      </w:tcPr>
                      <w:p w:rsidR="003154A0" w:rsidRDefault="003154A0">
                        <w:pPr>
                          <w:pStyle w:val="TableParagraph"/>
                          <w:spacing w:before="15"/>
                          <w:ind w:left="90" w:right="69"/>
                          <w:jc w:val="center"/>
                          <w:rPr>
                            <w:sz w:val="18"/>
                          </w:rPr>
                        </w:pPr>
                        <w:r>
                          <w:rPr>
                            <w:w w:val="105"/>
                            <w:sz w:val="18"/>
                          </w:rPr>
                          <w:t>Розрахунок</w:t>
                        </w:r>
                      </w:p>
                      <w:p w:rsidR="003154A0" w:rsidRDefault="003154A0">
                        <w:pPr>
                          <w:pStyle w:val="TableParagraph"/>
                          <w:spacing w:before="28" w:line="206" w:lineRule="exact"/>
                          <w:ind w:left="90" w:right="69"/>
                          <w:jc w:val="center"/>
                          <w:rPr>
                            <w:sz w:val="18"/>
                          </w:rPr>
                        </w:pPr>
                        <w:r>
                          <w:rPr>
                            <w:w w:val="105"/>
                            <w:sz w:val="18"/>
                          </w:rPr>
                          <w:t>№5</w:t>
                        </w:r>
                      </w:p>
                    </w:tc>
                    <w:tc>
                      <w:tcPr>
                        <w:tcW w:w="3247" w:type="dxa"/>
                      </w:tcPr>
                      <w:p w:rsidR="003154A0" w:rsidRDefault="003154A0">
                        <w:pPr>
                          <w:pStyle w:val="TableParagraph"/>
                          <w:spacing w:before="3"/>
                          <w:ind w:left="30"/>
                          <w:rPr>
                            <w:sz w:val="18"/>
                          </w:rPr>
                        </w:pPr>
                        <w:r>
                          <w:rPr>
                            <w:w w:val="105"/>
                            <w:sz w:val="18"/>
                          </w:rPr>
                          <w:t>Адміністративні витрати</w:t>
                        </w:r>
                      </w:p>
                    </w:tc>
                    <w:tc>
                      <w:tcPr>
                        <w:tcW w:w="1389" w:type="dxa"/>
                      </w:tcPr>
                      <w:p w:rsidR="003154A0" w:rsidRDefault="003154A0">
                        <w:pPr>
                          <w:pStyle w:val="TableParagraph"/>
                          <w:spacing w:before="132"/>
                          <w:ind w:left="224" w:right="207"/>
                          <w:jc w:val="center"/>
                          <w:rPr>
                            <w:sz w:val="18"/>
                          </w:rPr>
                        </w:pPr>
                        <w:r>
                          <w:rPr>
                            <w:w w:val="105"/>
                            <w:sz w:val="18"/>
                          </w:rPr>
                          <w:t>1972,726</w:t>
                        </w:r>
                      </w:p>
                    </w:tc>
                    <w:tc>
                      <w:tcPr>
                        <w:tcW w:w="1725" w:type="dxa"/>
                      </w:tcPr>
                      <w:p w:rsidR="003154A0" w:rsidRDefault="003154A0">
                        <w:pPr>
                          <w:pStyle w:val="TableParagraph"/>
                          <w:rPr>
                            <w:sz w:val="18"/>
                          </w:rPr>
                        </w:pPr>
                      </w:p>
                    </w:tc>
                    <w:tc>
                      <w:tcPr>
                        <w:tcW w:w="1324" w:type="dxa"/>
                      </w:tcPr>
                      <w:p w:rsidR="003154A0" w:rsidRDefault="003154A0">
                        <w:pPr>
                          <w:pStyle w:val="TableParagraph"/>
                          <w:spacing w:before="132"/>
                          <w:ind w:left="153" w:right="140"/>
                          <w:jc w:val="center"/>
                          <w:rPr>
                            <w:sz w:val="18"/>
                          </w:rPr>
                        </w:pPr>
                        <w:r>
                          <w:rPr>
                            <w:w w:val="105"/>
                            <w:sz w:val="18"/>
                          </w:rPr>
                          <w:t>1972,726</w:t>
                        </w:r>
                      </w:p>
                    </w:tc>
                  </w:tr>
                  <w:tr w:rsidR="003154A0">
                    <w:trPr>
                      <w:trHeight w:val="239"/>
                    </w:trPr>
                    <w:tc>
                      <w:tcPr>
                        <w:tcW w:w="374" w:type="dxa"/>
                      </w:tcPr>
                      <w:p w:rsidR="003154A0" w:rsidRDefault="003154A0">
                        <w:pPr>
                          <w:pStyle w:val="TableParagraph"/>
                          <w:spacing w:before="15" w:line="204" w:lineRule="exact"/>
                          <w:ind w:left="20"/>
                          <w:jc w:val="center"/>
                          <w:rPr>
                            <w:sz w:val="18"/>
                          </w:rPr>
                        </w:pPr>
                        <w:r>
                          <w:rPr>
                            <w:w w:val="102"/>
                            <w:sz w:val="18"/>
                          </w:rPr>
                          <w:t>8</w:t>
                        </w:r>
                      </w:p>
                    </w:tc>
                    <w:tc>
                      <w:tcPr>
                        <w:tcW w:w="1149" w:type="dxa"/>
                      </w:tcPr>
                      <w:p w:rsidR="003154A0" w:rsidRDefault="003154A0">
                        <w:pPr>
                          <w:pStyle w:val="TableParagraph"/>
                          <w:rPr>
                            <w:sz w:val="16"/>
                          </w:rPr>
                        </w:pPr>
                      </w:p>
                    </w:tc>
                    <w:tc>
                      <w:tcPr>
                        <w:tcW w:w="3247" w:type="dxa"/>
                      </w:tcPr>
                      <w:p w:rsidR="003154A0" w:rsidRDefault="003154A0">
                        <w:pPr>
                          <w:pStyle w:val="TableParagraph"/>
                          <w:spacing w:before="3"/>
                          <w:ind w:left="30"/>
                          <w:rPr>
                            <w:sz w:val="18"/>
                          </w:rPr>
                        </w:pPr>
                        <w:r>
                          <w:rPr>
                            <w:w w:val="105"/>
                            <w:sz w:val="18"/>
                          </w:rPr>
                          <w:t>Кошти на покриття риску</w:t>
                        </w:r>
                      </w:p>
                    </w:tc>
                    <w:tc>
                      <w:tcPr>
                        <w:tcW w:w="1389" w:type="dxa"/>
                      </w:tcPr>
                      <w:p w:rsidR="003154A0" w:rsidRDefault="003154A0">
                        <w:pPr>
                          <w:pStyle w:val="TableParagraph"/>
                          <w:rPr>
                            <w:sz w:val="16"/>
                          </w:rPr>
                        </w:pPr>
                      </w:p>
                    </w:tc>
                    <w:tc>
                      <w:tcPr>
                        <w:tcW w:w="1725" w:type="dxa"/>
                      </w:tcPr>
                      <w:p w:rsidR="003154A0" w:rsidRDefault="003154A0">
                        <w:pPr>
                          <w:pStyle w:val="TableParagraph"/>
                          <w:rPr>
                            <w:sz w:val="16"/>
                          </w:rPr>
                        </w:pPr>
                      </w:p>
                    </w:tc>
                    <w:tc>
                      <w:tcPr>
                        <w:tcW w:w="1324" w:type="dxa"/>
                      </w:tcPr>
                      <w:p w:rsidR="003154A0" w:rsidRDefault="003154A0">
                        <w:pPr>
                          <w:pStyle w:val="TableParagraph"/>
                          <w:rPr>
                            <w:sz w:val="16"/>
                          </w:rPr>
                        </w:pPr>
                      </w:p>
                    </w:tc>
                  </w:tr>
                  <w:tr w:rsidR="003154A0">
                    <w:trPr>
                      <w:trHeight w:val="239"/>
                    </w:trPr>
                    <w:tc>
                      <w:tcPr>
                        <w:tcW w:w="374" w:type="dxa"/>
                      </w:tcPr>
                      <w:p w:rsidR="003154A0" w:rsidRDefault="003154A0">
                        <w:pPr>
                          <w:pStyle w:val="TableParagraph"/>
                          <w:rPr>
                            <w:sz w:val="16"/>
                          </w:rPr>
                        </w:pPr>
                      </w:p>
                    </w:tc>
                    <w:tc>
                      <w:tcPr>
                        <w:tcW w:w="1149" w:type="dxa"/>
                      </w:tcPr>
                      <w:p w:rsidR="003154A0" w:rsidRDefault="003154A0">
                        <w:pPr>
                          <w:pStyle w:val="TableParagraph"/>
                          <w:rPr>
                            <w:sz w:val="16"/>
                          </w:rPr>
                        </w:pPr>
                      </w:p>
                    </w:tc>
                    <w:tc>
                      <w:tcPr>
                        <w:tcW w:w="3247" w:type="dxa"/>
                      </w:tcPr>
                      <w:p w:rsidR="003154A0" w:rsidRDefault="003154A0">
                        <w:pPr>
                          <w:pStyle w:val="TableParagraph"/>
                          <w:spacing w:before="5"/>
                          <w:ind w:left="30"/>
                          <w:rPr>
                            <w:b/>
                            <w:sz w:val="18"/>
                          </w:rPr>
                        </w:pPr>
                        <w:r>
                          <w:rPr>
                            <w:b/>
                            <w:w w:val="105"/>
                            <w:sz w:val="18"/>
                          </w:rPr>
                          <w:t>Разом (пп. 1-8)</w:t>
                        </w:r>
                      </w:p>
                    </w:tc>
                    <w:tc>
                      <w:tcPr>
                        <w:tcW w:w="1389" w:type="dxa"/>
                      </w:tcPr>
                      <w:p w:rsidR="003154A0" w:rsidRDefault="003154A0">
                        <w:pPr>
                          <w:pStyle w:val="TableParagraph"/>
                          <w:spacing w:before="15" w:line="204" w:lineRule="exact"/>
                          <w:ind w:left="224" w:right="207"/>
                          <w:jc w:val="center"/>
                          <w:rPr>
                            <w:sz w:val="18"/>
                          </w:rPr>
                        </w:pPr>
                        <w:r>
                          <w:rPr>
                            <w:w w:val="105"/>
                            <w:sz w:val="18"/>
                          </w:rPr>
                          <w:t>160997,497</w:t>
                        </w:r>
                      </w:p>
                    </w:tc>
                    <w:tc>
                      <w:tcPr>
                        <w:tcW w:w="1725" w:type="dxa"/>
                      </w:tcPr>
                      <w:p w:rsidR="003154A0" w:rsidRDefault="003154A0">
                        <w:pPr>
                          <w:pStyle w:val="TableParagraph"/>
                          <w:spacing w:before="15" w:line="204" w:lineRule="exact"/>
                          <w:ind w:left="104" w:right="88"/>
                          <w:jc w:val="center"/>
                          <w:rPr>
                            <w:sz w:val="18"/>
                          </w:rPr>
                        </w:pPr>
                        <w:r>
                          <w:rPr>
                            <w:w w:val="105"/>
                            <w:sz w:val="18"/>
                          </w:rPr>
                          <w:t>159024,771</w:t>
                        </w:r>
                      </w:p>
                    </w:tc>
                    <w:tc>
                      <w:tcPr>
                        <w:tcW w:w="1324" w:type="dxa"/>
                      </w:tcPr>
                      <w:p w:rsidR="003154A0" w:rsidRDefault="003154A0">
                        <w:pPr>
                          <w:pStyle w:val="TableParagraph"/>
                          <w:spacing w:before="15" w:line="204" w:lineRule="exact"/>
                          <w:ind w:left="153" w:right="140"/>
                          <w:jc w:val="center"/>
                          <w:rPr>
                            <w:sz w:val="18"/>
                          </w:rPr>
                        </w:pPr>
                        <w:r>
                          <w:rPr>
                            <w:w w:val="105"/>
                            <w:sz w:val="18"/>
                          </w:rPr>
                          <w:t>1972,726</w:t>
                        </w:r>
                      </w:p>
                    </w:tc>
                  </w:tr>
                  <w:tr w:rsidR="003154A0">
                    <w:trPr>
                      <w:trHeight w:val="476"/>
                    </w:trPr>
                    <w:tc>
                      <w:tcPr>
                        <w:tcW w:w="374" w:type="dxa"/>
                      </w:tcPr>
                      <w:p w:rsidR="003154A0" w:rsidRDefault="003154A0">
                        <w:pPr>
                          <w:pStyle w:val="TableParagraph"/>
                          <w:spacing w:before="125"/>
                          <w:ind w:left="20"/>
                          <w:jc w:val="center"/>
                          <w:rPr>
                            <w:sz w:val="18"/>
                          </w:rPr>
                        </w:pPr>
                        <w:r>
                          <w:rPr>
                            <w:w w:val="102"/>
                            <w:sz w:val="18"/>
                          </w:rPr>
                          <w:t>9</w:t>
                        </w:r>
                      </w:p>
                    </w:tc>
                    <w:tc>
                      <w:tcPr>
                        <w:tcW w:w="1149" w:type="dxa"/>
                      </w:tcPr>
                      <w:p w:rsidR="003154A0" w:rsidRDefault="003154A0">
                        <w:pPr>
                          <w:pStyle w:val="TableParagraph"/>
                          <w:spacing w:before="15"/>
                          <w:ind w:left="90" w:right="69"/>
                          <w:jc w:val="center"/>
                          <w:rPr>
                            <w:sz w:val="18"/>
                          </w:rPr>
                        </w:pPr>
                        <w:r>
                          <w:rPr>
                            <w:w w:val="105"/>
                            <w:sz w:val="18"/>
                          </w:rPr>
                          <w:t>Розрахунок</w:t>
                        </w:r>
                      </w:p>
                      <w:p w:rsidR="003154A0" w:rsidRDefault="003154A0">
                        <w:pPr>
                          <w:pStyle w:val="TableParagraph"/>
                          <w:spacing w:before="28" w:line="206" w:lineRule="exact"/>
                          <w:ind w:left="90" w:right="69"/>
                          <w:jc w:val="center"/>
                          <w:rPr>
                            <w:sz w:val="18"/>
                          </w:rPr>
                        </w:pPr>
                        <w:r>
                          <w:rPr>
                            <w:w w:val="105"/>
                            <w:sz w:val="18"/>
                          </w:rPr>
                          <w:t>№6</w:t>
                        </w:r>
                      </w:p>
                    </w:tc>
                    <w:tc>
                      <w:tcPr>
                        <w:tcW w:w="3247" w:type="dxa"/>
                      </w:tcPr>
                      <w:p w:rsidR="003154A0" w:rsidRDefault="003154A0">
                        <w:pPr>
                          <w:pStyle w:val="TableParagraph"/>
                          <w:spacing w:before="3"/>
                          <w:ind w:left="30"/>
                          <w:rPr>
                            <w:sz w:val="18"/>
                          </w:rPr>
                        </w:pPr>
                        <w:r>
                          <w:rPr>
                            <w:w w:val="105"/>
                            <w:sz w:val="18"/>
                          </w:rPr>
                          <w:t>1. Земельний податок</w:t>
                        </w:r>
                      </w:p>
                    </w:tc>
                    <w:tc>
                      <w:tcPr>
                        <w:tcW w:w="1389" w:type="dxa"/>
                      </w:tcPr>
                      <w:p w:rsidR="003154A0" w:rsidRDefault="003154A0">
                        <w:pPr>
                          <w:pStyle w:val="TableParagraph"/>
                          <w:spacing w:before="132"/>
                          <w:ind w:left="222" w:right="207"/>
                          <w:jc w:val="center"/>
                          <w:rPr>
                            <w:sz w:val="18"/>
                          </w:rPr>
                        </w:pPr>
                        <w:r>
                          <w:rPr>
                            <w:w w:val="105"/>
                            <w:sz w:val="18"/>
                          </w:rPr>
                          <w:t>160,997</w:t>
                        </w:r>
                      </w:p>
                    </w:tc>
                    <w:tc>
                      <w:tcPr>
                        <w:tcW w:w="1725" w:type="dxa"/>
                      </w:tcPr>
                      <w:p w:rsidR="003154A0" w:rsidRDefault="003154A0">
                        <w:pPr>
                          <w:pStyle w:val="TableParagraph"/>
                          <w:rPr>
                            <w:sz w:val="18"/>
                          </w:rPr>
                        </w:pPr>
                      </w:p>
                    </w:tc>
                    <w:tc>
                      <w:tcPr>
                        <w:tcW w:w="1324" w:type="dxa"/>
                      </w:tcPr>
                      <w:p w:rsidR="003154A0" w:rsidRDefault="003154A0">
                        <w:pPr>
                          <w:pStyle w:val="TableParagraph"/>
                          <w:spacing w:before="132"/>
                          <w:ind w:left="156" w:right="140"/>
                          <w:jc w:val="center"/>
                          <w:rPr>
                            <w:sz w:val="18"/>
                          </w:rPr>
                        </w:pPr>
                        <w:r>
                          <w:rPr>
                            <w:w w:val="105"/>
                            <w:sz w:val="18"/>
                          </w:rPr>
                          <w:t>160,997</w:t>
                        </w:r>
                      </w:p>
                    </w:tc>
                  </w:tr>
                  <w:tr w:rsidR="003154A0">
                    <w:trPr>
                      <w:trHeight w:val="301"/>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5"/>
                          <w:ind w:left="30"/>
                          <w:rPr>
                            <w:b/>
                            <w:sz w:val="18"/>
                          </w:rPr>
                        </w:pPr>
                        <w:r>
                          <w:rPr>
                            <w:b/>
                            <w:w w:val="105"/>
                            <w:sz w:val="18"/>
                          </w:rPr>
                          <w:t>Разом по розділу І</w:t>
                        </w:r>
                      </w:p>
                    </w:tc>
                    <w:tc>
                      <w:tcPr>
                        <w:tcW w:w="1389" w:type="dxa"/>
                      </w:tcPr>
                      <w:p w:rsidR="003154A0" w:rsidRDefault="003154A0">
                        <w:pPr>
                          <w:pStyle w:val="TableParagraph"/>
                          <w:spacing w:before="46"/>
                          <w:ind w:left="224" w:right="207"/>
                          <w:jc w:val="center"/>
                          <w:rPr>
                            <w:sz w:val="18"/>
                          </w:rPr>
                        </w:pPr>
                        <w:r>
                          <w:rPr>
                            <w:w w:val="105"/>
                            <w:sz w:val="18"/>
                          </w:rPr>
                          <w:t>161158,494</w:t>
                        </w:r>
                      </w:p>
                    </w:tc>
                    <w:tc>
                      <w:tcPr>
                        <w:tcW w:w="1725" w:type="dxa"/>
                      </w:tcPr>
                      <w:p w:rsidR="003154A0" w:rsidRDefault="003154A0">
                        <w:pPr>
                          <w:pStyle w:val="TableParagraph"/>
                          <w:spacing w:before="46"/>
                          <w:ind w:left="104" w:right="88"/>
                          <w:jc w:val="center"/>
                          <w:rPr>
                            <w:sz w:val="18"/>
                          </w:rPr>
                        </w:pPr>
                        <w:r>
                          <w:rPr>
                            <w:w w:val="105"/>
                            <w:sz w:val="18"/>
                          </w:rPr>
                          <w:t>159024,771</w:t>
                        </w:r>
                      </w:p>
                    </w:tc>
                    <w:tc>
                      <w:tcPr>
                        <w:tcW w:w="1324" w:type="dxa"/>
                      </w:tcPr>
                      <w:p w:rsidR="003154A0" w:rsidRDefault="003154A0">
                        <w:pPr>
                          <w:pStyle w:val="TableParagraph"/>
                          <w:spacing w:before="46"/>
                          <w:ind w:left="153" w:right="140"/>
                          <w:jc w:val="center"/>
                          <w:rPr>
                            <w:sz w:val="18"/>
                          </w:rPr>
                        </w:pPr>
                        <w:r>
                          <w:rPr>
                            <w:w w:val="105"/>
                            <w:sz w:val="18"/>
                          </w:rPr>
                          <w:t>2133,723</w:t>
                        </w:r>
                      </w:p>
                    </w:tc>
                  </w:tr>
                  <w:tr w:rsidR="003154A0">
                    <w:trPr>
                      <w:trHeight w:val="238"/>
                    </w:trPr>
                    <w:tc>
                      <w:tcPr>
                        <w:tcW w:w="374" w:type="dxa"/>
                      </w:tcPr>
                      <w:p w:rsidR="003154A0" w:rsidRDefault="003154A0">
                        <w:pPr>
                          <w:pStyle w:val="TableParagraph"/>
                          <w:rPr>
                            <w:sz w:val="16"/>
                          </w:rPr>
                        </w:pPr>
                      </w:p>
                    </w:tc>
                    <w:tc>
                      <w:tcPr>
                        <w:tcW w:w="1149" w:type="dxa"/>
                      </w:tcPr>
                      <w:p w:rsidR="003154A0" w:rsidRDefault="003154A0">
                        <w:pPr>
                          <w:pStyle w:val="TableParagraph"/>
                          <w:rPr>
                            <w:sz w:val="16"/>
                          </w:rPr>
                        </w:pPr>
                      </w:p>
                    </w:tc>
                    <w:tc>
                      <w:tcPr>
                        <w:tcW w:w="3247" w:type="dxa"/>
                      </w:tcPr>
                      <w:p w:rsidR="003154A0" w:rsidRDefault="003154A0">
                        <w:pPr>
                          <w:pStyle w:val="TableParagraph"/>
                          <w:spacing w:before="3"/>
                          <w:ind w:left="30"/>
                          <w:rPr>
                            <w:sz w:val="18"/>
                          </w:rPr>
                        </w:pPr>
                        <w:r>
                          <w:rPr>
                            <w:w w:val="105"/>
                            <w:sz w:val="18"/>
                          </w:rPr>
                          <w:t>Податок на додану вартість</w:t>
                        </w:r>
                      </w:p>
                    </w:tc>
                    <w:tc>
                      <w:tcPr>
                        <w:tcW w:w="1389" w:type="dxa"/>
                      </w:tcPr>
                      <w:p w:rsidR="003154A0" w:rsidRDefault="003154A0">
                        <w:pPr>
                          <w:pStyle w:val="TableParagraph"/>
                          <w:spacing w:before="15" w:line="204" w:lineRule="exact"/>
                          <w:ind w:left="222" w:right="207"/>
                          <w:jc w:val="center"/>
                          <w:rPr>
                            <w:sz w:val="18"/>
                          </w:rPr>
                        </w:pPr>
                        <w:r>
                          <w:rPr>
                            <w:w w:val="105"/>
                            <w:sz w:val="18"/>
                          </w:rPr>
                          <w:t>32231,699</w:t>
                        </w:r>
                      </w:p>
                    </w:tc>
                    <w:tc>
                      <w:tcPr>
                        <w:tcW w:w="1725" w:type="dxa"/>
                      </w:tcPr>
                      <w:p w:rsidR="003154A0" w:rsidRDefault="003154A0">
                        <w:pPr>
                          <w:pStyle w:val="TableParagraph"/>
                          <w:spacing w:before="15" w:line="204" w:lineRule="exact"/>
                          <w:ind w:left="102" w:right="88"/>
                          <w:jc w:val="center"/>
                          <w:rPr>
                            <w:sz w:val="18"/>
                          </w:rPr>
                        </w:pPr>
                        <w:r>
                          <w:rPr>
                            <w:w w:val="105"/>
                            <w:sz w:val="18"/>
                          </w:rPr>
                          <w:t>31804,954</w:t>
                        </w:r>
                      </w:p>
                    </w:tc>
                    <w:tc>
                      <w:tcPr>
                        <w:tcW w:w="1324" w:type="dxa"/>
                      </w:tcPr>
                      <w:p w:rsidR="003154A0" w:rsidRDefault="003154A0">
                        <w:pPr>
                          <w:pStyle w:val="TableParagraph"/>
                          <w:spacing w:before="15" w:line="204" w:lineRule="exact"/>
                          <w:ind w:left="156" w:right="140"/>
                          <w:jc w:val="center"/>
                          <w:rPr>
                            <w:sz w:val="18"/>
                          </w:rPr>
                        </w:pPr>
                        <w:r>
                          <w:rPr>
                            <w:w w:val="105"/>
                            <w:sz w:val="18"/>
                          </w:rPr>
                          <w:t>426,745</w:t>
                        </w:r>
                      </w:p>
                    </w:tc>
                  </w:tr>
                  <w:tr w:rsidR="003154A0">
                    <w:trPr>
                      <w:trHeight w:val="339"/>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5"/>
                          <w:ind w:left="30"/>
                          <w:rPr>
                            <w:b/>
                            <w:sz w:val="18"/>
                          </w:rPr>
                        </w:pPr>
                        <w:r>
                          <w:rPr>
                            <w:b/>
                            <w:w w:val="105"/>
                            <w:sz w:val="18"/>
                          </w:rPr>
                          <w:t>Всього по розділу І</w:t>
                        </w:r>
                      </w:p>
                    </w:tc>
                    <w:tc>
                      <w:tcPr>
                        <w:tcW w:w="1389" w:type="dxa"/>
                      </w:tcPr>
                      <w:p w:rsidR="003154A0" w:rsidRDefault="003154A0">
                        <w:pPr>
                          <w:pStyle w:val="TableParagraph"/>
                          <w:spacing w:before="65"/>
                          <w:ind w:left="224" w:right="207"/>
                          <w:jc w:val="center"/>
                          <w:rPr>
                            <w:sz w:val="18"/>
                          </w:rPr>
                        </w:pPr>
                        <w:r>
                          <w:rPr>
                            <w:w w:val="105"/>
                            <w:sz w:val="18"/>
                          </w:rPr>
                          <w:t>193390,193</w:t>
                        </w:r>
                      </w:p>
                    </w:tc>
                    <w:tc>
                      <w:tcPr>
                        <w:tcW w:w="1725" w:type="dxa"/>
                      </w:tcPr>
                      <w:p w:rsidR="003154A0" w:rsidRDefault="003154A0">
                        <w:pPr>
                          <w:pStyle w:val="TableParagraph"/>
                          <w:spacing w:before="65"/>
                          <w:ind w:left="104" w:right="88"/>
                          <w:jc w:val="center"/>
                          <w:rPr>
                            <w:sz w:val="18"/>
                          </w:rPr>
                        </w:pPr>
                        <w:r>
                          <w:rPr>
                            <w:w w:val="105"/>
                            <w:sz w:val="18"/>
                          </w:rPr>
                          <w:t>190829,725</w:t>
                        </w:r>
                      </w:p>
                    </w:tc>
                    <w:tc>
                      <w:tcPr>
                        <w:tcW w:w="1324" w:type="dxa"/>
                      </w:tcPr>
                      <w:p w:rsidR="003154A0" w:rsidRDefault="003154A0">
                        <w:pPr>
                          <w:pStyle w:val="TableParagraph"/>
                          <w:spacing w:before="65"/>
                          <w:ind w:left="153" w:right="140"/>
                          <w:jc w:val="center"/>
                          <w:rPr>
                            <w:sz w:val="18"/>
                          </w:rPr>
                        </w:pPr>
                        <w:r>
                          <w:rPr>
                            <w:w w:val="105"/>
                            <w:sz w:val="18"/>
                          </w:rPr>
                          <w:t>2560,468</w:t>
                        </w:r>
                      </w:p>
                    </w:tc>
                  </w:tr>
                  <w:tr w:rsidR="003154A0">
                    <w:trPr>
                      <w:trHeight w:val="339"/>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5"/>
                          <w:ind w:left="622"/>
                          <w:rPr>
                            <w:b/>
                            <w:sz w:val="18"/>
                          </w:rPr>
                        </w:pPr>
                        <w:r>
                          <w:rPr>
                            <w:b/>
                            <w:w w:val="105"/>
                            <w:sz w:val="18"/>
                          </w:rPr>
                          <w:t>Розділ ІІ. Устаткування</w:t>
                        </w:r>
                      </w:p>
                    </w:tc>
                    <w:tc>
                      <w:tcPr>
                        <w:tcW w:w="1389" w:type="dxa"/>
                      </w:tcPr>
                      <w:p w:rsidR="003154A0" w:rsidRDefault="003154A0">
                        <w:pPr>
                          <w:pStyle w:val="TableParagraph"/>
                          <w:rPr>
                            <w:sz w:val="18"/>
                          </w:rPr>
                        </w:pP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r w:rsidR="003154A0">
                    <w:trPr>
                      <w:trHeight w:val="500"/>
                    </w:trPr>
                    <w:tc>
                      <w:tcPr>
                        <w:tcW w:w="374" w:type="dxa"/>
                      </w:tcPr>
                      <w:p w:rsidR="003154A0" w:rsidRDefault="003154A0">
                        <w:pPr>
                          <w:pStyle w:val="TableParagraph"/>
                          <w:rPr>
                            <w:sz w:val="18"/>
                          </w:rPr>
                        </w:pPr>
                      </w:p>
                    </w:tc>
                    <w:tc>
                      <w:tcPr>
                        <w:tcW w:w="1149" w:type="dxa"/>
                      </w:tcPr>
                      <w:p w:rsidR="003154A0" w:rsidRDefault="003154A0">
                        <w:pPr>
                          <w:pStyle w:val="TableParagraph"/>
                          <w:spacing w:before="27"/>
                          <w:ind w:left="90" w:right="69"/>
                          <w:jc w:val="center"/>
                          <w:rPr>
                            <w:sz w:val="18"/>
                          </w:rPr>
                        </w:pPr>
                        <w:r>
                          <w:rPr>
                            <w:w w:val="105"/>
                            <w:sz w:val="18"/>
                          </w:rPr>
                          <w:t>Розрахунок</w:t>
                        </w:r>
                      </w:p>
                      <w:p w:rsidR="003154A0" w:rsidRDefault="003154A0">
                        <w:pPr>
                          <w:pStyle w:val="TableParagraph"/>
                          <w:spacing w:before="28"/>
                          <w:ind w:left="90" w:right="69"/>
                          <w:jc w:val="center"/>
                          <w:rPr>
                            <w:sz w:val="18"/>
                          </w:rPr>
                        </w:pPr>
                        <w:r>
                          <w:rPr>
                            <w:w w:val="105"/>
                            <w:sz w:val="18"/>
                          </w:rPr>
                          <w:t>№7</w:t>
                        </w:r>
                      </w:p>
                    </w:tc>
                    <w:tc>
                      <w:tcPr>
                        <w:tcW w:w="3247" w:type="dxa"/>
                      </w:tcPr>
                      <w:p w:rsidR="003154A0" w:rsidRDefault="003154A0">
                        <w:pPr>
                          <w:pStyle w:val="TableParagraph"/>
                          <w:spacing w:before="3" w:line="273" w:lineRule="auto"/>
                          <w:ind w:left="30" w:right="385"/>
                          <w:rPr>
                            <w:sz w:val="18"/>
                          </w:rPr>
                        </w:pPr>
                        <w:r>
                          <w:rPr>
                            <w:w w:val="105"/>
                            <w:sz w:val="18"/>
                          </w:rPr>
                          <w:t>Витрати на придбання та доставку устаткування на будову</w:t>
                        </w:r>
                      </w:p>
                    </w:tc>
                    <w:tc>
                      <w:tcPr>
                        <w:tcW w:w="1389" w:type="dxa"/>
                      </w:tcPr>
                      <w:p w:rsidR="003154A0" w:rsidRDefault="003154A0">
                        <w:pPr>
                          <w:pStyle w:val="TableParagraph"/>
                          <w:spacing w:before="144"/>
                          <w:ind w:left="222" w:right="207"/>
                          <w:jc w:val="center"/>
                          <w:rPr>
                            <w:sz w:val="18"/>
                          </w:rPr>
                        </w:pPr>
                        <w:r>
                          <w:rPr>
                            <w:w w:val="105"/>
                            <w:sz w:val="18"/>
                          </w:rPr>
                          <w:t>20405,635</w:t>
                        </w: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r w:rsidR="003154A0">
                    <w:trPr>
                      <w:trHeight w:val="340"/>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5"/>
                          <w:ind w:left="30"/>
                          <w:rPr>
                            <w:b/>
                            <w:sz w:val="18"/>
                          </w:rPr>
                        </w:pPr>
                        <w:r>
                          <w:rPr>
                            <w:b/>
                            <w:w w:val="105"/>
                            <w:sz w:val="18"/>
                          </w:rPr>
                          <w:t xml:space="preserve">Разом </w:t>
                        </w:r>
                        <w:proofErr w:type="spellStart"/>
                        <w:r>
                          <w:rPr>
                            <w:b/>
                            <w:w w:val="105"/>
                            <w:sz w:val="18"/>
                          </w:rPr>
                          <w:t>порозділу</w:t>
                        </w:r>
                        <w:proofErr w:type="spellEnd"/>
                        <w:r>
                          <w:rPr>
                            <w:b/>
                            <w:w w:val="105"/>
                            <w:sz w:val="18"/>
                          </w:rPr>
                          <w:t xml:space="preserve"> ІІ</w:t>
                        </w:r>
                      </w:p>
                    </w:tc>
                    <w:tc>
                      <w:tcPr>
                        <w:tcW w:w="1389" w:type="dxa"/>
                      </w:tcPr>
                      <w:p w:rsidR="003154A0" w:rsidRDefault="003154A0">
                        <w:pPr>
                          <w:pStyle w:val="TableParagraph"/>
                          <w:spacing w:before="65"/>
                          <w:ind w:left="222" w:right="207"/>
                          <w:jc w:val="center"/>
                          <w:rPr>
                            <w:sz w:val="18"/>
                          </w:rPr>
                        </w:pPr>
                        <w:r>
                          <w:rPr>
                            <w:w w:val="105"/>
                            <w:sz w:val="18"/>
                          </w:rPr>
                          <w:t>20405,635</w:t>
                        </w: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r w:rsidR="003154A0">
                    <w:trPr>
                      <w:trHeight w:val="339"/>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3"/>
                          <w:ind w:left="30"/>
                          <w:rPr>
                            <w:sz w:val="18"/>
                          </w:rPr>
                        </w:pPr>
                        <w:r>
                          <w:rPr>
                            <w:w w:val="105"/>
                            <w:sz w:val="18"/>
                          </w:rPr>
                          <w:t>Податок на додану вартість</w:t>
                        </w:r>
                      </w:p>
                    </w:tc>
                    <w:tc>
                      <w:tcPr>
                        <w:tcW w:w="1389" w:type="dxa"/>
                      </w:tcPr>
                      <w:p w:rsidR="003154A0" w:rsidRDefault="003154A0">
                        <w:pPr>
                          <w:pStyle w:val="TableParagraph"/>
                          <w:spacing w:before="65"/>
                          <w:ind w:left="224" w:right="207"/>
                          <w:jc w:val="center"/>
                          <w:rPr>
                            <w:sz w:val="18"/>
                          </w:rPr>
                        </w:pPr>
                        <w:r>
                          <w:rPr>
                            <w:w w:val="105"/>
                            <w:sz w:val="18"/>
                          </w:rPr>
                          <w:t>4081,127</w:t>
                        </w: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r w:rsidR="003154A0">
                    <w:trPr>
                      <w:trHeight w:val="339"/>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5"/>
                          <w:ind w:left="30"/>
                          <w:rPr>
                            <w:b/>
                            <w:sz w:val="18"/>
                          </w:rPr>
                        </w:pPr>
                        <w:r>
                          <w:rPr>
                            <w:b/>
                            <w:w w:val="105"/>
                            <w:sz w:val="18"/>
                          </w:rPr>
                          <w:t>Всього по розділу ІІ</w:t>
                        </w:r>
                      </w:p>
                    </w:tc>
                    <w:tc>
                      <w:tcPr>
                        <w:tcW w:w="1389" w:type="dxa"/>
                      </w:tcPr>
                      <w:p w:rsidR="003154A0" w:rsidRDefault="003154A0">
                        <w:pPr>
                          <w:pStyle w:val="TableParagraph"/>
                          <w:spacing w:before="65"/>
                          <w:ind w:left="222" w:right="207"/>
                          <w:jc w:val="center"/>
                          <w:rPr>
                            <w:sz w:val="18"/>
                          </w:rPr>
                        </w:pPr>
                        <w:r>
                          <w:rPr>
                            <w:w w:val="105"/>
                            <w:sz w:val="18"/>
                          </w:rPr>
                          <w:t>24486,762</w:t>
                        </w: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r w:rsidR="003154A0">
                    <w:trPr>
                      <w:trHeight w:val="339"/>
                    </w:trPr>
                    <w:tc>
                      <w:tcPr>
                        <w:tcW w:w="374" w:type="dxa"/>
                      </w:tcPr>
                      <w:p w:rsidR="003154A0" w:rsidRDefault="003154A0">
                        <w:pPr>
                          <w:pStyle w:val="TableParagraph"/>
                          <w:rPr>
                            <w:sz w:val="18"/>
                          </w:rPr>
                        </w:pPr>
                      </w:p>
                    </w:tc>
                    <w:tc>
                      <w:tcPr>
                        <w:tcW w:w="1149" w:type="dxa"/>
                      </w:tcPr>
                      <w:p w:rsidR="003154A0" w:rsidRDefault="003154A0">
                        <w:pPr>
                          <w:pStyle w:val="TableParagraph"/>
                          <w:rPr>
                            <w:sz w:val="18"/>
                          </w:rPr>
                        </w:pPr>
                      </w:p>
                    </w:tc>
                    <w:tc>
                      <w:tcPr>
                        <w:tcW w:w="3247" w:type="dxa"/>
                      </w:tcPr>
                      <w:p w:rsidR="003154A0" w:rsidRDefault="003154A0">
                        <w:pPr>
                          <w:pStyle w:val="TableParagraph"/>
                          <w:spacing w:before="5"/>
                          <w:ind w:left="30"/>
                          <w:rPr>
                            <w:b/>
                            <w:sz w:val="18"/>
                          </w:rPr>
                        </w:pPr>
                        <w:r>
                          <w:rPr>
                            <w:b/>
                            <w:w w:val="105"/>
                            <w:sz w:val="18"/>
                          </w:rPr>
                          <w:t>Всього договірна ціна (</w:t>
                        </w:r>
                        <w:proofErr w:type="spellStart"/>
                        <w:r>
                          <w:rPr>
                            <w:b/>
                            <w:w w:val="105"/>
                            <w:sz w:val="18"/>
                          </w:rPr>
                          <w:t>р.І</w:t>
                        </w:r>
                        <w:proofErr w:type="spellEnd"/>
                        <w:r>
                          <w:rPr>
                            <w:b/>
                            <w:w w:val="105"/>
                            <w:sz w:val="18"/>
                          </w:rPr>
                          <w:t xml:space="preserve"> + р. ІІ)</w:t>
                        </w:r>
                      </w:p>
                    </w:tc>
                    <w:tc>
                      <w:tcPr>
                        <w:tcW w:w="1389" w:type="dxa"/>
                      </w:tcPr>
                      <w:p w:rsidR="003154A0" w:rsidRDefault="003154A0">
                        <w:pPr>
                          <w:pStyle w:val="TableParagraph"/>
                          <w:spacing w:before="65"/>
                          <w:ind w:left="224" w:right="207"/>
                          <w:jc w:val="center"/>
                          <w:rPr>
                            <w:sz w:val="18"/>
                          </w:rPr>
                        </w:pPr>
                        <w:r>
                          <w:rPr>
                            <w:w w:val="105"/>
                            <w:sz w:val="18"/>
                          </w:rPr>
                          <w:t>217876,955</w:t>
                        </w:r>
                      </w:p>
                    </w:tc>
                    <w:tc>
                      <w:tcPr>
                        <w:tcW w:w="1725" w:type="dxa"/>
                      </w:tcPr>
                      <w:p w:rsidR="003154A0" w:rsidRDefault="003154A0">
                        <w:pPr>
                          <w:pStyle w:val="TableParagraph"/>
                          <w:rPr>
                            <w:sz w:val="18"/>
                          </w:rPr>
                        </w:pPr>
                      </w:p>
                    </w:tc>
                    <w:tc>
                      <w:tcPr>
                        <w:tcW w:w="1324" w:type="dxa"/>
                      </w:tcPr>
                      <w:p w:rsidR="003154A0" w:rsidRDefault="003154A0">
                        <w:pPr>
                          <w:pStyle w:val="TableParagraph"/>
                          <w:rPr>
                            <w:sz w:val="18"/>
                          </w:rPr>
                        </w:pPr>
                      </w:p>
                    </w:tc>
                  </w:tr>
                </w:tbl>
                <w:p w:rsidR="003154A0" w:rsidRDefault="003154A0">
                  <w:pPr>
                    <w:pStyle w:val="a3"/>
                  </w:pPr>
                </w:p>
              </w:txbxContent>
            </v:textbox>
            <w10:wrap anchorx="page"/>
          </v:shape>
        </w:pict>
      </w:r>
      <w:r w:rsidR="003154A0">
        <w:rPr>
          <w:w w:val="105"/>
          <w:sz w:val="16"/>
        </w:rPr>
        <w:t>Визначена у відповідності до ДБН Д.1.1-1-2000 Складена в поточних цінах за станом на "05" грудня 2020 р</w:t>
      </w: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spacing w:before="2"/>
        <w:rPr>
          <w:sz w:val="23"/>
        </w:rPr>
      </w:pPr>
    </w:p>
    <w:p w:rsidR="00190CD6" w:rsidRDefault="00190CD6">
      <w:pPr>
        <w:rPr>
          <w:sz w:val="23"/>
        </w:rPr>
        <w:sectPr w:rsidR="00190CD6">
          <w:pgSz w:w="11900" w:h="16840"/>
          <w:pgMar w:top="1420" w:right="600" w:bottom="280" w:left="0" w:header="720" w:footer="720" w:gutter="0"/>
          <w:cols w:space="720"/>
        </w:sectPr>
      </w:pPr>
    </w:p>
    <w:p w:rsidR="00190CD6" w:rsidRDefault="003154A0">
      <w:pPr>
        <w:tabs>
          <w:tab w:val="left" w:pos="4742"/>
        </w:tabs>
        <w:spacing w:before="100"/>
        <w:ind w:left="1412"/>
        <w:rPr>
          <w:sz w:val="16"/>
        </w:rPr>
      </w:pPr>
      <w:r>
        <w:rPr>
          <w:w w:val="105"/>
          <w:sz w:val="16"/>
        </w:rPr>
        <w:lastRenderedPageBreak/>
        <w:t>Керівник</w:t>
      </w:r>
      <w:r>
        <w:rPr>
          <w:spacing w:val="-8"/>
          <w:w w:val="105"/>
          <w:sz w:val="16"/>
        </w:rPr>
        <w:t xml:space="preserve"> </w:t>
      </w:r>
      <w:r>
        <w:rPr>
          <w:w w:val="105"/>
          <w:sz w:val="16"/>
        </w:rPr>
        <w:t>підприємства</w:t>
      </w:r>
      <w:r>
        <w:rPr>
          <w:w w:val="105"/>
          <w:sz w:val="16"/>
        </w:rPr>
        <w:tab/>
        <w:t>(</w:t>
      </w:r>
      <w:proofErr w:type="spellStart"/>
      <w:r>
        <w:rPr>
          <w:w w:val="105"/>
          <w:sz w:val="16"/>
        </w:rPr>
        <w:t>организации</w:t>
      </w:r>
      <w:proofErr w:type="spellEnd"/>
      <w:r>
        <w:rPr>
          <w:w w:val="105"/>
          <w:sz w:val="16"/>
        </w:rPr>
        <w:t>)</w:t>
      </w:r>
      <w:r>
        <w:rPr>
          <w:spacing w:val="-7"/>
          <w:w w:val="105"/>
          <w:sz w:val="16"/>
        </w:rPr>
        <w:t xml:space="preserve"> </w:t>
      </w:r>
      <w:r>
        <w:rPr>
          <w:w w:val="105"/>
          <w:sz w:val="16"/>
        </w:rPr>
        <w:t>-</w:t>
      </w:r>
    </w:p>
    <w:p w:rsidR="00190CD6" w:rsidRDefault="003154A0">
      <w:pPr>
        <w:spacing w:before="32"/>
        <w:ind w:left="1412"/>
        <w:rPr>
          <w:sz w:val="16"/>
        </w:rPr>
      </w:pPr>
      <w:proofErr w:type="spellStart"/>
      <w:r>
        <w:rPr>
          <w:w w:val="105"/>
          <w:sz w:val="16"/>
        </w:rPr>
        <w:t>заказчика</w:t>
      </w:r>
      <w:proofErr w:type="spellEnd"/>
    </w:p>
    <w:p w:rsidR="00190CD6" w:rsidRDefault="003154A0">
      <w:pPr>
        <w:spacing w:before="100"/>
        <w:ind w:left="1412"/>
        <w:rPr>
          <w:sz w:val="16"/>
        </w:rPr>
      </w:pPr>
      <w:r>
        <w:br w:type="column"/>
      </w:r>
      <w:r>
        <w:rPr>
          <w:w w:val="105"/>
          <w:sz w:val="16"/>
        </w:rPr>
        <w:lastRenderedPageBreak/>
        <w:t>Керівник (</w:t>
      </w:r>
      <w:proofErr w:type="spellStart"/>
      <w:r>
        <w:rPr>
          <w:w w:val="105"/>
          <w:sz w:val="16"/>
        </w:rPr>
        <w:t>генеральной</w:t>
      </w:r>
      <w:proofErr w:type="spellEnd"/>
      <w:r>
        <w:rPr>
          <w:w w:val="105"/>
          <w:sz w:val="16"/>
        </w:rPr>
        <w:t>)</w:t>
      </w:r>
    </w:p>
    <w:p w:rsidR="00190CD6" w:rsidRDefault="003154A0">
      <w:pPr>
        <w:spacing w:before="32"/>
        <w:ind w:left="1470"/>
        <w:rPr>
          <w:sz w:val="16"/>
        </w:rPr>
      </w:pPr>
      <w:proofErr w:type="spellStart"/>
      <w:r>
        <w:rPr>
          <w:w w:val="105"/>
          <w:sz w:val="16"/>
        </w:rPr>
        <w:t>подрядної</w:t>
      </w:r>
      <w:proofErr w:type="spellEnd"/>
      <w:r>
        <w:rPr>
          <w:w w:val="105"/>
          <w:sz w:val="16"/>
        </w:rPr>
        <w:t xml:space="preserve"> </w:t>
      </w:r>
      <w:proofErr w:type="spellStart"/>
      <w:r>
        <w:rPr>
          <w:w w:val="105"/>
          <w:sz w:val="16"/>
        </w:rPr>
        <w:t>организації</w:t>
      </w:r>
      <w:proofErr w:type="spellEnd"/>
    </w:p>
    <w:p w:rsidR="00190CD6" w:rsidRDefault="00190CD6">
      <w:pPr>
        <w:rPr>
          <w:sz w:val="16"/>
        </w:rPr>
        <w:sectPr w:rsidR="00190CD6">
          <w:type w:val="continuous"/>
          <w:pgSz w:w="11900" w:h="16840"/>
          <w:pgMar w:top="400" w:right="600" w:bottom="280" w:left="0" w:header="720" w:footer="720" w:gutter="0"/>
          <w:cols w:num="2" w:space="720" w:equalWidth="0">
            <w:col w:w="5887" w:space="923"/>
            <w:col w:w="4490"/>
          </w:cols>
        </w:sectPr>
      </w:pPr>
    </w:p>
    <w:p w:rsidR="00190CD6" w:rsidRDefault="003154A0">
      <w:pPr>
        <w:spacing w:before="79"/>
        <w:ind w:left="1757"/>
        <w:jc w:val="center"/>
        <w:rPr>
          <w:b/>
          <w:sz w:val="18"/>
        </w:rPr>
      </w:pPr>
      <w:r>
        <w:rPr>
          <w:b/>
          <w:w w:val="105"/>
          <w:sz w:val="18"/>
        </w:rPr>
        <w:lastRenderedPageBreak/>
        <w:t>Розрахунки до договірної ціни</w:t>
      </w:r>
    </w:p>
    <w:p w:rsidR="00190CD6" w:rsidRDefault="00190CD6">
      <w:pPr>
        <w:pStyle w:val="a3"/>
        <w:spacing w:before="5"/>
        <w:rPr>
          <w:b/>
          <w:sz w:val="22"/>
        </w:rPr>
      </w:pPr>
    </w:p>
    <w:p w:rsidR="00190CD6" w:rsidRDefault="003154A0">
      <w:pPr>
        <w:spacing w:before="1"/>
        <w:ind w:left="5969"/>
        <w:rPr>
          <w:b/>
          <w:sz w:val="18"/>
        </w:rPr>
      </w:pPr>
      <w:r>
        <w:rPr>
          <w:b/>
          <w:w w:val="105"/>
          <w:sz w:val="18"/>
        </w:rPr>
        <w:t>Розрахунок 1</w:t>
      </w:r>
    </w:p>
    <w:p w:rsidR="00190CD6" w:rsidRDefault="003154A0">
      <w:pPr>
        <w:tabs>
          <w:tab w:val="left" w:pos="6039"/>
        </w:tabs>
        <w:spacing w:before="27" w:line="276" w:lineRule="auto"/>
        <w:ind w:left="2209" w:right="1285" w:firstLine="573"/>
        <w:rPr>
          <w:sz w:val="18"/>
        </w:rPr>
      </w:pPr>
      <w:r>
        <w:rPr>
          <w:w w:val="105"/>
          <w:sz w:val="18"/>
        </w:rPr>
        <w:t>Витрати на зведення (пристосування) і розбирання титульних тимчасових будинків і споруджень прийняті по "Усереднених показниках для визначення ліміту засобів на тимчасові будинки</w:t>
      </w:r>
      <w:r>
        <w:rPr>
          <w:spacing w:val="-16"/>
          <w:w w:val="105"/>
          <w:sz w:val="18"/>
        </w:rPr>
        <w:t xml:space="preserve"> </w:t>
      </w:r>
      <w:r>
        <w:rPr>
          <w:w w:val="105"/>
          <w:sz w:val="18"/>
        </w:rPr>
        <w:t>й</w:t>
      </w:r>
      <w:r>
        <w:rPr>
          <w:spacing w:val="-16"/>
          <w:w w:val="105"/>
          <w:sz w:val="18"/>
        </w:rPr>
        <w:t xml:space="preserve"> </w:t>
      </w:r>
      <w:r>
        <w:rPr>
          <w:w w:val="105"/>
          <w:sz w:val="18"/>
        </w:rPr>
        <w:t>спорудження</w:t>
      </w:r>
      <w:r>
        <w:rPr>
          <w:spacing w:val="-15"/>
          <w:w w:val="105"/>
          <w:sz w:val="18"/>
        </w:rPr>
        <w:t xml:space="preserve"> </w:t>
      </w:r>
      <w:r>
        <w:rPr>
          <w:w w:val="105"/>
          <w:sz w:val="18"/>
        </w:rPr>
        <w:t>в</w:t>
      </w:r>
      <w:r>
        <w:rPr>
          <w:spacing w:val="-16"/>
          <w:w w:val="105"/>
          <w:sz w:val="18"/>
        </w:rPr>
        <w:t xml:space="preserve"> </w:t>
      </w:r>
      <w:proofErr w:type="spellStart"/>
      <w:r>
        <w:rPr>
          <w:w w:val="105"/>
          <w:sz w:val="18"/>
        </w:rPr>
        <w:t>инвесторской</w:t>
      </w:r>
      <w:proofErr w:type="spellEnd"/>
      <w:r>
        <w:rPr>
          <w:spacing w:val="-15"/>
          <w:w w:val="105"/>
          <w:sz w:val="18"/>
        </w:rPr>
        <w:t xml:space="preserve"> </w:t>
      </w:r>
      <w:r>
        <w:rPr>
          <w:w w:val="105"/>
          <w:sz w:val="18"/>
        </w:rPr>
        <w:t>кошторисної</w:t>
      </w:r>
      <w:r>
        <w:rPr>
          <w:spacing w:val="-16"/>
          <w:w w:val="105"/>
          <w:sz w:val="18"/>
        </w:rPr>
        <w:t xml:space="preserve"> </w:t>
      </w:r>
      <w:r>
        <w:rPr>
          <w:w w:val="105"/>
          <w:sz w:val="18"/>
        </w:rPr>
        <w:t>документації</w:t>
      </w:r>
      <w:r>
        <w:rPr>
          <w:spacing w:val="-15"/>
          <w:w w:val="105"/>
          <w:sz w:val="18"/>
        </w:rPr>
        <w:t xml:space="preserve"> </w:t>
      </w:r>
      <w:r>
        <w:rPr>
          <w:w w:val="105"/>
          <w:sz w:val="18"/>
        </w:rPr>
        <w:t>на</w:t>
      </w:r>
      <w:r>
        <w:rPr>
          <w:spacing w:val="-16"/>
          <w:w w:val="105"/>
          <w:sz w:val="18"/>
        </w:rPr>
        <w:t xml:space="preserve"> </w:t>
      </w:r>
      <w:r>
        <w:rPr>
          <w:w w:val="105"/>
          <w:sz w:val="18"/>
        </w:rPr>
        <w:t>будівництво"</w:t>
      </w:r>
      <w:r>
        <w:rPr>
          <w:spacing w:val="-15"/>
          <w:w w:val="105"/>
          <w:sz w:val="18"/>
        </w:rPr>
        <w:t xml:space="preserve"> </w:t>
      </w:r>
      <w:r>
        <w:rPr>
          <w:w w:val="105"/>
          <w:sz w:val="18"/>
        </w:rPr>
        <w:t>відповідно</w:t>
      </w:r>
      <w:r>
        <w:rPr>
          <w:spacing w:val="-16"/>
          <w:w w:val="105"/>
          <w:sz w:val="18"/>
        </w:rPr>
        <w:t xml:space="preserve"> </w:t>
      </w:r>
      <w:r>
        <w:rPr>
          <w:w w:val="105"/>
          <w:sz w:val="18"/>
        </w:rPr>
        <w:t>до прил.6, п. 35а ДБН Д.1.1-1-2000</w:t>
      </w:r>
      <w:r>
        <w:rPr>
          <w:spacing w:val="-29"/>
          <w:w w:val="105"/>
          <w:sz w:val="18"/>
        </w:rPr>
        <w:t xml:space="preserve"> </w:t>
      </w:r>
      <w:r>
        <w:rPr>
          <w:w w:val="105"/>
          <w:sz w:val="18"/>
        </w:rPr>
        <w:t>у</w:t>
      </w:r>
      <w:r>
        <w:rPr>
          <w:spacing w:val="-7"/>
          <w:w w:val="105"/>
          <w:sz w:val="18"/>
        </w:rPr>
        <w:t xml:space="preserve"> </w:t>
      </w:r>
      <w:r>
        <w:rPr>
          <w:w w:val="105"/>
          <w:sz w:val="18"/>
        </w:rPr>
        <w:t>розмірі</w:t>
      </w:r>
      <w:r>
        <w:rPr>
          <w:w w:val="105"/>
          <w:sz w:val="18"/>
          <w:u w:val="single"/>
        </w:rPr>
        <w:t xml:space="preserve"> </w:t>
      </w:r>
      <w:r>
        <w:rPr>
          <w:w w:val="105"/>
          <w:sz w:val="18"/>
          <w:u w:val="single"/>
        </w:rPr>
        <w:tab/>
      </w:r>
      <w:r>
        <w:rPr>
          <w:w w:val="105"/>
          <w:sz w:val="18"/>
        </w:rPr>
        <w:t>% (додаток</w:t>
      </w:r>
      <w:r>
        <w:rPr>
          <w:spacing w:val="-2"/>
          <w:w w:val="105"/>
          <w:sz w:val="18"/>
        </w:rPr>
        <w:t xml:space="preserve"> </w:t>
      </w:r>
      <w:r>
        <w:rPr>
          <w:w w:val="105"/>
          <w:sz w:val="18"/>
        </w:rPr>
        <w:t>№18)</w:t>
      </w:r>
    </w:p>
    <w:p w:rsidR="00190CD6" w:rsidRDefault="003154A0">
      <w:pPr>
        <w:tabs>
          <w:tab w:val="left" w:pos="5375"/>
        </w:tabs>
        <w:spacing w:before="71"/>
        <w:ind w:left="3125"/>
        <w:rPr>
          <w:sz w:val="18"/>
        </w:rPr>
      </w:pPr>
      <w:r>
        <w:rPr>
          <w:w w:val="105"/>
          <w:sz w:val="18"/>
        </w:rPr>
        <w:t>150627,694Х0,0095</w:t>
      </w:r>
      <w:r>
        <w:rPr>
          <w:spacing w:val="10"/>
          <w:w w:val="105"/>
          <w:sz w:val="18"/>
        </w:rPr>
        <w:t xml:space="preserve"> </w:t>
      </w:r>
      <w:r>
        <w:rPr>
          <w:w w:val="105"/>
          <w:sz w:val="18"/>
        </w:rPr>
        <w:t>=</w:t>
      </w:r>
      <w:r>
        <w:rPr>
          <w:w w:val="105"/>
          <w:sz w:val="18"/>
        </w:rPr>
        <w:tab/>
        <w:t>1430,963тис.</w:t>
      </w:r>
      <w:r>
        <w:rPr>
          <w:spacing w:val="-1"/>
          <w:w w:val="105"/>
          <w:sz w:val="18"/>
        </w:rPr>
        <w:t xml:space="preserve"> </w:t>
      </w:r>
      <w:r>
        <w:rPr>
          <w:w w:val="105"/>
          <w:sz w:val="18"/>
        </w:rPr>
        <w:t>грн.</w:t>
      </w:r>
    </w:p>
    <w:p w:rsidR="00190CD6" w:rsidRDefault="003154A0">
      <w:pPr>
        <w:spacing w:before="110" w:line="276" w:lineRule="auto"/>
        <w:ind w:left="2209" w:right="796"/>
        <w:rPr>
          <w:i/>
          <w:sz w:val="18"/>
        </w:rPr>
      </w:pPr>
      <w:r>
        <w:rPr>
          <w:i/>
          <w:w w:val="105"/>
          <w:sz w:val="18"/>
        </w:rPr>
        <w:t>Трудомісткість</w:t>
      </w:r>
      <w:r>
        <w:rPr>
          <w:i/>
          <w:spacing w:val="-14"/>
          <w:w w:val="105"/>
          <w:sz w:val="18"/>
        </w:rPr>
        <w:t xml:space="preserve"> </w:t>
      </w:r>
      <w:r>
        <w:rPr>
          <w:i/>
          <w:w w:val="105"/>
          <w:sz w:val="18"/>
        </w:rPr>
        <w:t>у</w:t>
      </w:r>
      <w:r>
        <w:rPr>
          <w:i/>
          <w:spacing w:val="-13"/>
          <w:w w:val="105"/>
          <w:sz w:val="18"/>
        </w:rPr>
        <w:t xml:space="preserve"> </w:t>
      </w:r>
      <w:r>
        <w:rPr>
          <w:i/>
          <w:w w:val="105"/>
          <w:sz w:val="18"/>
        </w:rPr>
        <w:t>тимчасових</w:t>
      </w:r>
      <w:r>
        <w:rPr>
          <w:i/>
          <w:spacing w:val="-13"/>
          <w:w w:val="105"/>
          <w:sz w:val="18"/>
        </w:rPr>
        <w:t xml:space="preserve"> </w:t>
      </w:r>
      <w:r>
        <w:rPr>
          <w:i/>
          <w:w w:val="105"/>
          <w:sz w:val="18"/>
        </w:rPr>
        <w:t>будинках</w:t>
      </w:r>
      <w:r>
        <w:rPr>
          <w:i/>
          <w:spacing w:val="-13"/>
          <w:w w:val="105"/>
          <w:sz w:val="18"/>
        </w:rPr>
        <w:t xml:space="preserve"> </w:t>
      </w:r>
      <w:r>
        <w:rPr>
          <w:i/>
          <w:w w:val="105"/>
          <w:sz w:val="18"/>
        </w:rPr>
        <w:t>і</w:t>
      </w:r>
      <w:r>
        <w:rPr>
          <w:i/>
          <w:spacing w:val="-14"/>
          <w:w w:val="105"/>
          <w:sz w:val="18"/>
        </w:rPr>
        <w:t xml:space="preserve"> </w:t>
      </w:r>
      <w:r>
        <w:rPr>
          <w:i/>
          <w:w w:val="105"/>
          <w:sz w:val="18"/>
        </w:rPr>
        <w:t>спорудженнях</w:t>
      </w:r>
      <w:r>
        <w:rPr>
          <w:i/>
          <w:spacing w:val="-12"/>
          <w:w w:val="105"/>
          <w:sz w:val="18"/>
        </w:rPr>
        <w:t xml:space="preserve"> </w:t>
      </w:r>
      <w:r>
        <w:rPr>
          <w:i/>
          <w:w w:val="105"/>
          <w:sz w:val="18"/>
        </w:rPr>
        <w:t>(трудомісткість</w:t>
      </w:r>
      <w:r>
        <w:rPr>
          <w:i/>
          <w:spacing w:val="-13"/>
          <w:w w:val="105"/>
          <w:sz w:val="18"/>
        </w:rPr>
        <w:t xml:space="preserve"> </w:t>
      </w:r>
      <w:r>
        <w:rPr>
          <w:i/>
          <w:w w:val="105"/>
          <w:sz w:val="18"/>
        </w:rPr>
        <w:t>із</w:t>
      </w:r>
      <w:r>
        <w:rPr>
          <w:i/>
          <w:spacing w:val="-14"/>
          <w:w w:val="105"/>
          <w:sz w:val="18"/>
        </w:rPr>
        <w:t xml:space="preserve"> </w:t>
      </w:r>
      <w:r>
        <w:rPr>
          <w:i/>
          <w:w w:val="105"/>
          <w:sz w:val="18"/>
        </w:rPr>
        <w:t>об'єктного</w:t>
      </w:r>
      <w:r>
        <w:rPr>
          <w:i/>
          <w:spacing w:val="-13"/>
          <w:w w:val="105"/>
          <w:sz w:val="18"/>
        </w:rPr>
        <w:t xml:space="preserve"> </w:t>
      </w:r>
      <w:r>
        <w:rPr>
          <w:i/>
          <w:w w:val="105"/>
          <w:sz w:val="18"/>
        </w:rPr>
        <w:t>кошторису) множимо на усереднений показник розрахункової трудомісткості робіт зі зведення й розбирання титульних тимчасових будинків і споруджень</w:t>
      </w:r>
      <w:r>
        <w:rPr>
          <w:i/>
          <w:spacing w:val="-10"/>
          <w:w w:val="105"/>
          <w:sz w:val="18"/>
        </w:rPr>
        <w:t xml:space="preserve"> </w:t>
      </w:r>
      <w:r>
        <w:rPr>
          <w:i/>
          <w:w w:val="105"/>
          <w:sz w:val="18"/>
        </w:rPr>
        <w:t>(0,015)</w:t>
      </w:r>
    </w:p>
    <w:p w:rsidR="00190CD6" w:rsidRDefault="003154A0">
      <w:pPr>
        <w:tabs>
          <w:tab w:val="left" w:pos="4334"/>
        </w:tabs>
        <w:spacing w:before="158"/>
        <w:ind w:left="2083"/>
        <w:jc w:val="center"/>
        <w:rPr>
          <w:sz w:val="18"/>
        </w:rPr>
      </w:pPr>
      <w:r>
        <w:rPr>
          <w:w w:val="105"/>
          <w:sz w:val="18"/>
        </w:rPr>
        <w:t>1343,406Х0,0095</w:t>
      </w:r>
      <w:r>
        <w:rPr>
          <w:spacing w:val="8"/>
          <w:w w:val="105"/>
          <w:sz w:val="18"/>
        </w:rPr>
        <w:t xml:space="preserve"> </w:t>
      </w:r>
      <w:r>
        <w:rPr>
          <w:w w:val="105"/>
          <w:sz w:val="18"/>
        </w:rPr>
        <w:t>=</w:t>
      </w:r>
      <w:r>
        <w:rPr>
          <w:w w:val="105"/>
          <w:sz w:val="18"/>
        </w:rPr>
        <w:tab/>
        <w:t>12,762тис.</w:t>
      </w:r>
      <w:r>
        <w:rPr>
          <w:spacing w:val="-1"/>
          <w:w w:val="105"/>
          <w:sz w:val="18"/>
        </w:rPr>
        <w:t xml:space="preserve"> </w:t>
      </w:r>
      <w:proofErr w:type="spellStart"/>
      <w:r>
        <w:rPr>
          <w:w w:val="105"/>
          <w:sz w:val="18"/>
        </w:rPr>
        <w:t>люд-год</w:t>
      </w:r>
      <w:proofErr w:type="spellEnd"/>
    </w:p>
    <w:p w:rsidR="00190CD6" w:rsidRDefault="003154A0">
      <w:pPr>
        <w:spacing w:before="26"/>
        <w:ind w:left="1755"/>
        <w:jc w:val="center"/>
        <w:rPr>
          <w:b/>
          <w:sz w:val="18"/>
        </w:rPr>
      </w:pPr>
      <w:r>
        <w:rPr>
          <w:b/>
          <w:w w:val="105"/>
          <w:sz w:val="18"/>
        </w:rPr>
        <w:t>Розрахунок 2</w:t>
      </w:r>
    </w:p>
    <w:p w:rsidR="00190CD6" w:rsidRDefault="003154A0">
      <w:pPr>
        <w:spacing w:before="28"/>
        <w:ind w:left="1472" w:right="2353"/>
        <w:jc w:val="center"/>
        <w:rPr>
          <w:sz w:val="18"/>
        </w:rPr>
      </w:pPr>
      <w:r>
        <w:rPr>
          <w:w w:val="105"/>
          <w:sz w:val="18"/>
        </w:rPr>
        <w:t>Засоби на додаткові витрати при виконанні СМР у зимовий період</w:t>
      </w:r>
    </w:p>
    <w:p w:rsidR="00190CD6" w:rsidRDefault="003154A0">
      <w:pPr>
        <w:tabs>
          <w:tab w:val="left" w:pos="5375"/>
        </w:tabs>
        <w:spacing w:before="159"/>
        <w:ind w:left="3125"/>
        <w:rPr>
          <w:sz w:val="18"/>
        </w:rPr>
      </w:pPr>
      <w:r>
        <w:rPr>
          <w:w w:val="105"/>
          <w:sz w:val="18"/>
        </w:rPr>
        <w:t>152058,657Х0,0072</w:t>
      </w:r>
      <w:r>
        <w:rPr>
          <w:spacing w:val="10"/>
          <w:w w:val="105"/>
          <w:sz w:val="18"/>
        </w:rPr>
        <w:t xml:space="preserve"> </w:t>
      </w:r>
      <w:r>
        <w:rPr>
          <w:w w:val="105"/>
          <w:sz w:val="18"/>
        </w:rPr>
        <w:t>=</w:t>
      </w:r>
      <w:r>
        <w:rPr>
          <w:w w:val="105"/>
          <w:sz w:val="18"/>
        </w:rPr>
        <w:tab/>
        <w:t>1094,822тис.</w:t>
      </w:r>
      <w:r>
        <w:rPr>
          <w:spacing w:val="-1"/>
          <w:w w:val="105"/>
          <w:sz w:val="18"/>
        </w:rPr>
        <w:t xml:space="preserve"> </w:t>
      </w:r>
      <w:r>
        <w:rPr>
          <w:w w:val="105"/>
          <w:sz w:val="18"/>
        </w:rPr>
        <w:t>грн.</w:t>
      </w:r>
    </w:p>
    <w:p w:rsidR="00190CD6" w:rsidRDefault="00190CD6">
      <w:pPr>
        <w:pStyle w:val="a3"/>
        <w:spacing w:before="7"/>
        <w:rPr>
          <w:sz w:val="13"/>
        </w:rPr>
      </w:pPr>
    </w:p>
    <w:p w:rsidR="00190CD6" w:rsidRDefault="003154A0">
      <w:pPr>
        <w:spacing w:before="99"/>
        <w:ind w:left="2209"/>
        <w:rPr>
          <w:sz w:val="18"/>
        </w:rPr>
      </w:pPr>
      <w:proofErr w:type="spellStart"/>
      <w:r>
        <w:rPr>
          <w:w w:val="105"/>
          <w:sz w:val="18"/>
        </w:rPr>
        <w:t>Трудоемкость</w:t>
      </w:r>
      <w:proofErr w:type="spellEnd"/>
      <w:r>
        <w:rPr>
          <w:w w:val="105"/>
          <w:sz w:val="18"/>
        </w:rPr>
        <w:t xml:space="preserve"> в </w:t>
      </w:r>
      <w:proofErr w:type="spellStart"/>
      <w:r>
        <w:rPr>
          <w:w w:val="105"/>
          <w:sz w:val="18"/>
        </w:rPr>
        <w:t>летних</w:t>
      </w:r>
      <w:proofErr w:type="spellEnd"/>
      <w:r>
        <w:rPr>
          <w:w w:val="105"/>
          <w:sz w:val="18"/>
        </w:rPr>
        <w:t xml:space="preserve"> </w:t>
      </w:r>
      <w:proofErr w:type="spellStart"/>
      <w:r>
        <w:rPr>
          <w:w w:val="105"/>
          <w:sz w:val="18"/>
        </w:rPr>
        <w:t>удорожаниях</w:t>
      </w:r>
      <w:proofErr w:type="spellEnd"/>
    </w:p>
    <w:p w:rsidR="00190CD6" w:rsidRDefault="003154A0">
      <w:pPr>
        <w:tabs>
          <w:tab w:val="left" w:pos="8050"/>
        </w:tabs>
        <w:spacing w:before="28"/>
        <w:ind w:left="3405"/>
        <w:rPr>
          <w:sz w:val="18"/>
        </w:rPr>
      </w:pPr>
      <w:r>
        <w:rPr>
          <w:w w:val="105"/>
          <w:sz w:val="18"/>
        </w:rPr>
        <w:t>1343,41х0,895Х0,05</w:t>
      </w:r>
      <w:r>
        <w:rPr>
          <w:spacing w:val="10"/>
          <w:w w:val="105"/>
          <w:sz w:val="18"/>
        </w:rPr>
        <w:t xml:space="preserve"> </w:t>
      </w:r>
      <w:r>
        <w:rPr>
          <w:w w:val="105"/>
          <w:sz w:val="18"/>
        </w:rPr>
        <w:t>=</w:t>
      </w:r>
      <w:r>
        <w:rPr>
          <w:w w:val="105"/>
          <w:sz w:val="18"/>
        </w:rPr>
        <w:tab/>
        <w:t>60,117тис.</w:t>
      </w:r>
      <w:r>
        <w:rPr>
          <w:spacing w:val="-1"/>
          <w:w w:val="105"/>
          <w:sz w:val="18"/>
        </w:rPr>
        <w:t xml:space="preserve"> </w:t>
      </w:r>
      <w:proofErr w:type="spellStart"/>
      <w:r>
        <w:rPr>
          <w:w w:val="105"/>
          <w:sz w:val="18"/>
        </w:rPr>
        <w:t>чел.-ч</w:t>
      </w:r>
      <w:proofErr w:type="spellEnd"/>
    </w:p>
    <w:p w:rsidR="00190CD6" w:rsidRDefault="00190CD6">
      <w:pPr>
        <w:pStyle w:val="a3"/>
        <w:spacing w:before="10"/>
        <w:rPr>
          <w:sz w:val="13"/>
        </w:rPr>
      </w:pPr>
    </w:p>
    <w:p w:rsidR="00190CD6" w:rsidRDefault="003154A0">
      <w:pPr>
        <w:spacing w:before="98"/>
        <w:ind w:left="5969"/>
        <w:rPr>
          <w:b/>
          <w:sz w:val="18"/>
        </w:rPr>
      </w:pPr>
      <w:r>
        <w:rPr>
          <w:b/>
          <w:w w:val="105"/>
          <w:sz w:val="18"/>
        </w:rPr>
        <w:t>Розрахунок 3</w:t>
      </w:r>
    </w:p>
    <w:p w:rsidR="00190CD6" w:rsidRDefault="003154A0">
      <w:pPr>
        <w:spacing w:before="28" w:line="276" w:lineRule="auto"/>
        <w:ind w:left="2209" w:right="796" w:firstLine="334"/>
        <w:rPr>
          <w:sz w:val="18"/>
        </w:rPr>
      </w:pPr>
      <w:r>
        <w:rPr>
          <w:w w:val="105"/>
          <w:sz w:val="18"/>
        </w:rPr>
        <w:t>Засоби на додаткові витрати при виконанні СМР у літній період прийняті по п.3.1.15.3 ДБН Д.1.1- 1-2000 у розмірі 0,35%.</w:t>
      </w:r>
    </w:p>
    <w:p w:rsidR="00190CD6" w:rsidRDefault="003154A0">
      <w:pPr>
        <w:tabs>
          <w:tab w:val="left" w:pos="4800"/>
          <w:tab w:val="left" w:pos="6957"/>
        </w:tabs>
        <w:spacing w:before="109"/>
        <w:ind w:left="3125"/>
        <w:rPr>
          <w:sz w:val="18"/>
        </w:rPr>
      </w:pPr>
      <w:r>
        <w:rPr>
          <w:w w:val="105"/>
          <w:sz w:val="18"/>
        </w:rPr>
        <w:t>150627,694</w:t>
      </w:r>
      <w:r>
        <w:rPr>
          <w:spacing w:val="13"/>
          <w:w w:val="105"/>
          <w:sz w:val="18"/>
        </w:rPr>
        <w:t xml:space="preserve"> </w:t>
      </w:r>
      <w:r>
        <w:rPr>
          <w:w w:val="105"/>
          <w:sz w:val="18"/>
        </w:rPr>
        <w:t>+</w:t>
      </w:r>
      <w:r>
        <w:rPr>
          <w:w w:val="105"/>
          <w:sz w:val="18"/>
        </w:rPr>
        <w:tab/>
        <w:t>1430,963Х0,0027</w:t>
      </w:r>
      <w:r>
        <w:rPr>
          <w:spacing w:val="11"/>
          <w:w w:val="105"/>
          <w:sz w:val="18"/>
        </w:rPr>
        <w:t xml:space="preserve"> </w:t>
      </w:r>
      <w:r>
        <w:rPr>
          <w:w w:val="105"/>
          <w:sz w:val="18"/>
        </w:rPr>
        <w:t>=</w:t>
      </w:r>
      <w:r>
        <w:rPr>
          <w:w w:val="105"/>
          <w:sz w:val="18"/>
        </w:rPr>
        <w:tab/>
        <w:t>410,558тис.</w:t>
      </w:r>
      <w:r>
        <w:rPr>
          <w:spacing w:val="-1"/>
          <w:w w:val="105"/>
          <w:sz w:val="18"/>
        </w:rPr>
        <w:t xml:space="preserve"> </w:t>
      </w:r>
      <w:r>
        <w:rPr>
          <w:w w:val="105"/>
          <w:sz w:val="18"/>
        </w:rPr>
        <w:t>грн.</w:t>
      </w:r>
    </w:p>
    <w:p w:rsidR="00190CD6" w:rsidRDefault="00190CD6">
      <w:pPr>
        <w:pStyle w:val="a3"/>
        <w:spacing w:before="7"/>
        <w:rPr>
          <w:sz w:val="13"/>
        </w:rPr>
      </w:pPr>
    </w:p>
    <w:p w:rsidR="00190CD6" w:rsidRDefault="003154A0">
      <w:pPr>
        <w:spacing w:before="99"/>
        <w:ind w:left="2209"/>
        <w:rPr>
          <w:sz w:val="18"/>
        </w:rPr>
      </w:pPr>
      <w:proofErr w:type="spellStart"/>
      <w:r>
        <w:rPr>
          <w:w w:val="105"/>
          <w:sz w:val="18"/>
        </w:rPr>
        <w:t>Трудоемкость</w:t>
      </w:r>
      <w:proofErr w:type="spellEnd"/>
      <w:r>
        <w:rPr>
          <w:w w:val="105"/>
          <w:sz w:val="18"/>
        </w:rPr>
        <w:t xml:space="preserve"> в </w:t>
      </w:r>
      <w:proofErr w:type="spellStart"/>
      <w:r>
        <w:rPr>
          <w:w w:val="105"/>
          <w:sz w:val="18"/>
        </w:rPr>
        <w:t>летних</w:t>
      </w:r>
      <w:proofErr w:type="spellEnd"/>
      <w:r>
        <w:rPr>
          <w:w w:val="105"/>
          <w:sz w:val="18"/>
        </w:rPr>
        <w:t xml:space="preserve"> </w:t>
      </w:r>
      <w:proofErr w:type="spellStart"/>
      <w:r>
        <w:rPr>
          <w:w w:val="105"/>
          <w:sz w:val="18"/>
        </w:rPr>
        <w:t>удорожаниях</w:t>
      </w:r>
      <w:proofErr w:type="spellEnd"/>
    </w:p>
    <w:p w:rsidR="00190CD6" w:rsidRDefault="003154A0">
      <w:pPr>
        <w:tabs>
          <w:tab w:val="left" w:pos="5984"/>
        </w:tabs>
        <w:spacing w:before="28"/>
        <w:ind w:left="3405"/>
        <w:rPr>
          <w:sz w:val="18"/>
        </w:rPr>
      </w:pPr>
      <w:r>
        <w:rPr>
          <w:w w:val="105"/>
          <w:sz w:val="18"/>
        </w:rPr>
        <w:t>1343,41х0,895Х0,011</w:t>
      </w:r>
      <w:r>
        <w:rPr>
          <w:spacing w:val="9"/>
          <w:w w:val="105"/>
          <w:sz w:val="18"/>
        </w:rPr>
        <w:t xml:space="preserve"> </w:t>
      </w:r>
      <w:r>
        <w:rPr>
          <w:w w:val="105"/>
          <w:sz w:val="18"/>
        </w:rPr>
        <w:t>=</w:t>
      </w:r>
      <w:r>
        <w:rPr>
          <w:w w:val="105"/>
          <w:sz w:val="18"/>
        </w:rPr>
        <w:tab/>
        <w:t xml:space="preserve">13,226тис. </w:t>
      </w:r>
      <w:proofErr w:type="spellStart"/>
      <w:r>
        <w:rPr>
          <w:w w:val="105"/>
          <w:sz w:val="18"/>
        </w:rPr>
        <w:t>чел.-ч</w:t>
      </w:r>
      <w:proofErr w:type="spellEnd"/>
    </w:p>
    <w:p w:rsidR="00190CD6" w:rsidRDefault="00190CD6">
      <w:pPr>
        <w:pStyle w:val="a3"/>
        <w:spacing w:before="10"/>
        <w:rPr>
          <w:sz w:val="13"/>
        </w:rPr>
      </w:pPr>
    </w:p>
    <w:p w:rsidR="00190CD6" w:rsidRDefault="003154A0">
      <w:pPr>
        <w:spacing w:before="98"/>
        <w:ind w:left="5969"/>
        <w:rPr>
          <w:b/>
          <w:sz w:val="18"/>
        </w:rPr>
      </w:pPr>
      <w:r>
        <w:rPr>
          <w:b/>
          <w:w w:val="105"/>
          <w:sz w:val="18"/>
        </w:rPr>
        <w:t>Розрахунок 4</w:t>
      </w:r>
    </w:p>
    <w:p w:rsidR="00190CD6" w:rsidRDefault="003154A0">
      <w:pPr>
        <w:spacing w:before="28" w:line="276" w:lineRule="auto"/>
        <w:ind w:left="2209" w:right="796" w:firstLine="525"/>
        <w:rPr>
          <w:sz w:val="18"/>
        </w:rPr>
      </w:pPr>
      <w:r>
        <w:rPr>
          <w:w w:val="105"/>
          <w:sz w:val="18"/>
        </w:rPr>
        <w:t>Прибуток</w:t>
      </w:r>
      <w:r>
        <w:rPr>
          <w:spacing w:val="-14"/>
          <w:w w:val="105"/>
          <w:sz w:val="18"/>
        </w:rPr>
        <w:t xml:space="preserve"> </w:t>
      </w:r>
      <w:r>
        <w:rPr>
          <w:w w:val="105"/>
          <w:sz w:val="18"/>
        </w:rPr>
        <w:t>визначений</w:t>
      </w:r>
      <w:r>
        <w:rPr>
          <w:spacing w:val="-13"/>
          <w:w w:val="105"/>
          <w:sz w:val="18"/>
        </w:rPr>
        <w:t xml:space="preserve"> </w:t>
      </w:r>
      <w:r>
        <w:rPr>
          <w:w w:val="105"/>
          <w:sz w:val="18"/>
        </w:rPr>
        <w:t>на</w:t>
      </w:r>
      <w:r>
        <w:rPr>
          <w:spacing w:val="-13"/>
          <w:w w:val="105"/>
          <w:sz w:val="18"/>
        </w:rPr>
        <w:t xml:space="preserve"> </w:t>
      </w:r>
      <w:r>
        <w:rPr>
          <w:w w:val="105"/>
          <w:sz w:val="18"/>
        </w:rPr>
        <w:t>підставі</w:t>
      </w:r>
      <w:r>
        <w:rPr>
          <w:spacing w:val="-13"/>
          <w:w w:val="105"/>
          <w:sz w:val="18"/>
        </w:rPr>
        <w:t xml:space="preserve"> </w:t>
      </w:r>
      <w:r>
        <w:rPr>
          <w:w w:val="105"/>
          <w:sz w:val="18"/>
        </w:rPr>
        <w:t>"Усереднених</w:t>
      </w:r>
      <w:r>
        <w:rPr>
          <w:spacing w:val="-13"/>
          <w:w w:val="105"/>
          <w:sz w:val="18"/>
        </w:rPr>
        <w:t xml:space="preserve"> </w:t>
      </w:r>
      <w:r>
        <w:rPr>
          <w:w w:val="105"/>
          <w:sz w:val="18"/>
        </w:rPr>
        <w:t>показників</w:t>
      </w:r>
      <w:r>
        <w:rPr>
          <w:spacing w:val="-13"/>
          <w:w w:val="105"/>
          <w:sz w:val="18"/>
        </w:rPr>
        <w:t xml:space="preserve"> </w:t>
      </w:r>
      <w:r>
        <w:rPr>
          <w:w w:val="105"/>
          <w:sz w:val="18"/>
        </w:rPr>
        <w:t>розміру</w:t>
      </w:r>
      <w:r>
        <w:rPr>
          <w:spacing w:val="-13"/>
          <w:w w:val="105"/>
          <w:sz w:val="18"/>
        </w:rPr>
        <w:t xml:space="preserve"> </w:t>
      </w:r>
      <w:r>
        <w:rPr>
          <w:w w:val="105"/>
          <w:sz w:val="18"/>
        </w:rPr>
        <w:t>кошторисного</w:t>
      </w:r>
      <w:r>
        <w:rPr>
          <w:spacing w:val="-14"/>
          <w:w w:val="105"/>
          <w:sz w:val="18"/>
        </w:rPr>
        <w:t xml:space="preserve"> </w:t>
      </w:r>
      <w:r>
        <w:rPr>
          <w:w w:val="105"/>
          <w:sz w:val="18"/>
        </w:rPr>
        <w:t>прибутку</w:t>
      </w:r>
      <w:r>
        <w:rPr>
          <w:spacing w:val="-13"/>
          <w:w w:val="105"/>
          <w:sz w:val="18"/>
        </w:rPr>
        <w:t xml:space="preserve"> </w:t>
      </w:r>
      <w:r>
        <w:rPr>
          <w:w w:val="105"/>
          <w:sz w:val="18"/>
        </w:rPr>
        <w:t>по видах будівництва" відповідно до п.6 додатку 12 ДБН Д.1.1-1-2000. Трудомісткість із об'єктного кошторису</w:t>
      </w:r>
      <w:r>
        <w:rPr>
          <w:spacing w:val="-4"/>
          <w:w w:val="105"/>
          <w:sz w:val="18"/>
        </w:rPr>
        <w:t xml:space="preserve"> </w:t>
      </w:r>
      <w:r>
        <w:rPr>
          <w:w w:val="105"/>
          <w:sz w:val="18"/>
        </w:rPr>
        <w:t>+</w:t>
      </w:r>
      <w:r>
        <w:rPr>
          <w:spacing w:val="-4"/>
          <w:w w:val="105"/>
          <w:sz w:val="18"/>
        </w:rPr>
        <w:t xml:space="preserve"> </w:t>
      </w:r>
      <w:r>
        <w:rPr>
          <w:w w:val="105"/>
          <w:sz w:val="18"/>
        </w:rPr>
        <w:t>трудомісткість</w:t>
      </w:r>
      <w:r>
        <w:rPr>
          <w:spacing w:val="-4"/>
          <w:w w:val="105"/>
          <w:sz w:val="18"/>
        </w:rPr>
        <w:t xml:space="preserve"> </w:t>
      </w:r>
      <w:r>
        <w:rPr>
          <w:w w:val="105"/>
          <w:sz w:val="18"/>
        </w:rPr>
        <w:t>із</w:t>
      </w:r>
      <w:r>
        <w:rPr>
          <w:spacing w:val="-5"/>
          <w:w w:val="105"/>
          <w:sz w:val="18"/>
        </w:rPr>
        <w:t xml:space="preserve"> </w:t>
      </w:r>
      <w:r>
        <w:rPr>
          <w:w w:val="105"/>
          <w:sz w:val="18"/>
        </w:rPr>
        <w:t>розрахунку</w:t>
      </w:r>
      <w:r>
        <w:rPr>
          <w:spacing w:val="-4"/>
          <w:w w:val="105"/>
          <w:sz w:val="18"/>
        </w:rPr>
        <w:t xml:space="preserve"> </w:t>
      </w:r>
      <w:r>
        <w:rPr>
          <w:w w:val="105"/>
          <w:sz w:val="18"/>
        </w:rPr>
        <w:t>№1,2</w:t>
      </w:r>
      <w:r>
        <w:rPr>
          <w:spacing w:val="-4"/>
          <w:w w:val="105"/>
          <w:sz w:val="18"/>
        </w:rPr>
        <w:t xml:space="preserve"> </w:t>
      </w:r>
      <w:r>
        <w:rPr>
          <w:w w:val="105"/>
          <w:sz w:val="18"/>
        </w:rPr>
        <w:t>множимо</w:t>
      </w:r>
      <w:r>
        <w:rPr>
          <w:spacing w:val="-5"/>
          <w:w w:val="105"/>
          <w:sz w:val="18"/>
        </w:rPr>
        <w:t xml:space="preserve"> </w:t>
      </w:r>
      <w:r>
        <w:rPr>
          <w:w w:val="105"/>
          <w:sz w:val="18"/>
        </w:rPr>
        <w:t>на</w:t>
      </w:r>
      <w:r>
        <w:rPr>
          <w:spacing w:val="-4"/>
          <w:w w:val="105"/>
          <w:sz w:val="18"/>
        </w:rPr>
        <w:t xml:space="preserve"> </w:t>
      </w:r>
      <w:r>
        <w:rPr>
          <w:w w:val="105"/>
          <w:sz w:val="18"/>
        </w:rPr>
        <w:t>показник</w:t>
      </w:r>
      <w:r>
        <w:rPr>
          <w:spacing w:val="-4"/>
          <w:w w:val="105"/>
          <w:sz w:val="18"/>
        </w:rPr>
        <w:t xml:space="preserve"> </w:t>
      </w:r>
      <w:r>
        <w:rPr>
          <w:w w:val="105"/>
          <w:sz w:val="18"/>
        </w:rPr>
        <w:t>із</w:t>
      </w:r>
      <w:r>
        <w:rPr>
          <w:spacing w:val="-5"/>
          <w:w w:val="105"/>
          <w:sz w:val="18"/>
        </w:rPr>
        <w:t xml:space="preserve"> </w:t>
      </w:r>
      <w:r>
        <w:rPr>
          <w:w w:val="105"/>
          <w:sz w:val="18"/>
        </w:rPr>
        <w:t>додатка</w:t>
      </w:r>
      <w:r>
        <w:rPr>
          <w:spacing w:val="-4"/>
          <w:w w:val="105"/>
          <w:sz w:val="18"/>
        </w:rPr>
        <w:t xml:space="preserve"> </w:t>
      </w:r>
      <w:r>
        <w:rPr>
          <w:w w:val="105"/>
          <w:sz w:val="18"/>
        </w:rPr>
        <w:t>№21</w:t>
      </w:r>
    </w:p>
    <w:p w:rsidR="00190CD6" w:rsidRDefault="00190CD6">
      <w:pPr>
        <w:pStyle w:val="a3"/>
        <w:spacing w:before="8"/>
        <w:rPr>
          <w:sz w:val="8"/>
        </w:rPr>
      </w:pPr>
    </w:p>
    <w:p w:rsidR="00190CD6" w:rsidRDefault="003154A0">
      <w:pPr>
        <w:tabs>
          <w:tab w:val="left" w:pos="1277"/>
          <w:tab w:val="left" w:pos="2952"/>
          <w:tab w:val="left" w:pos="4601"/>
          <w:tab w:val="left" w:pos="5828"/>
        </w:tabs>
        <w:spacing w:before="99"/>
        <w:ind w:left="400"/>
        <w:jc w:val="center"/>
        <w:rPr>
          <w:sz w:val="18"/>
        </w:rPr>
      </w:pPr>
      <w:r>
        <w:rPr>
          <w:w w:val="105"/>
          <w:sz w:val="18"/>
        </w:rPr>
        <w:t>3,82</w:t>
      </w:r>
      <w:r>
        <w:rPr>
          <w:w w:val="105"/>
          <w:sz w:val="18"/>
        </w:rPr>
        <w:tab/>
        <w:t>1343,406</w:t>
      </w:r>
      <w:r>
        <w:rPr>
          <w:spacing w:val="13"/>
          <w:w w:val="105"/>
          <w:sz w:val="18"/>
        </w:rPr>
        <w:t xml:space="preserve"> </w:t>
      </w:r>
      <w:r>
        <w:rPr>
          <w:w w:val="105"/>
          <w:sz w:val="18"/>
        </w:rPr>
        <w:t>+</w:t>
      </w:r>
      <w:r>
        <w:rPr>
          <w:w w:val="105"/>
          <w:sz w:val="18"/>
        </w:rPr>
        <w:tab/>
        <w:t>12,762</w:t>
      </w:r>
      <w:r>
        <w:rPr>
          <w:spacing w:val="15"/>
          <w:w w:val="105"/>
          <w:sz w:val="18"/>
        </w:rPr>
        <w:t xml:space="preserve"> </w:t>
      </w:r>
      <w:r>
        <w:rPr>
          <w:w w:val="105"/>
          <w:sz w:val="18"/>
        </w:rPr>
        <w:t>+</w:t>
      </w:r>
      <w:r>
        <w:rPr>
          <w:w w:val="105"/>
          <w:sz w:val="18"/>
        </w:rPr>
        <w:tab/>
        <w:t>13,226</w:t>
      </w:r>
      <w:r>
        <w:rPr>
          <w:spacing w:val="15"/>
          <w:w w:val="105"/>
          <w:sz w:val="18"/>
        </w:rPr>
        <w:t xml:space="preserve"> </w:t>
      </w:r>
      <w:r>
        <w:rPr>
          <w:w w:val="105"/>
          <w:sz w:val="18"/>
        </w:rPr>
        <w:t>=</w:t>
      </w:r>
      <w:r>
        <w:rPr>
          <w:w w:val="105"/>
          <w:sz w:val="18"/>
        </w:rPr>
        <w:tab/>
        <w:t>5460,734тыс.</w:t>
      </w:r>
      <w:r>
        <w:rPr>
          <w:spacing w:val="-1"/>
          <w:w w:val="105"/>
          <w:sz w:val="18"/>
        </w:rPr>
        <w:t xml:space="preserve"> </w:t>
      </w:r>
      <w:r>
        <w:rPr>
          <w:w w:val="105"/>
          <w:sz w:val="18"/>
        </w:rPr>
        <w:t>грн.</w:t>
      </w:r>
    </w:p>
    <w:p w:rsidR="00190CD6" w:rsidRDefault="00190CD6">
      <w:pPr>
        <w:pStyle w:val="a3"/>
        <w:spacing w:before="10"/>
        <w:rPr>
          <w:sz w:val="13"/>
        </w:rPr>
      </w:pPr>
    </w:p>
    <w:p w:rsidR="00190CD6" w:rsidRDefault="003154A0">
      <w:pPr>
        <w:spacing w:before="99"/>
        <w:ind w:left="5969"/>
        <w:rPr>
          <w:b/>
          <w:sz w:val="18"/>
        </w:rPr>
      </w:pPr>
      <w:r>
        <w:rPr>
          <w:b/>
          <w:w w:val="105"/>
          <w:sz w:val="18"/>
        </w:rPr>
        <w:t>Розрахунок 5</w:t>
      </w:r>
    </w:p>
    <w:p w:rsidR="00190CD6" w:rsidRDefault="003154A0">
      <w:pPr>
        <w:spacing w:before="80"/>
        <w:ind w:left="2494"/>
        <w:rPr>
          <w:sz w:val="18"/>
        </w:rPr>
      </w:pPr>
      <w:r>
        <w:rPr>
          <w:w w:val="105"/>
          <w:sz w:val="18"/>
        </w:rPr>
        <w:t>Засоби на покриття адміністративних витрат будівельно-монтажної організації відповідно до п.</w:t>
      </w:r>
    </w:p>
    <w:p w:rsidR="00190CD6" w:rsidRDefault="003154A0">
      <w:pPr>
        <w:spacing w:before="31" w:line="276" w:lineRule="auto"/>
        <w:ind w:left="2209" w:right="1285"/>
        <w:rPr>
          <w:sz w:val="18"/>
        </w:rPr>
      </w:pPr>
      <w:r>
        <w:rPr>
          <w:w w:val="105"/>
          <w:sz w:val="18"/>
        </w:rPr>
        <w:t>3.1.18.4</w:t>
      </w:r>
      <w:r>
        <w:rPr>
          <w:spacing w:val="-10"/>
          <w:w w:val="105"/>
          <w:sz w:val="18"/>
        </w:rPr>
        <w:t xml:space="preserve"> </w:t>
      </w:r>
      <w:r>
        <w:rPr>
          <w:w w:val="105"/>
          <w:sz w:val="18"/>
        </w:rPr>
        <w:t>і</w:t>
      </w:r>
      <w:r>
        <w:rPr>
          <w:spacing w:val="-9"/>
          <w:w w:val="105"/>
          <w:sz w:val="18"/>
        </w:rPr>
        <w:t xml:space="preserve"> </w:t>
      </w:r>
      <w:r>
        <w:rPr>
          <w:w w:val="105"/>
          <w:sz w:val="18"/>
        </w:rPr>
        <w:t>додатка</w:t>
      </w:r>
      <w:r>
        <w:rPr>
          <w:spacing w:val="-9"/>
          <w:w w:val="105"/>
          <w:sz w:val="18"/>
        </w:rPr>
        <w:t xml:space="preserve"> </w:t>
      </w:r>
      <w:r>
        <w:rPr>
          <w:w w:val="105"/>
          <w:sz w:val="18"/>
        </w:rPr>
        <w:t>13</w:t>
      </w:r>
      <w:r>
        <w:rPr>
          <w:spacing w:val="-10"/>
          <w:w w:val="105"/>
          <w:sz w:val="18"/>
        </w:rPr>
        <w:t xml:space="preserve"> </w:t>
      </w:r>
      <w:r>
        <w:rPr>
          <w:w w:val="105"/>
          <w:sz w:val="18"/>
        </w:rPr>
        <w:t>п.3</w:t>
      </w:r>
      <w:r>
        <w:rPr>
          <w:spacing w:val="-9"/>
          <w:w w:val="105"/>
          <w:sz w:val="18"/>
        </w:rPr>
        <w:t xml:space="preserve"> </w:t>
      </w:r>
      <w:r>
        <w:rPr>
          <w:w w:val="105"/>
          <w:sz w:val="18"/>
        </w:rPr>
        <w:t>ДБН</w:t>
      </w:r>
      <w:r>
        <w:rPr>
          <w:spacing w:val="-10"/>
          <w:w w:val="105"/>
          <w:sz w:val="18"/>
        </w:rPr>
        <w:t xml:space="preserve"> </w:t>
      </w:r>
      <w:r>
        <w:rPr>
          <w:w w:val="105"/>
          <w:sz w:val="18"/>
        </w:rPr>
        <w:t>Д.1.1-1-2000.</w:t>
      </w:r>
      <w:r>
        <w:rPr>
          <w:spacing w:val="-9"/>
          <w:w w:val="105"/>
          <w:sz w:val="18"/>
        </w:rPr>
        <w:t xml:space="preserve"> </w:t>
      </w:r>
      <w:r>
        <w:rPr>
          <w:w w:val="105"/>
          <w:sz w:val="18"/>
        </w:rPr>
        <w:t>Аналогічно</w:t>
      </w:r>
      <w:r>
        <w:rPr>
          <w:spacing w:val="-10"/>
          <w:w w:val="105"/>
          <w:sz w:val="18"/>
        </w:rPr>
        <w:t xml:space="preserve"> </w:t>
      </w:r>
      <w:r>
        <w:rPr>
          <w:w w:val="105"/>
          <w:sz w:val="18"/>
        </w:rPr>
        <w:t>розрахунку</w:t>
      </w:r>
      <w:r>
        <w:rPr>
          <w:spacing w:val="-10"/>
          <w:w w:val="105"/>
          <w:sz w:val="18"/>
        </w:rPr>
        <w:t xml:space="preserve"> </w:t>
      </w:r>
      <w:r>
        <w:rPr>
          <w:w w:val="105"/>
          <w:sz w:val="18"/>
        </w:rPr>
        <w:t>№3,</w:t>
      </w:r>
      <w:r>
        <w:rPr>
          <w:spacing w:val="-9"/>
          <w:w w:val="105"/>
          <w:sz w:val="18"/>
        </w:rPr>
        <w:t xml:space="preserve"> </w:t>
      </w:r>
      <w:r>
        <w:rPr>
          <w:w w:val="105"/>
          <w:sz w:val="18"/>
        </w:rPr>
        <w:t>множимо</w:t>
      </w:r>
      <w:r>
        <w:rPr>
          <w:spacing w:val="-10"/>
          <w:w w:val="105"/>
          <w:sz w:val="18"/>
        </w:rPr>
        <w:t xml:space="preserve"> </w:t>
      </w:r>
      <w:r>
        <w:rPr>
          <w:w w:val="105"/>
          <w:sz w:val="18"/>
        </w:rPr>
        <w:t>на</w:t>
      </w:r>
      <w:r>
        <w:rPr>
          <w:spacing w:val="-10"/>
          <w:w w:val="105"/>
          <w:sz w:val="18"/>
        </w:rPr>
        <w:t xml:space="preserve"> </w:t>
      </w:r>
      <w:r>
        <w:rPr>
          <w:w w:val="105"/>
          <w:sz w:val="18"/>
        </w:rPr>
        <w:t>показник</w:t>
      </w:r>
      <w:r>
        <w:rPr>
          <w:spacing w:val="-10"/>
          <w:w w:val="105"/>
          <w:sz w:val="18"/>
        </w:rPr>
        <w:t xml:space="preserve"> </w:t>
      </w:r>
      <w:r>
        <w:rPr>
          <w:w w:val="105"/>
          <w:sz w:val="18"/>
        </w:rPr>
        <w:t>з додатка</w:t>
      </w:r>
      <w:r>
        <w:rPr>
          <w:spacing w:val="-2"/>
          <w:w w:val="105"/>
          <w:sz w:val="18"/>
        </w:rPr>
        <w:t xml:space="preserve"> </w:t>
      </w:r>
      <w:r>
        <w:rPr>
          <w:w w:val="105"/>
          <w:sz w:val="18"/>
        </w:rPr>
        <w:t>№24.</w:t>
      </w:r>
    </w:p>
    <w:p w:rsidR="00190CD6" w:rsidRDefault="003154A0">
      <w:pPr>
        <w:tabs>
          <w:tab w:val="left" w:pos="3314"/>
          <w:tab w:val="left" w:pos="4989"/>
          <w:tab w:val="left" w:pos="6638"/>
          <w:tab w:val="left" w:pos="7865"/>
        </w:tabs>
        <w:spacing w:before="63"/>
        <w:ind w:left="2209"/>
        <w:rPr>
          <w:sz w:val="18"/>
        </w:rPr>
      </w:pPr>
      <w:r>
        <w:rPr>
          <w:w w:val="105"/>
          <w:sz w:val="18"/>
        </w:rPr>
        <w:t>1,38</w:t>
      </w:r>
      <w:r>
        <w:rPr>
          <w:w w:val="105"/>
          <w:sz w:val="18"/>
        </w:rPr>
        <w:tab/>
        <w:t>1343,406</w:t>
      </w:r>
      <w:r>
        <w:rPr>
          <w:spacing w:val="11"/>
          <w:w w:val="105"/>
          <w:sz w:val="18"/>
        </w:rPr>
        <w:t xml:space="preserve"> </w:t>
      </w:r>
      <w:r>
        <w:rPr>
          <w:w w:val="105"/>
          <w:sz w:val="18"/>
        </w:rPr>
        <w:t>+</w:t>
      </w:r>
      <w:r>
        <w:rPr>
          <w:w w:val="105"/>
          <w:sz w:val="18"/>
        </w:rPr>
        <w:tab/>
        <w:t>12,762</w:t>
      </w:r>
      <w:r>
        <w:rPr>
          <w:spacing w:val="12"/>
          <w:w w:val="105"/>
          <w:sz w:val="18"/>
        </w:rPr>
        <w:t xml:space="preserve"> </w:t>
      </w:r>
      <w:r>
        <w:rPr>
          <w:w w:val="105"/>
          <w:sz w:val="18"/>
        </w:rPr>
        <w:t>+</w:t>
      </w:r>
      <w:r>
        <w:rPr>
          <w:w w:val="105"/>
          <w:sz w:val="18"/>
        </w:rPr>
        <w:tab/>
        <w:t>13,226</w:t>
      </w:r>
      <w:r>
        <w:rPr>
          <w:spacing w:val="12"/>
          <w:w w:val="105"/>
          <w:sz w:val="18"/>
        </w:rPr>
        <w:t xml:space="preserve"> </w:t>
      </w:r>
      <w:r>
        <w:rPr>
          <w:w w:val="105"/>
          <w:sz w:val="18"/>
        </w:rPr>
        <w:t>=</w:t>
      </w:r>
      <w:r>
        <w:rPr>
          <w:w w:val="105"/>
          <w:sz w:val="18"/>
        </w:rPr>
        <w:tab/>
        <w:t>1972,726тис.</w:t>
      </w:r>
      <w:r>
        <w:rPr>
          <w:spacing w:val="17"/>
          <w:w w:val="105"/>
          <w:sz w:val="18"/>
        </w:rPr>
        <w:t xml:space="preserve"> </w:t>
      </w:r>
      <w:r>
        <w:rPr>
          <w:w w:val="105"/>
          <w:sz w:val="18"/>
        </w:rPr>
        <w:t>грн.</w:t>
      </w:r>
    </w:p>
    <w:p w:rsidR="00190CD6" w:rsidRDefault="003154A0">
      <w:pPr>
        <w:tabs>
          <w:tab w:val="left" w:pos="1068"/>
        </w:tabs>
        <w:spacing w:before="25"/>
        <w:ind w:right="4146"/>
        <w:jc w:val="right"/>
        <w:rPr>
          <w:sz w:val="18"/>
        </w:rPr>
      </w:pPr>
      <w:r>
        <w:rPr>
          <w:w w:val="105"/>
          <w:sz w:val="18"/>
        </w:rPr>
        <w:t>+</w:t>
      </w:r>
      <w:r>
        <w:rPr>
          <w:w w:val="105"/>
          <w:sz w:val="18"/>
        </w:rPr>
        <w:tab/>
        <w:t>60,117</w:t>
      </w:r>
    </w:p>
    <w:p w:rsidR="00190CD6" w:rsidRDefault="003154A0">
      <w:pPr>
        <w:spacing w:before="26"/>
        <w:ind w:right="4212"/>
        <w:jc w:val="right"/>
        <w:rPr>
          <w:b/>
          <w:sz w:val="18"/>
        </w:rPr>
      </w:pPr>
      <w:r>
        <w:rPr>
          <w:b/>
          <w:w w:val="105"/>
          <w:sz w:val="18"/>
        </w:rPr>
        <w:t>Розрахунок 6</w:t>
      </w:r>
    </w:p>
    <w:p w:rsidR="00190CD6" w:rsidRDefault="003154A0">
      <w:pPr>
        <w:spacing w:before="27"/>
        <w:ind w:left="2494"/>
        <w:rPr>
          <w:sz w:val="18"/>
        </w:rPr>
      </w:pPr>
      <w:r>
        <w:rPr>
          <w:w w:val="105"/>
          <w:sz w:val="18"/>
        </w:rPr>
        <w:t>Засоби на покриття ризику визначені відповідно до п.3.2.13 (договірна ціна динамічна) у розмірі</w:t>
      </w:r>
    </w:p>
    <w:p w:rsidR="00190CD6" w:rsidRDefault="003154A0">
      <w:pPr>
        <w:spacing w:before="31"/>
        <w:ind w:left="2209"/>
        <w:rPr>
          <w:sz w:val="18"/>
        </w:rPr>
      </w:pPr>
      <w:r>
        <w:rPr>
          <w:w w:val="105"/>
          <w:sz w:val="18"/>
        </w:rPr>
        <w:t>0%.</w:t>
      </w:r>
    </w:p>
    <w:p w:rsidR="00190CD6" w:rsidRDefault="00190CD6">
      <w:pPr>
        <w:pStyle w:val="a3"/>
        <w:spacing w:before="1"/>
      </w:pPr>
    </w:p>
    <w:p w:rsidR="00190CD6" w:rsidRDefault="003154A0">
      <w:pPr>
        <w:ind w:left="1755"/>
        <w:jc w:val="center"/>
        <w:rPr>
          <w:b/>
          <w:sz w:val="18"/>
        </w:rPr>
      </w:pPr>
      <w:r>
        <w:rPr>
          <w:b/>
          <w:w w:val="105"/>
          <w:sz w:val="18"/>
        </w:rPr>
        <w:t>Розрахунок 7</w:t>
      </w:r>
    </w:p>
    <w:p w:rsidR="00190CD6" w:rsidRDefault="003154A0">
      <w:pPr>
        <w:spacing w:before="28"/>
        <w:ind w:left="2083" w:right="2139"/>
        <w:jc w:val="center"/>
        <w:rPr>
          <w:sz w:val="18"/>
        </w:rPr>
      </w:pPr>
      <w:r>
        <w:rPr>
          <w:w w:val="105"/>
          <w:sz w:val="18"/>
        </w:rPr>
        <w:t>Плата за землю приймається відповідно до закону України "Про плату за землю".</w:t>
      </w:r>
    </w:p>
    <w:p w:rsidR="00190CD6" w:rsidRDefault="003154A0">
      <w:pPr>
        <w:tabs>
          <w:tab w:val="left" w:pos="3712"/>
        </w:tabs>
        <w:spacing w:before="90"/>
        <w:ind w:left="1461"/>
        <w:jc w:val="center"/>
        <w:rPr>
          <w:sz w:val="18"/>
        </w:rPr>
      </w:pPr>
      <w:r>
        <w:rPr>
          <w:w w:val="105"/>
          <w:sz w:val="18"/>
        </w:rPr>
        <w:t>160997,497Х0,001</w:t>
      </w:r>
      <w:r>
        <w:rPr>
          <w:spacing w:val="10"/>
          <w:w w:val="105"/>
          <w:sz w:val="18"/>
        </w:rPr>
        <w:t xml:space="preserve"> </w:t>
      </w:r>
      <w:r>
        <w:rPr>
          <w:w w:val="105"/>
          <w:sz w:val="18"/>
        </w:rPr>
        <w:t>=</w:t>
      </w:r>
      <w:r>
        <w:rPr>
          <w:w w:val="105"/>
          <w:sz w:val="18"/>
        </w:rPr>
        <w:tab/>
        <w:t>160,997тис. грн.</w:t>
      </w:r>
    </w:p>
    <w:p w:rsidR="00190CD6" w:rsidRDefault="00190CD6">
      <w:pPr>
        <w:jc w:val="center"/>
        <w:rPr>
          <w:sz w:val="18"/>
        </w:rPr>
        <w:sectPr w:rsidR="00190CD6">
          <w:pgSz w:w="11900" w:h="16840"/>
          <w:pgMar w:top="1000" w:right="600" w:bottom="280" w:left="0" w:header="720" w:footer="720" w:gutter="0"/>
          <w:cols w:space="720"/>
        </w:sectPr>
      </w:pPr>
    </w:p>
    <w:p w:rsidR="00190CD6" w:rsidRDefault="00190CD6">
      <w:pPr>
        <w:pStyle w:val="a3"/>
        <w:rPr>
          <w:sz w:val="28"/>
        </w:rPr>
      </w:pPr>
    </w:p>
    <w:p w:rsidR="00190CD6" w:rsidRDefault="003154A0">
      <w:pPr>
        <w:pStyle w:val="a3"/>
        <w:ind w:left="1011"/>
      </w:pPr>
      <w:proofErr w:type="spellStart"/>
      <w:r>
        <w:t>Утверждено</w:t>
      </w:r>
      <w:proofErr w:type="spellEnd"/>
      <w:r>
        <w:t>:</w:t>
      </w:r>
    </w:p>
    <w:p w:rsidR="00190CD6" w:rsidRDefault="003154A0">
      <w:pPr>
        <w:spacing w:before="69"/>
        <w:ind w:left="1011"/>
        <w:rPr>
          <w:rFonts w:ascii="Arial" w:hAnsi="Arial"/>
          <w:sz w:val="20"/>
        </w:rPr>
      </w:pPr>
      <w:r>
        <w:br w:type="column"/>
      </w:r>
      <w:r>
        <w:rPr>
          <w:rFonts w:ascii="Arial" w:hAnsi="Arial"/>
          <w:sz w:val="20"/>
        </w:rPr>
        <w:lastRenderedPageBreak/>
        <w:t>Форма №1</w:t>
      </w:r>
    </w:p>
    <w:p w:rsidR="00190CD6" w:rsidRDefault="00190CD6">
      <w:pPr>
        <w:rPr>
          <w:rFonts w:ascii="Arial" w:hAnsi="Arial"/>
          <w:sz w:val="20"/>
        </w:rPr>
        <w:sectPr w:rsidR="00190CD6">
          <w:pgSz w:w="11900" w:h="16840"/>
          <w:pgMar w:top="1020" w:right="600" w:bottom="280" w:left="0" w:header="720" w:footer="720" w:gutter="0"/>
          <w:cols w:num="2" w:space="720" w:equalWidth="0">
            <w:col w:w="2373" w:space="5552"/>
            <w:col w:w="3375"/>
          </w:cols>
        </w:sectPr>
      </w:pPr>
    </w:p>
    <w:p w:rsidR="00190CD6" w:rsidRDefault="003154A0">
      <w:pPr>
        <w:pStyle w:val="a3"/>
        <w:tabs>
          <w:tab w:val="left" w:pos="8439"/>
          <w:tab w:val="left" w:pos="8479"/>
        </w:tabs>
        <w:spacing w:before="29" w:line="264" w:lineRule="auto"/>
        <w:ind w:left="1011" w:right="1920"/>
      </w:pPr>
      <w:proofErr w:type="spellStart"/>
      <w:r>
        <w:lastRenderedPageBreak/>
        <w:t>Сводный</w:t>
      </w:r>
      <w:proofErr w:type="spellEnd"/>
      <w:r>
        <w:t xml:space="preserve"> </w:t>
      </w:r>
      <w:proofErr w:type="spellStart"/>
      <w:r>
        <w:t>сметный</w:t>
      </w:r>
      <w:proofErr w:type="spellEnd"/>
      <w:r>
        <w:t xml:space="preserve"> </w:t>
      </w:r>
      <w:proofErr w:type="spellStart"/>
      <w:r>
        <w:t>расчет</w:t>
      </w:r>
      <w:proofErr w:type="spellEnd"/>
      <w:r>
        <w:rPr>
          <w:spacing w:val="-11"/>
        </w:rPr>
        <w:t xml:space="preserve"> </w:t>
      </w:r>
      <w:r>
        <w:t>в</w:t>
      </w:r>
      <w:r>
        <w:rPr>
          <w:spacing w:val="-4"/>
        </w:rPr>
        <w:t xml:space="preserve"> </w:t>
      </w:r>
      <w:proofErr w:type="spellStart"/>
      <w:r>
        <w:rPr>
          <w:spacing w:val="-3"/>
        </w:rPr>
        <w:t>сумме</w:t>
      </w:r>
      <w:proofErr w:type="spellEnd"/>
      <w:r>
        <w:rPr>
          <w:spacing w:val="-3"/>
          <w:u w:val="single"/>
        </w:rPr>
        <w:t xml:space="preserve"> </w:t>
      </w:r>
      <w:r>
        <w:rPr>
          <w:spacing w:val="-3"/>
          <w:u w:val="single"/>
        </w:rPr>
        <w:tab/>
      </w:r>
      <w:r>
        <w:rPr>
          <w:spacing w:val="-3"/>
          <w:u w:val="single"/>
        </w:rPr>
        <w:tab/>
      </w:r>
      <w:proofErr w:type="spellStart"/>
      <w:r>
        <w:rPr>
          <w:spacing w:val="-3"/>
        </w:rPr>
        <w:t>тыс.грн</w:t>
      </w:r>
      <w:proofErr w:type="spellEnd"/>
      <w:r>
        <w:rPr>
          <w:spacing w:val="-3"/>
        </w:rPr>
        <w:t xml:space="preserve">. </w:t>
      </w:r>
      <w:r>
        <w:t xml:space="preserve">В том </w:t>
      </w:r>
      <w:proofErr w:type="spellStart"/>
      <w:r>
        <w:t>числе</w:t>
      </w:r>
      <w:proofErr w:type="spellEnd"/>
      <w:r>
        <w:rPr>
          <w:spacing w:val="-10"/>
        </w:rPr>
        <w:t xml:space="preserve"> </w:t>
      </w:r>
      <w:proofErr w:type="spellStart"/>
      <w:r>
        <w:t>возвратных</w:t>
      </w:r>
      <w:proofErr w:type="spellEnd"/>
      <w:r>
        <w:rPr>
          <w:spacing w:val="-3"/>
        </w:rPr>
        <w:t xml:space="preserve"> </w:t>
      </w:r>
      <w:proofErr w:type="spellStart"/>
      <w:r>
        <w:rPr>
          <w:spacing w:val="-3"/>
        </w:rPr>
        <w:t>сумм</w:t>
      </w:r>
      <w:proofErr w:type="spellEnd"/>
      <w:r>
        <w:rPr>
          <w:spacing w:val="-3"/>
          <w:u w:val="single"/>
        </w:rPr>
        <w:t xml:space="preserve"> </w:t>
      </w:r>
      <w:r>
        <w:rPr>
          <w:spacing w:val="-3"/>
          <w:u w:val="single"/>
        </w:rPr>
        <w:tab/>
      </w:r>
      <w:r>
        <w:rPr>
          <w:spacing w:val="-3"/>
          <w:u w:val="single"/>
        </w:rPr>
        <w:tab/>
      </w:r>
      <w:proofErr w:type="spellStart"/>
      <w:r>
        <w:t>тыс.грн</w:t>
      </w:r>
      <w:proofErr w:type="spellEnd"/>
      <w:r>
        <w:t>.</w:t>
      </w:r>
    </w:p>
    <w:p w:rsidR="00190CD6" w:rsidRDefault="003154A0">
      <w:pPr>
        <w:pStyle w:val="a3"/>
        <w:tabs>
          <w:tab w:val="left" w:pos="1720"/>
          <w:tab w:val="left" w:pos="3208"/>
        </w:tabs>
        <w:spacing w:before="1"/>
        <w:ind w:left="1011"/>
      </w:pPr>
      <w:r>
        <w:rPr>
          <w:spacing w:val="-10"/>
        </w:rPr>
        <w:t>«</w:t>
      </w:r>
      <w:r>
        <w:rPr>
          <w:spacing w:val="-10"/>
          <w:u w:val="single"/>
        </w:rPr>
        <w:t xml:space="preserve"> </w:t>
      </w:r>
      <w:r>
        <w:rPr>
          <w:spacing w:val="-10"/>
          <w:u w:val="single"/>
        </w:rPr>
        <w:tab/>
      </w:r>
      <w:r>
        <w:t>»</w:t>
      </w:r>
      <w:r>
        <w:rPr>
          <w:u w:val="single"/>
        </w:rPr>
        <w:t xml:space="preserve"> </w:t>
      </w:r>
      <w:r>
        <w:rPr>
          <w:u w:val="single"/>
        </w:rPr>
        <w:tab/>
      </w:r>
      <w:r>
        <w:t>200</w:t>
      </w:r>
      <w:r>
        <w:rPr>
          <w:spacing w:val="57"/>
        </w:rPr>
        <w:t xml:space="preserve"> </w:t>
      </w:r>
      <w:r>
        <w:t>г.</w:t>
      </w:r>
    </w:p>
    <w:p w:rsidR="00190CD6" w:rsidRDefault="00190CD6">
      <w:pPr>
        <w:pStyle w:val="a3"/>
        <w:spacing w:before="11"/>
        <w:rPr>
          <w:sz w:val="28"/>
        </w:rPr>
      </w:pPr>
    </w:p>
    <w:p w:rsidR="00190CD6" w:rsidRDefault="003154A0">
      <w:pPr>
        <w:pStyle w:val="Heading2"/>
        <w:tabs>
          <w:tab w:val="left" w:pos="8423"/>
        </w:tabs>
        <w:spacing w:line="264" w:lineRule="auto"/>
        <w:ind w:left="3352" w:right="2874" w:firstLine="645"/>
        <w:rPr>
          <w:b w:val="0"/>
        </w:rPr>
      </w:pPr>
      <w:r>
        <w:t>СВОДНЫЙ СМЕТНЫЙ РАСЧЕТ СТОИМОСТИ СТРОИТЕЛЬСТВА</w:t>
      </w:r>
      <w:r>
        <w:rPr>
          <w:spacing w:val="-25"/>
        </w:rPr>
        <w:t xml:space="preserve"> </w:t>
      </w:r>
      <w:r>
        <w:t>№</w:t>
      </w:r>
      <w:r>
        <w:rPr>
          <w:spacing w:val="-1"/>
        </w:rPr>
        <w:t xml:space="preserve"> </w:t>
      </w:r>
      <w:r>
        <w:rPr>
          <w:b w:val="0"/>
          <w:w w:val="99"/>
          <w:u w:val="single"/>
        </w:rPr>
        <w:t xml:space="preserve"> </w:t>
      </w:r>
      <w:r>
        <w:rPr>
          <w:b w:val="0"/>
          <w:u w:val="single"/>
        </w:rPr>
        <w:tab/>
      </w:r>
    </w:p>
    <w:p w:rsidR="00190CD6" w:rsidRDefault="00190CD6">
      <w:pPr>
        <w:pStyle w:val="a3"/>
        <w:spacing w:before="10"/>
        <w:rPr>
          <w:sz w:val="19"/>
        </w:rPr>
      </w:pPr>
      <w:r w:rsidRPr="00190CD6">
        <w:pict>
          <v:shape id="_x0000_s1124" style="position:absolute;margin-left:83.3pt;margin-top:13.65pt;width:419.3pt;height:.1pt;z-index:-15700480;mso-wrap-distance-left:0;mso-wrap-distance-right:0;mso-position-horizontal-relative:page" coordorigin="1666,273" coordsize="8386,0" path="m1666,273r8386,e" filled="f" strokeweight=".16906mm">
            <v:path arrowok="t"/>
            <w10:wrap type="topAndBottom" anchorx="page"/>
          </v:shape>
        </w:pict>
      </w:r>
    </w:p>
    <w:p w:rsidR="00190CD6" w:rsidRDefault="003154A0">
      <w:pPr>
        <w:spacing w:line="223" w:lineRule="exact"/>
        <w:ind w:left="2734"/>
        <w:rPr>
          <w:i/>
          <w:sz w:val="20"/>
        </w:rPr>
      </w:pPr>
      <w:r>
        <w:rPr>
          <w:i/>
          <w:sz w:val="20"/>
        </w:rPr>
        <w:t>(</w:t>
      </w:r>
      <w:proofErr w:type="spellStart"/>
      <w:r>
        <w:rPr>
          <w:i/>
          <w:sz w:val="20"/>
        </w:rPr>
        <w:t>наименование</w:t>
      </w:r>
      <w:proofErr w:type="spellEnd"/>
      <w:r>
        <w:rPr>
          <w:i/>
          <w:sz w:val="20"/>
        </w:rPr>
        <w:t xml:space="preserve"> </w:t>
      </w:r>
      <w:proofErr w:type="spellStart"/>
      <w:r>
        <w:rPr>
          <w:i/>
          <w:sz w:val="20"/>
        </w:rPr>
        <w:t>стройки</w:t>
      </w:r>
      <w:proofErr w:type="spellEnd"/>
      <w:r>
        <w:rPr>
          <w:i/>
          <w:sz w:val="20"/>
        </w:rPr>
        <w:t>)</w:t>
      </w:r>
    </w:p>
    <w:p w:rsidR="00190CD6" w:rsidRDefault="003154A0">
      <w:pPr>
        <w:spacing w:before="27" w:after="14"/>
        <w:ind w:left="1008"/>
      </w:pPr>
      <w:proofErr w:type="spellStart"/>
      <w:r>
        <w:t>Составлен</w:t>
      </w:r>
      <w:proofErr w:type="spellEnd"/>
      <w:r>
        <w:t xml:space="preserve"> в </w:t>
      </w:r>
      <w:proofErr w:type="spellStart"/>
      <w:r>
        <w:t>текущих</w:t>
      </w:r>
      <w:proofErr w:type="spellEnd"/>
      <w:r>
        <w:t xml:space="preserve"> </w:t>
      </w:r>
      <w:proofErr w:type="spellStart"/>
      <w:r>
        <w:t>ценах</w:t>
      </w:r>
      <w:proofErr w:type="spellEnd"/>
      <w:r>
        <w:t xml:space="preserve"> по </w:t>
      </w:r>
      <w:proofErr w:type="spellStart"/>
      <w:r>
        <w:t>состоянию</w:t>
      </w:r>
      <w:proofErr w:type="spellEnd"/>
      <w:r>
        <w:t xml:space="preserve"> на «05» грудня 2020 г.</w:t>
      </w:r>
    </w:p>
    <w:tbl>
      <w:tblPr>
        <w:tblStyle w:val="TableNormal"/>
        <w:tblW w:w="0" w:type="auto"/>
        <w:tblInd w:w="9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552"/>
        <w:gridCol w:w="1009"/>
        <w:gridCol w:w="2519"/>
        <w:gridCol w:w="1496"/>
        <w:gridCol w:w="1575"/>
        <w:gridCol w:w="1196"/>
        <w:gridCol w:w="1417"/>
      </w:tblGrid>
      <w:tr w:rsidR="00190CD6">
        <w:trPr>
          <w:trHeight w:val="226"/>
        </w:trPr>
        <w:tc>
          <w:tcPr>
            <w:tcW w:w="552" w:type="dxa"/>
            <w:vMerge w:val="restart"/>
          </w:tcPr>
          <w:p w:rsidR="00190CD6" w:rsidRDefault="00190CD6">
            <w:pPr>
              <w:pStyle w:val="TableParagraph"/>
              <w:spacing w:before="11"/>
              <w:rPr>
                <w:sz w:val="19"/>
              </w:rPr>
            </w:pPr>
          </w:p>
          <w:p w:rsidR="00190CD6" w:rsidRDefault="003154A0">
            <w:pPr>
              <w:pStyle w:val="TableParagraph"/>
              <w:spacing w:line="266" w:lineRule="auto"/>
              <w:ind w:left="144" w:right="111" w:firstLine="38"/>
              <w:rPr>
                <w:sz w:val="20"/>
              </w:rPr>
            </w:pPr>
            <w:r>
              <w:rPr>
                <w:sz w:val="20"/>
              </w:rPr>
              <w:t xml:space="preserve">№ </w:t>
            </w:r>
            <w:r>
              <w:rPr>
                <w:w w:val="95"/>
                <w:sz w:val="20"/>
              </w:rPr>
              <w:t>п/п</w:t>
            </w:r>
          </w:p>
        </w:tc>
        <w:tc>
          <w:tcPr>
            <w:tcW w:w="1009" w:type="dxa"/>
            <w:vMerge w:val="restart"/>
          </w:tcPr>
          <w:p w:rsidR="00190CD6" w:rsidRDefault="003154A0">
            <w:pPr>
              <w:pStyle w:val="TableParagraph"/>
              <w:spacing w:line="206" w:lineRule="exact"/>
              <w:ind w:left="181"/>
              <w:rPr>
                <w:sz w:val="20"/>
              </w:rPr>
            </w:pPr>
            <w:r>
              <w:rPr>
                <w:sz w:val="20"/>
              </w:rPr>
              <w:t>Номера</w:t>
            </w:r>
          </w:p>
          <w:p w:rsidR="00190CD6" w:rsidRDefault="003154A0">
            <w:pPr>
              <w:pStyle w:val="TableParagraph"/>
              <w:spacing w:before="24"/>
              <w:ind w:left="140" w:firstLine="91"/>
              <w:rPr>
                <w:sz w:val="20"/>
              </w:rPr>
            </w:pPr>
            <w:proofErr w:type="spellStart"/>
            <w:r>
              <w:rPr>
                <w:sz w:val="20"/>
              </w:rPr>
              <w:t>смет</w:t>
            </w:r>
            <w:proofErr w:type="spellEnd"/>
            <w:r>
              <w:rPr>
                <w:sz w:val="20"/>
              </w:rPr>
              <w:t xml:space="preserve"> и</w:t>
            </w:r>
          </w:p>
          <w:p w:rsidR="00190CD6" w:rsidRDefault="003154A0">
            <w:pPr>
              <w:pStyle w:val="TableParagraph"/>
              <w:spacing w:before="4" w:line="250" w:lineRule="atLeast"/>
              <w:ind w:left="131" w:right="96" w:firstLine="9"/>
              <w:rPr>
                <w:sz w:val="20"/>
              </w:rPr>
            </w:pPr>
            <w:proofErr w:type="spellStart"/>
            <w:r>
              <w:rPr>
                <w:sz w:val="20"/>
              </w:rPr>
              <w:t>сметных</w:t>
            </w:r>
            <w:proofErr w:type="spellEnd"/>
            <w:r>
              <w:rPr>
                <w:sz w:val="20"/>
              </w:rPr>
              <w:t xml:space="preserve"> </w:t>
            </w:r>
            <w:proofErr w:type="spellStart"/>
            <w:r>
              <w:rPr>
                <w:w w:val="95"/>
                <w:sz w:val="20"/>
              </w:rPr>
              <w:t>расчетов</w:t>
            </w:r>
            <w:proofErr w:type="spellEnd"/>
          </w:p>
        </w:tc>
        <w:tc>
          <w:tcPr>
            <w:tcW w:w="2519" w:type="dxa"/>
            <w:vMerge w:val="restart"/>
          </w:tcPr>
          <w:p w:rsidR="00190CD6" w:rsidRDefault="00190CD6">
            <w:pPr>
              <w:pStyle w:val="TableParagraph"/>
              <w:spacing w:before="11"/>
              <w:rPr>
                <w:sz w:val="19"/>
              </w:rPr>
            </w:pPr>
          </w:p>
          <w:p w:rsidR="00190CD6" w:rsidRDefault="003154A0">
            <w:pPr>
              <w:pStyle w:val="TableParagraph"/>
              <w:spacing w:line="266" w:lineRule="auto"/>
              <w:ind w:left="219" w:firstLine="189"/>
              <w:rPr>
                <w:sz w:val="20"/>
              </w:rPr>
            </w:pPr>
            <w:proofErr w:type="spellStart"/>
            <w:r>
              <w:rPr>
                <w:sz w:val="20"/>
              </w:rPr>
              <w:t>Наименование</w:t>
            </w:r>
            <w:proofErr w:type="spellEnd"/>
            <w:r>
              <w:rPr>
                <w:sz w:val="20"/>
              </w:rPr>
              <w:t xml:space="preserve"> глав, </w:t>
            </w:r>
            <w:proofErr w:type="spellStart"/>
            <w:r>
              <w:rPr>
                <w:sz w:val="20"/>
              </w:rPr>
              <w:t>объектов</w:t>
            </w:r>
            <w:proofErr w:type="spellEnd"/>
            <w:r>
              <w:rPr>
                <w:sz w:val="20"/>
              </w:rPr>
              <w:t xml:space="preserve">, </w:t>
            </w:r>
            <w:proofErr w:type="spellStart"/>
            <w:r>
              <w:rPr>
                <w:sz w:val="20"/>
              </w:rPr>
              <w:t>работ</w:t>
            </w:r>
            <w:proofErr w:type="spellEnd"/>
            <w:r>
              <w:rPr>
                <w:sz w:val="20"/>
              </w:rPr>
              <w:t xml:space="preserve"> и затрат</w:t>
            </w:r>
          </w:p>
        </w:tc>
        <w:tc>
          <w:tcPr>
            <w:tcW w:w="3071" w:type="dxa"/>
            <w:gridSpan w:val="2"/>
          </w:tcPr>
          <w:p w:rsidR="00190CD6" w:rsidRDefault="003154A0">
            <w:pPr>
              <w:pStyle w:val="TableParagraph"/>
              <w:spacing w:line="207" w:lineRule="exact"/>
              <w:ind w:left="34"/>
              <w:rPr>
                <w:sz w:val="20"/>
              </w:rPr>
            </w:pPr>
            <w:proofErr w:type="spellStart"/>
            <w:r>
              <w:rPr>
                <w:sz w:val="20"/>
              </w:rPr>
              <w:t>Сметная</w:t>
            </w:r>
            <w:proofErr w:type="spellEnd"/>
          </w:p>
        </w:tc>
        <w:tc>
          <w:tcPr>
            <w:tcW w:w="1196" w:type="dxa"/>
            <w:vMerge w:val="restart"/>
          </w:tcPr>
          <w:p w:rsidR="00190CD6" w:rsidRDefault="003154A0">
            <w:pPr>
              <w:pStyle w:val="TableParagraph"/>
              <w:spacing w:before="103" w:line="266" w:lineRule="auto"/>
              <w:ind w:left="223" w:right="205" w:firstLine="55"/>
              <w:jc w:val="both"/>
              <w:rPr>
                <w:sz w:val="20"/>
              </w:rPr>
            </w:pPr>
            <w:proofErr w:type="spellStart"/>
            <w:r>
              <w:rPr>
                <w:sz w:val="20"/>
              </w:rPr>
              <w:t>Прочие</w:t>
            </w:r>
            <w:proofErr w:type="spellEnd"/>
            <w:r>
              <w:rPr>
                <w:sz w:val="20"/>
              </w:rPr>
              <w:t xml:space="preserve"> </w:t>
            </w:r>
            <w:proofErr w:type="spellStart"/>
            <w:r>
              <w:rPr>
                <w:sz w:val="20"/>
              </w:rPr>
              <w:t>затраты</w:t>
            </w:r>
            <w:proofErr w:type="spellEnd"/>
            <w:r>
              <w:rPr>
                <w:sz w:val="20"/>
              </w:rPr>
              <w:t xml:space="preserve">, </w:t>
            </w:r>
            <w:proofErr w:type="spellStart"/>
            <w:r>
              <w:rPr>
                <w:sz w:val="20"/>
              </w:rPr>
              <w:t>тыс</w:t>
            </w:r>
            <w:proofErr w:type="spellEnd"/>
            <w:r>
              <w:rPr>
                <w:sz w:val="20"/>
              </w:rPr>
              <w:t xml:space="preserve">. </w:t>
            </w:r>
            <w:r>
              <w:rPr>
                <w:spacing w:val="-4"/>
                <w:sz w:val="20"/>
              </w:rPr>
              <w:t>грн.</w:t>
            </w:r>
          </w:p>
        </w:tc>
        <w:tc>
          <w:tcPr>
            <w:tcW w:w="1417" w:type="dxa"/>
            <w:vMerge w:val="restart"/>
          </w:tcPr>
          <w:p w:rsidR="00190CD6" w:rsidRDefault="003154A0">
            <w:pPr>
              <w:pStyle w:val="TableParagraph"/>
              <w:spacing w:before="103" w:line="266" w:lineRule="auto"/>
              <w:ind w:left="34" w:right="17"/>
              <w:jc w:val="center"/>
              <w:rPr>
                <w:sz w:val="20"/>
              </w:rPr>
            </w:pPr>
            <w:proofErr w:type="spellStart"/>
            <w:r>
              <w:rPr>
                <w:sz w:val="20"/>
              </w:rPr>
              <w:t>Общая</w:t>
            </w:r>
            <w:proofErr w:type="spellEnd"/>
            <w:r>
              <w:rPr>
                <w:sz w:val="20"/>
              </w:rPr>
              <w:t xml:space="preserve"> </w:t>
            </w:r>
            <w:proofErr w:type="spellStart"/>
            <w:r>
              <w:rPr>
                <w:sz w:val="20"/>
              </w:rPr>
              <w:t>сметная</w:t>
            </w:r>
            <w:proofErr w:type="spellEnd"/>
            <w:r>
              <w:rPr>
                <w:sz w:val="20"/>
              </w:rPr>
              <w:t xml:space="preserve"> </w:t>
            </w:r>
            <w:proofErr w:type="spellStart"/>
            <w:r>
              <w:rPr>
                <w:sz w:val="20"/>
              </w:rPr>
              <w:t>стоимость</w:t>
            </w:r>
            <w:proofErr w:type="spellEnd"/>
            <w:r>
              <w:rPr>
                <w:sz w:val="20"/>
              </w:rPr>
              <w:t xml:space="preserve">, </w:t>
            </w:r>
            <w:proofErr w:type="spellStart"/>
            <w:r>
              <w:rPr>
                <w:sz w:val="20"/>
              </w:rPr>
              <w:t>тыс.грн</w:t>
            </w:r>
            <w:proofErr w:type="spellEnd"/>
            <w:r>
              <w:rPr>
                <w:sz w:val="20"/>
              </w:rPr>
              <w:t>.</w:t>
            </w:r>
          </w:p>
        </w:tc>
      </w:tr>
      <w:tr w:rsidR="00190CD6">
        <w:trPr>
          <w:trHeight w:val="720"/>
        </w:trPr>
        <w:tc>
          <w:tcPr>
            <w:tcW w:w="552" w:type="dxa"/>
            <w:vMerge/>
            <w:tcBorders>
              <w:top w:val="nil"/>
            </w:tcBorders>
          </w:tcPr>
          <w:p w:rsidR="00190CD6" w:rsidRDefault="00190CD6">
            <w:pPr>
              <w:rPr>
                <w:sz w:val="2"/>
                <w:szCs w:val="2"/>
              </w:rPr>
            </w:pPr>
          </w:p>
        </w:tc>
        <w:tc>
          <w:tcPr>
            <w:tcW w:w="1009" w:type="dxa"/>
            <w:vMerge/>
            <w:tcBorders>
              <w:top w:val="nil"/>
            </w:tcBorders>
          </w:tcPr>
          <w:p w:rsidR="00190CD6" w:rsidRDefault="00190CD6">
            <w:pPr>
              <w:rPr>
                <w:sz w:val="2"/>
                <w:szCs w:val="2"/>
              </w:rPr>
            </w:pPr>
          </w:p>
        </w:tc>
        <w:tc>
          <w:tcPr>
            <w:tcW w:w="2519" w:type="dxa"/>
            <w:vMerge/>
            <w:tcBorders>
              <w:top w:val="nil"/>
            </w:tcBorders>
          </w:tcPr>
          <w:p w:rsidR="00190CD6" w:rsidRDefault="00190CD6">
            <w:pPr>
              <w:rPr>
                <w:sz w:val="2"/>
                <w:szCs w:val="2"/>
              </w:rPr>
            </w:pPr>
          </w:p>
        </w:tc>
        <w:tc>
          <w:tcPr>
            <w:tcW w:w="1496" w:type="dxa"/>
          </w:tcPr>
          <w:p w:rsidR="00190CD6" w:rsidRDefault="00190CD6">
            <w:pPr>
              <w:pStyle w:val="TableParagraph"/>
              <w:rPr>
                <w:sz w:val="21"/>
              </w:rPr>
            </w:pPr>
          </w:p>
          <w:p w:rsidR="00190CD6" w:rsidRDefault="003154A0">
            <w:pPr>
              <w:pStyle w:val="TableParagraph"/>
              <w:spacing w:before="1"/>
              <w:ind w:left="101"/>
              <w:rPr>
                <w:sz w:val="20"/>
              </w:rPr>
            </w:pPr>
            <w:proofErr w:type="spellStart"/>
            <w:r>
              <w:rPr>
                <w:sz w:val="20"/>
              </w:rPr>
              <w:t>Строитель-ных</w:t>
            </w:r>
            <w:proofErr w:type="spellEnd"/>
          </w:p>
        </w:tc>
        <w:tc>
          <w:tcPr>
            <w:tcW w:w="1575" w:type="dxa"/>
          </w:tcPr>
          <w:p w:rsidR="00190CD6" w:rsidRDefault="003154A0">
            <w:pPr>
              <w:pStyle w:val="TableParagraph"/>
              <w:spacing w:line="220" w:lineRule="exact"/>
              <w:ind w:left="89" w:right="72"/>
              <w:jc w:val="center"/>
              <w:rPr>
                <w:sz w:val="20"/>
              </w:rPr>
            </w:pPr>
            <w:proofErr w:type="spellStart"/>
            <w:r>
              <w:rPr>
                <w:sz w:val="20"/>
              </w:rPr>
              <w:t>Оборудо-вания</w:t>
            </w:r>
            <w:proofErr w:type="spellEnd"/>
            <w:r>
              <w:rPr>
                <w:sz w:val="20"/>
              </w:rPr>
              <w:t>,</w:t>
            </w:r>
          </w:p>
          <w:p w:rsidR="00190CD6" w:rsidRDefault="003154A0">
            <w:pPr>
              <w:pStyle w:val="TableParagraph"/>
              <w:spacing w:before="4" w:line="250" w:lineRule="atLeast"/>
              <w:ind w:left="89" w:right="66"/>
              <w:jc w:val="center"/>
              <w:rPr>
                <w:sz w:val="20"/>
              </w:rPr>
            </w:pPr>
            <w:proofErr w:type="spellStart"/>
            <w:r>
              <w:rPr>
                <w:sz w:val="20"/>
              </w:rPr>
              <w:t>мебели</w:t>
            </w:r>
            <w:proofErr w:type="spellEnd"/>
            <w:r>
              <w:rPr>
                <w:sz w:val="20"/>
              </w:rPr>
              <w:t xml:space="preserve"> и </w:t>
            </w:r>
            <w:proofErr w:type="spellStart"/>
            <w:r>
              <w:rPr>
                <w:sz w:val="20"/>
              </w:rPr>
              <w:t>инвентаря</w:t>
            </w:r>
            <w:proofErr w:type="spellEnd"/>
          </w:p>
        </w:tc>
        <w:tc>
          <w:tcPr>
            <w:tcW w:w="1196" w:type="dxa"/>
            <w:vMerge/>
            <w:tcBorders>
              <w:top w:val="nil"/>
            </w:tcBorders>
          </w:tcPr>
          <w:p w:rsidR="00190CD6" w:rsidRDefault="00190CD6">
            <w:pPr>
              <w:rPr>
                <w:sz w:val="2"/>
                <w:szCs w:val="2"/>
              </w:rPr>
            </w:pPr>
          </w:p>
        </w:tc>
        <w:tc>
          <w:tcPr>
            <w:tcW w:w="1417" w:type="dxa"/>
            <w:vMerge/>
            <w:tcBorders>
              <w:top w:val="nil"/>
            </w:tcBorders>
          </w:tcPr>
          <w:p w:rsidR="00190CD6" w:rsidRDefault="00190CD6">
            <w:pPr>
              <w:rPr>
                <w:sz w:val="2"/>
                <w:szCs w:val="2"/>
              </w:rPr>
            </w:pPr>
          </w:p>
        </w:tc>
      </w:tr>
      <w:tr w:rsidR="00190CD6">
        <w:trPr>
          <w:trHeight w:val="223"/>
        </w:trPr>
        <w:tc>
          <w:tcPr>
            <w:tcW w:w="552" w:type="dxa"/>
          </w:tcPr>
          <w:p w:rsidR="00190CD6" w:rsidRDefault="003154A0">
            <w:pPr>
              <w:pStyle w:val="TableParagraph"/>
              <w:spacing w:line="204" w:lineRule="exact"/>
              <w:ind w:left="227"/>
              <w:rPr>
                <w:sz w:val="20"/>
              </w:rPr>
            </w:pPr>
            <w:r>
              <w:rPr>
                <w:w w:val="99"/>
                <w:sz w:val="20"/>
              </w:rPr>
              <w:t>1</w:t>
            </w:r>
          </w:p>
        </w:tc>
        <w:tc>
          <w:tcPr>
            <w:tcW w:w="1009" w:type="dxa"/>
          </w:tcPr>
          <w:p w:rsidR="00190CD6" w:rsidRDefault="003154A0">
            <w:pPr>
              <w:pStyle w:val="TableParagraph"/>
              <w:spacing w:line="204" w:lineRule="exact"/>
              <w:ind w:left="19"/>
              <w:jc w:val="center"/>
              <w:rPr>
                <w:sz w:val="20"/>
              </w:rPr>
            </w:pPr>
            <w:r>
              <w:rPr>
                <w:w w:val="99"/>
                <w:sz w:val="20"/>
              </w:rPr>
              <w:t>2</w:t>
            </w:r>
          </w:p>
        </w:tc>
        <w:tc>
          <w:tcPr>
            <w:tcW w:w="2519" w:type="dxa"/>
          </w:tcPr>
          <w:p w:rsidR="00190CD6" w:rsidRDefault="003154A0">
            <w:pPr>
              <w:pStyle w:val="TableParagraph"/>
              <w:spacing w:line="204" w:lineRule="exact"/>
              <w:ind w:left="19"/>
              <w:jc w:val="center"/>
              <w:rPr>
                <w:sz w:val="20"/>
              </w:rPr>
            </w:pPr>
            <w:r>
              <w:rPr>
                <w:w w:val="99"/>
                <w:sz w:val="20"/>
              </w:rPr>
              <w:t>3</w:t>
            </w:r>
          </w:p>
        </w:tc>
        <w:tc>
          <w:tcPr>
            <w:tcW w:w="1496" w:type="dxa"/>
          </w:tcPr>
          <w:p w:rsidR="00190CD6" w:rsidRDefault="003154A0">
            <w:pPr>
              <w:pStyle w:val="TableParagraph"/>
              <w:spacing w:line="204" w:lineRule="exact"/>
              <w:ind w:left="20"/>
              <w:jc w:val="center"/>
              <w:rPr>
                <w:sz w:val="20"/>
              </w:rPr>
            </w:pPr>
            <w:r>
              <w:rPr>
                <w:w w:val="99"/>
                <w:sz w:val="20"/>
              </w:rPr>
              <w:t>4</w:t>
            </w:r>
          </w:p>
        </w:tc>
        <w:tc>
          <w:tcPr>
            <w:tcW w:w="1575" w:type="dxa"/>
          </w:tcPr>
          <w:p w:rsidR="00190CD6" w:rsidRDefault="003154A0">
            <w:pPr>
              <w:pStyle w:val="TableParagraph"/>
              <w:spacing w:line="204" w:lineRule="exact"/>
              <w:ind w:left="16"/>
              <w:jc w:val="center"/>
              <w:rPr>
                <w:sz w:val="20"/>
              </w:rPr>
            </w:pPr>
            <w:r>
              <w:rPr>
                <w:w w:val="99"/>
                <w:sz w:val="20"/>
              </w:rPr>
              <w:t>5</w:t>
            </w:r>
          </w:p>
        </w:tc>
        <w:tc>
          <w:tcPr>
            <w:tcW w:w="1196" w:type="dxa"/>
          </w:tcPr>
          <w:p w:rsidR="00190CD6" w:rsidRDefault="003154A0">
            <w:pPr>
              <w:pStyle w:val="TableParagraph"/>
              <w:spacing w:line="204" w:lineRule="exact"/>
              <w:ind w:left="16"/>
              <w:jc w:val="center"/>
              <w:rPr>
                <w:sz w:val="20"/>
              </w:rPr>
            </w:pPr>
            <w:r>
              <w:rPr>
                <w:w w:val="99"/>
                <w:sz w:val="20"/>
              </w:rPr>
              <w:t>6</w:t>
            </w:r>
          </w:p>
        </w:tc>
        <w:tc>
          <w:tcPr>
            <w:tcW w:w="1417" w:type="dxa"/>
          </w:tcPr>
          <w:p w:rsidR="00190CD6" w:rsidRDefault="003154A0">
            <w:pPr>
              <w:pStyle w:val="TableParagraph"/>
              <w:spacing w:line="204" w:lineRule="exact"/>
              <w:ind w:left="15"/>
              <w:jc w:val="center"/>
              <w:rPr>
                <w:sz w:val="20"/>
              </w:rPr>
            </w:pPr>
            <w:r>
              <w:rPr>
                <w:w w:val="99"/>
                <w:sz w:val="20"/>
              </w:rPr>
              <w:t>7</w:t>
            </w:r>
          </w:p>
        </w:tc>
      </w:tr>
      <w:tr w:rsidR="00190CD6">
        <w:trPr>
          <w:trHeight w:val="502"/>
        </w:trPr>
        <w:tc>
          <w:tcPr>
            <w:tcW w:w="552" w:type="dxa"/>
          </w:tcPr>
          <w:p w:rsidR="00190CD6" w:rsidRDefault="003154A0">
            <w:pPr>
              <w:pStyle w:val="TableParagraph"/>
              <w:ind w:left="227" w:right="-15"/>
              <w:rPr>
                <w:sz w:val="20"/>
              </w:rPr>
            </w:pPr>
            <w:r>
              <w:rPr>
                <w:sz w:val="20"/>
              </w:rPr>
              <w:t>1Гл</w:t>
            </w:r>
          </w:p>
        </w:tc>
        <w:tc>
          <w:tcPr>
            <w:tcW w:w="1009" w:type="dxa"/>
          </w:tcPr>
          <w:p w:rsidR="00190CD6" w:rsidRDefault="003154A0">
            <w:pPr>
              <w:pStyle w:val="TableParagraph"/>
              <w:ind w:left="-12" w:right="-58"/>
              <w:jc w:val="center"/>
              <w:rPr>
                <w:sz w:val="20"/>
              </w:rPr>
            </w:pPr>
            <w:proofErr w:type="spellStart"/>
            <w:r>
              <w:rPr>
                <w:sz w:val="20"/>
              </w:rPr>
              <w:t>ава</w:t>
            </w:r>
            <w:proofErr w:type="spellEnd"/>
            <w:r>
              <w:rPr>
                <w:sz w:val="20"/>
              </w:rPr>
              <w:t xml:space="preserve"> 1.</w:t>
            </w:r>
            <w:r>
              <w:rPr>
                <w:spacing w:val="-9"/>
                <w:sz w:val="20"/>
              </w:rPr>
              <w:t xml:space="preserve"> </w:t>
            </w:r>
            <w:proofErr w:type="spellStart"/>
            <w:r>
              <w:rPr>
                <w:sz w:val="20"/>
              </w:rPr>
              <w:t>Подго</w:t>
            </w:r>
            <w:proofErr w:type="spellEnd"/>
          </w:p>
        </w:tc>
        <w:tc>
          <w:tcPr>
            <w:tcW w:w="2519" w:type="dxa"/>
          </w:tcPr>
          <w:p w:rsidR="00190CD6" w:rsidRDefault="003154A0">
            <w:pPr>
              <w:pStyle w:val="TableParagraph"/>
              <w:ind w:left="26"/>
              <w:rPr>
                <w:sz w:val="20"/>
              </w:rPr>
            </w:pPr>
            <w:proofErr w:type="spellStart"/>
            <w:r>
              <w:rPr>
                <w:sz w:val="20"/>
              </w:rPr>
              <w:t>товка</w:t>
            </w:r>
            <w:proofErr w:type="spellEnd"/>
          </w:p>
          <w:p w:rsidR="00190CD6" w:rsidRDefault="003154A0">
            <w:pPr>
              <w:pStyle w:val="TableParagraph"/>
              <w:spacing w:before="24" w:line="228" w:lineRule="exact"/>
              <w:ind w:left="34"/>
              <w:rPr>
                <w:sz w:val="20"/>
              </w:rPr>
            </w:pPr>
            <w:proofErr w:type="spellStart"/>
            <w:r>
              <w:rPr>
                <w:sz w:val="20"/>
              </w:rPr>
              <w:t>территории</w:t>
            </w:r>
            <w:proofErr w:type="spellEnd"/>
            <w:r>
              <w:rPr>
                <w:sz w:val="20"/>
              </w:rPr>
              <w:t xml:space="preserve"> </w:t>
            </w:r>
            <w:proofErr w:type="spellStart"/>
            <w:r>
              <w:rPr>
                <w:sz w:val="20"/>
              </w:rPr>
              <w:t>строительства</w:t>
            </w:r>
            <w:proofErr w:type="spellEnd"/>
          </w:p>
        </w:tc>
        <w:tc>
          <w:tcPr>
            <w:tcW w:w="1496" w:type="dxa"/>
          </w:tcPr>
          <w:p w:rsidR="00190CD6" w:rsidRDefault="003154A0">
            <w:pPr>
              <w:pStyle w:val="TableParagraph"/>
              <w:ind w:left="370"/>
              <w:rPr>
                <w:sz w:val="20"/>
              </w:rPr>
            </w:pPr>
            <w:r>
              <w:rPr>
                <w:sz w:val="20"/>
              </w:rPr>
              <w:t>1506,277</w:t>
            </w:r>
          </w:p>
        </w:tc>
        <w:tc>
          <w:tcPr>
            <w:tcW w:w="1575" w:type="dxa"/>
          </w:tcPr>
          <w:p w:rsidR="00190CD6" w:rsidRDefault="003154A0">
            <w:pPr>
              <w:pStyle w:val="TableParagraph"/>
              <w:ind w:left="22"/>
              <w:jc w:val="center"/>
              <w:rPr>
                <w:sz w:val="20"/>
              </w:rPr>
            </w:pPr>
            <w:r>
              <w:rPr>
                <w:w w:val="99"/>
                <w:sz w:val="20"/>
              </w:rPr>
              <w:t>-</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1506,277</w:t>
            </w:r>
          </w:p>
        </w:tc>
      </w:tr>
      <w:tr w:rsidR="00190CD6">
        <w:trPr>
          <w:trHeight w:val="327"/>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11506,277</w:t>
            </w:r>
          </w:p>
        </w:tc>
        <w:tc>
          <w:tcPr>
            <w:tcW w:w="1496" w:type="dxa"/>
          </w:tcPr>
          <w:p w:rsidR="00190CD6" w:rsidRDefault="00190CD6">
            <w:pPr>
              <w:pStyle w:val="TableParagraph"/>
              <w:rPr>
                <w:sz w:val="20"/>
              </w:rPr>
            </w:pPr>
          </w:p>
        </w:tc>
        <w:tc>
          <w:tcPr>
            <w:tcW w:w="1575" w:type="dxa"/>
          </w:tcPr>
          <w:p w:rsidR="00190CD6" w:rsidRDefault="003154A0">
            <w:pPr>
              <w:pStyle w:val="TableParagraph"/>
              <w:ind w:left="21"/>
              <w:jc w:val="center"/>
              <w:rPr>
                <w:sz w:val="20"/>
              </w:rPr>
            </w:pPr>
            <w:r>
              <w:rPr>
                <w:w w:val="99"/>
                <w:sz w:val="20"/>
              </w:rPr>
              <w:t>-</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1506,277</w:t>
            </w:r>
          </w:p>
        </w:tc>
      </w:tr>
      <w:tr w:rsidR="00190CD6">
        <w:trPr>
          <w:trHeight w:val="734"/>
        </w:trPr>
        <w:tc>
          <w:tcPr>
            <w:tcW w:w="552" w:type="dxa"/>
          </w:tcPr>
          <w:p w:rsidR="00190CD6" w:rsidRDefault="003154A0">
            <w:pPr>
              <w:pStyle w:val="TableParagraph"/>
              <w:ind w:left="227" w:right="-144"/>
              <w:rPr>
                <w:sz w:val="20"/>
              </w:rPr>
            </w:pPr>
            <w:r>
              <w:rPr>
                <w:w w:val="95"/>
                <w:sz w:val="20"/>
              </w:rPr>
              <w:t>2Объ</w:t>
            </w:r>
          </w:p>
        </w:tc>
        <w:tc>
          <w:tcPr>
            <w:tcW w:w="1009" w:type="dxa"/>
          </w:tcPr>
          <w:p w:rsidR="00190CD6" w:rsidRDefault="003154A0">
            <w:pPr>
              <w:pStyle w:val="TableParagraph"/>
              <w:spacing w:line="264" w:lineRule="auto"/>
              <w:ind w:left="267" w:hanging="145"/>
              <w:rPr>
                <w:sz w:val="20"/>
              </w:rPr>
            </w:pPr>
            <w:proofErr w:type="spellStart"/>
            <w:r>
              <w:rPr>
                <w:sz w:val="20"/>
              </w:rPr>
              <w:t>ектная</w:t>
            </w:r>
            <w:proofErr w:type="spellEnd"/>
            <w:r>
              <w:rPr>
                <w:sz w:val="20"/>
              </w:rPr>
              <w:t xml:space="preserve"> </w:t>
            </w:r>
            <w:proofErr w:type="spellStart"/>
            <w:r>
              <w:rPr>
                <w:w w:val="95"/>
                <w:sz w:val="20"/>
              </w:rPr>
              <w:t>смета</w:t>
            </w:r>
            <w:proofErr w:type="spellEnd"/>
          </w:p>
          <w:p w:rsidR="00190CD6" w:rsidRDefault="003154A0">
            <w:pPr>
              <w:pStyle w:val="TableParagraph"/>
              <w:spacing w:before="2" w:line="207" w:lineRule="exact"/>
              <w:ind w:left="179"/>
              <w:rPr>
                <w:sz w:val="20"/>
              </w:rPr>
            </w:pPr>
            <w:r>
              <w:rPr>
                <w:sz w:val="20"/>
              </w:rPr>
              <w:t>№02-01</w:t>
            </w:r>
          </w:p>
        </w:tc>
        <w:tc>
          <w:tcPr>
            <w:tcW w:w="2519" w:type="dxa"/>
          </w:tcPr>
          <w:p w:rsidR="00190CD6" w:rsidRDefault="003154A0">
            <w:pPr>
              <w:pStyle w:val="TableParagraph"/>
              <w:spacing w:line="264" w:lineRule="auto"/>
              <w:ind w:left="34"/>
              <w:rPr>
                <w:sz w:val="20"/>
              </w:rPr>
            </w:pPr>
            <w:r>
              <w:rPr>
                <w:sz w:val="20"/>
              </w:rPr>
              <w:t xml:space="preserve">Глава2.Основные </w:t>
            </w:r>
            <w:proofErr w:type="spellStart"/>
            <w:r>
              <w:rPr>
                <w:sz w:val="20"/>
              </w:rPr>
              <w:t>объекты</w:t>
            </w:r>
            <w:proofErr w:type="spellEnd"/>
            <w:r>
              <w:rPr>
                <w:sz w:val="20"/>
              </w:rPr>
              <w:t xml:space="preserve"> </w:t>
            </w:r>
            <w:proofErr w:type="spellStart"/>
            <w:r>
              <w:rPr>
                <w:sz w:val="20"/>
              </w:rPr>
              <w:t>строительства</w:t>
            </w:r>
            <w:proofErr w:type="spellEnd"/>
          </w:p>
        </w:tc>
        <w:tc>
          <w:tcPr>
            <w:tcW w:w="1496" w:type="dxa"/>
          </w:tcPr>
          <w:p w:rsidR="00190CD6" w:rsidRDefault="003154A0">
            <w:pPr>
              <w:pStyle w:val="TableParagraph"/>
              <w:ind w:left="269"/>
              <w:rPr>
                <w:sz w:val="20"/>
              </w:rPr>
            </w:pPr>
            <w:r>
              <w:rPr>
                <w:sz w:val="20"/>
              </w:rPr>
              <w:t>150627,694</w:t>
            </w:r>
          </w:p>
        </w:tc>
        <w:tc>
          <w:tcPr>
            <w:tcW w:w="1575" w:type="dxa"/>
          </w:tcPr>
          <w:p w:rsidR="00190CD6" w:rsidRDefault="003154A0">
            <w:pPr>
              <w:pStyle w:val="TableParagraph"/>
              <w:ind w:left="-5" w:right="340"/>
              <w:jc w:val="right"/>
              <w:rPr>
                <w:sz w:val="20"/>
              </w:rPr>
            </w:pPr>
            <w:r>
              <w:rPr>
                <w:sz w:val="20"/>
              </w:rPr>
              <w:t>20405,635</w:t>
            </w:r>
          </w:p>
        </w:tc>
        <w:tc>
          <w:tcPr>
            <w:tcW w:w="1196" w:type="dxa"/>
          </w:tcPr>
          <w:p w:rsidR="00190CD6" w:rsidRDefault="00190CD6">
            <w:pPr>
              <w:pStyle w:val="TableParagraph"/>
              <w:rPr>
                <w:sz w:val="20"/>
              </w:rPr>
            </w:pPr>
          </w:p>
        </w:tc>
        <w:tc>
          <w:tcPr>
            <w:tcW w:w="1417" w:type="dxa"/>
          </w:tcPr>
          <w:p w:rsidR="00190CD6" w:rsidRDefault="003154A0">
            <w:pPr>
              <w:pStyle w:val="TableParagraph"/>
              <w:ind w:right="212"/>
              <w:jc w:val="right"/>
              <w:rPr>
                <w:sz w:val="20"/>
              </w:rPr>
            </w:pPr>
            <w:r>
              <w:rPr>
                <w:sz w:val="20"/>
              </w:rPr>
              <w:t>171033,328</w:t>
            </w:r>
          </w:p>
        </w:tc>
      </w:tr>
      <w:tr w:rsidR="00190CD6">
        <w:trPr>
          <w:trHeight w:val="313"/>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2150627,694</w:t>
            </w:r>
          </w:p>
        </w:tc>
        <w:tc>
          <w:tcPr>
            <w:tcW w:w="1496" w:type="dxa"/>
          </w:tcPr>
          <w:p w:rsidR="00190CD6" w:rsidRDefault="003154A0">
            <w:pPr>
              <w:pStyle w:val="TableParagraph"/>
              <w:ind w:left="518"/>
              <w:rPr>
                <w:sz w:val="20"/>
              </w:rPr>
            </w:pPr>
            <w:r>
              <w:rPr>
                <w:sz w:val="20"/>
              </w:rPr>
              <w:t>20405,635</w:t>
            </w:r>
          </w:p>
        </w:tc>
        <w:tc>
          <w:tcPr>
            <w:tcW w:w="1575" w:type="dxa"/>
          </w:tcPr>
          <w:p w:rsidR="00190CD6" w:rsidRDefault="00190CD6">
            <w:pPr>
              <w:pStyle w:val="TableParagraph"/>
              <w:rPr>
                <w:sz w:val="20"/>
              </w:rPr>
            </w:pPr>
          </w:p>
        </w:tc>
        <w:tc>
          <w:tcPr>
            <w:tcW w:w="1196" w:type="dxa"/>
          </w:tcPr>
          <w:p w:rsidR="00190CD6" w:rsidRDefault="00190CD6">
            <w:pPr>
              <w:pStyle w:val="TableParagraph"/>
              <w:rPr>
                <w:sz w:val="20"/>
              </w:rPr>
            </w:pPr>
          </w:p>
        </w:tc>
        <w:tc>
          <w:tcPr>
            <w:tcW w:w="1417" w:type="dxa"/>
          </w:tcPr>
          <w:p w:rsidR="00190CD6" w:rsidRDefault="003154A0">
            <w:pPr>
              <w:pStyle w:val="TableParagraph"/>
              <w:ind w:right="212"/>
              <w:jc w:val="right"/>
              <w:rPr>
                <w:sz w:val="20"/>
              </w:rPr>
            </w:pPr>
            <w:r>
              <w:rPr>
                <w:sz w:val="20"/>
              </w:rPr>
              <w:t>171033,328</w:t>
            </w:r>
          </w:p>
        </w:tc>
      </w:tr>
      <w:tr w:rsidR="00190CD6">
        <w:trPr>
          <w:trHeight w:val="996"/>
        </w:trPr>
        <w:tc>
          <w:tcPr>
            <w:tcW w:w="552" w:type="dxa"/>
          </w:tcPr>
          <w:p w:rsidR="00190CD6" w:rsidRDefault="003154A0">
            <w:pPr>
              <w:pStyle w:val="TableParagraph"/>
              <w:ind w:left="227" w:right="-15"/>
              <w:rPr>
                <w:sz w:val="20"/>
              </w:rPr>
            </w:pPr>
            <w:r>
              <w:rPr>
                <w:sz w:val="20"/>
              </w:rPr>
              <w:t>3Гл</w:t>
            </w:r>
          </w:p>
        </w:tc>
        <w:tc>
          <w:tcPr>
            <w:tcW w:w="1009" w:type="dxa"/>
          </w:tcPr>
          <w:p w:rsidR="00190CD6" w:rsidRDefault="003154A0">
            <w:pPr>
              <w:pStyle w:val="TableParagraph"/>
              <w:ind w:left="-12" w:right="-44"/>
              <w:jc w:val="center"/>
              <w:rPr>
                <w:sz w:val="20"/>
              </w:rPr>
            </w:pPr>
            <w:r>
              <w:rPr>
                <w:w w:val="95"/>
                <w:sz w:val="20"/>
              </w:rPr>
              <w:t>ава3.Объект</w:t>
            </w:r>
          </w:p>
        </w:tc>
        <w:tc>
          <w:tcPr>
            <w:tcW w:w="2519" w:type="dxa"/>
          </w:tcPr>
          <w:p w:rsidR="00190CD6" w:rsidRDefault="003154A0">
            <w:pPr>
              <w:pStyle w:val="TableParagraph"/>
              <w:ind w:left="17"/>
              <w:rPr>
                <w:sz w:val="20"/>
              </w:rPr>
            </w:pPr>
            <w:r>
              <w:rPr>
                <w:w w:val="99"/>
                <w:sz w:val="20"/>
              </w:rPr>
              <w:t>ы</w:t>
            </w:r>
          </w:p>
          <w:p w:rsidR="00190CD6" w:rsidRDefault="003154A0">
            <w:pPr>
              <w:pStyle w:val="TableParagraph"/>
              <w:tabs>
                <w:tab w:val="left" w:pos="2380"/>
              </w:tabs>
              <w:spacing w:before="24"/>
              <w:ind w:left="34"/>
              <w:rPr>
                <w:sz w:val="20"/>
              </w:rPr>
            </w:pPr>
            <w:proofErr w:type="spellStart"/>
            <w:r>
              <w:rPr>
                <w:sz w:val="20"/>
              </w:rPr>
              <w:t>подсобного</w:t>
            </w:r>
            <w:proofErr w:type="spellEnd"/>
            <w:r>
              <w:rPr>
                <w:sz w:val="20"/>
              </w:rPr>
              <w:tab/>
              <w:t>и</w:t>
            </w:r>
          </w:p>
          <w:p w:rsidR="00190CD6" w:rsidRDefault="003154A0">
            <w:pPr>
              <w:pStyle w:val="TableParagraph"/>
              <w:spacing w:before="7" w:line="254" w:lineRule="exact"/>
              <w:ind w:left="34" w:right="485"/>
              <w:rPr>
                <w:sz w:val="20"/>
              </w:rPr>
            </w:pPr>
            <w:proofErr w:type="spellStart"/>
            <w:r>
              <w:rPr>
                <w:w w:val="95"/>
                <w:sz w:val="20"/>
              </w:rPr>
              <w:t>обслуживающего</w:t>
            </w:r>
            <w:proofErr w:type="spellEnd"/>
            <w:r>
              <w:rPr>
                <w:w w:val="95"/>
                <w:sz w:val="20"/>
              </w:rPr>
              <w:t xml:space="preserve"> </w:t>
            </w:r>
            <w:proofErr w:type="spellStart"/>
            <w:r>
              <w:rPr>
                <w:sz w:val="20"/>
              </w:rPr>
              <w:t>назначения</w:t>
            </w:r>
            <w:proofErr w:type="spellEnd"/>
          </w:p>
        </w:tc>
        <w:tc>
          <w:tcPr>
            <w:tcW w:w="1496" w:type="dxa"/>
          </w:tcPr>
          <w:p w:rsidR="00190CD6" w:rsidRDefault="003154A0">
            <w:pPr>
              <w:pStyle w:val="TableParagraph"/>
              <w:ind w:left="319"/>
              <w:rPr>
                <w:sz w:val="20"/>
              </w:rPr>
            </w:pPr>
            <w:r>
              <w:rPr>
                <w:sz w:val="20"/>
              </w:rPr>
              <w:t>15062,769</w:t>
            </w:r>
          </w:p>
        </w:tc>
        <w:tc>
          <w:tcPr>
            <w:tcW w:w="1575" w:type="dxa"/>
          </w:tcPr>
          <w:p w:rsidR="00190CD6" w:rsidRDefault="003154A0">
            <w:pPr>
              <w:pStyle w:val="TableParagraph"/>
              <w:ind w:left="-5" w:right="390"/>
              <w:jc w:val="right"/>
              <w:rPr>
                <w:sz w:val="20"/>
              </w:rPr>
            </w:pPr>
            <w:r>
              <w:rPr>
                <w:sz w:val="20"/>
              </w:rPr>
              <w:t>2040,563</w:t>
            </w:r>
          </w:p>
        </w:tc>
        <w:tc>
          <w:tcPr>
            <w:tcW w:w="1196" w:type="dxa"/>
          </w:tcPr>
          <w:p w:rsidR="00190CD6" w:rsidRDefault="00190CD6">
            <w:pPr>
              <w:pStyle w:val="TableParagraph"/>
              <w:rPr>
                <w:sz w:val="20"/>
              </w:rPr>
            </w:pPr>
          </w:p>
        </w:tc>
        <w:tc>
          <w:tcPr>
            <w:tcW w:w="1417" w:type="dxa"/>
          </w:tcPr>
          <w:p w:rsidR="00190CD6" w:rsidRDefault="003154A0">
            <w:pPr>
              <w:pStyle w:val="TableParagraph"/>
              <w:ind w:left="280"/>
              <w:rPr>
                <w:sz w:val="20"/>
              </w:rPr>
            </w:pPr>
            <w:r>
              <w:rPr>
                <w:sz w:val="20"/>
              </w:rPr>
              <w:t>17103,333</w:t>
            </w:r>
          </w:p>
        </w:tc>
      </w:tr>
      <w:tr w:rsidR="00190CD6">
        <w:trPr>
          <w:trHeight w:val="353"/>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spacing w:line="227" w:lineRule="exact"/>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315062,769</w:t>
            </w:r>
          </w:p>
        </w:tc>
        <w:tc>
          <w:tcPr>
            <w:tcW w:w="1496" w:type="dxa"/>
          </w:tcPr>
          <w:p w:rsidR="00190CD6" w:rsidRDefault="00190CD6">
            <w:pPr>
              <w:pStyle w:val="TableParagraph"/>
              <w:rPr>
                <w:sz w:val="20"/>
              </w:rPr>
            </w:pPr>
          </w:p>
        </w:tc>
        <w:tc>
          <w:tcPr>
            <w:tcW w:w="1575" w:type="dxa"/>
          </w:tcPr>
          <w:p w:rsidR="00190CD6" w:rsidRDefault="003154A0">
            <w:pPr>
              <w:pStyle w:val="TableParagraph"/>
              <w:spacing w:line="227" w:lineRule="exact"/>
              <w:ind w:left="-5" w:right="390"/>
              <w:jc w:val="right"/>
              <w:rPr>
                <w:sz w:val="20"/>
              </w:rPr>
            </w:pPr>
            <w:r>
              <w:rPr>
                <w:sz w:val="20"/>
              </w:rPr>
              <w:t>2040,563</w:t>
            </w:r>
          </w:p>
        </w:tc>
        <w:tc>
          <w:tcPr>
            <w:tcW w:w="1196" w:type="dxa"/>
          </w:tcPr>
          <w:p w:rsidR="00190CD6" w:rsidRDefault="00190CD6">
            <w:pPr>
              <w:pStyle w:val="TableParagraph"/>
              <w:rPr>
                <w:sz w:val="20"/>
              </w:rPr>
            </w:pPr>
          </w:p>
        </w:tc>
        <w:tc>
          <w:tcPr>
            <w:tcW w:w="1417" w:type="dxa"/>
          </w:tcPr>
          <w:p w:rsidR="00190CD6" w:rsidRDefault="003154A0">
            <w:pPr>
              <w:pStyle w:val="TableParagraph"/>
              <w:spacing w:line="227" w:lineRule="exact"/>
              <w:ind w:left="280"/>
              <w:rPr>
                <w:sz w:val="20"/>
              </w:rPr>
            </w:pPr>
            <w:r>
              <w:rPr>
                <w:sz w:val="20"/>
              </w:rPr>
              <w:t>17103,333</w:t>
            </w:r>
          </w:p>
        </w:tc>
      </w:tr>
      <w:tr w:rsidR="00190CD6">
        <w:trPr>
          <w:trHeight w:val="602"/>
        </w:trPr>
        <w:tc>
          <w:tcPr>
            <w:tcW w:w="552" w:type="dxa"/>
          </w:tcPr>
          <w:p w:rsidR="00190CD6" w:rsidRDefault="003154A0">
            <w:pPr>
              <w:pStyle w:val="TableParagraph"/>
              <w:ind w:left="227" w:right="-15"/>
              <w:rPr>
                <w:sz w:val="20"/>
              </w:rPr>
            </w:pPr>
            <w:r>
              <w:rPr>
                <w:sz w:val="20"/>
              </w:rPr>
              <w:t>4Гл</w:t>
            </w:r>
          </w:p>
        </w:tc>
        <w:tc>
          <w:tcPr>
            <w:tcW w:w="1009" w:type="dxa"/>
          </w:tcPr>
          <w:p w:rsidR="00190CD6" w:rsidRDefault="003154A0">
            <w:pPr>
              <w:pStyle w:val="TableParagraph"/>
              <w:ind w:left="-12" w:right="-44"/>
              <w:jc w:val="center"/>
              <w:rPr>
                <w:sz w:val="20"/>
              </w:rPr>
            </w:pPr>
            <w:r>
              <w:rPr>
                <w:w w:val="95"/>
                <w:sz w:val="20"/>
              </w:rPr>
              <w:t>ава4.Объект</w:t>
            </w:r>
          </w:p>
        </w:tc>
        <w:tc>
          <w:tcPr>
            <w:tcW w:w="2519" w:type="dxa"/>
          </w:tcPr>
          <w:p w:rsidR="00190CD6" w:rsidRDefault="003154A0">
            <w:pPr>
              <w:pStyle w:val="TableParagraph"/>
              <w:ind w:left="17"/>
              <w:rPr>
                <w:sz w:val="20"/>
              </w:rPr>
            </w:pPr>
            <w:r>
              <w:rPr>
                <w:w w:val="99"/>
                <w:sz w:val="20"/>
              </w:rPr>
              <w:t>ы</w:t>
            </w:r>
          </w:p>
          <w:p w:rsidR="00190CD6" w:rsidRDefault="003154A0">
            <w:pPr>
              <w:pStyle w:val="TableParagraph"/>
              <w:spacing w:before="24"/>
              <w:ind w:left="34"/>
              <w:rPr>
                <w:sz w:val="20"/>
              </w:rPr>
            </w:pPr>
            <w:proofErr w:type="spellStart"/>
            <w:r>
              <w:rPr>
                <w:sz w:val="20"/>
              </w:rPr>
              <w:t>энергетического</w:t>
            </w:r>
            <w:proofErr w:type="spellEnd"/>
            <w:r>
              <w:rPr>
                <w:sz w:val="20"/>
              </w:rPr>
              <w:t xml:space="preserve"> </w:t>
            </w:r>
            <w:proofErr w:type="spellStart"/>
            <w:r>
              <w:rPr>
                <w:sz w:val="20"/>
              </w:rPr>
              <w:t>хозяйства</w:t>
            </w:r>
            <w:proofErr w:type="spellEnd"/>
          </w:p>
        </w:tc>
        <w:tc>
          <w:tcPr>
            <w:tcW w:w="1496" w:type="dxa"/>
          </w:tcPr>
          <w:p w:rsidR="00190CD6" w:rsidRDefault="003154A0">
            <w:pPr>
              <w:pStyle w:val="TableParagraph"/>
              <w:ind w:left="370"/>
              <w:rPr>
                <w:sz w:val="20"/>
              </w:rPr>
            </w:pPr>
            <w:r>
              <w:rPr>
                <w:sz w:val="20"/>
              </w:rPr>
              <w:t>1506,277</w:t>
            </w:r>
          </w:p>
        </w:tc>
        <w:tc>
          <w:tcPr>
            <w:tcW w:w="1575" w:type="dxa"/>
          </w:tcPr>
          <w:p w:rsidR="00190CD6" w:rsidRDefault="003154A0">
            <w:pPr>
              <w:pStyle w:val="TableParagraph"/>
              <w:ind w:left="-5" w:right="440"/>
              <w:jc w:val="right"/>
              <w:rPr>
                <w:sz w:val="20"/>
              </w:rPr>
            </w:pPr>
            <w:r>
              <w:rPr>
                <w:sz w:val="20"/>
              </w:rPr>
              <w:t>204,056</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1710,333</w:t>
            </w:r>
          </w:p>
        </w:tc>
      </w:tr>
      <w:tr w:rsidR="00190CD6">
        <w:trPr>
          <w:trHeight w:val="313"/>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41506,277</w:t>
            </w:r>
          </w:p>
        </w:tc>
        <w:tc>
          <w:tcPr>
            <w:tcW w:w="1496" w:type="dxa"/>
          </w:tcPr>
          <w:p w:rsidR="00190CD6" w:rsidRDefault="00190CD6">
            <w:pPr>
              <w:pStyle w:val="TableParagraph"/>
              <w:rPr>
                <w:sz w:val="20"/>
              </w:rPr>
            </w:pPr>
          </w:p>
        </w:tc>
        <w:tc>
          <w:tcPr>
            <w:tcW w:w="1575" w:type="dxa"/>
          </w:tcPr>
          <w:p w:rsidR="00190CD6" w:rsidRDefault="003154A0">
            <w:pPr>
              <w:pStyle w:val="TableParagraph"/>
              <w:ind w:left="-5" w:right="440"/>
              <w:jc w:val="right"/>
              <w:rPr>
                <w:sz w:val="20"/>
              </w:rPr>
            </w:pPr>
            <w:r>
              <w:rPr>
                <w:sz w:val="20"/>
              </w:rPr>
              <w:t>204,056</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1710,333</w:t>
            </w:r>
          </w:p>
        </w:tc>
      </w:tr>
      <w:tr w:rsidR="00190CD6">
        <w:trPr>
          <w:trHeight w:val="660"/>
        </w:trPr>
        <w:tc>
          <w:tcPr>
            <w:tcW w:w="552" w:type="dxa"/>
          </w:tcPr>
          <w:p w:rsidR="00190CD6" w:rsidRDefault="003154A0">
            <w:pPr>
              <w:pStyle w:val="TableParagraph"/>
              <w:ind w:left="227" w:right="-15"/>
              <w:rPr>
                <w:sz w:val="20"/>
              </w:rPr>
            </w:pPr>
            <w:r>
              <w:rPr>
                <w:sz w:val="20"/>
              </w:rPr>
              <w:t>5Гл</w:t>
            </w:r>
          </w:p>
        </w:tc>
        <w:tc>
          <w:tcPr>
            <w:tcW w:w="1009" w:type="dxa"/>
          </w:tcPr>
          <w:p w:rsidR="00190CD6" w:rsidRDefault="003154A0">
            <w:pPr>
              <w:pStyle w:val="TableParagraph"/>
              <w:ind w:left="-12" w:right="-44"/>
              <w:jc w:val="center"/>
              <w:rPr>
                <w:sz w:val="20"/>
              </w:rPr>
            </w:pPr>
            <w:r>
              <w:rPr>
                <w:w w:val="95"/>
                <w:sz w:val="20"/>
              </w:rPr>
              <w:t>ава5.Объект</w:t>
            </w:r>
          </w:p>
        </w:tc>
        <w:tc>
          <w:tcPr>
            <w:tcW w:w="2519" w:type="dxa"/>
          </w:tcPr>
          <w:p w:rsidR="00190CD6" w:rsidRDefault="003154A0">
            <w:pPr>
              <w:pStyle w:val="TableParagraph"/>
              <w:ind w:left="17"/>
              <w:rPr>
                <w:sz w:val="20"/>
              </w:rPr>
            </w:pPr>
            <w:r>
              <w:rPr>
                <w:w w:val="99"/>
                <w:sz w:val="20"/>
              </w:rPr>
              <w:t>ы</w:t>
            </w:r>
          </w:p>
          <w:p w:rsidR="00190CD6" w:rsidRDefault="003154A0">
            <w:pPr>
              <w:pStyle w:val="TableParagraph"/>
              <w:spacing w:before="24"/>
              <w:ind w:left="34"/>
              <w:rPr>
                <w:sz w:val="20"/>
              </w:rPr>
            </w:pPr>
            <w:r>
              <w:rPr>
                <w:sz w:val="20"/>
              </w:rPr>
              <w:t xml:space="preserve">транспортного </w:t>
            </w:r>
            <w:proofErr w:type="spellStart"/>
            <w:r>
              <w:rPr>
                <w:sz w:val="20"/>
              </w:rPr>
              <w:t>хозяйства</w:t>
            </w:r>
            <w:proofErr w:type="spellEnd"/>
            <w:r>
              <w:rPr>
                <w:sz w:val="20"/>
              </w:rPr>
              <w:t xml:space="preserve"> и</w:t>
            </w:r>
          </w:p>
        </w:tc>
        <w:tc>
          <w:tcPr>
            <w:tcW w:w="1496" w:type="dxa"/>
          </w:tcPr>
          <w:p w:rsidR="00190CD6" w:rsidRDefault="003154A0">
            <w:pPr>
              <w:pStyle w:val="TableParagraph"/>
              <w:ind w:left="370"/>
              <w:rPr>
                <w:sz w:val="20"/>
              </w:rPr>
            </w:pPr>
            <w:r>
              <w:rPr>
                <w:sz w:val="20"/>
              </w:rPr>
              <w:t>3012,554</w:t>
            </w:r>
          </w:p>
        </w:tc>
        <w:tc>
          <w:tcPr>
            <w:tcW w:w="1575" w:type="dxa"/>
          </w:tcPr>
          <w:p w:rsidR="00190CD6" w:rsidRDefault="003154A0">
            <w:pPr>
              <w:pStyle w:val="TableParagraph"/>
              <w:ind w:left="-5" w:right="440"/>
              <w:jc w:val="right"/>
              <w:rPr>
                <w:sz w:val="20"/>
              </w:rPr>
            </w:pPr>
            <w:r>
              <w:rPr>
                <w:sz w:val="20"/>
              </w:rPr>
              <w:t>408,113</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3420,667</w:t>
            </w:r>
          </w:p>
        </w:tc>
      </w:tr>
      <w:tr w:rsidR="00190CD6">
        <w:trPr>
          <w:trHeight w:val="255"/>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53012,554</w:t>
            </w:r>
          </w:p>
        </w:tc>
        <w:tc>
          <w:tcPr>
            <w:tcW w:w="1496" w:type="dxa"/>
          </w:tcPr>
          <w:p w:rsidR="00190CD6" w:rsidRDefault="00190CD6">
            <w:pPr>
              <w:pStyle w:val="TableParagraph"/>
              <w:rPr>
                <w:sz w:val="18"/>
              </w:rPr>
            </w:pPr>
          </w:p>
        </w:tc>
        <w:tc>
          <w:tcPr>
            <w:tcW w:w="1575" w:type="dxa"/>
          </w:tcPr>
          <w:p w:rsidR="00190CD6" w:rsidRDefault="003154A0">
            <w:pPr>
              <w:pStyle w:val="TableParagraph"/>
              <w:ind w:left="-5" w:right="440"/>
              <w:jc w:val="right"/>
              <w:rPr>
                <w:sz w:val="20"/>
              </w:rPr>
            </w:pPr>
            <w:r>
              <w:rPr>
                <w:sz w:val="20"/>
              </w:rPr>
              <w:t>408,113</w:t>
            </w:r>
          </w:p>
        </w:tc>
        <w:tc>
          <w:tcPr>
            <w:tcW w:w="1196" w:type="dxa"/>
          </w:tcPr>
          <w:p w:rsidR="00190CD6" w:rsidRDefault="00190CD6">
            <w:pPr>
              <w:pStyle w:val="TableParagraph"/>
              <w:rPr>
                <w:sz w:val="18"/>
              </w:rPr>
            </w:pPr>
          </w:p>
        </w:tc>
        <w:tc>
          <w:tcPr>
            <w:tcW w:w="1417" w:type="dxa"/>
          </w:tcPr>
          <w:p w:rsidR="00190CD6" w:rsidRDefault="003154A0">
            <w:pPr>
              <w:pStyle w:val="TableParagraph"/>
              <w:ind w:left="330"/>
              <w:rPr>
                <w:sz w:val="20"/>
              </w:rPr>
            </w:pPr>
            <w:r>
              <w:rPr>
                <w:sz w:val="20"/>
              </w:rPr>
              <w:t>3420,667</w:t>
            </w:r>
          </w:p>
        </w:tc>
      </w:tr>
      <w:tr w:rsidR="00190CD6">
        <w:trPr>
          <w:trHeight w:val="1214"/>
        </w:trPr>
        <w:tc>
          <w:tcPr>
            <w:tcW w:w="552" w:type="dxa"/>
          </w:tcPr>
          <w:p w:rsidR="00190CD6" w:rsidRDefault="003154A0">
            <w:pPr>
              <w:pStyle w:val="TableParagraph"/>
              <w:ind w:left="227" w:right="-15"/>
              <w:rPr>
                <w:sz w:val="20"/>
              </w:rPr>
            </w:pPr>
            <w:r>
              <w:rPr>
                <w:sz w:val="20"/>
              </w:rPr>
              <w:t>6Гл</w:t>
            </w:r>
          </w:p>
        </w:tc>
        <w:tc>
          <w:tcPr>
            <w:tcW w:w="1009" w:type="dxa"/>
          </w:tcPr>
          <w:p w:rsidR="00190CD6" w:rsidRDefault="003154A0">
            <w:pPr>
              <w:pStyle w:val="TableParagraph"/>
              <w:ind w:left="-12" w:right="12"/>
              <w:jc w:val="center"/>
              <w:rPr>
                <w:sz w:val="20"/>
              </w:rPr>
            </w:pPr>
            <w:r>
              <w:rPr>
                <w:spacing w:val="-1"/>
                <w:sz w:val="20"/>
              </w:rPr>
              <w:t>ава6.Наруж</w:t>
            </w:r>
          </w:p>
        </w:tc>
        <w:tc>
          <w:tcPr>
            <w:tcW w:w="2519" w:type="dxa"/>
          </w:tcPr>
          <w:p w:rsidR="00190CD6" w:rsidRDefault="003154A0">
            <w:pPr>
              <w:pStyle w:val="TableParagraph"/>
              <w:ind w:left="-36"/>
              <w:rPr>
                <w:sz w:val="20"/>
              </w:rPr>
            </w:pPr>
            <w:proofErr w:type="spellStart"/>
            <w:r>
              <w:rPr>
                <w:sz w:val="20"/>
              </w:rPr>
              <w:t>ные</w:t>
            </w:r>
            <w:proofErr w:type="spellEnd"/>
            <w:r>
              <w:rPr>
                <w:sz w:val="20"/>
              </w:rPr>
              <w:t xml:space="preserve"> сети и</w:t>
            </w:r>
          </w:p>
          <w:p w:rsidR="00190CD6" w:rsidRDefault="003154A0">
            <w:pPr>
              <w:pStyle w:val="TableParagraph"/>
              <w:tabs>
                <w:tab w:val="left" w:pos="2379"/>
              </w:tabs>
              <w:spacing w:before="24" w:line="266" w:lineRule="auto"/>
              <w:ind w:left="34" w:right="11"/>
              <w:rPr>
                <w:sz w:val="20"/>
              </w:rPr>
            </w:pPr>
            <w:proofErr w:type="spellStart"/>
            <w:r>
              <w:rPr>
                <w:sz w:val="20"/>
              </w:rPr>
              <w:t>сооружения</w:t>
            </w:r>
            <w:proofErr w:type="spellEnd"/>
            <w:r>
              <w:rPr>
                <w:sz w:val="20"/>
              </w:rPr>
              <w:t xml:space="preserve"> </w:t>
            </w:r>
            <w:proofErr w:type="spellStart"/>
            <w:r>
              <w:rPr>
                <w:sz w:val="20"/>
              </w:rPr>
              <w:t>водоснабжения</w:t>
            </w:r>
            <w:proofErr w:type="spellEnd"/>
            <w:r>
              <w:rPr>
                <w:sz w:val="20"/>
              </w:rPr>
              <w:t xml:space="preserve">, </w:t>
            </w:r>
            <w:proofErr w:type="spellStart"/>
            <w:r>
              <w:rPr>
                <w:sz w:val="20"/>
              </w:rPr>
              <w:t>канализации</w:t>
            </w:r>
            <w:proofErr w:type="spellEnd"/>
            <w:r>
              <w:rPr>
                <w:sz w:val="20"/>
              </w:rPr>
              <w:t xml:space="preserve">, </w:t>
            </w:r>
            <w:proofErr w:type="spellStart"/>
            <w:r>
              <w:rPr>
                <w:sz w:val="20"/>
              </w:rPr>
              <w:t>теплоснабжения</w:t>
            </w:r>
            <w:proofErr w:type="spellEnd"/>
            <w:r>
              <w:rPr>
                <w:sz w:val="20"/>
              </w:rPr>
              <w:tab/>
            </w:r>
            <w:r>
              <w:rPr>
                <w:spacing w:val="-18"/>
                <w:sz w:val="20"/>
              </w:rPr>
              <w:t>и</w:t>
            </w:r>
          </w:p>
          <w:p w:rsidR="00190CD6" w:rsidRDefault="003154A0">
            <w:pPr>
              <w:pStyle w:val="TableParagraph"/>
              <w:spacing w:line="175" w:lineRule="exact"/>
              <w:ind w:left="34"/>
              <w:rPr>
                <w:sz w:val="20"/>
              </w:rPr>
            </w:pPr>
            <w:proofErr w:type="spellStart"/>
            <w:r>
              <w:rPr>
                <w:sz w:val="20"/>
              </w:rPr>
              <w:t>газоснабжения</w:t>
            </w:r>
            <w:proofErr w:type="spellEnd"/>
          </w:p>
        </w:tc>
        <w:tc>
          <w:tcPr>
            <w:tcW w:w="1496" w:type="dxa"/>
          </w:tcPr>
          <w:p w:rsidR="00190CD6" w:rsidRDefault="003154A0">
            <w:pPr>
              <w:pStyle w:val="TableParagraph"/>
              <w:ind w:left="319"/>
              <w:rPr>
                <w:sz w:val="20"/>
              </w:rPr>
            </w:pPr>
            <w:r>
              <w:rPr>
                <w:sz w:val="20"/>
              </w:rPr>
              <w:t>15062,769</w:t>
            </w:r>
          </w:p>
        </w:tc>
        <w:tc>
          <w:tcPr>
            <w:tcW w:w="1575" w:type="dxa"/>
          </w:tcPr>
          <w:p w:rsidR="00190CD6" w:rsidRDefault="003154A0">
            <w:pPr>
              <w:pStyle w:val="TableParagraph"/>
              <w:ind w:left="-5" w:right="390"/>
              <w:jc w:val="right"/>
              <w:rPr>
                <w:sz w:val="20"/>
              </w:rPr>
            </w:pPr>
            <w:r>
              <w:rPr>
                <w:sz w:val="20"/>
              </w:rPr>
              <w:t>2040,563</w:t>
            </w:r>
          </w:p>
        </w:tc>
        <w:tc>
          <w:tcPr>
            <w:tcW w:w="1196" w:type="dxa"/>
          </w:tcPr>
          <w:p w:rsidR="00190CD6" w:rsidRDefault="00190CD6">
            <w:pPr>
              <w:pStyle w:val="TableParagraph"/>
              <w:rPr>
                <w:sz w:val="20"/>
              </w:rPr>
            </w:pPr>
          </w:p>
        </w:tc>
        <w:tc>
          <w:tcPr>
            <w:tcW w:w="1417" w:type="dxa"/>
          </w:tcPr>
          <w:p w:rsidR="00190CD6" w:rsidRDefault="003154A0">
            <w:pPr>
              <w:pStyle w:val="TableParagraph"/>
              <w:ind w:left="280"/>
              <w:rPr>
                <w:sz w:val="20"/>
              </w:rPr>
            </w:pPr>
            <w:r>
              <w:rPr>
                <w:sz w:val="20"/>
              </w:rPr>
              <w:t>17103,333</w:t>
            </w:r>
          </w:p>
        </w:tc>
      </w:tr>
      <w:tr w:rsidR="00190CD6">
        <w:trPr>
          <w:trHeight w:val="413"/>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615062,769</w:t>
            </w:r>
          </w:p>
        </w:tc>
        <w:tc>
          <w:tcPr>
            <w:tcW w:w="1496" w:type="dxa"/>
          </w:tcPr>
          <w:p w:rsidR="00190CD6" w:rsidRDefault="00190CD6">
            <w:pPr>
              <w:pStyle w:val="TableParagraph"/>
              <w:rPr>
                <w:sz w:val="20"/>
              </w:rPr>
            </w:pPr>
          </w:p>
        </w:tc>
        <w:tc>
          <w:tcPr>
            <w:tcW w:w="1575" w:type="dxa"/>
          </w:tcPr>
          <w:p w:rsidR="00190CD6" w:rsidRDefault="003154A0">
            <w:pPr>
              <w:pStyle w:val="TableParagraph"/>
              <w:ind w:left="-5" w:right="390"/>
              <w:jc w:val="right"/>
              <w:rPr>
                <w:sz w:val="20"/>
              </w:rPr>
            </w:pPr>
            <w:r>
              <w:rPr>
                <w:sz w:val="20"/>
              </w:rPr>
              <w:t>2040,563</w:t>
            </w:r>
          </w:p>
        </w:tc>
        <w:tc>
          <w:tcPr>
            <w:tcW w:w="1196" w:type="dxa"/>
          </w:tcPr>
          <w:p w:rsidR="00190CD6" w:rsidRDefault="00190CD6">
            <w:pPr>
              <w:pStyle w:val="TableParagraph"/>
              <w:rPr>
                <w:sz w:val="20"/>
              </w:rPr>
            </w:pPr>
          </w:p>
        </w:tc>
        <w:tc>
          <w:tcPr>
            <w:tcW w:w="1417" w:type="dxa"/>
          </w:tcPr>
          <w:p w:rsidR="00190CD6" w:rsidRDefault="003154A0">
            <w:pPr>
              <w:pStyle w:val="TableParagraph"/>
              <w:ind w:left="280"/>
              <w:rPr>
                <w:sz w:val="20"/>
              </w:rPr>
            </w:pPr>
            <w:r>
              <w:rPr>
                <w:sz w:val="20"/>
              </w:rPr>
              <w:t>17103,333</w:t>
            </w:r>
          </w:p>
        </w:tc>
      </w:tr>
      <w:tr w:rsidR="00190CD6">
        <w:trPr>
          <w:trHeight w:val="617"/>
        </w:trPr>
        <w:tc>
          <w:tcPr>
            <w:tcW w:w="552" w:type="dxa"/>
          </w:tcPr>
          <w:p w:rsidR="00190CD6" w:rsidRDefault="003154A0">
            <w:pPr>
              <w:pStyle w:val="TableParagraph"/>
              <w:ind w:left="227" w:right="-15"/>
              <w:rPr>
                <w:sz w:val="20"/>
              </w:rPr>
            </w:pPr>
            <w:r>
              <w:rPr>
                <w:sz w:val="20"/>
              </w:rPr>
              <w:t>7Гл</w:t>
            </w:r>
          </w:p>
        </w:tc>
        <w:tc>
          <w:tcPr>
            <w:tcW w:w="1009" w:type="dxa"/>
          </w:tcPr>
          <w:p w:rsidR="00190CD6" w:rsidRDefault="003154A0">
            <w:pPr>
              <w:pStyle w:val="TableParagraph"/>
              <w:ind w:left="-12" w:right="-15"/>
              <w:jc w:val="center"/>
              <w:rPr>
                <w:sz w:val="20"/>
              </w:rPr>
            </w:pPr>
            <w:r>
              <w:rPr>
                <w:sz w:val="20"/>
              </w:rPr>
              <w:t>ава7.Благоу</w:t>
            </w:r>
          </w:p>
        </w:tc>
        <w:tc>
          <w:tcPr>
            <w:tcW w:w="2519" w:type="dxa"/>
          </w:tcPr>
          <w:p w:rsidR="00190CD6" w:rsidRDefault="003154A0">
            <w:pPr>
              <w:pStyle w:val="TableParagraph"/>
              <w:spacing w:line="264" w:lineRule="auto"/>
              <w:ind w:left="34" w:right="485" w:hanging="57"/>
              <w:rPr>
                <w:sz w:val="20"/>
              </w:rPr>
            </w:pPr>
            <w:proofErr w:type="spellStart"/>
            <w:r>
              <w:rPr>
                <w:sz w:val="20"/>
              </w:rPr>
              <w:t>стройство</w:t>
            </w:r>
            <w:proofErr w:type="spellEnd"/>
            <w:r>
              <w:rPr>
                <w:sz w:val="20"/>
              </w:rPr>
              <w:t xml:space="preserve">  и </w:t>
            </w:r>
            <w:proofErr w:type="spellStart"/>
            <w:r>
              <w:rPr>
                <w:sz w:val="20"/>
              </w:rPr>
              <w:t>озеленение</w:t>
            </w:r>
            <w:proofErr w:type="spellEnd"/>
            <w:r>
              <w:rPr>
                <w:spacing w:val="-18"/>
                <w:sz w:val="20"/>
              </w:rPr>
              <w:t xml:space="preserve"> </w:t>
            </w:r>
            <w:proofErr w:type="spellStart"/>
            <w:r>
              <w:rPr>
                <w:sz w:val="20"/>
              </w:rPr>
              <w:t>территории</w:t>
            </w:r>
            <w:proofErr w:type="spellEnd"/>
          </w:p>
        </w:tc>
        <w:tc>
          <w:tcPr>
            <w:tcW w:w="1496" w:type="dxa"/>
          </w:tcPr>
          <w:p w:rsidR="00190CD6" w:rsidRDefault="003154A0">
            <w:pPr>
              <w:pStyle w:val="TableParagraph"/>
              <w:ind w:left="370"/>
              <w:rPr>
                <w:sz w:val="20"/>
              </w:rPr>
            </w:pPr>
            <w:r>
              <w:rPr>
                <w:sz w:val="20"/>
              </w:rPr>
              <w:t>3012,554</w:t>
            </w:r>
          </w:p>
        </w:tc>
        <w:tc>
          <w:tcPr>
            <w:tcW w:w="1575" w:type="dxa"/>
          </w:tcPr>
          <w:p w:rsidR="00190CD6" w:rsidRDefault="003154A0">
            <w:pPr>
              <w:pStyle w:val="TableParagraph"/>
              <w:ind w:left="22"/>
              <w:jc w:val="center"/>
              <w:rPr>
                <w:sz w:val="20"/>
              </w:rPr>
            </w:pPr>
            <w:r>
              <w:rPr>
                <w:w w:val="99"/>
                <w:sz w:val="20"/>
              </w:rPr>
              <w:t>-</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3012,554</w:t>
            </w:r>
          </w:p>
        </w:tc>
      </w:tr>
      <w:tr w:rsidR="00190CD6">
        <w:trPr>
          <w:trHeight w:val="298"/>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73012,554</w:t>
            </w:r>
          </w:p>
        </w:tc>
        <w:tc>
          <w:tcPr>
            <w:tcW w:w="1496" w:type="dxa"/>
          </w:tcPr>
          <w:p w:rsidR="00190CD6" w:rsidRDefault="00190CD6">
            <w:pPr>
              <w:pStyle w:val="TableParagraph"/>
              <w:rPr>
                <w:sz w:val="20"/>
              </w:rPr>
            </w:pPr>
          </w:p>
        </w:tc>
        <w:tc>
          <w:tcPr>
            <w:tcW w:w="1575" w:type="dxa"/>
          </w:tcPr>
          <w:p w:rsidR="00190CD6" w:rsidRDefault="003154A0">
            <w:pPr>
              <w:pStyle w:val="TableParagraph"/>
              <w:ind w:left="21"/>
              <w:jc w:val="center"/>
              <w:rPr>
                <w:sz w:val="20"/>
              </w:rPr>
            </w:pPr>
            <w:r>
              <w:rPr>
                <w:w w:val="99"/>
                <w:sz w:val="20"/>
              </w:rPr>
              <w:t>-</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3012,554</w:t>
            </w:r>
          </w:p>
        </w:tc>
      </w:tr>
      <w:tr w:rsidR="00190CD6">
        <w:trPr>
          <w:trHeight w:val="327"/>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главам</w:t>
            </w:r>
            <w:r>
              <w:rPr>
                <w:spacing w:val="-19"/>
                <w:sz w:val="20"/>
              </w:rPr>
              <w:t xml:space="preserve"> </w:t>
            </w:r>
            <w:r>
              <w:rPr>
                <w:sz w:val="20"/>
              </w:rPr>
              <w:t>1-7189790,8</w:t>
            </w:r>
          </w:p>
        </w:tc>
        <w:tc>
          <w:tcPr>
            <w:tcW w:w="1496" w:type="dxa"/>
          </w:tcPr>
          <w:p w:rsidR="00190CD6" w:rsidRDefault="003154A0">
            <w:pPr>
              <w:pStyle w:val="TableParagraph"/>
              <w:tabs>
                <w:tab w:val="left" w:pos="717"/>
              </w:tabs>
              <w:ind w:left="-25"/>
              <w:rPr>
                <w:sz w:val="20"/>
              </w:rPr>
            </w:pPr>
            <w:r>
              <w:rPr>
                <w:sz w:val="20"/>
              </w:rPr>
              <w:t>94</w:t>
            </w:r>
            <w:r>
              <w:rPr>
                <w:sz w:val="20"/>
              </w:rPr>
              <w:tab/>
              <w:t>25098,93</w:t>
            </w:r>
          </w:p>
        </w:tc>
        <w:tc>
          <w:tcPr>
            <w:tcW w:w="1575" w:type="dxa"/>
          </w:tcPr>
          <w:p w:rsidR="00190CD6" w:rsidRDefault="003154A0">
            <w:pPr>
              <w:pStyle w:val="TableParagraph"/>
              <w:ind w:left="-26"/>
              <w:rPr>
                <w:sz w:val="20"/>
              </w:rPr>
            </w:pPr>
            <w:r>
              <w:rPr>
                <w:w w:val="99"/>
                <w:sz w:val="20"/>
              </w:rPr>
              <w:t>1</w:t>
            </w:r>
          </w:p>
        </w:tc>
        <w:tc>
          <w:tcPr>
            <w:tcW w:w="1196" w:type="dxa"/>
          </w:tcPr>
          <w:p w:rsidR="00190CD6" w:rsidRDefault="00190CD6">
            <w:pPr>
              <w:pStyle w:val="TableParagraph"/>
              <w:rPr>
                <w:sz w:val="20"/>
              </w:rPr>
            </w:pPr>
          </w:p>
        </w:tc>
        <w:tc>
          <w:tcPr>
            <w:tcW w:w="1417" w:type="dxa"/>
          </w:tcPr>
          <w:p w:rsidR="00190CD6" w:rsidRDefault="003154A0">
            <w:pPr>
              <w:pStyle w:val="TableParagraph"/>
              <w:ind w:left="33"/>
              <w:rPr>
                <w:sz w:val="20"/>
              </w:rPr>
            </w:pPr>
            <w:r>
              <w:rPr>
                <w:sz w:val="20"/>
              </w:rPr>
              <w:t>214889,825</w:t>
            </w:r>
          </w:p>
        </w:tc>
      </w:tr>
      <w:tr w:rsidR="00190CD6">
        <w:trPr>
          <w:trHeight w:val="502"/>
        </w:trPr>
        <w:tc>
          <w:tcPr>
            <w:tcW w:w="552" w:type="dxa"/>
          </w:tcPr>
          <w:p w:rsidR="00190CD6" w:rsidRDefault="003154A0">
            <w:pPr>
              <w:pStyle w:val="TableParagraph"/>
              <w:ind w:left="227" w:right="-15"/>
              <w:rPr>
                <w:sz w:val="20"/>
              </w:rPr>
            </w:pPr>
            <w:r>
              <w:rPr>
                <w:sz w:val="20"/>
              </w:rPr>
              <w:t>8Гл</w:t>
            </w:r>
          </w:p>
        </w:tc>
        <w:tc>
          <w:tcPr>
            <w:tcW w:w="1009" w:type="dxa"/>
          </w:tcPr>
          <w:p w:rsidR="00190CD6" w:rsidRDefault="003154A0">
            <w:pPr>
              <w:pStyle w:val="TableParagraph"/>
              <w:ind w:left="-12" w:right="-72"/>
              <w:jc w:val="center"/>
              <w:rPr>
                <w:sz w:val="20"/>
              </w:rPr>
            </w:pPr>
            <w:r>
              <w:rPr>
                <w:sz w:val="20"/>
              </w:rPr>
              <w:t>ава8.Времен</w:t>
            </w:r>
          </w:p>
        </w:tc>
        <w:tc>
          <w:tcPr>
            <w:tcW w:w="2519" w:type="dxa"/>
          </w:tcPr>
          <w:p w:rsidR="00190CD6" w:rsidRDefault="003154A0">
            <w:pPr>
              <w:pStyle w:val="TableParagraph"/>
              <w:ind w:left="42"/>
              <w:rPr>
                <w:sz w:val="20"/>
              </w:rPr>
            </w:pPr>
            <w:proofErr w:type="spellStart"/>
            <w:r>
              <w:rPr>
                <w:sz w:val="20"/>
              </w:rPr>
              <w:t>ные</w:t>
            </w:r>
            <w:proofErr w:type="spellEnd"/>
            <w:r>
              <w:rPr>
                <w:sz w:val="20"/>
              </w:rPr>
              <w:t xml:space="preserve"> </w:t>
            </w:r>
            <w:proofErr w:type="spellStart"/>
            <w:r>
              <w:rPr>
                <w:sz w:val="20"/>
              </w:rPr>
              <w:t>здания</w:t>
            </w:r>
            <w:proofErr w:type="spellEnd"/>
          </w:p>
          <w:p w:rsidR="00190CD6" w:rsidRDefault="003154A0">
            <w:pPr>
              <w:pStyle w:val="TableParagraph"/>
              <w:spacing w:before="24" w:line="229" w:lineRule="exact"/>
              <w:ind w:left="34"/>
              <w:rPr>
                <w:sz w:val="20"/>
              </w:rPr>
            </w:pPr>
            <w:r>
              <w:rPr>
                <w:sz w:val="20"/>
              </w:rPr>
              <w:t xml:space="preserve">и </w:t>
            </w:r>
            <w:proofErr w:type="spellStart"/>
            <w:r>
              <w:rPr>
                <w:sz w:val="20"/>
              </w:rPr>
              <w:t>сооружения</w:t>
            </w:r>
            <w:proofErr w:type="spellEnd"/>
          </w:p>
        </w:tc>
        <w:tc>
          <w:tcPr>
            <w:tcW w:w="1496" w:type="dxa"/>
          </w:tcPr>
          <w:p w:rsidR="00190CD6" w:rsidRDefault="003154A0">
            <w:pPr>
              <w:pStyle w:val="TableParagraph"/>
              <w:ind w:left="34"/>
              <w:rPr>
                <w:sz w:val="20"/>
              </w:rPr>
            </w:pPr>
            <w:r>
              <w:rPr>
                <w:sz w:val="20"/>
              </w:rPr>
              <w:t>2259,415</w:t>
            </w:r>
          </w:p>
        </w:tc>
        <w:tc>
          <w:tcPr>
            <w:tcW w:w="1575" w:type="dxa"/>
          </w:tcPr>
          <w:p w:rsidR="00190CD6" w:rsidRDefault="003154A0">
            <w:pPr>
              <w:pStyle w:val="TableParagraph"/>
              <w:ind w:left="22"/>
              <w:jc w:val="center"/>
              <w:rPr>
                <w:sz w:val="20"/>
              </w:rPr>
            </w:pPr>
            <w:r>
              <w:rPr>
                <w:w w:val="99"/>
                <w:sz w:val="20"/>
              </w:rPr>
              <w:t>-</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2259,415</w:t>
            </w:r>
          </w:p>
        </w:tc>
      </w:tr>
      <w:tr w:rsidR="00190CD6">
        <w:trPr>
          <w:trHeight w:val="298"/>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82259,415</w:t>
            </w:r>
          </w:p>
        </w:tc>
        <w:tc>
          <w:tcPr>
            <w:tcW w:w="1496" w:type="dxa"/>
          </w:tcPr>
          <w:p w:rsidR="00190CD6" w:rsidRDefault="00190CD6">
            <w:pPr>
              <w:pStyle w:val="TableParagraph"/>
              <w:rPr>
                <w:sz w:val="20"/>
              </w:rPr>
            </w:pPr>
          </w:p>
        </w:tc>
        <w:tc>
          <w:tcPr>
            <w:tcW w:w="1575" w:type="dxa"/>
          </w:tcPr>
          <w:p w:rsidR="00190CD6" w:rsidRDefault="003154A0">
            <w:pPr>
              <w:pStyle w:val="TableParagraph"/>
              <w:ind w:left="21"/>
              <w:jc w:val="center"/>
              <w:rPr>
                <w:sz w:val="20"/>
              </w:rPr>
            </w:pPr>
            <w:r>
              <w:rPr>
                <w:w w:val="99"/>
                <w:sz w:val="20"/>
              </w:rPr>
              <w:t>-</w:t>
            </w:r>
          </w:p>
        </w:tc>
        <w:tc>
          <w:tcPr>
            <w:tcW w:w="1196" w:type="dxa"/>
          </w:tcPr>
          <w:p w:rsidR="00190CD6" w:rsidRDefault="00190CD6">
            <w:pPr>
              <w:pStyle w:val="TableParagraph"/>
              <w:rPr>
                <w:sz w:val="20"/>
              </w:rPr>
            </w:pPr>
          </w:p>
        </w:tc>
        <w:tc>
          <w:tcPr>
            <w:tcW w:w="1417" w:type="dxa"/>
          </w:tcPr>
          <w:p w:rsidR="00190CD6" w:rsidRDefault="003154A0">
            <w:pPr>
              <w:pStyle w:val="TableParagraph"/>
              <w:ind w:left="330"/>
              <w:rPr>
                <w:sz w:val="20"/>
              </w:rPr>
            </w:pPr>
            <w:r>
              <w:rPr>
                <w:sz w:val="20"/>
              </w:rPr>
              <w:t>2259,415</w:t>
            </w:r>
          </w:p>
        </w:tc>
      </w:tr>
      <w:tr w:rsidR="00190CD6">
        <w:trPr>
          <w:trHeight w:val="341"/>
        </w:trPr>
        <w:tc>
          <w:tcPr>
            <w:tcW w:w="552" w:type="dxa"/>
          </w:tcPr>
          <w:p w:rsidR="00190CD6" w:rsidRDefault="00190CD6">
            <w:pPr>
              <w:pStyle w:val="TableParagraph"/>
              <w:rPr>
                <w:sz w:val="20"/>
              </w:rPr>
            </w:pPr>
          </w:p>
        </w:tc>
        <w:tc>
          <w:tcPr>
            <w:tcW w:w="1009" w:type="dxa"/>
          </w:tcPr>
          <w:p w:rsidR="00190CD6" w:rsidRDefault="00190CD6">
            <w:pPr>
              <w:pStyle w:val="TableParagraph"/>
              <w:rPr>
                <w:sz w:val="20"/>
              </w:rPr>
            </w:pPr>
          </w:p>
        </w:tc>
        <w:tc>
          <w:tcPr>
            <w:tcW w:w="2519" w:type="dxa"/>
          </w:tcPr>
          <w:p w:rsidR="00190CD6" w:rsidRDefault="003154A0">
            <w:pPr>
              <w:pStyle w:val="TableParagraph"/>
              <w:ind w:left="34"/>
              <w:rPr>
                <w:sz w:val="20"/>
              </w:rPr>
            </w:pPr>
            <w:proofErr w:type="spellStart"/>
            <w:r>
              <w:rPr>
                <w:sz w:val="20"/>
              </w:rPr>
              <w:t>Итого</w:t>
            </w:r>
            <w:proofErr w:type="spellEnd"/>
            <w:r>
              <w:rPr>
                <w:sz w:val="20"/>
              </w:rPr>
              <w:t xml:space="preserve"> по главам</w:t>
            </w:r>
            <w:r>
              <w:rPr>
                <w:spacing w:val="-19"/>
                <w:sz w:val="20"/>
              </w:rPr>
              <w:t xml:space="preserve"> </w:t>
            </w:r>
            <w:r>
              <w:rPr>
                <w:sz w:val="20"/>
              </w:rPr>
              <w:t>1-8192050,3</w:t>
            </w:r>
          </w:p>
        </w:tc>
        <w:tc>
          <w:tcPr>
            <w:tcW w:w="1496" w:type="dxa"/>
          </w:tcPr>
          <w:p w:rsidR="00190CD6" w:rsidRDefault="003154A0">
            <w:pPr>
              <w:pStyle w:val="TableParagraph"/>
              <w:tabs>
                <w:tab w:val="left" w:pos="717"/>
              </w:tabs>
              <w:ind w:left="-25"/>
              <w:rPr>
                <w:sz w:val="20"/>
              </w:rPr>
            </w:pPr>
            <w:r>
              <w:rPr>
                <w:sz w:val="20"/>
              </w:rPr>
              <w:t>09</w:t>
            </w:r>
            <w:r>
              <w:rPr>
                <w:sz w:val="20"/>
              </w:rPr>
              <w:tab/>
              <w:t>25098,93</w:t>
            </w:r>
          </w:p>
        </w:tc>
        <w:tc>
          <w:tcPr>
            <w:tcW w:w="1575" w:type="dxa"/>
          </w:tcPr>
          <w:p w:rsidR="00190CD6" w:rsidRDefault="003154A0">
            <w:pPr>
              <w:pStyle w:val="TableParagraph"/>
              <w:ind w:left="-26"/>
              <w:rPr>
                <w:sz w:val="20"/>
              </w:rPr>
            </w:pPr>
            <w:r>
              <w:rPr>
                <w:w w:val="99"/>
                <w:sz w:val="20"/>
              </w:rPr>
              <w:t>1</w:t>
            </w:r>
          </w:p>
        </w:tc>
        <w:tc>
          <w:tcPr>
            <w:tcW w:w="1196" w:type="dxa"/>
          </w:tcPr>
          <w:p w:rsidR="00190CD6" w:rsidRDefault="00190CD6">
            <w:pPr>
              <w:pStyle w:val="TableParagraph"/>
              <w:rPr>
                <w:sz w:val="20"/>
              </w:rPr>
            </w:pPr>
          </w:p>
        </w:tc>
        <w:tc>
          <w:tcPr>
            <w:tcW w:w="1417" w:type="dxa"/>
          </w:tcPr>
          <w:p w:rsidR="00190CD6" w:rsidRDefault="003154A0">
            <w:pPr>
              <w:pStyle w:val="TableParagraph"/>
              <w:ind w:right="212"/>
              <w:jc w:val="right"/>
              <w:rPr>
                <w:sz w:val="20"/>
              </w:rPr>
            </w:pPr>
            <w:r>
              <w:rPr>
                <w:sz w:val="20"/>
              </w:rPr>
              <w:t>217149,240</w:t>
            </w:r>
          </w:p>
        </w:tc>
      </w:tr>
      <w:tr w:rsidR="00190CD6">
        <w:trPr>
          <w:trHeight w:val="486"/>
        </w:trPr>
        <w:tc>
          <w:tcPr>
            <w:tcW w:w="552" w:type="dxa"/>
            <w:tcBorders>
              <w:bottom w:val="nil"/>
            </w:tcBorders>
          </w:tcPr>
          <w:p w:rsidR="00190CD6" w:rsidRDefault="003154A0">
            <w:pPr>
              <w:pStyle w:val="TableParagraph"/>
              <w:ind w:left="227"/>
              <w:rPr>
                <w:sz w:val="20"/>
              </w:rPr>
            </w:pPr>
            <w:r>
              <w:rPr>
                <w:w w:val="99"/>
                <w:sz w:val="20"/>
              </w:rPr>
              <w:t>9</w:t>
            </w:r>
          </w:p>
        </w:tc>
        <w:tc>
          <w:tcPr>
            <w:tcW w:w="1009" w:type="dxa"/>
            <w:tcBorders>
              <w:bottom w:val="nil"/>
            </w:tcBorders>
          </w:tcPr>
          <w:p w:rsidR="00190CD6" w:rsidRDefault="00190CD6">
            <w:pPr>
              <w:pStyle w:val="TableParagraph"/>
              <w:rPr>
                <w:sz w:val="20"/>
              </w:rPr>
            </w:pPr>
          </w:p>
        </w:tc>
        <w:tc>
          <w:tcPr>
            <w:tcW w:w="2519" w:type="dxa"/>
            <w:tcBorders>
              <w:bottom w:val="nil"/>
            </w:tcBorders>
          </w:tcPr>
          <w:p w:rsidR="00190CD6" w:rsidRDefault="003154A0">
            <w:pPr>
              <w:pStyle w:val="TableParagraph"/>
              <w:ind w:left="34"/>
              <w:rPr>
                <w:sz w:val="20"/>
              </w:rPr>
            </w:pPr>
            <w:r>
              <w:rPr>
                <w:sz w:val="20"/>
              </w:rPr>
              <w:t xml:space="preserve">Глава9.Прочие </w:t>
            </w:r>
            <w:proofErr w:type="spellStart"/>
            <w:r>
              <w:rPr>
                <w:sz w:val="20"/>
              </w:rPr>
              <w:t>работы</w:t>
            </w:r>
            <w:proofErr w:type="spellEnd"/>
            <w:r>
              <w:rPr>
                <w:sz w:val="20"/>
              </w:rPr>
              <w:t xml:space="preserve"> и</w:t>
            </w:r>
          </w:p>
          <w:p w:rsidR="00190CD6" w:rsidRDefault="003154A0">
            <w:pPr>
              <w:pStyle w:val="TableParagraph"/>
              <w:spacing w:before="24" w:line="212" w:lineRule="exact"/>
              <w:ind w:left="34"/>
              <w:rPr>
                <w:sz w:val="20"/>
              </w:rPr>
            </w:pPr>
            <w:proofErr w:type="spellStart"/>
            <w:r>
              <w:rPr>
                <w:sz w:val="20"/>
              </w:rPr>
              <w:t>затраты</w:t>
            </w:r>
            <w:proofErr w:type="spellEnd"/>
          </w:p>
        </w:tc>
        <w:tc>
          <w:tcPr>
            <w:tcW w:w="1496" w:type="dxa"/>
            <w:tcBorders>
              <w:bottom w:val="nil"/>
            </w:tcBorders>
          </w:tcPr>
          <w:p w:rsidR="00190CD6" w:rsidRDefault="00190CD6">
            <w:pPr>
              <w:pStyle w:val="TableParagraph"/>
              <w:rPr>
                <w:sz w:val="20"/>
              </w:rPr>
            </w:pPr>
          </w:p>
        </w:tc>
        <w:tc>
          <w:tcPr>
            <w:tcW w:w="1575" w:type="dxa"/>
            <w:tcBorders>
              <w:bottom w:val="nil"/>
            </w:tcBorders>
          </w:tcPr>
          <w:p w:rsidR="00190CD6" w:rsidRDefault="00190CD6">
            <w:pPr>
              <w:pStyle w:val="TableParagraph"/>
              <w:rPr>
                <w:sz w:val="20"/>
              </w:rPr>
            </w:pPr>
          </w:p>
        </w:tc>
        <w:tc>
          <w:tcPr>
            <w:tcW w:w="1196" w:type="dxa"/>
            <w:tcBorders>
              <w:bottom w:val="nil"/>
            </w:tcBorders>
          </w:tcPr>
          <w:p w:rsidR="00190CD6" w:rsidRDefault="00190CD6">
            <w:pPr>
              <w:pStyle w:val="TableParagraph"/>
              <w:rPr>
                <w:sz w:val="20"/>
              </w:rPr>
            </w:pPr>
          </w:p>
        </w:tc>
        <w:tc>
          <w:tcPr>
            <w:tcW w:w="1417" w:type="dxa"/>
            <w:tcBorders>
              <w:bottom w:val="nil"/>
            </w:tcBorders>
          </w:tcPr>
          <w:p w:rsidR="00190CD6" w:rsidRDefault="00190CD6">
            <w:pPr>
              <w:pStyle w:val="TableParagraph"/>
              <w:rPr>
                <w:sz w:val="20"/>
              </w:rPr>
            </w:pPr>
          </w:p>
        </w:tc>
      </w:tr>
    </w:tbl>
    <w:p w:rsidR="00190CD6" w:rsidRDefault="00190CD6">
      <w:pPr>
        <w:rPr>
          <w:sz w:val="20"/>
        </w:rPr>
        <w:sectPr w:rsidR="00190CD6">
          <w:type w:val="continuous"/>
          <w:pgSz w:w="11900" w:h="16840"/>
          <w:pgMar w:top="400" w:right="600" w:bottom="280" w:left="0" w:header="720" w:footer="720" w:gutter="0"/>
          <w:cols w:space="720"/>
        </w:sectPr>
      </w:pPr>
    </w:p>
    <w:tbl>
      <w:tblPr>
        <w:tblStyle w:val="TableNormal"/>
        <w:tblW w:w="0" w:type="auto"/>
        <w:tblInd w:w="9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552"/>
        <w:gridCol w:w="1009"/>
        <w:gridCol w:w="2519"/>
        <w:gridCol w:w="1496"/>
        <w:gridCol w:w="1575"/>
        <w:gridCol w:w="1196"/>
        <w:gridCol w:w="1417"/>
      </w:tblGrid>
      <w:tr w:rsidR="00190CD6">
        <w:trPr>
          <w:trHeight w:val="632"/>
        </w:trPr>
        <w:tc>
          <w:tcPr>
            <w:tcW w:w="552" w:type="dxa"/>
            <w:vMerge w:val="restart"/>
            <w:tcBorders>
              <w:top w:val="nil"/>
            </w:tcBorders>
          </w:tcPr>
          <w:p w:rsidR="00190CD6" w:rsidRDefault="00190CD6">
            <w:pPr>
              <w:pStyle w:val="TableParagraph"/>
              <w:rPr>
                <w:sz w:val="18"/>
              </w:rPr>
            </w:pPr>
          </w:p>
        </w:tc>
        <w:tc>
          <w:tcPr>
            <w:tcW w:w="1009" w:type="dxa"/>
            <w:vMerge w:val="restart"/>
            <w:tcBorders>
              <w:top w:val="nil"/>
            </w:tcBorders>
          </w:tcPr>
          <w:p w:rsidR="00190CD6" w:rsidRDefault="00190CD6">
            <w:pPr>
              <w:pStyle w:val="TableParagraph"/>
              <w:rPr>
                <w:sz w:val="18"/>
              </w:rPr>
            </w:pPr>
          </w:p>
        </w:tc>
        <w:tc>
          <w:tcPr>
            <w:tcW w:w="2519" w:type="dxa"/>
          </w:tcPr>
          <w:p w:rsidR="00190CD6" w:rsidRDefault="003154A0">
            <w:pPr>
              <w:pStyle w:val="TableParagraph"/>
              <w:spacing w:line="264" w:lineRule="auto"/>
              <w:ind w:left="34" w:right="86"/>
              <w:rPr>
                <w:sz w:val="20"/>
              </w:rPr>
            </w:pPr>
            <w:proofErr w:type="spellStart"/>
            <w:r>
              <w:rPr>
                <w:sz w:val="20"/>
              </w:rPr>
              <w:t>-дополнительные</w:t>
            </w:r>
            <w:proofErr w:type="spellEnd"/>
            <w:r>
              <w:rPr>
                <w:sz w:val="20"/>
              </w:rPr>
              <w:t xml:space="preserve"> </w:t>
            </w:r>
            <w:proofErr w:type="spellStart"/>
            <w:r>
              <w:rPr>
                <w:sz w:val="20"/>
              </w:rPr>
              <w:t>затраты</w:t>
            </w:r>
            <w:proofErr w:type="spellEnd"/>
            <w:r>
              <w:rPr>
                <w:sz w:val="20"/>
              </w:rPr>
              <w:t xml:space="preserve"> на </w:t>
            </w:r>
            <w:proofErr w:type="spellStart"/>
            <w:r>
              <w:rPr>
                <w:sz w:val="20"/>
              </w:rPr>
              <w:t>зимнее</w:t>
            </w:r>
            <w:proofErr w:type="spellEnd"/>
            <w:r>
              <w:rPr>
                <w:sz w:val="20"/>
              </w:rPr>
              <w:t xml:space="preserve"> </w:t>
            </w:r>
            <w:proofErr w:type="spellStart"/>
            <w:r>
              <w:rPr>
                <w:sz w:val="20"/>
              </w:rPr>
              <w:t>удорожание</w:t>
            </w:r>
            <w:proofErr w:type="spellEnd"/>
          </w:p>
        </w:tc>
        <w:tc>
          <w:tcPr>
            <w:tcW w:w="1496" w:type="dxa"/>
          </w:tcPr>
          <w:p w:rsidR="00190CD6" w:rsidRDefault="003154A0">
            <w:pPr>
              <w:pStyle w:val="TableParagraph"/>
              <w:spacing w:line="227" w:lineRule="exact"/>
              <w:ind w:left="420"/>
              <w:rPr>
                <w:sz w:val="20"/>
              </w:rPr>
            </w:pPr>
            <w:r>
              <w:rPr>
                <w:sz w:val="20"/>
              </w:rPr>
              <w:t>960,252</w:t>
            </w:r>
          </w:p>
        </w:tc>
        <w:tc>
          <w:tcPr>
            <w:tcW w:w="1575" w:type="dxa"/>
          </w:tcPr>
          <w:p w:rsidR="00190CD6" w:rsidRDefault="003154A0">
            <w:pPr>
              <w:pStyle w:val="TableParagraph"/>
              <w:spacing w:line="227" w:lineRule="exact"/>
              <w:ind w:left="22"/>
              <w:jc w:val="center"/>
              <w:rPr>
                <w:sz w:val="20"/>
              </w:rPr>
            </w:pPr>
            <w:r>
              <w:rPr>
                <w:w w:val="99"/>
                <w:sz w:val="20"/>
              </w:rPr>
              <w:t>-</w:t>
            </w:r>
          </w:p>
        </w:tc>
        <w:tc>
          <w:tcPr>
            <w:tcW w:w="1196" w:type="dxa"/>
          </w:tcPr>
          <w:p w:rsidR="00190CD6" w:rsidRDefault="00190CD6">
            <w:pPr>
              <w:pStyle w:val="TableParagraph"/>
              <w:rPr>
                <w:sz w:val="18"/>
              </w:rPr>
            </w:pPr>
          </w:p>
        </w:tc>
        <w:tc>
          <w:tcPr>
            <w:tcW w:w="1417" w:type="dxa"/>
          </w:tcPr>
          <w:p w:rsidR="00190CD6" w:rsidRDefault="003154A0">
            <w:pPr>
              <w:pStyle w:val="TableParagraph"/>
              <w:spacing w:line="227" w:lineRule="exact"/>
              <w:ind w:left="380"/>
              <w:rPr>
                <w:sz w:val="20"/>
              </w:rPr>
            </w:pPr>
            <w:r>
              <w:rPr>
                <w:sz w:val="20"/>
              </w:rPr>
              <w:t>960,252</w:t>
            </w:r>
          </w:p>
        </w:tc>
      </w:tr>
      <w:tr w:rsidR="00190CD6">
        <w:trPr>
          <w:trHeight w:val="878"/>
        </w:trPr>
        <w:tc>
          <w:tcPr>
            <w:tcW w:w="552" w:type="dxa"/>
            <w:vMerge/>
            <w:tcBorders>
              <w:top w:val="nil"/>
            </w:tcBorders>
          </w:tcPr>
          <w:p w:rsidR="00190CD6" w:rsidRDefault="00190CD6">
            <w:pPr>
              <w:rPr>
                <w:sz w:val="2"/>
                <w:szCs w:val="2"/>
              </w:rPr>
            </w:pPr>
          </w:p>
        </w:tc>
        <w:tc>
          <w:tcPr>
            <w:tcW w:w="1009" w:type="dxa"/>
            <w:vMerge/>
            <w:tcBorders>
              <w:top w:val="nil"/>
            </w:tcBorders>
          </w:tcPr>
          <w:p w:rsidR="00190CD6" w:rsidRDefault="00190CD6">
            <w:pPr>
              <w:rPr>
                <w:sz w:val="2"/>
                <w:szCs w:val="2"/>
              </w:rPr>
            </w:pPr>
          </w:p>
        </w:tc>
        <w:tc>
          <w:tcPr>
            <w:tcW w:w="2519" w:type="dxa"/>
            <w:vMerge w:val="restart"/>
          </w:tcPr>
          <w:p w:rsidR="00190CD6" w:rsidRDefault="003154A0">
            <w:pPr>
              <w:pStyle w:val="TableParagraph"/>
              <w:spacing w:line="264" w:lineRule="auto"/>
              <w:ind w:left="34"/>
              <w:rPr>
                <w:sz w:val="20"/>
              </w:rPr>
            </w:pPr>
            <w:proofErr w:type="spellStart"/>
            <w:r>
              <w:rPr>
                <w:sz w:val="20"/>
              </w:rPr>
              <w:t>-дополнительные</w:t>
            </w:r>
            <w:proofErr w:type="spellEnd"/>
            <w:r>
              <w:rPr>
                <w:sz w:val="20"/>
              </w:rPr>
              <w:t xml:space="preserve"> </w:t>
            </w:r>
            <w:proofErr w:type="spellStart"/>
            <w:r>
              <w:rPr>
                <w:sz w:val="20"/>
              </w:rPr>
              <w:t>затраты</w:t>
            </w:r>
            <w:proofErr w:type="spellEnd"/>
            <w:r>
              <w:rPr>
                <w:sz w:val="20"/>
              </w:rPr>
              <w:t xml:space="preserve"> при </w:t>
            </w:r>
            <w:proofErr w:type="spellStart"/>
            <w:r>
              <w:rPr>
                <w:sz w:val="20"/>
              </w:rPr>
              <w:t>выполнении</w:t>
            </w:r>
            <w:proofErr w:type="spellEnd"/>
            <w:r>
              <w:rPr>
                <w:sz w:val="20"/>
              </w:rPr>
              <w:t xml:space="preserve"> СМР в </w:t>
            </w:r>
            <w:proofErr w:type="spellStart"/>
            <w:r>
              <w:rPr>
                <w:sz w:val="20"/>
              </w:rPr>
              <w:t>летний</w:t>
            </w:r>
            <w:proofErr w:type="spellEnd"/>
            <w:r>
              <w:rPr>
                <w:sz w:val="20"/>
              </w:rPr>
              <w:t xml:space="preserve"> </w:t>
            </w:r>
            <w:proofErr w:type="spellStart"/>
            <w:r>
              <w:rPr>
                <w:sz w:val="20"/>
              </w:rPr>
              <w:t>период</w:t>
            </w:r>
            <w:proofErr w:type="spellEnd"/>
          </w:p>
          <w:p w:rsidR="00190CD6" w:rsidRDefault="003154A0">
            <w:pPr>
              <w:pStyle w:val="TableParagraph"/>
              <w:spacing w:before="136"/>
              <w:ind w:left="140"/>
              <w:rPr>
                <w:sz w:val="20"/>
              </w:rPr>
            </w:pPr>
            <w:proofErr w:type="spellStart"/>
            <w:r>
              <w:rPr>
                <w:sz w:val="20"/>
              </w:rPr>
              <w:t>прочие</w:t>
            </w:r>
            <w:proofErr w:type="spellEnd"/>
            <w:r>
              <w:rPr>
                <w:sz w:val="20"/>
              </w:rPr>
              <w:t xml:space="preserve"> </w:t>
            </w:r>
            <w:proofErr w:type="spellStart"/>
            <w:r>
              <w:rPr>
                <w:sz w:val="20"/>
              </w:rPr>
              <w:t>работы</w:t>
            </w:r>
            <w:proofErr w:type="spellEnd"/>
            <w:r>
              <w:rPr>
                <w:sz w:val="20"/>
              </w:rPr>
              <w:t xml:space="preserve"> и </w:t>
            </w:r>
            <w:proofErr w:type="spellStart"/>
            <w:r>
              <w:rPr>
                <w:sz w:val="20"/>
              </w:rPr>
              <w:t>затраты</w:t>
            </w:r>
            <w:proofErr w:type="spellEnd"/>
          </w:p>
          <w:p w:rsidR="00190CD6" w:rsidRDefault="003154A0">
            <w:pPr>
              <w:pStyle w:val="TableParagraph"/>
              <w:spacing w:before="24"/>
              <w:ind w:left="34"/>
              <w:rPr>
                <w:sz w:val="20"/>
              </w:rPr>
            </w:pPr>
            <w:r>
              <w:rPr>
                <w:sz w:val="20"/>
              </w:rPr>
              <w:t>1%</w:t>
            </w:r>
          </w:p>
        </w:tc>
        <w:tc>
          <w:tcPr>
            <w:tcW w:w="1496" w:type="dxa"/>
          </w:tcPr>
          <w:p w:rsidR="00190CD6" w:rsidRDefault="003154A0">
            <w:pPr>
              <w:pStyle w:val="TableParagraph"/>
              <w:spacing w:line="227" w:lineRule="exact"/>
              <w:ind w:left="420"/>
              <w:rPr>
                <w:sz w:val="20"/>
              </w:rPr>
            </w:pPr>
            <w:r>
              <w:rPr>
                <w:sz w:val="20"/>
              </w:rPr>
              <w:t>518,536</w:t>
            </w:r>
          </w:p>
        </w:tc>
        <w:tc>
          <w:tcPr>
            <w:tcW w:w="1575" w:type="dxa"/>
          </w:tcPr>
          <w:p w:rsidR="00190CD6" w:rsidRDefault="003154A0">
            <w:pPr>
              <w:pStyle w:val="TableParagraph"/>
              <w:spacing w:line="227" w:lineRule="exact"/>
              <w:ind w:left="22"/>
              <w:jc w:val="center"/>
              <w:rPr>
                <w:sz w:val="20"/>
              </w:rPr>
            </w:pPr>
            <w:r>
              <w:rPr>
                <w:w w:val="99"/>
                <w:sz w:val="20"/>
              </w:rPr>
              <w:t>-</w:t>
            </w:r>
          </w:p>
        </w:tc>
        <w:tc>
          <w:tcPr>
            <w:tcW w:w="1196" w:type="dxa"/>
          </w:tcPr>
          <w:p w:rsidR="00190CD6" w:rsidRDefault="00190CD6">
            <w:pPr>
              <w:pStyle w:val="TableParagraph"/>
              <w:rPr>
                <w:sz w:val="18"/>
              </w:rPr>
            </w:pPr>
          </w:p>
        </w:tc>
        <w:tc>
          <w:tcPr>
            <w:tcW w:w="1417" w:type="dxa"/>
          </w:tcPr>
          <w:p w:rsidR="00190CD6" w:rsidRDefault="003154A0">
            <w:pPr>
              <w:pStyle w:val="TableParagraph"/>
              <w:spacing w:line="227" w:lineRule="exact"/>
              <w:ind w:left="380"/>
              <w:rPr>
                <w:sz w:val="20"/>
              </w:rPr>
            </w:pPr>
            <w:r>
              <w:rPr>
                <w:sz w:val="20"/>
              </w:rPr>
              <w:t>518,536</w:t>
            </w:r>
          </w:p>
        </w:tc>
      </w:tr>
      <w:tr w:rsidR="00190CD6">
        <w:trPr>
          <w:trHeight w:val="502"/>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vMerge/>
            <w:tcBorders>
              <w:top w:val="nil"/>
            </w:tcBorders>
          </w:tcPr>
          <w:p w:rsidR="00190CD6" w:rsidRDefault="00190CD6">
            <w:pPr>
              <w:rPr>
                <w:sz w:val="2"/>
                <w:szCs w:val="2"/>
              </w:rPr>
            </w:pPr>
          </w:p>
        </w:tc>
        <w:tc>
          <w:tcPr>
            <w:tcW w:w="1496" w:type="dxa"/>
          </w:tcPr>
          <w:p w:rsidR="00190CD6" w:rsidRDefault="00190CD6">
            <w:pPr>
              <w:pStyle w:val="TableParagraph"/>
              <w:rPr>
                <w:sz w:val="18"/>
              </w:rPr>
            </w:pPr>
          </w:p>
        </w:tc>
        <w:tc>
          <w:tcPr>
            <w:tcW w:w="1575" w:type="dxa"/>
          </w:tcPr>
          <w:p w:rsidR="00190CD6" w:rsidRDefault="00190CD6">
            <w:pPr>
              <w:pStyle w:val="TableParagraph"/>
              <w:rPr>
                <w:sz w:val="18"/>
              </w:rPr>
            </w:pPr>
          </w:p>
        </w:tc>
        <w:tc>
          <w:tcPr>
            <w:tcW w:w="1196" w:type="dxa"/>
          </w:tcPr>
          <w:p w:rsidR="00190CD6" w:rsidRDefault="003154A0">
            <w:pPr>
              <w:pStyle w:val="TableParagraph"/>
              <w:spacing w:line="227" w:lineRule="exact"/>
              <w:ind w:left="220"/>
              <w:rPr>
                <w:sz w:val="20"/>
              </w:rPr>
            </w:pPr>
            <w:r>
              <w:rPr>
                <w:sz w:val="20"/>
              </w:rPr>
              <w:t>1920,503</w:t>
            </w:r>
          </w:p>
        </w:tc>
        <w:tc>
          <w:tcPr>
            <w:tcW w:w="1417" w:type="dxa"/>
          </w:tcPr>
          <w:p w:rsidR="00190CD6" w:rsidRDefault="003154A0">
            <w:pPr>
              <w:pStyle w:val="TableParagraph"/>
              <w:spacing w:line="227" w:lineRule="exact"/>
              <w:ind w:left="330"/>
              <w:rPr>
                <w:sz w:val="20"/>
              </w:rPr>
            </w:pPr>
            <w:r>
              <w:rPr>
                <w:sz w:val="20"/>
              </w:rPr>
              <w:t>1920,503</w:t>
            </w:r>
          </w:p>
        </w:tc>
      </w:tr>
      <w:tr w:rsidR="00190CD6">
        <w:trPr>
          <w:trHeight w:val="255"/>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91478,787</w:t>
            </w:r>
          </w:p>
        </w:tc>
        <w:tc>
          <w:tcPr>
            <w:tcW w:w="1496" w:type="dxa"/>
          </w:tcPr>
          <w:p w:rsidR="00190CD6" w:rsidRDefault="00190CD6">
            <w:pPr>
              <w:pStyle w:val="TableParagraph"/>
              <w:rPr>
                <w:sz w:val="18"/>
              </w:rPr>
            </w:pP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20"/>
              <w:rPr>
                <w:sz w:val="20"/>
              </w:rPr>
            </w:pPr>
            <w:r>
              <w:rPr>
                <w:sz w:val="20"/>
              </w:rPr>
              <w:t>1920,503</w:t>
            </w:r>
          </w:p>
        </w:tc>
        <w:tc>
          <w:tcPr>
            <w:tcW w:w="1417" w:type="dxa"/>
          </w:tcPr>
          <w:p w:rsidR="00190CD6" w:rsidRDefault="003154A0">
            <w:pPr>
              <w:pStyle w:val="TableParagraph"/>
              <w:spacing w:line="227" w:lineRule="exact"/>
              <w:ind w:left="330"/>
              <w:rPr>
                <w:sz w:val="20"/>
              </w:rPr>
            </w:pPr>
            <w:r>
              <w:rPr>
                <w:sz w:val="20"/>
              </w:rPr>
              <w:t>1478,787</w:t>
            </w:r>
          </w:p>
        </w:tc>
      </w:tr>
      <w:tr w:rsidR="00190CD6">
        <w:trPr>
          <w:trHeight w:val="284"/>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ight="-58"/>
              <w:rPr>
                <w:sz w:val="20"/>
              </w:rPr>
            </w:pPr>
            <w:proofErr w:type="spellStart"/>
            <w:r>
              <w:rPr>
                <w:sz w:val="20"/>
              </w:rPr>
              <w:t>Итого</w:t>
            </w:r>
            <w:proofErr w:type="spellEnd"/>
            <w:r>
              <w:rPr>
                <w:sz w:val="20"/>
              </w:rPr>
              <w:t xml:space="preserve"> по главам 1-</w:t>
            </w:r>
            <w:r>
              <w:rPr>
                <w:spacing w:val="-19"/>
                <w:sz w:val="20"/>
              </w:rPr>
              <w:t xml:space="preserve"> </w:t>
            </w:r>
            <w:r>
              <w:rPr>
                <w:sz w:val="20"/>
              </w:rPr>
              <w:t>9193529,0</w:t>
            </w:r>
          </w:p>
        </w:tc>
        <w:tc>
          <w:tcPr>
            <w:tcW w:w="1496" w:type="dxa"/>
          </w:tcPr>
          <w:p w:rsidR="00190CD6" w:rsidRDefault="003154A0">
            <w:pPr>
              <w:pStyle w:val="TableParagraph"/>
              <w:tabs>
                <w:tab w:val="left" w:pos="858"/>
              </w:tabs>
              <w:spacing w:line="227" w:lineRule="exact"/>
              <w:ind w:left="24" w:right="-44"/>
              <w:rPr>
                <w:sz w:val="20"/>
              </w:rPr>
            </w:pPr>
            <w:r>
              <w:rPr>
                <w:sz w:val="20"/>
              </w:rPr>
              <w:t>97</w:t>
            </w:r>
            <w:r>
              <w:rPr>
                <w:sz w:val="20"/>
              </w:rPr>
              <w:tab/>
              <w:t>25098,9</w:t>
            </w:r>
          </w:p>
        </w:tc>
        <w:tc>
          <w:tcPr>
            <w:tcW w:w="1575" w:type="dxa"/>
          </w:tcPr>
          <w:p w:rsidR="00190CD6" w:rsidRDefault="003154A0">
            <w:pPr>
              <w:pStyle w:val="TableParagraph"/>
              <w:spacing w:line="227" w:lineRule="exact"/>
              <w:ind w:left="15"/>
              <w:rPr>
                <w:sz w:val="20"/>
              </w:rPr>
            </w:pPr>
            <w:r>
              <w:rPr>
                <w:sz w:val="20"/>
              </w:rPr>
              <w:t>31</w:t>
            </w:r>
          </w:p>
        </w:tc>
        <w:tc>
          <w:tcPr>
            <w:tcW w:w="1196" w:type="dxa"/>
          </w:tcPr>
          <w:p w:rsidR="00190CD6" w:rsidRDefault="003154A0">
            <w:pPr>
              <w:pStyle w:val="TableParagraph"/>
              <w:spacing w:line="227" w:lineRule="exact"/>
              <w:ind w:left="220"/>
              <w:rPr>
                <w:sz w:val="20"/>
              </w:rPr>
            </w:pPr>
            <w:r>
              <w:rPr>
                <w:sz w:val="20"/>
              </w:rPr>
              <w:t>1920,503</w:t>
            </w:r>
          </w:p>
        </w:tc>
        <w:tc>
          <w:tcPr>
            <w:tcW w:w="1417" w:type="dxa"/>
          </w:tcPr>
          <w:p w:rsidR="00190CD6" w:rsidRDefault="003154A0">
            <w:pPr>
              <w:pStyle w:val="TableParagraph"/>
              <w:spacing w:line="227" w:lineRule="exact"/>
              <w:ind w:left="229"/>
              <w:rPr>
                <w:sz w:val="20"/>
              </w:rPr>
            </w:pPr>
            <w:r>
              <w:rPr>
                <w:sz w:val="20"/>
              </w:rPr>
              <w:t>220548,531</w:t>
            </w:r>
          </w:p>
        </w:tc>
      </w:tr>
      <w:tr w:rsidR="00190CD6">
        <w:trPr>
          <w:trHeight w:val="777"/>
        </w:trPr>
        <w:tc>
          <w:tcPr>
            <w:tcW w:w="552" w:type="dxa"/>
          </w:tcPr>
          <w:p w:rsidR="00190CD6" w:rsidRDefault="003154A0">
            <w:pPr>
              <w:pStyle w:val="TableParagraph"/>
              <w:spacing w:line="227" w:lineRule="exact"/>
              <w:ind w:right="-101"/>
              <w:jc w:val="right"/>
              <w:rPr>
                <w:sz w:val="20"/>
              </w:rPr>
            </w:pPr>
            <w:r>
              <w:rPr>
                <w:sz w:val="20"/>
              </w:rPr>
              <w:t>10Глав</w:t>
            </w:r>
          </w:p>
        </w:tc>
        <w:tc>
          <w:tcPr>
            <w:tcW w:w="1009" w:type="dxa"/>
          </w:tcPr>
          <w:p w:rsidR="00190CD6" w:rsidRDefault="003154A0">
            <w:pPr>
              <w:pStyle w:val="TableParagraph"/>
              <w:spacing w:line="227" w:lineRule="exact"/>
              <w:ind w:left="78" w:right="-101"/>
              <w:rPr>
                <w:sz w:val="20"/>
              </w:rPr>
            </w:pPr>
            <w:r>
              <w:rPr>
                <w:sz w:val="20"/>
              </w:rPr>
              <w:t>а10.Содерж</w:t>
            </w:r>
          </w:p>
        </w:tc>
        <w:tc>
          <w:tcPr>
            <w:tcW w:w="2519" w:type="dxa"/>
          </w:tcPr>
          <w:p w:rsidR="00190CD6" w:rsidRDefault="003154A0">
            <w:pPr>
              <w:pStyle w:val="TableParagraph"/>
              <w:spacing w:line="227" w:lineRule="exact"/>
              <w:ind w:left="66"/>
              <w:rPr>
                <w:sz w:val="20"/>
              </w:rPr>
            </w:pPr>
            <w:proofErr w:type="spellStart"/>
            <w:r>
              <w:rPr>
                <w:sz w:val="20"/>
              </w:rPr>
              <w:t>ание</w:t>
            </w:r>
            <w:proofErr w:type="spellEnd"/>
          </w:p>
          <w:p w:rsidR="00190CD6" w:rsidRDefault="003154A0">
            <w:pPr>
              <w:pStyle w:val="TableParagraph"/>
              <w:tabs>
                <w:tab w:val="left" w:pos="1098"/>
                <w:tab w:val="left" w:pos="2378"/>
              </w:tabs>
              <w:spacing w:before="24" w:line="264" w:lineRule="auto"/>
              <w:ind w:left="34" w:right="11"/>
              <w:rPr>
                <w:sz w:val="20"/>
              </w:rPr>
            </w:pPr>
            <w:proofErr w:type="spellStart"/>
            <w:r>
              <w:rPr>
                <w:sz w:val="20"/>
              </w:rPr>
              <w:t>службы</w:t>
            </w:r>
            <w:proofErr w:type="spellEnd"/>
            <w:r>
              <w:rPr>
                <w:sz w:val="20"/>
              </w:rPr>
              <w:tab/>
            </w:r>
            <w:proofErr w:type="spellStart"/>
            <w:r>
              <w:rPr>
                <w:sz w:val="20"/>
              </w:rPr>
              <w:t>заказчика</w:t>
            </w:r>
            <w:proofErr w:type="spellEnd"/>
            <w:r>
              <w:rPr>
                <w:sz w:val="20"/>
              </w:rPr>
              <w:tab/>
            </w:r>
            <w:r>
              <w:rPr>
                <w:spacing w:val="-17"/>
                <w:sz w:val="20"/>
              </w:rPr>
              <w:t xml:space="preserve">и </w:t>
            </w:r>
            <w:proofErr w:type="spellStart"/>
            <w:r>
              <w:rPr>
                <w:sz w:val="20"/>
              </w:rPr>
              <w:t>авторский</w:t>
            </w:r>
            <w:proofErr w:type="spellEnd"/>
            <w:r>
              <w:rPr>
                <w:spacing w:val="-2"/>
                <w:sz w:val="20"/>
              </w:rPr>
              <w:t xml:space="preserve"> </w:t>
            </w:r>
            <w:proofErr w:type="spellStart"/>
            <w:r>
              <w:rPr>
                <w:sz w:val="20"/>
              </w:rPr>
              <w:t>надзор</w:t>
            </w:r>
            <w:proofErr w:type="spellEnd"/>
          </w:p>
        </w:tc>
        <w:tc>
          <w:tcPr>
            <w:tcW w:w="1496" w:type="dxa"/>
          </w:tcPr>
          <w:p w:rsidR="00190CD6" w:rsidRDefault="003154A0">
            <w:pPr>
              <w:pStyle w:val="TableParagraph"/>
              <w:spacing w:line="227" w:lineRule="exact"/>
              <w:ind w:left="21"/>
              <w:jc w:val="center"/>
              <w:rPr>
                <w:sz w:val="20"/>
              </w:rPr>
            </w:pPr>
            <w:r>
              <w:rPr>
                <w:w w:val="99"/>
                <w:sz w:val="20"/>
              </w:rPr>
              <w:t>-</w:t>
            </w: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20"/>
              <w:rPr>
                <w:sz w:val="20"/>
              </w:rPr>
            </w:pPr>
            <w:r>
              <w:rPr>
                <w:sz w:val="20"/>
              </w:rPr>
              <w:t>7719,199</w:t>
            </w:r>
          </w:p>
        </w:tc>
        <w:tc>
          <w:tcPr>
            <w:tcW w:w="1417" w:type="dxa"/>
          </w:tcPr>
          <w:p w:rsidR="00190CD6" w:rsidRDefault="003154A0">
            <w:pPr>
              <w:pStyle w:val="TableParagraph"/>
              <w:spacing w:line="227" w:lineRule="exact"/>
              <w:ind w:left="330"/>
              <w:rPr>
                <w:sz w:val="20"/>
              </w:rPr>
            </w:pPr>
            <w:r>
              <w:rPr>
                <w:sz w:val="20"/>
              </w:rPr>
              <w:t>7719,199</w:t>
            </w:r>
          </w:p>
        </w:tc>
      </w:tr>
      <w:tr w:rsidR="00190CD6">
        <w:trPr>
          <w:trHeight w:val="341"/>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10-</w:t>
            </w:r>
          </w:p>
        </w:tc>
        <w:tc>
          <w:tcPr>
            <w:tcW w:w="1496" w:type="dxa"/>
          </w:tcPr>
          <w:p w:rsidR="00190CD6" w:rsidRDefault="00190CD6">
            <w:pPr>
              <w:pStyle w:val="TableParagraph"/>
              <w:rPr>
                <w:sz w:val="18"/>
              </w:rPr>
            </w:pP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20"/>
              <w:rPr>
                <w:sz w:val="20"/>
              </w:rPr>
            </w:pPr>
            <w:r>
              <w:rPr>
                <w:sz w:val="20"/>
              </w:rPr>
              <w:t>7719,199</w:t>
            </w:r>
          </w:p>
        </w:tc>
        <w:tc>
          <w:tcPr>
            <w:tcW w:w="1417" w:type="dxa"/>
          </w:tcPr>
          <w:p w:rsidR="00190CD6" w:rsidRDefault="003154A0">
            <w:pPr>
              <w:pStyle w:val="TableParagraph"/>
              <w:spacing w:line="227" w:lineRule="exact"/>
              <w:ind w:left="330"/>
              <w:rPr>
                <w:sz w:val="20"/>
              </w:rPr>
            </w:pPr>
            <w:r>
              <w:rPr>
                <w:sz w:val="20"/>
              </w:rPr>
              <w:t>7719,199</w:t>
            </w:r>
          </w:p>
        </w:tc>
      </w:tr>
      <w:tr w:rsidR="00190CD6">
        <w:trPr>
          <w:trHeight w:val="502"/>
        </w:trPr>
        <w:tc>
          <w:tcPr>
            <w:tcW w:w="552" w:type="dxa"/>
          </w:tcPr>
          <w:p w:rsidR="00190CD6" w:rsidRDefault="003154A0">
            <w:pPr>
              <w:pStyle w:val="TableParagraph"/>
              <w:spacing w:line="228" w:lineRule="exact"/>
              <w:ind w:right="-101"/>
              <w:jc w:val="right"/>
              <w:rPr>
                <w:sz w:val="20"/>
              </w:rPr>
            </w:pPr>
            <w:r>
              <w:rPr>
                <w:sz w:val="20"/>
              </w:rPr>
              <w:t>11Глав</w:t>
            </w:r>
          </w:p>
        </w:tc>
        <w:tc>
          <w:tcPr>
            <w:tcW w:w="1009" w:type="dxa"/>
          </w:tcPr>
          <w:p w:rsidR="00190CD6" w:rsidRDefault="003154A0">
            <w:pPr>
              <w:pStyle w:val="TableParagraph"/>
              <w:spacing w:line="228" w:lineRule="exact"/>
              <w:ind w:left="78" w:right="-44"/>
              <w:rPr>
                <w:sz w:val="20"/>
              </w:rPr>
            </w:pPr>
            <w:r>
              <w:rPr>
                <w:w w:val="95"/>
                <w:sz w:val="20"/>
              </w:rPr>
              <w:t>а11.Подгот</w:t>
            </w:r>
          </w:p>
        </w:tc>
        <w:tc>
          <w:tcPr>
            <w:tcW w:w="2519" w:type="dxa"/>
          </w:tcPr>
          <w:p w:rsidR="00190CD6" w:rsidRDefault="003154A0">
            <w:pPr>
              <w:pStyle w:val="TableParagraph"/>
              <w:spacing w:line="228" w:lineRule="exact"/>
              <w:ind w:left="21"/>
              <w:rPr>
                <w:sz w:val="20"/>
              </w:rPr>
            </w:pPr>
            <w:proofErr w:type="spellStart"/>
            <w:r>
              <w:rPr>
                <w:sz w:val="20"/>
              </w:rPr>
              <w:t>овка</w:t>
            </w:r>
            <w:proofErr w:type="spellEnd"/>
          </w:p>
          <w:p w:rsidR="00190CD6" w:rsidRDefault="003154A0">
            <w:pPr>
              <w:pStyle w:val="TableParagraph"/>
              <w:spacing w:before="24"/>
              <w:ind w:left="34"/>
              <w:rPr>
                <w:sz w:val="20"/>
              </w:rPr>
            </w:pPr>
            <w:proofErr w:type="spellStart"/>
            <w:r>
              <w:rPr>
                <w:sz w:val="20"/>
              </w:rPr>
              <w:t>эксплуатационных</w:t>
            </w:r>
            <w:proofErr w:type="spellEnd"/>
            <w:r>
              <w:rPr>
                <w:sz w:val="20"/>
              </w:rPr>
              <w:t xml:space="preserve"> </w:t>
            </w:r>
            <w:proofErr w:type="spellStart"/>
            <w:r>
              <w:rPr>
                <w:sz w:val="20"/>
              </w:rPr>
              <w:t>кадров</w:t>
            </w:r>
            <w:proofErr w:type="spellEnd"/>
          </w:p>
        </w:tc>
        <w:tc>
          <w:tcPr>
            <w:tcW w:w="1496" w:type="dxa"/>
          </w:tcPr>
          <w:p w:rsidR="00190CD6" w:rsidRDefault="003154A0">
            <w:pPr>
              <w:pStyle w:val="TableParagraph"/>
              <w:spacing w:line="228" w:lineRule="exact"/>
              <w:ind w:left="21"/>
              <w:jc w:val="center"/>
              <w:rPr>
                <w:sz w:val="20"/>
              </w:rPr>
            </w:pPr>
            <w:r>
              <w:rPr>
                <w:w w:val="99"/>
                <w:sz w:val="20"/>
              </w:rPr>
              <w:t>-</w:t>
            </w:r>
          </w:p>
        </w:tc>
        <w:tc>
          <w:tcPr>
            <w:tcW w:w="1575" w:type="dxa"/>
          </w:tcPr>
          <w:p w:rsidR="00190CD6" w:rsidRDefault="003154A0">
            <w:pPr>
              <w:pStyle w:val="TableParagraph"/>
              <w:spacing w:line="228" w:lineRule="exact"/>
              <w:ind w:left="21"/>
              <w:jc w:val="center"/>
              <w:rPr>
                <w:sz w:val="20"/>
              </w:rPr>
            </w:pPr>
            <w:r>
              <w:rPr>
                <w:w w:val="99"/>
                <w:sz w:val="20"/>
              </w:rPr>
              <w:t>-</w:t>
            </w:r>
          </w:p>
        </w:tc>
        <w:tc>
          <w:tcPr>
            <w:tcW w:w="1196" w:type="dxa"/>
          </w:tcPr>
          <w:p w:rsidR="00190CD6" w:rsidRDefault="003154A0">
            <w:pPr>
              <w:pStyle w:val="TableParagraph"/>
              <w:spacing w:line="228" w:lineRule="exact"/>
              <w:ind w:left="271"/>
              <w:rPr>
                <w:sz w:val="20"/>
              </w:rPr>
            </w:pPr>
            <w:r>
              <w:rPr>
                <w:sz w:val="20"/>
              </w:rPr>
              <w:t>220,549</w:t>
            </w:r>
          </w:p>
        </w:tc>
        <w:tc>
          <w:tcPr>
            <w:tcW w:w="1417" w:type="dxa"/>
          </w:tcPr>
          <w:p w:rsidR="00190CD6" w:rsidRDefault="003154A0">
            <w:pPr>
              <w:pStyle w:val="TableParagraph"/>
              <w:spacing w:line="228" w:lineRule="exact"/>
              <w:ind w:left="380"/>
              <w:rPr>
                <w:sz w:val="20"/>
              </w:rPr>
            </w:pPr>
            <w:r>
              <w:rPr>
                <w:sz w:val="20"/>
              </w:rPr>
              <w:t>220,549</w:t>
            </w:r>
          </w:p>
        </w:tc>
      </w:tr>
      <w:tr w:rsidR="00190CD6">
        <w:trPr>
          <w:trHeight w:val="284"/>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11-</w:t>
            </w:r>
          </w:p>
        </w:tc>
        <w:tc>
          <w:tcPr>
            <w:tcW w:w="1496" w:type="dxa"/>
          </w:tcPr>
          <w:p w:rsidR="00190CD6" w:rsidRDefault="00190CD6">
            <w:pPr>
              <w:pStyle w:val="TableParagraph"/>
              <w:rPr>
                <w:sz w:val="18"/>
              </w:rPr>
            </w:pP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71"/>
              <w:rPr>
                <w:sz w:val="20"/>
              </w:rPr>
            </w:pPr>
            <w:r>
              <w:rPr>
                <w:sz w:val="20"/>
              </w:rPr>
              <w:t>220,549</w:t>
            </w:r>
          </w:p>
        </w:tc>
        <w:tc>
          <w:tcPr>
            <w:tcW w:w="1417" w:type="dxa"/>
          </w:tcPr>
          <w:p w:rsidR="00190CD6" w:rsidRDefault="003154A0">
            <w:pPr>
              <w:pStyle w:val="TableParagraph"/>
              <w:spacing w:line="227" w:lineRule="exact"/>
              <w:ind w:left="380"/>
              <w:rPr>
                <w:sz w:val="20"/>
              </w:rPr>
            </w:pPr>
            <w:r>
              <w:rPr>
                <w:sz w:val="20"/>
              </w:rPr>
              <w:t>220,549</w:t>
            </w:r>
          </w:p>
        </w:tc>
      </w:tr>
      <w:tr w:rsidR="00190CD6">
        <w:trPr>
          <w:trHeight w:val="298"/>
        </w:trPr>
        <w:tc>
          <w:tcPr>
            <w:tcW w:w="552" w:type="dxa"/>
          </w:tcPr>
          <w:p w:rsidR="00190CD6" w:rsidRDefault="003154A0">
            <w:pPr>
              <w:pStyle w:val="TableParagraph"/>
              <w:spacing w:line="227" w:lineRule="exact"/>
              <w:ind w:right="-101"/>
              <w:jc w:val="right"/>
              <w:rPr>
                <w:sz w:val="20"/>
              </w:rPr>
            </w:pPr>
            <w:r>
              <w:rPr>
                <w:sz w:val="20"/>
              </w:rPr>
              <w:t>12Глав</w:t>
            </w:r>
          </w:p>
        </w:tc>
        <w:tc>
          <w:tcPr>
            <w:tcW w:w="1009" w:type="dxa"/>
          </w:tcPr>
          <w:p w:rsidR="00190CD6" w:rsidRDefault="003154A0">
            <w:pPr>
              <w:pStyle w:val="TableParagraph"/>
              <w:spacing w:line="227" w:lineRule="exact"/>
              <w:ind w:left="78"/>
              <w:rPr>
                <w:sz w:val="20"/>
              </w:rPr>
            </w:pPr>
            <w:r>
              <w:rPr>
                <w:sz w:val="20"/>
              </w:rPr>
              <w:t>а 12.</w:t>
            </w:r>
          </w:p>
        </w:tc>
        <w:tc>
          <w:tcPr>
            <w:tcW w:w="2519" w:type="dxa"/>
          </w:tcPr>
          <w:p w:rsidR="00190CD6" w:rsidRDefault="00190CD6">
            <w:pPr>
              <w:pStyle w:val="TableParagraph"/>
              <w:rPr>
                <w:sz w:val="18"/>
              </w:rPr>
            </w:pPr>
          </w:p>
        </w:tc>
        <w:tc>
          <w:tcPr>
            <w:tcW w:w="1496" w:type="dxa"/>
          </w:tcPr>
          <w:p w:rsidR="00190CD6" w:rsidRDefault="00190CD6">
            <w:pPr>
              <w:pStyle w:val="TableParagraph"/>
              <w:rPr>
                <w:sz w:val="18"/>
              </w:rPr>
            </w:pPr>
          </w:p>
        </w:tc>
        <w:tc>
          <w:tcPr>
            <w:tcW w:w="1575" w:type="dxa"/>
          </w:tcPr>
          <w:p w:rsidR="00190CD6" w:rsidRDefault="00190CD6">
            <w:pPr>
              <w:pStyle w:val="TableParagraph"/>
              <w:rPr>
                <w:sz w:val="18"/>
              </w:rPr>
            </w:pPr>
          </w:p>
        </w:tc>
        <w:tc>
          <w:tcPr>
            <w:tcW w:w="1196" w:type="dxa"/>
          </w:tcPr>
          <w:p w:rsidR="00190CD6" w:rsidRDefault="00190CD6">
            <w:pPr>
              <w:pStyle w:val="TableParagraph"/>
              <w:rPr>
                <w:sz w:val="18"/>
              </w:rPr>
            </w:pPr>
          </w:p>
        </w:tc>
        <w:tc>
          <w:tcPr>
            <w:tcW w:w="1417" w:type="dxa"/>
          </w:tcPr>
          <w:p w:rsidR="00190CD6" w:rsidRDefault="00190CD6">
            <w:pPr>
              <w:pStyle w:val="TableParagraph"/>
              <w:rPr>
                <w:sz w:val="18"/>
              </w:rPr>
            </w:pPr>
          </w:p>
        </w:tc>
      </w:tr>
      <w:tr w:rsidR="00190CD6">
        <w:trPr>
          <w:trHeight w:val="531"/>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64" w:lineRule="auto"/>
              <w:ind w:left="34" w:right="-3"/>
              <w:rPr>
                <w:sz w:val="20"/>
              </w:rPr>
            </w:pPr>
            <w:proofErr w:type="spellStart"/>
            <w:r>
              <w:rPr>
                <w:sz w:val="20"/>
              </w:rPr>
              <w:t>Проектные</w:t>
            </w:r>
            <w:proofErr w:type="spellEnd"/>
            <w:r>
              <w:rPr>
                <w:sz w:val="20"/>
              </w:rPr>
              <w:t xml:space="preserve"> и </w:t>
            </w:r>
            <w:proofErr w:type="spellStart"/>
            <w:r>
              <w:rPr>
                <w:sz w:val="20"/>
              </w:rPr>
              <w:t>изыскательные</w:t>
            </w:r>
            <w:proofErr w:type="spellEnd"/>
            <w:r>
              <w:rPr>
                <w:sz w:val="20"/>
              </w:rPr>
              <w:t xml:space="preserve"> </w:t>
            </w:r>
            <w:proofErr w:type="spellStart"/>
            <w:r>
              <w:rPr>
                <w:sz w:val="20"/>
              </w:rPr>
              <w:t>работы</w:t>
            </w:r>
            <w:proofErr w:type="spellEnd"/>
          </w:p>
        </w:tc>
        <w:tc>
          <w:tcPr>
            <w:tcW w:w="1496" w:type="dxa"/>
          </w:tcPr>
          <w:p w:rsidR="00190CD6" w:rsidRDefault="00190CD6">
            <w:pPr>
              <w:pStyle w:val="TableParagraph"/>
              <w:rPr>
                <w:sz w:val="18"/>
              </w:rPr>
            </w:pPr>
          </w:p>
        </w:tc>
        <w:tc>
          <w:tcPr>
            <w:tcW w:w="1575" w:type="dxa"/>
          </w:tcPr>
          <w:p w:rsidR="00190CD6" w:rsidRDefault="00190CD6">
            <w:pPr>
              <w:pStyle w:val="TableParagraph"/>
              <w:rPr>
                <w:sz w:val="18"/>
              </w:rPr>
            </w:pPr>
          </w:p>
        </w:tc>
        <w:tc>
          <w:tcPr>
            <w:tcW w:w="1196" w:type="dxa"/>
          </w:tcPr>
          <w:p w:rsidR="00190CD6" w:rsidRDefault="003154A0">
            <w:pPr>
              <w:pStyle w:val="TableParagraph"/>
              <w:spacing w:line="227" w:lineRule="exact"/>
              <w:ind w:left="220"/>
              <w:rPr>
                <w:sz w:val="20"/>
              </w:rPr>
            </w:pPr>
            <w:r>
              <w:rPr>
                <w:sz w:val="20"/>
              </w:rPr>
              <w:t>7425,636</w:t>
            </w:r>
          </w:p>
        </w:tc>
        <w:tc>
          <w:tcPr>
            <w:tcW w:w="1417" w:type="dxa"/>
          </w:tcPr>
          <w:p w:rsidR="00190CD6" w:rsidRDefault="003154A0">
            <w:pPr>
              <w:pStyle w:val="TableParagraph"/>
              <w:spacing w:line="227" w:lineRule="exact"/>
              <w:ind w:left="330"/>
              <w:rPr>
                <w:sz w:val="20"/>
              </w:rPr>
            </w:pPr>
            <w:r>
              <w:rPr>
                <w:sz w:val="20"/>
              </w:rPr>
              <w:t>7425,636</w:t>
            </w:r>
          </w:p>
        </w:tc>
      </w:tr>
      <w:tr w:rsidR="00190CD6">
        <w:trPr>
          <w:trHeight w:val="531"/>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Pr>
                <w:sz w:val="20"/>
              </w:rPr>
            </w:pPr>
            <w:proofErr w:type="spellStart"/>
            <w:r>
              <w:rPr>
                <w:sz w:val="20"/>
              </w:rPr>
              <w:t>Авторский</w:t>
            </w:r>
            <w:proofErr w:type="spellEnd"/>
            <w:r>
              <w:rPr>
                <w:sz w:val="20"/>
              </w:rPr>
              <w:t xml:space="preserve"> </w:t>
            </w:r>
            <w:proofErr w:type="spellStart"/>
            <w:r>
              <w:rPr>
                <w:sz w:val="20"/>
              </w:rPr>
              <w:t>надзор</w:t>
            </w:r>
            <w:proofErr w:type="spellEnd"/>
          </w:p>
        </w:tc>
        <w:tc>
          <w:tcPr>
            <w:tcW w:w="1496" w:type="dxa"/>
          </w:tcPr>
          <w:p w:rsidR="00190CD6" w:rsidRDefault="00190CD6">
            <w:pPr>
              <w:pStyle w:val="TableParagraph"/>
              <w:rPr>
                <w:sz w:val="18"/>
              </w:rPr>
            </w:pPr>
          </w:p>
        </w:tc>
        <w:tc>
          <w:tcPr>
            <w:tcW w:w="1575" w:type="dxa"/>
          </w:tcPr>
          <w:p w:rsidR="00190CD6" w:rsidRDefault="00190CD6">
            <w:pPr>
              <w:pStyle w:val="TableParagraph"/>
              <w:rPr>
                <w:sz w:val="18"/>
              </w:rPr>
            </w:pPr>
          </w:p>
        </w:tc>
        <w:tc>
          <w:tcPr>
            <w:tcW w:w="1196" w:type="dxa"/>
          </w:tcPr>
          <w:p w:rsidR="00190CD6" w:rsidRDefault="003154A0">
            <w:pPr>
              <w:pStyle w:val="TableParagraph"/>
              <w:spacing w:line="227" w:lineRule="exact"/>
              <w:ind w:left="220"/>
              <w:rPr>
                <w:sz w:val="20"/>
              </w:rPr>
            </w:pPr>
            <w:r>
              <w:rPr>
                <w:sz w:val="20"/>
              </w:rPr>
              <w:t>7425,636</w:t>
            </w:r>
          </w:p>
        </w:tc>
        <w:tc>
          <w:tcPr>
            <w:tcW w:w="1417" w:type="dxa"/>
          </w:tcPr>
          <w:p w:rsidR="00190CD6" w:rsidRDefault="003154A0">
            <w:pPr>
              <w:pStyle w:val="TableParagraph"/>
              <w:spacing w:line="227" w:lineRule="exact"/>
              <w:ind w:left="330"/>
              <w:rPr>
                <w:sz w:val="20"/>
              </w:rPr>
            </w:pPr>
            <w:r>
              <w:rPr>
                <w:sz w:val="20"/>
              </w:rPr>
              <w:t>7425,636</w:t>
            </w:r>
          </w:p>
        </w:tc>
      </w:tr>
      <w:tr w:rsidR="00190CD6">
        <w:trPr>
          <w:trHeight w:val="241"/>
        </w:trPr>
        <w:tc>
          <w:tcPr>
            <w:tcW w:w="552" w:type="dxa"/>
          </w:tcPr>
          <w:p w:rsidR="00190CD6" w:rsidRDefault="00190CD6">
            <w:pPr>
              <w:pStyle w:val="TableParagraph"/>
              <w:rPr>
                <w:sz w:val="16"/>
              </w:rPr>
            </w:pPr>
          </w:p>
        </w:tc>
        <w:tc>
          <w:tcPr>
            <w:tcW w:w="1009" w:type="dxa"/>
          </w:tcPr>
          <w:p w:rsidR="00190CD6" w:rsidRDefault="00190CD6">
            <w:pPr>
              <w:pStyle w:val="TableParagraph"/>
              <w:rPr>
                <w:sz w:val="16"/>
              </w:rPr>
            </w:pPr>
          </w:p>
        </w:tc>
        <w:tc>
          <w:tcPr>
            <w:tcW w:w="2519" w:type="dxa"/>
          </w:tcPr>
          <w:p w:rsidR="00190CD6" w:rsidRDefault="003154A0">
            <w:pPr>
              <w:pStyle w:val="TableParagraph"/>
              <w:spacing w:line="221" w:lineRule="exact"/>
              <w:ind w:left="34"/>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12-</w:t>
            </w:r>
          </w:p>
        </w:tc>
        <w:tc>
          <w:tcPr>
            <w:tcW w:w="1496" w:type="dxa"/>
          </w:tcPr>
          <w:p w:rsidR="00190CD6" w:rsidRDefault="00190CD6">
            <w:pPr>
              <w:pStyle w:val="TableParagraph"/>
              <w:rPr>
                <w:sz w:val="16"/>
              </w:rPr>
            </w:pPr>
          </w:p>
        </w:tc>
        <w:tc>
          <w:tcPr>
            <w:tcW w:w="1575" w:type="dxa"/>
          </w:tcPr>
          <w:p w:rsidR="00190CD6" w:rsidRDefault="003154A0">
            <w:pPr>
              <w:pStyle w:val="TableParagraph"/>
              <w:spacing w:line="221" w:lineRule="exact"/>
              <w:ind w:left="21"/>
              <w:jc w:val="center"/>
              <w:rPr>
                <w:sz w:val="20"/>
              </w:rPr>
            </w:pPr>
            <w:r>
              <w:rPr>
                <w:w w:val="99"/>
                <w:sz w:val="20"/>
              </w:rPr>
              <w:t>-</w:t>
            </w:r>
          </w:p>
        </w:tc>
        <w:tc>
          <w:tcPr>
            <w:tcW w:w="1196" w:type="dxa"/>
          </w:tcPr>
          <w:p w:rsidR="00190CD6" w:rsidRDefault="003154A0">
            <w:pPr>
              <w:pStyle w:val="TableParagraph"/>
              <w:spacing w:line="221" w:lineRule="exact"/>
              <w:ind w:left="170"/>
              <w:rPr>
                <w:sz w:val="20"/>
              </w:rPr>
            </w:pPr>
            <w:r>
              <w:rPr>
                <w:sz w:val="20"/>
              </w:rPr>
              <w:t>14851,272</w:t>
            </w:r>
          </w:p>
        </w:tc>
        <w:tc>
          <w:tcPr>
            <w:tcW w:w="1417" w:type="dxa"/>
          </w:tcPr>
          <w:p w:rsidR="00190CD6" w:rsidRDefault="003154A0">
            <w:pPr>
              <w:pStyle w:val="TableParagraph"/>
              <w:spacing w:line="221" w:lineRule="exact"/>
              <w:ind w:left="280"/>
              <w:rPr>
                <w:sz w:val="20"/>
              </w:rPr>
            </w:pPr>
            <w:r>
              <w:rPr>
                <w:sz w:val="20"/>
              </w:rPr>
              <w:t>14851,272</w:t>
            </w:r>
          </w:p>
        </w:tc>
      </w:tr>
      <w:tr w:rsidR="00190CD6">
        <w:trPr>
          <w:trHeight w:val="269"/>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ight="-101"/>
              <w:rPr>
                <w:sz w:val="20"/>
              </w:rPr>
            </w:pPr>
            <w:proofErr w:type="spellStart"/>
            <w:r>
              <w:rPr>
                <w:sz w:val="20"/>
              </w:rPr>
              <w:t>Итого</w:t>
            </w:r>
            <w:proofErr w:type="spellEnd"/>
            <w:r>
              <w:rPr>
                <w:sz w:val="20"/>
              </w:rPr>
              <w:t xml:space="preserve"> по главам</w:t>
            </w:r>
            <w:r>
              <w:rPr>
                <w:spacing w:val="-18"/>
                <w:sz w:val="20"/>
              </w:rPr>
              <w:t xml:space="preserve"> </w:t>
            </w:r>
            <w:r>
              <w:rPr>
                <w:sz w:val="20"/>
              </w:rPr>
              <w:t>1-12193529,0</w:t>
            </w:r>
          </w:p>
        </w:tc>
        <w:tc>
          <w:tcPr>
            <w:tcW w:w="1496" w:type="dxa"/>
          </w:tcPr>
          <w:p w:rsidR="00190CD6" w:rsidRDefault="003154A0">
            <w:pPr>
              <w:pStyle w:val="TableParagraph"/>
              <w:tabs>
                <w:tab w:val="left" w:pos="833"/>
              </w:tabs>
              <w:spacing w:line="227" w:lineRule="exact"/>
              <w:ind w:right="-87"/>
              <w:jc w:val="right"/>
              <w:rPr>
                <w:sz w:val="20"/>
              </w:rPr>
            </w:pPr>
            <w:r>
              <w:rPr>
                <w:sz w:val="20"/>
              </w:rPr>
              <w:t>97</w:t>
            </w:r>
            <w:r>
              <w:rPr>
                <w:sz w:val="20"/>
              </w:rPr>
              <w:tab/>
              <w:t>25098,9</w:t>
            </w:r>
          </w:p>
        </w:tc>
        <w:tc>
          <w:tcPr>
            <w:tcW w:w="1575" w:type="dxa"/>
          </w:tcPr>
          <w:p w:rsidR="00190CD6" w:rsidRDefault="003154A0">
            <w:pPr>
              <w:pStyle w:val="TableParagraph"/>
              <w:spacing w:line="227" w:lineRule="exact"/>
              <w:ind w:left="65"/>
              <w:rPr>
                <w:sz w:val="20"/>
              </w:rPr>
            </w:pPr>
            <w:r>
              <w:rPr>
                <w:sz w:val="20"/>
              </w:rPr>
              <w:t>31</w:t>
            </w:r>
          </w:p>
        </w:tc>
        <w:tc>
          <w:tcPr>
            <w:tcW w:w="1196" w:type="dxa"/>
          </w:tcPr>
          <w:p w:rsidR="00190CD6" w:rsidRDefault="003154A0">
            <w:pPr>
              <w:pStyle w:val="TableParagraph"/>
              <w:spacing w:line="227" w:lineRule="exact"/>
              <w:ind w:left="170"/>
              <w:rPr>
                <w:sz w:val="20"/>
              </w:rPr>
            </w:pPr>
            <w:r>
              <w:rPr>
                <w:sz w:val="20"/>
              </w:rPr>
              <w:t>22791,019</w:t>
            </w:r>
          </w:p>
        </w:tc>
        <w:tc>
          <w:tcPr>
            <w:tcW w:w="1417" w:type="dxa"/>
          </w:tcPr>
          <w:p w:rsidR="00190CD6" w:rsidRDefault="003154A0">
            <w:pPr>
              <w:pStyle w:val="TableParagraph"/>
              <w:spacing w:line="227" w:lineRule="exact"/>
              <w:ind w:left="229"/>
              <w:rPr>
                <w:sz w:val="20"/>
              </w:rPr>
            </w:pPr>
            <w:r>
              <w:rPr>
                <w:sz w:val="20"/>
              </w:rPr>
              <w:t>241419,046</w:t>
            </w:r>
          </w:p>
        </w:tc>
      </w:tr>
      <w:tr w:rsidR="00190CD6">
        <w:trPr>
          <w:trHeight w:val="284"/>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ight="-29"/>
              <w:rPr>
                <w:sz w:val="20"/>
              </w:rPr>
            </w:pPr>
            <w:proofErr w:type="spellStart"/>
            <w:r>
              <w:rPr>
                <w:sz w:val="20"/>
              </w:rPr>
              <w:t>Сметная</w:t>
            </w:r>
            <w:proofErr w:type="spellEnd"/>
            <w:r>
              <w:rPr>
                <w:sz w:val="20"/>
              </w:rPr>
              <w:t xml:space="preserve"> </w:t>
            </w:r>
            <w:proofErr w:type="spellStart"/>
            <w:r>
              <w:rPr>
                <w:sz w:val="20"/>
              </w:rPr>
              <w:t>прибыль</w:t>
            </w:r>
            <w:proofErr w:type="spellEnd"/>
            <w:r>
              <w:rPr>
                <w:spacing w:val="-20"/>
                <w:sz w:val="20"/>
              </w:rPr>
              <w:t xml:space="preserve"> </w:t>
            </w:r>
            <w:r>
              <w:rPr>
                <w:sz w:val="20"/>
              </w:rPr>
              <w:t>(П)5460,73</w:t>
            </w:r>
          </w:p>
        </w:tc>
        <w:tc>
          <w:tcPr>
            <w:tcW w:w="1496" w:type="dxa"/>
          </w:tcPr>
          <w:p w:rsidR="00190CD6" w:rsidRDefault="003154A0">
            <w:pPr>
              <w:pStyle w:val="TableParagraph"/>
              <w:spacing w:line="227" w:lineRule="exact"/>
              <w:ind w:left="-3"/>
              <w:rPr>
                <w:sz w:val="20"/>
              </w:rPr>
            </w:pPr>
            <w:r>
              <w:rPr>
                <w:w w:val="99"/>
                <w:sz w:val="20"/>
              </w:rPr>
              <w:t>4</w:t>
            </w: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1"/>
              <w:jc w:val="center"/>
              <w:rPr>
                <w:sz w:val="20"/>
              </w:rPr>
            </w:pPr>
            <w:r>
              <w:rPr>
                <w:w w:val="99"/>
                <w:sz w:val="20"/>
              </w:rPr>
              <w:t>-</w:t>
            </w:r>
          </w:p>
        </w:tc>
        <w:tc>
          <w:tcPr>
            <w:tcW w:w="1417" w:type="dxa"/>
          </w:tcPr>
          <w:p w:rsidR="00190CD6" w:rsidRDefault="003154A0">
            <w:pPr>
              <w:pStyle w:val="TableParagraph"/>
              <w:spacing w:line="227" w:lineRule="exact"/>
              <w:ind w:left="330"/>
              <w:rPr>
                <w:sz w:val="20"/>
              </w:rPr>
            </w:pPr>
            <w:r>
              <w:rPr>
                <w:sz w:val="20"/>
              </w:rPr>
              <w:t>5460,734</w:t>
            </w:r>
          </w:p>
        </w:tc>
      </w:tr>
      <w:tr w:rsidR="00190CD6">
        <w:trPr>
          <w:trHeight w:val="1214"/>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tabs>
                <w:tab w:val="left" w:pos="1143"/>
                <w:tab w:val="left" w:pos="1668"/>
              </w:tabs>
              <w:spacing w:line="264" w:lineRule="auto"/>
              <w:ind w:left="34" w:right="13"/>
              <w:rPr>
                <w:sz w:val="20"/>
              </w:rPr>
            </w:pPr>
            <w:proofErr w:type="spellStart"/>
            <w:r>
              <w:rPr>
                <w:sz w:val="20"/>
              </w:rPr>
              <w:t>Средства</w:t>
            </w:r>
            <w:proofErr w:type="spellEnd"/>
            <w:r>
              <w:rPr>
                <w:sz w:val="20"/>
              </w:rPr>
              <w:tab/>
              <w:t>на</w:t>
            </w:r>
            <w:r>
              <w:rPr>
                <w:sz w:val="20"/>
              </w:rPr>
              <w:tab/>
            </w:r>
            <w:proofErr w:type="spellStart"/>
            <w:r>
              <w:rPr>
                <w:spacing w:val="-3"/>
                <w:sz w:val="20"/>
              </w:rPr>
              <w:t>покрытие</w:t>
            </w:r>
            <w:proofErr w:type="spellEnd"/>
            <w:r>
              <w:rPr>
                <w:spacing w:val="-3"/>
                <w:sz w:val="20"/>
              </w:rPr>
              <w:t xml:space="preserve"> </w:t>
            </w:r>
            <w:proofErr w:type="spellStart"/>
            <w:r>
              <w:rPr>
                <w:sz w:val="20"/>
              </w:rPr>
              <w:t>административных</w:t>
            </w:r>
            <w:proofErr w:type="spellEnd"/>
            <w:r>
              <w:rPr>
                <w:spacing w:val="-17"/>
                <w:sz w:val="20"/>
              </w:rPr>
              <w:t xml:space="preserve"> </w:t>
            </w:r>
            <w:proofErr w:type="spellStart"/>
            <w:r>
              <w:rPr>
                <w:sz w:val="20"/>
              </w:rPr>
              <w:t>расходов</w:t>
            </w:r>
            <w:proofErr w:type="spellEnd"/>
            <w:r>
              <w:rPr>
                <w:sz w:val="20"/>
              </w:rPr>
              <w:t xml:space="preserve"> </w:t>
            </w:r>
            <w:proofErr w:type="spellStart"/>
            <w:r>
              <w:rPr>
                <w:sz w:val="20"/>
              </w:rPr>
              <w:t>строительно-монтажных</w:t>
            </w:r>
            <w:proofErr w:type="spellEnd"/>
            <w:r>
              <w:rPr>
                <w:sz w:val="20"/>
              </w:rPr>
              <w:t xml:space="preserve"> </w:t>
            </w:r>
            <w:proofErr w:type="spellStart"/>
            <w:r>
              <w:rPr>
                <w:sz w:val="20"/>
              </w:rPr>
              <w:t>организаций</w:t>
            </w:r>
            <w:proofErr w:type="spellEnd"/>
            <w:r>
              <w:rPr>
                <w:spacing w:val="-2"/>
                <w:sz w:val="20"/>
              </w:rPr>
              <w:t xml:space="preserve"> </w:t>
            </w:r>
            <w:r>
              <w:rPr>
                <w:sz w:val="20"/>
              </w:rPr>
              <w:t>(АР)</w:t>
            </w:r>
          </w:p>
        </w:tc>
        <w:tc>
          <w:tcPr>
            <w:tcW w:w="1496" w:type="dxa"/>
          </w:tcPr>
          <w:p w:rsidR="00190CD6" w:rsidRDefault="003154A0">
            <w:pPr>
              <w:pStyle w:val="TableParagraph"/>
              <w:spacing w:line="227" w:lineRule="exact"/>
              <w:ind w:left="21"/>
              <w:jc w:val="center"/>
              <w:rPr>
                <w:sz w:val="20"/>
              </w:rPr>
            </w:pPr>
            <w:r>
              <w:rPr>
                <w:w w:val="99"/>
                <w:sz w:val="20"/>
              </w:rPr>
              <w:t>-</w:t>
            </w: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20"/>
              <w:rPr>
                <w:sz w:val="20"/>
              </w:rPr>
            </w:pPr>
            <w:r>
              <w:rPr>
                <w:sz w:val="20"/>
              </w:rPr>
              <w:t>1972,726</w:t>
            </w:r>
          </w:p>
        </w:tc>
        <w:tc>
          <w:tcPr>
            <w:tcW w:w="1417" w:type="dxa"/>
          </w:tcPr>
          <w:p w:rsidR="00190CD6" w:rsidRDefault="003154A0">
            <w:pPr>
              <w:pStyle w:val="TableParagraph"/>
              <w:spacing w:line="227" w:lineRule="exact"/>
              <w:ind w:left="330"/>
              <w:rPr>
                <w:sz w:val="20"/>
              </w:rPr>
            </w:pPr>
            <w:r>
              <w:rPr>
                <w:sz w:val="20"/>
              </w:rPr>
              <w:t>1972,726</w:t>
            </w:r>
          </w:p>
        </w:tc>
      </w:tr>
      <w:tr w:rsidR="00190CD6">
        <w:trPr>
          <w:trHeight w:val="720"/>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Pr>
                <w:sz w:val="20"/>
              </w:rPr>
            </w:pPr>
            <w:proofErr w:type="spellStart"/>
            <w:r>
              <w:rPr>
                <w:sz w:val="20"/>
              </w:rPr>
              <w:t>Средства</w:t>
            </w:r>
            <w:proofErr w:type="spellEnd"/>
            <w:r>
              <w:rPr>
                <w:sz w:val="20"/>
              </w:rPr>
              <w:t xml:space="preserve"> на </w:t>
            </w:r>
            <w:proofErr w:type="spellStart"/>
            <w:r>
              <w:rPr>
                <w:sz w:val="20"/>
              </w:rPr>
              <w:t>покрытие</w:t>
            </w:r>
            <w:proofErr w:type="spellEnd"/>
            <w:r>
              <w:rPr>
                <w:sz w:val="20"/>
              </w:rPr>
              <w:t xml:space="preserve"> риска</w:t>
            </w:r>
          </w:p>
          <w:p w:rsidR="00190CD6" w:rsidRDefault="003154A0">
            <w:pPr>
              <w:pStyle w:val="TableParagraph"/>
              <w:tabs>
                <w:tab w:val="left" w:pos="743"/>
                <w:tab w:val="left" w:pos="2044"/>
              </w:tabs>
              <w:spacing w:before="4" w:line="250" w:lineRule="atLeast"/>
              <w:ind w:left="34" w:right="11"/>
              <w:rPr>
                <w:sz w:val="20"/>
              </w:rPr>
            </w:pPr>
            <w:proofErr w:type="spellStart"/>
            <w:r>
              <w:rPr>
                <w:sz w:val="20"/>
              </w:rPr>
              <w:t>всех</w:t>
            </w:r>
            <w:proofErr w:type="spellEnd"/>
            <w:r>
              <w:rPr>
                <w:sz w:val="20"/>
              </w:rPr>
              <w:tab/>
            </w:r>
            <w:proofErr w:type="spellStart"/>
            <w:r>
              <w:rPr>
                <w:sz w:val="20"/>
              </w:rPr>
              <w:t>участников</w:t>
            </w:r>
            <w:proofErr w:type="spellEnd"/>
            <w:r>
              <w:rPr>
                <w:sz w:val="20"/>
              </w:rPr>
              <w:tab/>
            </w:r>
            <w:proofErr w:type="spellStart"/>
            <w:r>
              <w:rPr>
                <w:spacing w:val="-4"/>
                <w:sz w:val="20"/>
              </w:rPr>
              <w:t>стро-</w:t>
            </w:r>
            <w:proofErr w:type="spellEnd"/>
            <w:r>
              <w:rPr>
                <w:spacing w:val="-4"/>
                <w:sz w:val="20"/>
              </w:rPr>
              <w:t xml:space="preserve"> </w:t>
            </w:r>
            <w:proofErr w:type="spellStart"/>
            <w:r>
              <w:rPr>
                <w:sz w:val="20"/>
              </w:rPr>
              <w:t>ительства</w:t>
            </w:r>
            <w:proofErr w:type="spellEnd"/>
            <w:r>
              <w:rPr>
                <w:spacing w:val="-2"/>
                <w:sz w:val="20"/>
              </w:rPr>
              <w:t xml:space="preserve"> </w:t>
            </w:r>
            <w:r>
              <w:rPr>
                <w:sz w:val="20"/>
              </w:rPr>
              <w:t>(Р)</w:t>
            </w:r>
          </w:p>
        </w:tc>
        <w:tc>
          <w:tcPr>
            <w:tcW w:w="1496" w:type="dxa"/>
          </w:tcPr>
          <w:p w:rsidR="00190CD6" w:rsidRDefault="003154A0">
            <w:pPr>
              <w:pStyle w:val="TableParagraph"/>
              <w:spacing w:line="227" w:lineRule="exact"/>
              <w:ind w:left="21"/>
              <w:jc w:val="center"/>
              <w:rPr>
                <w:sz w:val="20"/>
              </w:rPr>
            </w:pPr>
            <w:r>
              <w:rPr>
                <w:w w:val="99"/>
                <w:sz w:val="20"/>
              </w:rPr>
              <w:t>-</w:t>
            </w: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190CD6">
            <w:pPr>
              <w:pStyle w:val="TableParagraph"/>
              <w:rPr>
                <w:sz w:val="18"/>
              </w:rPr>
            </w:pPr>
          </w:p>
        </w:tc>
        <w:tc>
          <w:tcPr>
            <w:tcW w:w="1417" w:type="dxa"/>
          </w:tcPr>
          <w:p w:rsidR="00190CD6" w:rsidRDefault="00190CD6">
            <w:pPr>
              <w:pStyle w:val="TableParagraph"/>
              <w:rPr>
                <w:sz w:val="18"/>
              </w:rPr>
            </w:pPr>
          </w:p>
        </w:tc>
      </w:tr>
      <w:tr w:rsidR="00190CD6">
        <w:trPr>
          <w:trHeight w:val="984"/>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tabs>
                <w:tab w:val="left" w:pos="1143"/>
                <w:tab w:val="left" w:pos="1668"/>
              </w:tabs>
              <w:spacing w:line="216" w:lineRule="exact"/>
              <w:ind w:left="34"/>
              <w:rPr>
                <w:sz w:val="20"/>
              </w:rPr>
            </w:pPr>
            <w:proofErr w:type="spellStart"/>
            <w:r>
              <w:rPr>
                <w:sz w:val="20"/>
              </w:rPr>
              <w:t>Средства</w:t>
            </w:r>
            <w:proofErr w:type="spellEnd"/>
            <w:r>
              <w:rPr>
                <w:sz w:val="20"/>
              </w:rPr>
              <w:tab/>
              <w:t>на</w:t>
            </w:r>
            <w:r>
              <w:rPr>
                <w:sz w:val="20"/>
              </w:rPr>
              <w:tab/>
            </w:r>
            <w:proofErr w:type="spellStart"/>
            <w:r>
              <w:rPr>
                <w:sz w:val="20"/>
              </w:rPr>
              <w:t>покрытие</w:t>
            </w:r>
            <w:proofErr w:type="spellEnd"/>
          </w:p>
          <w:p w:rsidR="00190CD6" w:rsidRDefault="003154A0">
            <w:pPr>
              <w:pStyle w:val="TableParagraph"/>
              <w:tabs>
                <w:tab w:val="left" w:pos="1944"/>
              </w:tabs>
              <w:spacing w:before="4" w:line="250" w:lineRule="atLeast"/>
              <w:ind w:left="34" w:right="464"/>
              <w:rPr>
                <w:sz w:val="20"/>
              </w:rPr>
            </w:pPr>
            <w:r>
              <w:rPr>
                <w:sz w:val="20"/>
              </w:rPr>
              <w:t>затрат,</w:t>
            </w:r>
            <w:proofErr w:type="spellStart"/>
            <w:r>
              <w:rPr>
                <w:sz w:val="20"/>
              </w:rPr>
              <w:t>связанных</w:t>
            </w:r>
            <w:proofErr w:type="spellEnd"/>
            <w:r>
              <w:rPr>
                <w:sz w:val="20"/>
              </w:rPr>
              <w:tab/>
            </w:r>
            <w:r>
              <w:rPr>
                <w:spacing w:val="-18"/>
                <w:sz w:val="20"/>
              </w:rPr>
              <w:t xml:space="preserve">с </w:t>
            </w:r>
            <w:proofErr w:type="spellStart"/>
            <w:r>
              <w:rPr>
                <w:sz w:val="20"/>
              </w:rPr>
              <w:t>инфляционными</w:t>
            </w:r>
            <w:proofErr w:type="spellEnd"/>
            <w:r>
              <w:rPr>
                <w:sz w:val="20"/>
              </w:rPr>
              <w:t xml:space="preserve"> </w:t>
            </w:r>
            <w:proofErr w:type="spellStart"/>
            <w:r>
              <w:rPr>
                <w:sz w:val="20"/>
              </w:rPr>
              <w:t>процессами</w:t>
            </w:r>
            <w:proofErr w:type="spellEnd"/>
            <w:r>
              <w:rPr>
                <w:spacing w:val="-2"/>
                <w:sz w:val="20"/>
              </w:rPr>
              <w:t xml:space="preserve"> </w:t>
            </w:r>
            <w:r>
              <w:rPr>
                <w:sz w:val="20"/>
              </w:rPr>
              <w:t>(И)</w:t>
            </w:r>
          </w:p>
        </w:tc>
        <w:tc>
          <w:tcPr>
            <w:tcW w:w="1496" w:type="dxa"/>
          </w:tcPr>
          <w:p w:rsidR="00190CD6" w:rsidRDefault="003154A0">
            <w:pPr>
              <w:pStyle w:val="TableParagraph"/>
              <w:spacing w:line="216" w:lineRule="exact"/>
              <w:ind w:left="21"/>
              <w:jc w:val="center"/>
              <w:rPr>
                <w:sz w:val="20"/>
              </w:rPr>
            </w:pPr>
            <w:r>
              <w:rPr>
                <w:w w:val="99"/>
                <w:sz w:val="20"/>
              </w:rPr>
              <w:t>-</w:t>
            </w:r>
          </w:p>
        </w:tc>
        <w:tc>
          <w:tcPr>
            <w:tcW w:w="1575" w:type="dxa"/>
          </w:tcPr>
          <w:p w:rsidR="00190CD6" w:rsidRDefault="003154A0">
            <w:pPr>
              <w:pStyle w:val="TableParagraph"/>
              <w:spacing w:line="216" w:lineRule="exact"/>
              <w:ind w:left="21"/>
              <w:jc w:val="center"/>
              <w:rPr>
                <w:sz w:val="20"/>
              </w:rPr>
            </w:pPr>
            <w:r>
              <w:rPr>
                <w:w w:val="99"/>
                <w:sz w:val="20"/>
              </w:rPr>
              <w:t>-</w:t>
            </w:r>
          </w:p>
        </w:tc>
        <w:tc>
          <w:tcPr>
            <w:tcW w:w="1196" w:type="dxa"/>
          </w:tcPr>
          <w:p w:rsidR="00190CD6" w:rsidRDefault="003154A0">
            <w:pPr>
              <w:pStyle w:val="TableParagraph"/>
              <w:spacing w:line="216" w:lineRule="exact"/>
              <w:ind w:left="220"/>
              <w:rPr>
                <w:sz w:val="20"/>
              </w:rPr>
            </w:pPr>
            <w:r>
              <w:rPr>
                <w:sz w:val="20"/>
              </w:rPr>
              <w:t>2205,485</w:t>
            </w:r>
          </w:p>
        </w:tc>
        <w:tc>
          <w:tcPr>
            <w:tcW w:w="1417" w:type="dxa"/>
          </w:tcPr>
          <w:p w:rsidR="00190CD6" w:rsidRDefault="003154A0">
            <w:pPr>
              <w:pStyle w:val="TableParagraph"/>
              <w:spacing w:line="216" w:lineRule="exact"/>
              <w:ind w:left="330"/>
              <w:rPr>
                <w:sz w:val="20"/>
              </w:rPr>
            </w:pPr>
            <w:r>
              <w:rPr>
                <w:sz w:val="20"/>
              </w:rPr>
              <w:t>2205,485</w:t>
            </w:r>
          </w:p>
        </w:tc>
      </w:tr>
      <w:tr w:rsidR="00190CD6">
        <w:trPr>
          <w:trHeight w:val="341"/>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spacing w:line="227" w:lineRule="exact"/>
              <w:ind w:left="34" w:right="-29"/>
              <w:rPr>
                <w:sz w:val="20"/>
              </w:rPr>
            </w:pPr>
            <w:proofErr w:type="spellStart"/>
            <w:r>
              <w:rPr>
                <w:sz w:val="20"/>
              </w:rPr>
              <w:t>Итого</w:t>
            </w:r>
            <w:proofErr w:type="spellEnd"/>
            <w:r>
              <w:rPr>
                <w:spacing w:val="-21"/>
                <w:sz w:val="20"/>
              </w:rPr>
              <w:t xml:space="preserve"> </w:t>
            </w:r>
            <w:r>
              <w:rPr>
                <w:sz w:val="20"/>
              </w:rPr>
              <w:t>(гл.1-12+П+АР+Р+И)1</w:t>
            </w:r>
          </w:p>
        </w:tc>
        <w:tc>
          <w:tcPr>
            <w:tcW w:w="1496" w:type="dxa"/>
          </w:tcPr>
          <w:p w:rsidR="00190CD6" w:rsidRDefault="003154A0">
            <w:pPr>
              <w:pStyle w:val="TableParagraph"/>
              <w:spacing w:line="227" w:lineRule="exact"/>
              <w:ind w:left="5"/>
              <w:rPr>
                <w:sz w:val="20"/>
              </w:rPr>
            </w:pPr>
            <w:r>
              <w:rPr>
                <w:sz w:val="20"/>
              </w:rPr>
              <w:t>98989,830</w:t>
            </w:r>
          </w:p>
        </w:tc>
        <w:tc>
          <w:tcPr>
            <w:tcW w:w="1575" w:type="dxa"/>
          </w:tcPr>
          <w:p w:rsidR="00190CD6" w:rsidRDefault="003154A0">
            <w:pPr>
              <w:pStyle w:val="TableParagraph"/>
              <w:tabs>
                <w:tab w:val="left" w:pos="1380"/>
              </w:tabs>
              <w:spacing w:line="227" w:lineRule="exact"/>
              <w:ind w:left="-5" w:right="-29"/>
              <w:jc w:val="right"/>
              <w:rPr>
                <w:sz w:val="20"/>
              </w:rPr>
            </w:pPr>
            <w:r>
              <w:rPr>
                <w:sz w:val="20"/>
              </w:rPr>
              <w:t>25098,931</w:t>
            </w:r>
            <w:r>
              <w:rPr>
                <w:sz w:val="20"/>
              </w:rPr>
              <w:tab/>
            </w:r>
            <w:r>
              <w:rPr>
                <w:spacing w:val="-8"/>
                <w:sz w:val="20"/>
              </w:rPr>
              <w:t>26</w:t>
            </w:r>
          </w:p>
        </w:tc>
        <w:tc>
          <w:tcPr>
            <w:tcW w:w="1196" w:type="dxa"/>
          </w:tcPr>
          <w:p w:rsidR="00190CD6" w:rsidRDefault="003154A0">
            <w:pPr>
              <w:pStyle w:val="TableParagraph"/>
              <w:tabs>
                <w:tab w:val="left" w:pos="1054"/>
              </w:tabs>
              <w:spacing w:line="227" w:lineRule="exact"/>
              <w:ind w:right="13"/>
              <w:jc w:val="right"/>
              <w:rPr>
                <w:sz w:val="20"/>
              </w:rPr>
            </w:pPr>
            <w:r>
              <w:rPr>
                <w:sz w:val="20"/>
              </w:rPr>
              <w:t>969,230</w:t>
            </w:r>
            <w:r>
              <w:rPr>
                <w:sz w:val="20"/>
              </w:rPr>
              <w:tab/>
            </w:r>
            <w:r>
              <w:rPr>
                <w:spacing w:val="-11"/>
                <w:sz w:val="20"/>
              </w:rPr>
              <w:t>2</w:t>
            </w:r>
          </w:p>
        </w:tc>
        <w:tc>
          <w:tcPr>
            <w:tcW w:w="1417" w:type="dxa"/>
          </w:tcPr>
          <w:p w:rsidR="00190CD6" w:rsidRDefault="003154A0">
            <w:pPr>
              <w:pStyle w:val="TableParagraph"/>
              <w:spacing w:line="227" w:lineRule="exact"/>
              <w:ind w:left="-35"/>
              <w:rPr>
                <w:sz w:val="20"/>
              </w:rPr>
            </w:pPr>
            <w:r>
              <w:rPr>
                <w:sz w:val="20"/>
              </w:rPr>
              <w:t>51057,991</w:t>
            </w:r>
          </w:p>
        </w:tc>
      </w:tr>
      <w:tr w:rsidR="00190CD6">
        <w:trPr>
          <w:trHeight w:val="2012"/>
        </w:trPr>
        <w:tc>
          <w:tcPr>
            <w:tcW w:w="552" w:type="dxa"/>
          </w:tcPr>
          <w:p w:rsidR="00190CD6" w:rsidRDefault="00190CD6">
            <w:pPr>
              <w:pStyle w:val="TableParagraph"/>
              <w:rPr>
                <w:sz w:val="18"/>
              </w:rPr>
            </w:pPr>
          </w:p>
        </w:tc>
        <w:tc>
          <w:tcPr>
            <w:tcW w:w="1009" w:type="dxa"/>
          </w:tcPr>
          <w:p w:rsidR="00190CD6" w:rsidRDefault="003154A0">
            <w:pPr>
              <w:pStyle w:val="TableParagraph"/>
              <w:spacing w:line="266" w:lineRule="auto"/>
              <w:ind w:left="35" w:right="13"/>
              <w:rPr>
                <w:sz w:val="20"/>
              </w:rPr>
            </w:pPr>
            <w:r>
              <w:rPr>
                <w:sz w:val="20"/>
              </w:rPr>
              <w:t>ДБН Д.1.1 1-2000, П.3.1.22</w:t>
            </w:r>
          </w:p>
        </w:tc>
        <w:tc>
          <w:tcPr>
            <w:tcW w:w="2519" w:type="dxa"/>
          </w:tcPr>
          <w:p w:rsidR="00190CD6" w:rsidRDefault="003154A0">
            <w:pPr>
              <w:pStyle w:val="TableParagraph"/>
              <w:spacing w:line="227" w:lineRule="exact"/>
              <w:ind w:left="34"/>
              <w:rPr>
                <w:sz w:val="20"/>
              </w:rPr>
            </w:pPr>
            <w:proofErr w:type="spellStart"/>
            <w:r>
              <w:rPr>
                <w:sz w:val="20"/>
              </w:rPr>
              <w:t>Налоги</w:t>
            </w:r>
            <w:proofErr w:type="spellEnd"/>
            <w:r>
              <w:rPr>
                <w:sz w:val="20"/>
              </w:rPr>
              <w:t>,</w:t>
            </w:r>
            <w:proofErr w:type="spellStart"/>
            <w:r>
              <w:rPr>
                <w:sz w:val="20"/>
              </w:rPr>
              <w:t>сборы</w:t>
            </w:r>
            <w:proofErr w:type="spellEnd"/>
            <w:r>
              <w:rPr>
                <w:sz w:val="20"/>
              </w:rPr>
              <w:t>,</w:t>
            </w:r>
          </w:p>
          <w:p w:rsidR="00190CD6" w:rsidRDefault="003154A0">
            <w:pPr>
              <w:pStyle w:val="TableParagraph"/>
              <w:tabs>
                <w:tab w:val="left" w:pos="1110"/>
                <w:tab w:val="left" w:pos="1282"/>
                <w:tab w:val="left" w:pos="1725"/>
                <w:tab w:val="left" w:pos="1919"/>
                <w:tab w:val="left" w:pos="2290"/>
              </w:tabs>
              <w:spacing w:before="4" w:line="250" w:lineRule="atLeast"/>
              <w:ind w:left="34" w:right="11"/>
              <w:rPr>
                <w:sz w:val="20"/>
              </w:rPr>
            </w:pPr>
            <w:proofErr w:type="spellStart"/>
            <w:r>
              <w:rPr>
                <w:sz w:val="20"/>
              </w:rPr>
              <w:t>обязательные</w:t>
            </w:r>
            <w:proofErr w:type="spellEnd"/>
            <w:r>
              <w:rPr>
                <w:sz w:val="20"/>
              </w:rPr>
              <w:tab/>
            </w:r>
            <w:r>
              <w:rPr>
                <w:sz w:val="20"/>
              </w:rPr>
              <w:tab/>
            </w:r>
            <w:proofErr w:type="spellStart"/>
            <w:r>
              <w:rPr>
                <w:spacing w:val="-3"/>
                <w:sz w:val="20"/>
              </w:rPr>
              <w:t>платежи</w:t>
            </w:r>
            <w:proofErr w:type="spellEnd"/>
            <w:r>
              <w:rPr>
                <w:spacing w:val="-3"/>
                <w:sz w:val="20"/>
              </w:rPr>
              <w:t xml:space="preserve">, </w:t>
            </w:r>
            <w:proofErr w:type="spellStart"/>
            <w:r>
              <w:rPr>
                <w:sz w:val="20"/>
              </w:rPr>
              <w:t>установленные</w:t>
            </w:r>
            <w:proofErr w:type="spellEnd"/>
            <w:r>
              <w:rPr>
                <w:sz w:val="20"/>
              </w:rPr>
              <w:t xml:space="preserve"> </w:t>
            </w:r>
            <w:proofErr w:type="spellStart"/>
            <w:r>
              <w:rPr>
                <w:sz w:val="20"/>
              </w:rPr>
              <w:t>действующим</w:t>
            </w:r>
            <w:proofErr w:type="spellEnd"/>
            <w:r>
              <w:rPr>
                <w:sz w:val="20"/>
              </w:rPr>
              <w:t xml:space="preserve"> </w:t>
            </w:r>
            <w:proofErr w:type="spellStart"/>
            <w:r>
              <w:rPr>
                <w:sz w:val="20"/>
              </w:rPr>
              <w:t>законодательством</w:t>
            </w:r>
            <w:proofErr w:type="spellEnd"/>
            <w:r>
              <w:rPr>
                <w:sz w:val="20"/>
              </w:rPr>
              <w:tab/>
            </w:r>
            <w:r>
              <w:rPr>
                <w:sz w:val="20"/>
              </w:rPr>
              <w:tab/>
              <w:t>и</w:t>
            </w:r>
            <w:r>
              <w:rPr>
                <w:sz w:val="20"/>
              </w:rPr>
              <w:tab/>
            </w:r>
            <w:r>
              <w:rPr>
                <w:spacing w:val="-9"/>
                <w:sz w:val="20"/>
              </w:rPr>
              <w:t xml:space="preserve">не </w:t>
            </w:r>
            <w:proofErr w:type="spellStart"/>
            <w:r>
              <w:rPr>
                <w:sz w:val="20"/>
              </w:rPr>
              <w:t>учтенные</w:t>
            </w:r>
            <w:proofErr w:type="spellEnd"/>
            <w:r>
              <w:rPr>
                <w:sz w:val="20"/>
              </w:rPr>
              <w:tab/>
            </w:r>
            <w:proofErr w:type="spellStart"/>
            <w:r>
              <w:rPr>
                <w:spacing w:val="-1"/>
                <w:sz w:val="20"/>
              </w:rPr>
              <w:t>составляющими</w:t>
            </w:r>
            <w:proofErr w:type="spellEnd"/>
            <w:r>
              <w:rPr>
                <w:spacing w:val="-1"/>
                <w:sz w:val="20"/>
              </w:rPr>
              <w:t xml:space="preserve"> </w:t>
            </w:r>
            <w:proofErr w:type="spellStart"/>
            <w:r>
              <w:rPr>
                <w:sz w:val="20"/>
              </w:rPr>
              <w:t>стоимости</w:t>
            </w:r>
            <w:proofErr w:type="spellEnd"/>
            <w:r>
              <w:rPr>
                <w:sz w:val="20"/>
              </w:rPr>
              <w:tab/>
            </w:r>
            <w:r>
              <w:rPr>
                <w:sz w:val="20"/>
              </w:rPr>
              <w:tab/>
            </w:r>
            <w:proofErr w:type="spellStart"/>
            <w:r>
              <w:rPr>
                <w:spacing w:val="-1"/>
                <w:sz w:val="20"/>
              </w:rPr>
              <w:t>строительства</w:t>
            </w:r>
            <w:proofErr w:type="spellEnd"/>
            <w:r>
              <w:rPr>
                <w:spacing w:val="-1"/>
                <w:sz w:val="20"/>
              </w:rPr>
              <w:t xml:space="preserve"> </w:t>
            </w:r>
            <w:r>
              <w:rPr>
                <w:sz w:val="20"/>
              </w:rPr>
              <w:t>(без</w:t>
            </w:r>
            <w:r>
              <w:rPr>
                <w:spacing w:val="-1"/>
                <w:sz w:val="20"/>
              </w:rPr>
              <w:t xml:space="preserve"> </w:t>
            </w:r>
            <w:r>
              <w:rPr>
                <w:sz w:val="20"/>
              </w:rPr>
              <w:t>НДС)</w:t>
            </w:r>
          </w:p>
        </w:tc>
        <w:tc>
          <w:tcPr>
            <w:tcW w:w="1496" w:type="dxa"/>
          </w:tcPr>
          <w:p w:rsidR="00190CD6" w:rsidRDefault="00190CD6">
            <w:pPr>
              <w:pStyle w:val="TableParagraph"/>
              <w:rPr>
                <w:sz w:val="18"/>
              </w:rPr>
            </w:pPr>
          </w:p>
        </w:tc>
        <w:tc>
          <w:tcPr>
            <w:tcW w:w="1575" w:type="dxa"/>
          </w:tcPr>
          <w:p w:rsidR="00190CD6" w:rsidRDefault="00190CD6">
            <w:pPr>
              <w:pStyle w:val="TableParagraph"/>
              <w:rPr>
                <w:sz w:val="18"/>
              </w:rPr>
            </w:pPr>
          </w:p>
        </w:tc>
        <w:tc>
          <w:tcPr>
            <w:tcW w:w="1196" w:type="dxa"/>
          </w:tcPr>
          <w:p w:rsidR="00190CD6" w:rsidRDefault="003154A0">
            <w:pPr>
              <w:pStyle w:val="TableParagraph"/>
              <w:spacing w:line="227" w:lineRule="exact"/>
              <w:ind w:left="271"/>
              <w:rPr>
                <w:sz w:val="20"/>
              </w:rPr>
            </w:pPr>
            <w:r>
              <w:rPr>
                <w:sz w:val="20"/>
              </w:rPr>
              <w:t>160,997</w:t>
            </w:r>
          </w:p>
        </w:tc>
        <w:tc>
          <w:tcPr>
            <w:tcW w:w="1417" w:type="dxa"/>
          </w:tcPr>
          <w:p w:rsidR="00190CD6" w:rsidRDefault="003154A0">
            <w:pPr>
              <w:pStyle w:val="TableParagraph"/>
              <w:spacing w:line="227" w:lineRule="exact"/>
              <w:ind w:left="380"/>
              <w:rPr>
                <w:sz w:val="20"/>
              </w:rPr>
            </w:pPr>
            <w:r>
              <w:rPr>
                <w:sz w:val="20"/>
              </w:rPr>
              <w:t>160,997</w:t>
            </w:r>
          </w:p>
        </w:tc>
      </w:tr>
      <w:tr w:rsidR="00190CD6">
        <w:trPr>
          <w:trHeight w:val="226"/>
        </w:trPr>
        <w:tc>
          <w:tcPr>
            <w:tcW w:w="552" w:type="dxa"/>
          </w:tcPr>
          <w:p w:rsidR="00190CD6" w:rsidRDefault="00190CD6">
            <w:pPr>
              <w:pStyle w:val="TableParagraph"/>
              <w:rPr>
                <w:sz w:val="16"/>
              </w:rPr>
            </w:pPr>
          </w:p>
        </w:tc>
        <w:tc>
          <w:tcPr>
            <w:tcW w:w="1009" w:type="dxa"/>
          </w:tcPr>
          <w:p w:rsidR="00190CD6" w:rsidRDefault="00190CD6">
            <w:pPr>
              <w:pStyle w:val="TableParagraph"/>
              <w:rPr>
                <w:sz w:val="16"/>
              </w:rPr>
            </w:pPr>
          </w:p>
        </w:tc>
        <w:tc>
          <w:tcPr>
            <w:tcW w:w="2519" w:type="dxa"/>
          </w:tcPr>
          <w:p w:rsidR="00190CD6" w:rsidRDefault="003154A0">
            <w:pPr>
              <w:pStyle w:val="TableParagraph"/>
              <w:spacing w:line="207" w:lineRule="exact"/>
              <w:ind w:left="34"/>
              <w:rPr>
                <w:sz w:val="20"/>
              </w:rPr>
            </w:pPr>
            <w:proofErr w:type="spellStart"/>
            <w:r>
              <w:rPr>
                <w:sz w:val="20"/>
              </w:rPr>
              <w:t>Итого</w:t>
            </w:r>
            <w:proofErr w:type="spellEnd"/>
          </w:p>
        </w:tc>
        <w:tc>
          <w:tcPr>
            <w:tcW w:w="1496" w:type="dxa"/>
          </w:tcPr>
          <w:p w:rsidR="00190CD6" w:rsidRDefault="003154A0">
            <w:pPr>
              <w:pStyle w:val="TableParagraph"/>
              <w:spacing w:line="207" w:lineRule="exact"/>
              <w:ind w:right="18"/>
              <w:jc w:val="right"/>
              <w:rPr>
                <w:rFonts w:ascii="Arial"/>
                <w:sz w:val="20"/>
              </w:rPr>
            </w:pPr>
            <w:r>
              <w:rPr>
                <w:rFonts w:ascii="Arial"/>
                <w:sz w:val="20"/>
              </w:rPr>
              <w:t>198989,830</w:t>
            </w:r>
          </w:p>
        </w:tc>
        <w:tc>
          <w:tcPr>
            <w:tcW w:w="1575" w:type="dxa"/>
          </w:tcPr>
          <w:p w:rsidR="00190CD6" w:rsidRDefault="003154A0">
            <w:pPr>
              <w:pStyle w:val="TableParagraph"/>
              <w:spacing w:line="207" w:lineRule="exact"/>
              <w:ind w:left="-5" w:right="19"/>
              <w:jc w:val="right"/>
              <w:rPr>
                <w:rFonts w:ascii="Arial"/>
                <w:sz w:val="20"/>
              </w:rPr>
            </w:pPr>
            <w:r>
              <w:rPr>
                <w:rFonts w:ascii="Arial"/>
                <w:sz w:val="20"/>
              </w:rPr>
              <w:t>25098,931</w:t>
            </w:r>
          </w:p>
        </w:tc>
        <w:tc>
          <w:tcPr>
            <w:tcW w:w="1196" w:type="dxa"/>
          </w:tcPr>
          <w:p w:rsidR="00190CD6" w:rsidRDefault="003154A0">
            <w:pPr>
              <w:pStyle w:val="TableParagraph"/>
              <w:spacing w:line="207" w:lineRule="exact"/>
              <w:ind w:right="19"/>
              <w:jc w:val="right"/>
              <w:rPr>
                <w:rFonts w:ascii="Arial"/>
                <w:sz w:val="20"/>
              </w:rPr>
            </w:pPr>
            <w:r>
              <w:rPr>
                <w:rFonts w:ascii="Arial"/>
                <w:sz w:val="20"/>
              </w:rPr>
              <w:t>27130,227</w:t>
            </w:r>
          </w:p>
        </w:tc>
        <w:tc>
          <w:tcPr>
            <w:tcW w:w="1417" w:type="dxa"/>
          </w:tcPr>
          <w:p w:rsidR="00190CD6" w:rsidRDefault="003154A0">
            <w:pPr>
              <w:pStyle w:val="TableParagraph"/>
              <w:spacing w:line="207" w:lineRule="exact"/>
              <w:ind w:left="327"/>
              <w:rPr>
                <w:rFonts w:ascii="Arial"/>
                <w:sz w:val="20"/>
              </w:rPr>
            </w:pPr>
            <w:r>
              <w:rPr>
                <w:rFonts w:ascii="Arial"/>
                <w:sz w:val="20"/>
              </w:rPr>
              <w:t>251218,989</w:t>
            </w:r>
          </w:p>
        </w:tc>
      </w:tr>
      <w:tr w:rsidR="00190CD6">
        <w:trPr>
          <w:trHeight w:val="516"/>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tabs>
                <w:tab w:val="left" w:pos="857"/>
                <w:tab w:val="left" w:pos="1359"/>
              </w:tabs>
              <w:spacing w:line="227" w:lineRule="exact"/>
              <w:ind w:left="34"/>
              <w:rPr>
                <w:sz w:val="20"/>
              </w:rPr>
            </w:pPr>
            <w:proofErr w:type="spellStart"/>
            <w:r>
              <w:rPr>
                <w:sz w:val="20"/>
              </w:rPr>
              <w:t>Налог</w:t>
            </w:r>
            <w:proofErr w:type="spellEnd"/>
            <w:r>
              <w:rPr>
                <w:sz w:val="20"/>
              </w:rPr>
              <w:tab/>
              <w:t>на</w:t>
            </w:r>
            <w:r>
              <w:rPr>
                <w:sz w:val="20"/>
              </w:rPr>
              <w:tab/>
            </w:r>
            <w:proofErr w:type="spellStart"/>
            <w:r>
              <w:rPr>
                <w:w w:val="95"/>
                <w:sz w:val="20"/>
              </w:rPr>
              <w:t>добавленную</w:t>
            </w:r>
            <w:proofErr w:type="spellEnd"/>
          </w:p>
          <w:p w:rsidR="00190CD6" w:rsidRDefault="003154A0">
            <w:pPr>
              <w:pStyle w:val="TableParagraph"/>
              <w:spacing w:before="24"/>
              <w:ind w:left="34"/>
              <w:rPr>
                <w:sz w:val="20"/>
              </w:rPr>
            </w:pPr>
            <w:proofErr w:type="spellStart"/>
            <w:r>
              <w:rPr>
                <w:sz w:val="20"/>
              </w:rPr>
              <w:t>стоимость</w:t>
            </w:r>
            <w:proofErr w:type="spellEnd"/>
            <w:r>
              <w:rPr>
                <w:sz w:val="20"/>
              </w:rPr>
              <w:t xml:space="preserve"> (20%)</w:t>
            </w:r>
          </w:p>
        </w:tc>
        <w:tc>
          <w:tcPr>
            <w:tcW w:w="1496" w:type="dxa"/>
          </w:tcPr>
          <w:p w:rsidR="00190CD6" w:rsidRDefault="003154A0">
            <w:pPr>
              <w:pStyle w:val="TableParagraph"/>
              <w:spacing w:line="227" w:lineRule="exact"/>
              <w:ind w:left="21"/>
              <w:jc w:val="center"/>
              <w:rPr>
                <w:sz w:val="20"/>
              </w:rPr>
            </w:pPr>
            <w:r>
              <w:rPr>
                <w:w w:val="99"/>
                <w:sz w:val="20"/>
              </w:rPr>
              <w:t>-</w:t>
            </w: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183" w:lineRule="exact"/>
              <w:ind w:left="251"/>
              <w:rPr>
                <w:sz w:val="16"/>
              </w:rPr>
            </w:pPr>
            <w:r>
              <w:rPr>
                <w:sz w:val="16"/>
              </w:rPr>
              <w:t>50243,798</w:t>
            </w:r>
          </w:p>
        </w:tc>
        <w:tc>
          <w:tcPr>
            <w:tcW w:w="1417" w:type="dxa"/>
          </w:tcPr>
          <w:p w:rsidR="00190CD6" w:rsidRDefault="003154A0">
            <w:pPr>
              <w:pStyle w:val="TableParagraph"/>
              <w:spacing w:line="227" w:lineRule="exact"/>
              <w:ind w:left="280"/>
              <w:rPr>
                <w:sz w:val="20"/>
              </w:rPr>
            </w:pPr>
            <w:r>
              <w:rPr>
                <w:sz w:val="20"/>
              </w:rPr>
              <w:t>50243,798</w:t>
            </w:r>
          </w:p>
        </w:tc>
      </w:tr>
      <w:tr w:rsidR="00190CD6">
        <w:trPr>
          <w:trHeight w:val="545"/>
        </w:trPr>
        <w:tc>
          <w:tcPr>
            <w:tcW w:w="552" w:type="dxa"/>
          </w:tcPr>
          <w:p w:rsidR="00190CD6" w:rsidRDefault="00190CD6">
            <w:pPr>
              <w:pStyle w:val="TableParagraph"/>
              <w:rPr>
                <w:sz w:val="18"/>
              </w:rPr>
            </w:pPr>
          </w:p>
        </w:tc>
        <w:tc>
          <w:tcPr>
            <w:tcW w:w="1009" w:type="dxa"/>
          </w:tcPr>
          <w:p w:rsidR="00190CD6" w:rsidRDefault="00190CD6">
            <w:pPr>
              <w:pStyle w:val="TableParagraph"/>
              <w:rPr>
                <w:sz w:val="18"/>
              </w:rPr>
            </w:pPr>
          </w:p>
        </w:tc>
        <w:tc>
          <w:tcPr>
            <w:tcW w:w="2519" w:type="dxa"/>
          </w:tcPr>
          <w:p w:rsidR="00190CD6" w:rsidRDefault="003154A0">
            <w:pPr>
              <w:pStyle w:val="TableParagraph"/>
              <w:tabs>
                <w:tab w:val="left" w:pos="998"/>
                <w:tab w:val="left" w:pos="1673"/>
              </w:tabs>
              <w:spacing w:line="264" w:lineRule="auto"/>
              <w:ind w:left="34" w:right="7"/>
              <w:rPr>
                <w:sz w:val="20"/>
              </w:rPr>
            </w:pPr>
            <w:proofErr w:type="spellStart"/>
            <w:r>
              <w:rPr>
                <w:sz w:val="20"/>
              </w:rPr>
              <w:t>Всего</w:t>
            </w:r>
            <w:proofErr w:type="spellEnd"/>
            <w:r>
              <w:rPr>
                <w:sz w:val="20"/>
              </w:rPr>
              <w:tab/>
              <w:t>по</w:t>
            </w:r>
            <w:r>
              <w:rPr>
                <w:sz w:val="20"/>
              </w:rPr>
              <w:tab/>
            </w:r>
            <w:proofErr w:type="spellStart"/>
            <w:r>
              <w:rPr>
                <w:spacing w:val="-3"/>
                <w:sz w:val="20"/>
              </w:rPr>
              <w:t>сводному</w:t>
            </w:r>
            <w:proofErr w:type="spellEnd"/>
            <w:r>
              <w:rPr>
                <w:spacing w:val="-3"/>
                <w:sz w:val="20"/>
              </w:rPr>
              <w:t xml:space="preserve"> </w:t>
            </w:r>
            <w:proofErr w:type="spellStart"/>
            <w:r>
              <w:rPr>
                <w:sz w:val="20"/>
              </w:rPr>
              <w:t>сметному</w:t>
            </w:r>
            <w:proofErr w:type="spellEnd"/>
            <w:r>
              <w:rPr>
                <w:spacing w:val="-2"/>
                <w:sz w:val="20"/>
              </w:rPr>
              <w:t xml:space="preserve"> </w:t>
            </w:r>
            <w:proofErr w:type="spellStart"/>
            <w:r>
              <w:rPr>
                <w:sz w:val="20"/>
              </w:rPr>
              <w:t>расчету</w:t>
            </w:r>
            <w:proofErr w:type="spellEnd"/>
          </w:p>
        </w:tc>
        <w:tc>
          <w:tcPr>
            <w:tcW w:w="1496" w:type="dxa"/>
          </w:tcPr>
          <w:p w:rsidR="00190CD6" w:rsidRDefault="003154A0">
            <w:pPr>
              <w:pStyle w:val="TableParagraph"/>
              <w:spacing w:line="227" w:lineRule="exact"/>
              <w:ind w:left="269"/>
              <w:rPr>
                <w:sz w:val="20"/>
              </w:rPr>
            </w:pPr>
            <w:r>
              <w:rPr>
                <w:sz w:val="20"/>
              </w:rPr>
              <w:t>198989,830</w:t>
            </w:r>
          </w:p>
        </w:tc>
        <w:tc>
          <w:tcPr>
            <w:tcW w:w="1575" w:type="dxa"/>
          </w:tcPr>
          <w:p w:rsidR="00190CD6" w:rsidRDefault="003154A0">
            <w:pPr>
              <w:pStyle w:val="TableParagraph"/>
              <w:spacing w:line="227" w:lineRule="exact"/>
              <w:ind w:left="360"/>
              <w:rPr>
                <w:sz w:val="20"/>
              </w:rPr>
            </w:pPr>
            <w:r>
              <w:rPr>
                <w:sz w:val="20"/>
              </w:rPr>
              <w:t>25098,931</w:t>
            </w:r>
          </w:p>
        </w:tc>
        <w:tc>
          <w:tcPr>
            <w:tcW w:w="1196" w:type="dxa"/>
          </w:tcPr>
          <w:p w:rsidR="00190CD6" w:rsidRDefault="003154A0">
            <w:pPr>
              <w:pStyle w:val="TableParagraph"/>
              <w:spacing w:line="227" w:lineRule="exact"/>
              <w:ind w:left="170"/>
              <w:rPr>
                <w:sz w:val="20"/>
              </w:rPr>
            </w:pPr>
            <w:r>
              <w:rPr>
                <w:sz w:val="20"/>
              </w:rPr>
              <w:t>27130,227</w:t>
            </w:r>
          </w:p>
        </w:tc>
        <w:tc>
          <w:tcPr>
            <w:tcW w:w="1417" w:type="dxa"/>
          </w:tcPr>
          <w:p w:rsidR="00190CD6" w:rsidRDefault="003154A0">
            <w:pPr>
              <w:pStyle w:val="TableParagraph"/>
              <w:spacing w:line="227" w:lineRule="exact"/>
              <w:ind w:left="229"/>
              <w:rPr>
                <w:sz w:val="20"/>
              </w:rPr>
            </w:pPr>
            <w:r>
              <w:rPr>
                <w:sz w:val="20"/>
              </w:rPr>
              <w:t>301462,786</w:t>
            </w:r>
          </w:p>
        </w:tc>
      </w:tr>
      <w:tr w:rsidR="00190CD6">
        <w:trPr>
          <w:trHeight w:val="778"/>
        </w:trPr>
        <w:tc>
          <w:tcPr>
            <w:tcW w:w="552" w:type="dxa"/>
          </w:tcPr>
          <w:p w:rsidR="00190CD6" w:rsidRDefault="00190CD6">
            <w:pPr>
              <w:pStyle w:val="TableParagraph"/>
              <w:rPr>
                <w:sz w:val="18"/>
              </w:rPr>
            </w:pPr>
          </w:p>
        </w:tc>
        <w:tc>
          <w:tcPr>
            <w:tcW w:w="1009" w:type="dxa"/>
          </w:tcPr>
          <w:p w:rsidR="00190CD6" w:rsidRDefault="003154A0">
            <w:pPr>
              <w:pStyle w:val="TableParagraph"/>
              <w:spacing w:line="227" w:lineRule="exact"/>
              <w:ind w:left="35"/>
              <w:rPr>
                <w:sz w:val="20"/>
              </w:rPr>
            </w:pPr>
            <w:r>
              <w:rPr>
                <w:sz w:val="20"/>
              </w:rPr>
              <w:t>ДБН Д.1.1</w:t>
            </w:r>
          </w:p>
          <w:p w:rsidR="00190CD6" w:rsidRDefault="003154A0">
            <w:pPr>
              <w:pStyle w:val="TableParagraph"/>
              <w:spacing w:before="24"/>
              <w:ind w:left="35"/>
              <w:rPr>
                <w:sz w:val="20"/>
              </w:rPr>
            </w:pPr>
            <w:r>
              <w:rPr>
                <w:sz w:val="20"/>
              </w:rPr>
              <w:t>1-2000,</w:t>
            </w:r>
          </w:p>
          <w:p w:rsidR="00190CD6" w:rsidRDefault="003154A0">
            <w:pPr>
              <w:pStyle w:val="TableParagraph"/>
              <w:spacing w:before="24"/>
              <w:ind w:left="35"/>
              <w:rPr>
                <w:sz w:val="20"/>
              </w:rPr>
            </w:pPr>
            <w:r>
              <w:rPr>
                <w:sz w:val="20"/>
              </w:rPr>
              <w:t>п.2.8.18.1</w:t>
            </w:r>
          </w:p>
        </w:tc>
        <w:tc>
          <w:tcPr>
            <w:tcW w:w="2519" w:type="dxa"/>
          </w:tcPr>
          <w:p w:rsidR="00190CD6" w:rsidRDefault="003154A0">
            <w:pPr>
              <w:pStyle w:val="TableParagraph"/>
              <w:spacing w:line="227" w:lineRule="exact"/>
              <w:ind w:left="34"/>
              <w:rPr>
                <w:sz w:val="20"/>
              </w:rPr>
            </w:pPr>
            <w:proofErr w:type="spellStart"/>
            <w:r>
              <w:rPr>
                <w:sz w:val="20"/>
              </w:rPr>
              <w:t>Возвратные</w:t>
            </w:r>
            <w:proofErr w:type="spellEnd"/>
            <w:r>
              <w:rPr>
                <w:sz w:val="20"/>
              </w:rPr>
              <w:t xml:space="preserve"> </w:t>
            </w:r>
            <w:proofErr w:type="spellStart"/>
            <w:r>
              <w:rPr>
                <w:sz w:val="20"/>
              </w:rPr>
              <w:t>суммы-</w:t>
            </w:r>
            <w:proofErr w:type="spellEnd"/>
          </w:p>
        </w:tc>
        <w:tc>
          <w:tcPr>
            <w:tcW w:w="1496" w:type="dxa"/>
          </w:tcPr>
          <w:p w:rsidR="00190CD6" w:rsidRDefault="00190CD6">
            <w:pPr>
              <w:pStyle w:val="TableParagraph"/>
              <w:rPr>
                <w:sz w:val="18"/>
              </w:rPr>
            </w:pPr>
          </w:p>
        </w:tc>
        <w:tc>
          <w:tcPr>
            <w:tcW w:w="1575" w:type="dxa"/>
          </w:tcPr>
          <w:p w:rsidR="00190CD6" w:rsidRDefault="003154A0">
            <w:pPr>
              <w:pStyle w:val="TableParagraph"/>
              <w:spacing w:line="227" w:lineRule="exact"/>
              <w:ind w:left="21"/>
              <w:jc w:val="center"/>
              <w:rPr>
                <w:sz w:val="20"/>
              </w:rPr>
            </w:pPr>
            <w:r>
              <w:rPr>
                <w:w w:val="99"/>
                <w:sz w:val="20"/>
              </w:rPr>
              <w:t>-</w:t>
            </w:r>
          </w:p>
        </w:tc>
        <w:tc>
          <w:tcPr>
            <w:tcW w:w="1196" w:type="dxa"/>
          </w:tcPr>
          <w:p w:rsidR="00190CD6" w:rsidRDefault="003154A0">
            <w:pPr>
              <w:pStyle w:val="TableParagraph"/>
              <w:spacing w:line="227" w:lineRule="exact"/>
              <w:ind w:left="21"/>
              <w:jc w:val="center"/>
              <w:rPr>
                <w:sz w:val="20"/>
              </w:rPr>
            </w:pPr>
            <w:r>
              <w:rPr>
                <w:w w:val="99"/>
                <w:sz w:val="20"/>
              </w:rPr>
              <w:t>-</w:t>
            </w:r>
          </w:p>
        </w:tc>
        <w:tc>
          <w:tcPr>
            <w:tcW w:w="1417" w:type="dxa"/>
          </w:tcPr>
          <w:p w:rsidR="00190CD6" w:rsidRDefault="003154A0">
            <w:pPr>
              <w:pStyle w:val="TableParagraph"/>
              <w:spacing w:line="227" w:lineRule="exact"/>
              <w:ind w:left="380"/>
              <w:rPr>
                <w:sz w:val="20"/>
              </w:rPr>
            </w:pPr>
            <w:r>
              <w:rPr>
                <w:sz w:val="20"/>
              </w:rPr>
              <w:t>451,883</w:t>
            </w:r>
          </w:p>
        </w:tc>
      </w:tr>
    </w:tbl>
    <w:p w:rsidR="00190CD6" w:rsidRDefault="00190CD6">
      <w:pPr>
        <w:spacing w:line="227" w:lineRule="exact"/>
        <w:rPr>
          <w:sz w:val="20"/>
        </w:rPr>
        <w:sectPr w:rsidR="00190CD6">
          <w:pgSz w:w="11900" w:h="16840"/>
          <w:pgMar w:top="1080" w:right="600" w:bottom="280" w:left="0" w:header="720" w:footer="720" w:gutter="0"/>
          <w:cols w:space="720"/>
        </w:sectPr>
      </w:pPr>
    </w:p>
    <w:p w:rsidR="00190CD6" w:rsidRDefault="003154A0">
      <w:pPr>
        <w:spacing w:before="65"/>
        <w:ind w:left="3109"/>
        <w:rPr>
          <w:b/>
          <w:sz w:val="27"/>
        </w:rPr>
      </w:pPr>
      <w:r>
        <w:rPr>
          <w:b/>
          <w:sz w:val="27"/>
        </w:rPr>
        <w:lastRenderedPageBreak/>
        <w:t>Таблиця ТЕП дипломного проекту</w:t>
      </w:r>
    </w:p>
    <w:p w:rsidR="00190CD6" w:rsidRDefault="00190CD6">
      <w:pPr>
        <w:pStyle w:val="a3"/>
        <w:spacing w:before="5"/>
        <w:rPr>
          <w:b/>
          <w:sz w:val="37"/>
        </w:rPr>
      </w:pPr>
    </w:p>
    <w:p w:rsidR="00190CD6" w:rsidRDefault="00190CD6">
      <w:pPr>
        <w:tabs>
          <w:tab w:val="left" w:pos="3245"/>
          <w:tab w:val="left" w:pos="7473"/>
        </w:tabs>
        <w:spacing w:line="129" w:lineRule="auto"/>
        <w:ind w:left="7579" w:right="132" w:hanging="6348"/>
        <w:rPr>
          <w:sz w:val="23"/>
        </w:rPr>
      </w:pPr>
      <w:r w:rsidRPr="00190CD6">
        <w:pict>
          <v:group id="_x0000_s1029" style="position:absolute;left:0;text-align:left;margin-left:54.15pt;margin-top:-6pt;width:482.5pt;height:621.55pt;z-index:-18512896;mso-position-horizontal-relative:page" coordorigin="1083,-120" coordsize="9650,12431">
            <v:line id="_x0000_s1123" style="position:absolute" from="1838,-100" to="1838,490" strokeweight=".04736mm"/>
            <v:rect id="_x0000_s1122" style="position:absolute;left:1836;top:-101;width:20;height:593" fillcolor="black" stroked="f"/>
            <v:line id="_x0000_s1121" style="position:absolute" from="7187,-100" to="7187,490" strokeweight=".04736mm"/>
            <v:rect id="_x0000_s1120" style="position:absolute;left:7186;top:-101;width:20;height:593" fillcolor="black" stroked="f"/>
            <v:line id="_x0000_s1119" style="position:absolute" from="8619,-100" to="8619,490" strokeweight=".04736mm"/>
            <v:rect id="_x0000_s1118" style="position:absolute;left:8617;top:-101;width:20;height:593" fillcolor="black" stroked="f"/>
            <v:line id="_x0000_s1117" style="position:absolute" from="1085,-119" to="1085,12309" strokeweight=".04736mm"/>
            <v:rect id="_x0000_s1116" style="position:absolute;left:1083;top:-121;width:20;height:12431" fillcolor="black" stroked="f"/>
            <v:line id="_x0000_s1115" style="position:absolute" from="10715,-100" to="10715,12309" strokeweight=".04736mm"/>
            <v:rect id="_x0000_s1114" style="position:absolute;left:10713;top:-101;width:20;height:12412" fillcolor="black" stroked="f"/>
            <v:line id="_x0000_s1113" style="position:absolute" from="1104,-119" to="10732,-119" strokeweight=".04736mm"/>
            <v:rect id="_x0000_s1112" style="position:absolute;left:1102;top:-121;width:9631;height:20" fillcolor="black" stroked="f"/>
            <v:line id="_x0000_s1111" style="position:absolute" from="1104,473" to="10732,473" strokeweight=".04736mm"/>
            <v:rect id="_x0000_s1110" style="position:absolute;left:1102;top:472;width:9631;height:20" fillcolor="black" stroked="f"/>
            <v:line id="_x0000_s1109" style="position:absolute" from="1838,787" to="1838,1670" strokeweight=".04736mm"/>
            <v:rect id="_x0000_s1108" style="position:absolute;left:1836;top:786;width:20;height:885" fillcolor="black" stroked="f"/>
            <v:line id="_x0000_s1107" style="position:absolute" from="7187,787" to="7187,1670" strokeweight=".04736mm"/>
            <v:rect id="_x0000_s1106" style="position:absolute;left:7186;top:786;width:20;height:885" fillcolor="black" stroked="f"/>
            <v:line id="_x0000_s1105" style="position:absolute" from="8619,787" to="8619,1670" strokeweight=".04736mm"/>
            <v:rect id="_x0000_s1104" style="position:absolute;left:8617;top:786;width:20;height:885" fillcolor="black" stroked="f"/>
            <v:line id="_x0000_s1103" style="position:absolute" from="1104,768" to="10732,768" strokeweight=".04736mm"/>
            <v:rect id="_x0000_s1102" style="position:absolute;left:1102;top:766;width:9631;height:20" fillcolor="black" stroked="f"/>
            <v:line id="_x0000_s1101" style="position:absolute" from="1104,1063" to="10732,1063" strokeweight=".04736mm"/>
            <v:rect id="_x0000_s1100" style="position:absolute;left:1102;top:1061;width:9631;height:20" fillcolor="black" stroked="f"/>
            <v:line id="_x0000_s1099" style="position:absolute" from="1104,1358" to="10732,1358" strokeweight=".04736mm"/>
            <v:rect id="_x0000_s1098" style="position:absolute;left:1102;top:1356;width:9631;height:20" fillcolor="black" stroked="f"/>
            <v:line id="_x0000_s1097" style="position:absolute" from="1104,1653" to="10732,1653" strokeweight=".04736mm"/>
            <v:rect id="_x0000_s1096" style="position:absolute;left:1102;top:1651;width:9631;height:20" fillcolor="black" stroked="f"/>
            <v:line id="_x0000_s1095" style="position:absolute" from="1838,1967" to="1838,3439" strokeweight=".04736mm"/>
            <v:rect id="_x0000_s1094" style="position:absolute;left:1836;top:1965;width:20;height:1475" fillcolor="black" stroked="f"/>
            <v:line id="_x0000_s1093" style="position:absolute" from="7187,1967" to="7187,3439" strokeweight=".04736mm"/>
            <v:rect id="_x0000_s1092" style="position:absolute;left:7186;top:1965;width:20;height:1475" fillcolor="black" stroked="f"/>
            <v:line id="_x0000_s1091" style="position:absolute" from="8619,1967" to="8619,3439" strokeweight=".04736mm"/>
            <v:rect id="_x0000_s1090" style="position:absolute;left:8617;top:1965;width:20;height:1475" fillcolor="black" stroked="f"/>
            <v:line id="_x0000_s1089" style="position:absolute" from="1104,1948" to="10732,1948" strokeweight=".04736mm"/>
            <v:rect id="_x0000_s1088" style="position:absolute;left:1102;top:1946;width:9631;height:20" fillcolor="black" stroked="f"/>
            <v:line id="_x0000_s1087" style="position:absolute" from="1104,2243" to="10732,2243" strokeweight=".04736mm"/>
            <v:rect id="_x0000_s1086" style="position:absolute;left:1102;top:2241;width:9631;height:20" fillcolor="black" stroked="f"/>
            <v:line id="_x0000_s1085" style="position:absolute" from="1104,2537" to="10732,2537" strokeweight=".04736mm"/>
            <v:rect id="_x0000_s1084" style="position:absolute;left:1102;top:2536;width:9631;height:20" fillcolor="black" stroked="f"/>
            <v:line id="_x0000_s1083" style="position:absolute" from="1104,2833" to="10732,2833" strokeweight=".04736mm"/>
            <v:rect id="_x0000_s1082" style="position:absolute;left:1102;top:2831;width:9631;height:20" fillcolor="black" stroked="f"/>
            <v:line id="_x0000_s1081" style="position:absolute" from="1104,3128" to="10732,3128" strokeweight=".04736mm"/>
            <v:rect id="_x0000_s1080" style="position:absolute;left:1102;top:3126;width:9631;height:20" fillcolor="black" stroked="f"/>
            <v:line id="_x0000_s1079" style="position:absolute" from="1104,3423" to="10732,3423" strokeweight=".04736mm"/>
            <v:rect id="_x0000_s1078" style="position:absolute;left:1102;top:3421;width:9631;height:20" fillcolor="black" stroked="f"/>
            <v:line id="_x0000_s1077" style="position:absolute" from="1838,3737" to="1838,12309" strokeweight=".04736mm"/>
            <v:rect id="_x0000_s1076" style="position:absolute;left:1836;top:3735;width:20;height:8575" fillcolor="black" stroked="f"/>
            <v:line id="_x0000_s1075" style="position:absolute" from="7187,3737" to="7187,12309" strokeweight=".04736mm"/>
            <v:rect id="_x0000_s1074" style="position:absolute;left:7186;top:3735;width:20;height:8575" fillcolor="black" stroked="f"/>
            <v:line id="_x0000_s1073" style="position:absolute" from="8619,3737" to="8619,12309" strokeweight=".04736mm"/>
            <v:rect id="_x0000_s1072" style="position:absolute;left:8617;top:3735;width:20;height:8575" fillcolor="black" stroked="f"/>
            <v:line id="_x0000_s1071" style="position:absolute" from="1104,3718" to="10732,3718" strokeweight=".04736mm"/>
            <v:rect id="_x0000_s1070" style="position:absolute;left:1102;top:3716;width:9631;height:20" fillcolor="black" stroked="f"/>
            <v:line id="_x0000_s1069" style="position:absolute" from="1104,4012" to="10732,4012" strokeweight=".04736mm"/>
            <v:rect id="_x0000_s1068" style="position:absolute;left:1102;top:4011;width:9631;height:20" fillcolor="black" stroked="f"/>
            <v:line id="_x0000_s1067" style="position:absolute" from="1104,4307" to="10732,4307" strokeweight=".04736mm"/>
            <v:rect id="_x0000_s1066" style="position:absolute;left:1102;top:4306;width:9631;height:20" fillcolor="black" stroked="f"/>
            <v:line id="_x0000_s1065" style="position:absolute" from="1104,4899" to="10732,4899" strokeweight=".04736mm"/>
            <v:rect id="_x0000_s1064" style="position:absolute;left:1102;top:4898;width:9631;height:20" fillcolor="black" stroked="f"/>
            <v:line id="_x0000_s1063" style="position:absolute" from="1104,5492" to="10732,5492" strokeweight=".04736mm"/>
            <v:rect id="_x0000_s1062" style="position:absolute;left:1102;top:5490;width:9631;height:20" fillcolor="black" stroked="f"/>
            <v:line id="_x0000_s1061" style="position:absolute" from="1104,6084" to="10732,6084" strokeweight=".04736mm"/>
            <v:rect id="_x0000_s1060" style="position:absolute;left:1102;top:6082;width:9631;height:20" fillcolor="black" stroked="f"/>
            <v:line id="_x0000_s1059" style="position:absolute" from="1104,6676" to="10732,6676" strokeweight=".04736mm"/>
            <v:rect id="_x0000_s1058" style="position:absolute;left:1102;top:6675;width:9631;height:20" fillcolor="black" stroked="f"/>
            <v:line id="_x0000_s1057" style="position:absolute" from="1104,7269" to="10732,7269" strokeweight=".04736mm"/>
            <v:rect id="_x0000_s1056" style="position:absolute;left:1102;top:7267;width:9631;height:20" fillcolor="black" stroked="f"/>
            <v:line id="_x0000_s1055" style="position:absolute" from="1104,7564" to="10732,7564" strokeweight=".04736mm"/>
            <v:rect id="_x0000_s1054" style="position:absolute;left:1102;top:7562;width:9631;height:20" fillcolor="black" stroked="f"/>
            <v:line id="_x0000_s1053" style="position:absolute" from="1104,7859" to="10732,7859" strokeweight=".04736mm"/>
            <v:rect id="_x0000_s1052" style="position:absolute;left:1102;top:7857;width:9631;height:20" fillcolor="black" stroked="f"/>
            <v:line id="_x0000_s1051" style="position:absolute" from="1104,8153" to="10732,8153" strokeweight=".04736mm"/>
            <v:rect id="_x0000_s1050" style="position:absolute;left:1102;top:8152;width:9631;height:20" fillcolor="black" stroked="f"/>
            <v:line id="_x0000_s1049" style="position:absolute" from="1104,8448" to="10732,8448" strokeweight=".04736mm"/>
            <v:rect id="_x0000_s1048" style="position:absolute;left:1102;top:8447;width:9631;height:20" fillcolor="black" stroked="f"/>
            <v:line id="_x0000_s1047" style="position:absolute" from="1104,8743" to="10732,8743" strokeweight=".04736mm"/>
            <v:rect id="_x0000_s1046" style="position:absolute;left:1102;top:8741;width:9631;height:20" fillcolor="black" stroked="f"/>
            <v:line id="_x0000_s1045" style="position:absolute" from="1104,9038" to="10732,9038" strokeweight=".04736mm"/>
            <v:rect id="_x0000_s1044" style="position:absolute;left:1102;top:9036;width:9631;height:20" fillcolor="black" stroked="f"/>
            <v:line id="_x0000_s1043" style="position:absolute" from="1104,9333" to="10732,9333" strokeweight=".04736mm"/>
            <v:rect id="_x0000_s1042" style="position:absolute;left:1102;top:9331;width:9631;height:20" fillcolor="black" stroked="f"/>
            <v:line id="_x0000_s1041" style="position:absolute" from="1104,9926" to="10732,9926" strokeweight=".04736mm"/>
            <v:rect id="_x0000_s1040" style="position:absolute;left:1102;top:9924;width:9631;height:20" fillcolor="black" stroked="f"/>
            <v:line id="_x0000_s1039" style="position:absolute" from="1104,10221" to="10732,10221" strokeweight=".04736mm"/>
            <v:rect id="_x0000_s1038" style="position:absolute;left:1102;top:10219;width:9631;height:20" fillcolor="black" stroked="f"/>
            <v:line id="_x0000_s1037" style="position:absolute" from="1104,10813" to="10732,10813" strokeweight=".04736mm"/>
            <v:rect id="_x0000_s1036" style="position:absolute;left:1102;top:10811;width:9631;height:20" fillcolor="black" stroked="f"/>
            <v:line id="_x0000_s1035" style="position:absolute" from="1104,11108" to="10732,11108" strokeweight=".04736mm"/>
            <v:rect id="_x0000_s1034" style="position:absolute;left:1102;top:11106;width:9631;height:20" fillcolor="black" stroked="f"/>
            <v:line id="_x0000_s1033" style="position:absolute" from="1104,11700" to="10732,11700" strokeweight=".04736mm"/>
            <v:rect id="_x0000_s1032" style="position:absolute;left:1102;top:11698;width:9631;height:20" fillcolor="black" stroked="f"/>
            <v:line id="_x0000_s1031" style="position:absolute" from="1104,12292" to="10732,12292" strokeweight=".04736mm"/>
            <v:rect id="_x0000_s1030" style="position:absolute;left:1102;top:12290;width:9631;height:20" fillcolor="black" stroked="f"/>
            <w10:wrap anchorx="page"/>
          </v:group>
        </w:pict>
      </w:r>
      <w:r w:rsidR="003154A0">
        <w:rPr>
          <w:sz w:val="23"/>
        </w:rPr>
        <w:t xml:space="preserve">№ </w:t>
      </w:r>
      <w:proofErr w:type="spellStart"/>
      <w:r w:rsidR="003154A0">
        <w:rPr>
          <w:sz w:val="23"/>
        </w:rPr>
        <w:t>зп</w:t>
      </w:r>
      <w:proofErr w:type="spellEnd"/>
      <w:r w:rsidR="003154A0">
        <w:rPr>
          <w:sz w:val="23"/>
        </w:rPr>
        <w:tab/>
        <w:t>Найменування</w:t>
      </w:r>
      <w:r w:rsidR="003154A0">
        <w:rPr>
          <w:spacing w:val="-5"/>
          <w:sz w:val="23"/>
        </w:rPr>
        <w:t xml:space="preserve"> </w:t>
      </w:r>
      <w:r w:rsidR="003154A0">
        <w:rPr>
          <w:sz w:val="23"/>
        </w:rPr>
        <w:t>показників</w:t>
      </w:r>
      <w:r w:rsidR="003154A0">
        <w:rPr>
          <w:sz w:val="23"/>
        </w:rPr>
        <w:tab/>
      </w:r>
      <w:r w:rsidR="003154A0">
        <w:rPr>
          <w:spacing w:val="-1"/>
          <w:position w:val="15"/>
          <w:sz w:val="23"/>
        </w:rPr>
        <w:t xml:space="preserve">Одиниця </w:t>
      </w:r>
      <w:r w:rsidR="003154A0">
        <w:rPr>
          <w:sz w:val="23"/>
        </w:rPr>
        <w:t>виміру</w:t>
      </w:r>
    </w:p>
    <w:p w:rsidR="00190CD6" w:rsidRDefault="003154A0">
      <w:pPr>
        <w:pStyle w:val="a4"/>
        <w:numPr>
          <w:ilvl w:val="0"/>
          <w:numId w:val="9"/>
        </w:numPr>
        <w:tabs>
          <w:tab w:val="left" w:pos="4046"/>
        </w:tabs>
        <w:spacing w:before="57"/>
        <w:ind w:hanging="232"/>
        <w:jc w:val="left"/>
        <w:rPr>
          <w:b/>
          <w:sz w:val="23"/>
        </w:rPr>
      </w:pPr>
      <w:proofErr w:type="spellStart"/>
      <w:r>
        <w:rPr>
          <w:b/>
          <w:sz w:val="23"/>
        </w:rPr>
        <w:t>Объемно-планировочные</w:t>
      </w:r>
      <w:proofErr w:type="spellEnd"/>
      <w:r>
        <w:rPr>
          <w:b/>
          <w:spacing w:val="-2"/>
          <w:sz w:val="23"/>
        </w:rPr>
        <w:t xml:space="preserve"> </w:t>
      </w:r>
      <w:proofErr w:type="spellStart"/>
      <w:r>
        <w:rPr>
          <w:b/>
          <w:sz w:val="23"/>
        </w:rPr>
        <w:t>показатели</w:t>
      </w:r>
      <w:proofErr w:type="spellEnd"/>
      <w:r>
        <w:rPr>
          <w:b/>
          <w:sz w:val="23"/>
        </w:rPr>
        <w:t>.</w:t>
      </w:r>
    </w:p>
    <w:p w:rsidR="00190CD6" w:rsidRDefault="003154A0">
      <w:pPr>
        <w:tabs>
          <w:tab w:val="left" w:pos="7234"/>
        </w:tabs>
        <w:spacing w:before="30"/>
        <w:ind w:left="1421"/>
        <w:rPr>
          <w:sz w:val="23"/>
        </w:rPr>
      </w:pPr>
      <w:r>
        <w:rPr>
          <w:sz w:val="23"/>
        </w:rPr>
        <w:t>1Площа</w:t>
      </w:r>
      <w:r>
        <w:rPr>
          <w:spacing w:val="-4"/>
          <w:sz w:val="23"/>
        </w:rPr>
        <w:t xml:space="preserve"> </w:t>
      </w:r>
      <w:r>
        <w:rPr>
          <w:sz w:val="23"/>
        </w:rPr>
        <w:t>забудови</w:t>
      </w:r>
      <w:r>
        <w:rPr>
          <w:sz w:val="23"/>
        </w:rPr>
        <w:tab/>
      </w:r>
      <w:proofErr w:type="spellStart"/>
      <w:r>
        <w:rPr>
          <w:sz w:val="23"/>
        </w:rPr>
        <w:t>тыс</w:t>
      </w:r>
      <w:proofErr w:type="spellEnd"/>
      <w:r>
        <w:rPr>
          <w:sz w:val="23"/>
        </w:rPr>
        <w:t>.</w:t>
      </w:r>
      <w:r>
        <w:rPr>
          <w:spacing w:val="8"/>
          <w:sz w:val="23"/>
        </w:rPr>
        <w:t xml:space="preserve"> </w:t>
      </w:r>
      <w:r>
        <w:rPr>
          <w:spacing w:val="-4"/>
          <w:sz w:val="23"/>
        </w:rPr>
        <w:t>м21,274</w:t>
      </w:r>
    </w:p>
    <w:p w:rsidR="00190CD6" w:rsidRDefault="003154A0">
      <w:pPr>
        <w:pStyle w:val="a3"/>
      </w:pPr>
      <w:r>
        <w:br w:type="column"/>
      </w:r>
    </w:p>
    <w:p w:rsidR="00190CD6" w:rsidRDefault="00190CD6">
      <w:pPr>
        <w:pStyle w:val="a3"/>
      </w:pPr>
    </w:p>
    <w:p w:rsidR="00190CD6" w:rsidRDefault="00190CD6">
      <w:pPr>
        <w:pStyle w:val="a3"/>
        <w:spacing w:before="6"/>
        <w:rPr>
          <w:sz w:val="26"/>
        </w:rPr>
      </w:pPr>
    </w:p>
    <w:p w:rsidR="00190CD6" w:rsidRDefault="003154A0">
      <w:pPr>
        <w:spacing w:before="1"/>
        <w:ind w:left="166"/>
        <w:rPr>
          <w:sz w:val="23"/>
        </w:rPr>
      </w:pPr>
      <w:r>
        <w:rPr>
          <w:sz w:val="23"/>
        </w:rPr>
        <w:t>Значення показника</w:t>
      </w:r>
    </w:p>
    <w:p w:rsidR="00190CD6" w:rsidRDefault="00190CD6">
      <w:pPr>
        <w:rPr>
          <w:sz w:val="23"/>
        </w:rPr>
        <w:sectPr w:rsidR="00190CD6">
          <w:pgSz w:w="11900" w:h="16840"/>
          <w:pgMar w:top="1400" w:right="600" w:bottom="280" w:left="0" w:header="720" w:footer="720" w:gutter="0"/>
          <w:cols w:num="2" w:space="720" w:equalWidth="0">
            <w:col w:w="8486" w:space="40"/>
            <w:col w:w="2774"/>
          </w:cols>
        </w:sectPr>
      </w:pPr>
    </w:p>
    <w:p w:rsidR="00190CD6" w:rsidRDefault="003154A0">
      <w:pPr>
        <w:spacing w:before="31"/>
        <w:ind w:left="1421"/>
        <w:rPr>
          <w:sz w:val="23"/>
        </w:rPr>
      </w:pPr>
      <w:r>
        <w:rPr>
          <w:sz w:val="23"/>
        </w:rPr>
        <w:lastRenderedPageBreak/>
        <w:t>2Загальна площа будинку</w:t>
      </w:r>
    </w:p>
    <w:p w:rsidR="00190CD6" w:rsidRDefault="003154A0">
      <w:pPr>
        <w:spacing w:before="30"/>
        <w:ind w:left="1421"/>
        <w:rPr>
          <w:sz w:val="23"/>
        </w:rPr>
      </w:pPr>
      <w:r>
        <w:rPr>
          <w:sz w:val="23"/>
        </w:rPr>
        <w:t xml:space="preserve">3Будівельний </w:t>
      </w:r>
      <w:proofErr w:type="spellStart"/>
      <w:r>
        <w:rPr>
          <w:sz w:val="23"/>
        </w:rPr>
        <w:t>обєм</w:t>
      </w:r>
      <w:proofErr w:type="spellEnd"/>
      <w:r>
        <w:rPr>
          <w:sz w:val="23"/>
        </w:rPr>
        <w:t xml:space="preserve"> будинку</w:t>
      </w:r>
    </w:p>
    <w:p w:rsidR="00190CD6" w:rsidRDefault="003154A0">
      <w:pPr>
        <w:spacing w:before="31"/>
        <w:ind w:left="1421"/>
        <w:rPr>
          <w:sz w:val="23"/>
        </w:rPr>
      </w:pPr>
      <w:r>
        <w:br w:type="column"/>
      </w:r>
      <w:proofErr w:type="spellStart"/>
      <w:r>
        <w:rPr>
          <w:sz w:val="23"/>
        </w:rPr>
        <w:lastRenderedPageBreak/>
        <w:t>тыс</w:t>
      </w:r>
      <w:proofErr w:type="spellEnd"/>
      <w:r>
        <w:rPr>
          <w:sz w:val="23"/>
        </w:rPr>
        <w:t>. м2</w:t>
      </w:r>
    </w:p>
    <w:p w:rsidR="00190CD6" w:rsidRDefault="003154A0">
      <w:pPr>
        <w:spacing w:before="30"/>
        <w:ind w:left="1421"/>
        <w:rPr>
          <w:sz w:val="23"/>
        </w:rPr>
      </w:pPr>
      <w:proofErr w:type="spellStart"/>
      <w:r>
        <w:rPr>
          <w:sz w:val="23"/>
        </w:rPr>
        <w:t>тыс</w:t>
      </w:r>
      <w:proofErr w:type="spellEnd"/>
      <w:r>
        <w:rPr>
          <w:sz w:val="23"/>
        </w:rPr>
        <w:t>. м333,661</w:t>
      </w:r>
    </w:p>
    <w:p w:rsidR="00190CD6" w:rsidRDefault="003154A0">
      <w:pPr>
        <w:spacing w:before="31"/>
        <w:ind w:left="1421"/>
        <w:rPr>
          <w:sz w:val="23"/>
        </w:rPr>
      </w:pPr>
      <w:r>
        <w:br w:type="column"/>
      </w:r>
      <w:r>
        <w:rPr>
          <w:color w:val="FF0000"/>
          <w:sz w:val="23"/>
        </w:rPr>
        <w:lastRenderedPageBreak/>
        <w:t>9,820</w:t>
      </w:r>
    </w:p>
    <w:p w:rsidR="00190CD6" w:rsidRDefault="00190CD6">
      <w:pPr>
        <w:rPr>
          <w:sz w:val="23"/>
        </w:rPr>
        <w:sectPr w:rsidR="00190CD6">
          <w:type w:val="continuous"/>
          <w:pgSz w:w="11900" w:h="16840"/>
          <w:pgMar w:top="400" w:right="600" w:bottom="280" w:left="0" w:header="720" w:footer="720" w:gutter="0"/>
          <w:cols w:num="3" w:space="720" w:equalWidth="0">
            <w:col w:w="4207" w:space="1605"/>
            <w:col w:w="2829" w:space="105"/>
            <w:col w:w="2554"/>
          </w:cols>
        </w:sectPr>
      </w:pPr>
    </w:p>
    <w:p w:rsidR="00190CD6" w:rsidRDefault="003154A0">
      <w:pPr>
        <w:pStyle w:val="a4"/>
        <w:numPr>
          <w:ilvl w:val="0"/>
          <w:numId w:val="9"/>
        </w:numPr>
        <w:tabs>
          <w:tab w:val="left" w:pos="4393"/>
        </w:tabs>
        <w:spacing w:before="31"/>
        <w:ind w:left="4392"/>
        <w:jc w:val="left"/>
        <w:rPr>
          <w:b/>
          <w:sz w:val="23"/>
        </w:rPr>
      </w:pPr>
      <w:proofErr w:type="spellStart"/>
      <w:r>
        <w:rPr>
          <w:b/>
          <w:sz w:val="23"/>
        </w:rPr>
        <w:lastRenderedPageBreak/>
        <w:t>Показатели</w:t>
      </w:r>
      <w:proofErr w:type="spellEnd"/>
      <w:r>
        <w:rPr>
          <w:b/>
          <w:sz w:val="23"/>
        </w:rPr>
        <w:t xml:space="preserve"> </w:t>
      </w:r>
      <w:proofErr w:type="spellStart"/>
      <w:r>
        <w:rPr>
          <w:b/>
          <w:sz w:val="23"/>
        </w:rPr>
        <w:t>сметной</w:t>
      </w:r>
      <w:proofErr w:type="spellEnd"/>
      <w:r>
        <w:rPr>
          <w:b/>
          <w:spacing w:val="-1"/>
          <w:sz w:val="23"/>
        </w:rPr>
        <w:t xml:space="preserve"> </w:t>
      </w:r>
      <w:proofErr w:type="spellStart"/>
      <w:r>
        <w:rPr>
          <w:b/>
          <w:sz w:val="23"/>
        </w:rPr>
        <w:t>стоимости</w:t>
      </w:r>
      <w:proofErr w:type="spellEnd"/>
    </w:p>
    <w:p w:rsidR="00190CD6" w:rsidRDefault="003154A0">
      <w:pPr>
        <w:tabs>
          <w:tab w:val="left" w:pos="7234"/>
        </w:tabs>
        <w:spacing w:before="30"/>
        <w:ind w:left="1421"/>
        <w:rPr>
          <w:sz w:val="23"/>
        </w:rPr>
      </w:pPr>
      <w:r>
        <w:rPr>
          <w:sz w:val="23"/>
        </w:rPr>
        <w:t>4Вартістьбудинку</w:t>
      </w:r>
      <w:r>
        <w:rPr>
          <w:spacing w:val="-6"/>
          <w:sz w:val="23"/>
        </w:rPr>
        <w:t xml:space="preserve"> </w:t>
      </w:r>
      <w:r>
        <w:rPr>
          <w:sz w:val="23"/>
        </w:rPr>
        <w:t>(споруди)</w:t>
      </w:r>
      <w:r>
        <w:rPr>
          <w:sz w:val="23"/>
        </w:rPr>
        <w:tab/>
      </w:r>
      <w:proofErr w:type="spellStart"/>
      <w:r>
        <w:rPr>
          <w:sz w:val="23"/>
        </w:rPr>
        <w:t>тыс</w:t>
      </w:r>
      <w:proofErr w:type="spellEnd"/>
      <w:r>
        <w:rPr>
          <w:sz w:val="23"/>
        </w:rPr>
        <w:t>.</w:t>
      </w:r>
      <w:r>
        <w:rPr>
          <w:spacing w:val="-1"/>
          <w:sz w:val="23"/>
        </w:rPr>
        <w:t xml:space="preserve"> </w:t>
      </w:r>
      <w:r>
        <w:rPr>
          <w:sz w:val="23"/>
        </w:rPr>
        <w:t>грн213795,828</w:t>
      </w:r>
    </w:p>
    <w:p w:rsidR="00190CD6" w:rsidRDefault="003154A0">
      <w:pPr>
        <w:pStyle w:val="a4"/>
        <w:numPr>
          <w:ilvl w:val="1"/>
          <w:numId w:val="8"/>
        </w:numPr>
        <w:tabs>
          <w:tab w:val="left" w:pos="1653"/>
          <w:tab w:val="left" w:pos="7234"/>
        </w:tabs>
        <w:spacing w:before="31"/>
        <w:rPr>
          <w:sz w:val="23"/>
        </w:rPr>
      </w:pPr>
      <w:r>
        <w:rPr>
          <w:sz w:val="23"/>
        </w:rPr>
        <w:t>Вартість</w:t>
      </w:r>
      <w:r>
        <w:rPr>
          <w:spacing w:val="-1"/>
          <w:sz w:val="23"/>
        </w:rPr>
        <w:t xml:space="preserve"> </w:t>
      </w:r>
      <w:proofErr w:type="spellStart"/>
      <w:r>
        <w:rPr>
          <w:sz w:val="23"/>
        </w:rPr>
        <w:t>БМР</w:t>
      </w:r>
      <w:proofErr w:type="spellEnd"/>
      <w:r>
        <w:rPr>
          <w:sz w:val="23"/>
        </w:rPr>
        <w:tab/>
      </w:r>
      <w:proofErr w:type="spellStart"/>
      <w:r>
        <w:rPr>
          <w:sz w:val="23"/>
        </w:rPr>
        <w:t>тыс</w:t>
      </w:r>
      <w:proofErr w:type="spellEnd"/>
      <w:r>
        <w:rPr>
          <w:sz w:val="23"/>
        </w:rPr>
        <w:t>.</w:t>
      </w:r>
      <w:r>
        <w:rPr>
          <w:spacing w:val="-1"/>
          <w:sz w:val="23"/>
        </w:rPr>
        <w:t xml:space="preserve"> </w:t>
      </w:r>
      <w:r>
        <w:rPr>
          <w:sz w:val="23"/>
        </w:rPr>
        <w:t>грн193390,193</w:t>
      </w:r>
    </w:p>
    <w:p w:rsidR="00190CD6" w:rsidRDefault="003154A0">
      <w:pPr>
        <w:pStyle w:val="a4"/>
        <w:numPr>
          <w:ilvl w:val="1"/>
          <w:numId w:val="8"/>
        </w:numPr>
        <w:tabs>
          <w:tab w:val="left" w:pos="1653"/>
          <w:tab w:val="left" w:pos="6882"/>
          <w:tab w:val="left" w:pos="7234"/>
        </w:tabs>
        <w:spacing w:before="30" w:line="266" w:lineRule="auto"/>
        <w:ind w:left="1421" w:right="2280" w:hanging="116"/>
        <w:rPr>
          <w:sz w:val="23"/>
        </w:rPr>
      </w:pPr>
      <w:r>
        <w:rPr>
          <w:sz w:val="23"/>
        </w:rPr>
        <w:t>Вартість</w:t>
      </w:r>
      <w:r>
        <w:rPr>
          <w:spacing w:val="-5"/>
          <w:sz w:val="23"/>
        </w:rPr>
        <w:t xml:space="preserve"> </w:t>
      </w:r>
      <w:r>
        <w:rPr>
          <w:sz w:val="23"/>
        </w:rPr>
        <w:t>устаткування</w:t>
      </w:r>
      <w:r>
        <w:rPr>
          <w:sz w:val="23"/>
        </w:rPr>
        <w:tab/>
      </w:r>
      <w:r>
        <w:rPr>
          <w:sz w:val="23"/>
        </w:rPr>
        <w:tab/>
      </w:r>
      <w:proofErr w:type="spellStart"/>
      <w:r>
        <w:rPr>
          <w:sz w:val="23"/>
        </w:rPr>
        <w:t>тыс</w:t>
      </w:r>
      <w:proofErr w:type="spellEnd"/>
      <w:r>
        <w:rPr>
          <w:sz w:val="23"/>
        </w:rPr>
        <w:t xml:space="preserve">. </w:t>
      </w:r>
      <w:r>
        <w:rPr>
          <w:spacing w:val="-3"/>
          <w:sz w:val="23"/>
        </w:rPr>
        <w:t xml:space="preserve">грн20405,635 </w:t>
      </w:r>
      <w:r>
        <w:rPr>
          <w:sz w:val="23"/>
        </w:rPr>
        <w:t>5Вартість 1 м2 корисної</w:t>
      </w:r>
      <w:r>
        <w:rPr>
          <w:spacing w:val="-10"/>
          <w:sz w:val="23"/>
        </w:rPr>
        <w:t xml:space="preserve"> </w:t>
      </w:r>
      <w:r>
        <w:rPr>
          <w:sz w:val="23"/>
        </w:rPr>
        <w:t>площі</w:t>
      </w:r>
      <w:r>
        <w:rPr>
          <w:spacing w:val="-3"/>
          <w:sz w:val="23"/>
        </w:rPr>
        <w:t xml:space="preserve"> </w:t>
      </w:r>
      <w:r>
        <w:rPr>
          <w:sz w:val="23"/>
        </w:rPr>
        <w:t>будинку</w:t>
      </w:r>
      <w:r>
        <w:rPr>
          <w:sz w:val="23"/>
        </w:rPr>
        <w:tab/>
        <w:t>грн19693,502 6Вартість 1 м3 будівельного</w:t>
      </w:r>
      <w:r>
        <w:rPr>
          <w:spacing w:val="-13"/>
          <w:sz w:val="23"/>
        </w:rPr>
        <w:t xml:space="preserve"> </w:t>
      </w:r>
      <w:proofErr w:type="spellStart"/>
      <w:r>
        <w:rPr>
          <w:sz w:val="23"/>
        </w:rPr>
        <w:t>обєму</w:t>
      </w:r>
      <w:proofErr w:type="spellEnd"/>
      <w:r>
        <w:rPr>
          <w:spacing w:val="-3"/>
          <w:sz w:val="23"/>
        </w:rPr>
        <w:t xml:space="preserve"> </w:t>
      </w:r>
      <w:r>
        <w:rPr>
          <w:sz w:val="23"/>
        </w:rPr>
        <w:t>будинку</w:t>
      </w:r>
      <w:r>
        <w:rPr>
          <w:sz w:val="23"/>
        </w:rPr>
        <w:tab/>
        <w:t>грн5745,230</w:t>
      </w:r>
    </w:p>
    <w:p w:rsidR="00190CD6" w:rsidRDefault="003154A0">
      <w:pPr>
        <w:pStyle w:val="a4"/>
        <w:numPr>
          <w:ilvl w:val="0"/>
          <w:numId w:val="9"/>
        </w:numPr>
        <w:tabs>
          <w:tab w:val="left" w:pos="3671"/>
        </w:tabs>
        <w:spacing w:before="4"/>
        <w:ind w:left="3670"/>
        <w:jc w:val="left"/>
        <w:rPr>
          <w:b/>
          <w:sz w:val="23"/>
        </w:rPr>
      </w:pPr>
      <w:r>
        <w:rPr>
          <w:b/>
          <w:sz w:val="23"/>
        </w:rPr>
        <w:t xml:space="preserve">Показники </w:t>
      </w:r>
      <w:proofErr w:type="spellStart"/>
      <w:r>
        <w:rPr>
          <w:b/>
          <w:sz w:val="23"/>
        </w:rPr>
        <w:t>технолого-організаційних</w:t>
      </w:r>
      <w:proofErr w:type="spellEnd"/>
      <w:r>
        <w:rPr>
          <w:b/>
          <w:spacing w:val="-1"/>
          <w:sz w:val="23"/>
        </w:rPr>
        <w:t xml:space="preserve"> </w:t>
      </w:r>
      <w:r>
        <w:rPr>
          <w:b/>
          <w:sz w:val="23"/>
        </w:rPr>
        <w:t>рішень</w:t>
      </w:r>
    </w:p>
    <w:p w:rsidR="00190CD6" w:rsidRDefault="003154A0">
      <w:pPr>
        <w:pStyle w:val="a4"/>
        <w:numPr>
          <w:ilvl w:val="1"/>
          <w:numId w:val="7"/>
        </w:numPr>
        <w:tabs>
          <w:tab w:val="left" w:pos="1653"/>
          <w:tab w:val="left" w:pos="7234"/>
        </w:tabs>
        <w:spacing w:before="31"/>
        <w:rPr>
          <w:sz w:val="23"/>
        </w:rPr>
      </w:pPr>
      <w:r>
        <w:rPr>
          <w:sz w:val="23"/>
        </w:rPr>
        <w:t>Витрати</w:t>
      </w:r>
      <w:r>
        <w:rPr>
          <w:spacing w:val="-4"/>
          <w:sz w:val="23"/>
        </w:rPr>
        <w:t xml:space="preserve"> </w:t>
      </w:r>
      <w:r>
        <w:rPr>
          <w:sz w:val="23"/>
        </w:rPr>
        <w:t>труда</w:t>
      </w:r>
      <w:r>
        <w:rPr>
          <w:spacing w:val="-4"/>
          <w:sz w:val="23"/>
        </w:rPr>
        <w:t xml:space="preserve"> </w:t>
      </w:r>
      <w:r>
        <w:rPr>
          <w:sz w:val="23"/>
        </w:rPr>
        <w:t>нормативні</w:t>
      </w:r>
      <w:r>
        <w:rPr>
          <w:sz w:val="23"/>
        </w:rPr>
        <w:tab/>
        <w:t>тис. чел.-дн.171,174</w:t>
      </w:r>
    </w:p>
    <w:p w:rsidR="00190CD6" w:rsidRDefault="003154A0">
      <w:pPr>
        <w:pStyle w:val="a4"/>
        <w:numPr>
          <w:ilvl w:val="1"/>
          <w:numId w:val="7"/>
        </w:numPr>
        <w:tabs>
          <w:tab w:val="left" w:pos="1884"/>
          <w:tab w:val="left" w:pos="1885"/>
          <w:tab w:val="left" w:pos="7234"/>
        </w:tabs>
        <w:spacing w:before="30" w:line="268" w:lineRule="auto"/>
        <w:ind w:left="1884" w:right="2111" w:hanging="578"/>
        <w:rPr>
          <w:sz w:val="23"/>
        </w:rPr>
      </w:pPr>
      <w:r>
        <w:rPr>
          <w:sz w:val="23"/>
        </w:rPr>
        <w:t>Витрати</w:t>
      </w:r>
      <w:r>
        <w:rPr>
          <w:spacing w:val="-3"/>
          <w:sz w:val="23"/>
        </w:rPr>
        <w:t xml:space="preserve"> </w:t>
      </w:r>
      <w:r>
        <w:rPr>
          <w:sz w:val="23"/>
        </w:rPr>
        <w:t>труда</w:t>
      </w:r>
      <w:r>
        <w:rPr>
          <w:spacing w:val="-4"/>
          <w:sz w:val="23"/>
        </w:rPr>
        <w:t xml:space="preserve"> </w:t>
      </w:r>
      <w:r>
        <w:rPr>
          <w:sz w:val="23"/>
        </w:rPr>
        <w:t>проектні</w:t>
      </w:r>
      <w:r>
        <w:rPr>
          <w:sz w:val="23"/>
        </w:rPr>
        <w:tab/>
        <w:t>тис. чел.-дн.154,057 Витрати труда нормативні на одиницю</w:t>
      </w:r>
      <w:r>
        <w:rPr>
          <w:spacing w:val="-4"/>
          <w:sz w:val="23"/>
        </w:rPr>
        <w:t xml:space="preserve"> </w:t>
      </w:r>
      <w:proofErr w:type="spellStart"/>
      <w:r>
        <w:rPr>
          <w:sz w:val="23"/>
        </w:rPr>
        <w:t>площаді</w:t>
      </w:r>
      <w:proofErr w:type="spellEnd"/>
    </w:p>
    <w:p w:rsidR="00190CD6" w:rsidRDefault="00190CD6">
      <w:pPr>
        <w:spacing w:line="268" w:lineRule="auto"/>
        <w:rPr>
          <w:sz w:val="23"/>
        </w:rPr>
        <w:sectPr w:rsidR="00190CD6">
          <w:type w:val="continuous"/>
          <w:pgSz w:w="11900" w:h="16840"/>
          <w:pgMar w:top="400" w:right="600" w:bottom="280" w:left="0" w:header="720" w:footer="720" w:gutter="0"/>
          <w:cols w:space="720"/>
        </w:sectPr>
      </w:pPr>
    </w:p>
    <w:p w:rsidR="00190CD6" w:rsidRDefault="003154A0">
      <w:pPr>
        <w:jc w:val="right"/>
        <w:rPr>
          <w:sz w:val="23"/>
        </w:rPr>
      </w:pPr>
      <w:r>
        <w:rPr>
          <w:sz w:val="23"/>
        </w:rPr>
        <w:lastRenderedPageBreak/>
        <w:t>9.3.1.</w:t>
      </w:r>
    </w:p>
    <w:p w:rsidR="00190CD6" w:rsidRDefault="003154A0">
      <w:pPr>
        <w:spacing w:line="260" w:lineRule="exact"/>
        <w:ind w:left="106"/>
        <w:rPr>
          <w:sz w:val="23"/>
        </w:rPr>
      </w:pPr>
      <w:r>
        <w:br w:type="column"/>
      </w:r>
      <w:r>
        <w:rPr>
          <w:sz w:val="23"/>
        </w:rPr>
        <w:lastRenderedPageBreak/>
        <w:t>будинку</w:t>
      </w:r>
    </w:p>
    <w:p w:rsidR="00190CD6" w:rsidRDefault="003154A0">
      <w:pPr>
        <w:ind w:left="1220"/>
        <w:rPr>
          <w:sz w:val="23"/>
        </w:rPr>
      </w:pPr>
      <w:r>
        <w:br w:type="column"/>
      </w:r>
      <w:r>
        <w:rPr>
          <w:sz w:val="23"/>
        </w:rPr>
        <w:lastRenderedPageBreak/>
        <w:t>люд.-дн.17,431</w:t>
      </w:r>
    </w:p>
    <w:p w:rsidR="00190CD6" w:rsidRDefault="00190CD6">
      <w:pPr>
        <w:rPr>
          <w:sz w:val="23"/>
        </w:rPr>
        <w:sectPr w:rsidR="00190CD6">
          <w:type w:val="continuous"/>
          <w:pgSz w:w="11900" w:h="16840"/>
          <w:pgMar w:top="400" w:right="600" w:bottom="280" w:left="0" w:header="720" w:footer="720" w:gutter="0"/>
          <w:cols w:num="3" w:space="720" w:equalWidth="0">
            <w:col w:w="1739" w:space="40"/>
            <w:col w:w="963" w:space="3272"/>
            <w:col w:w="5286"/>
          </w:cols>
        </w:sectPr>
      </w:pPr>
    </w:p>
    <w:p w:rsidR="00190CD6" w:rsidRDefault="00190CD6">
      <w:pPr>
        <w:pStyle w:val="a3"/>
        <w:spacing w:before="2"/>
        <w:rPr>
          <w:sz w:val="20"/>
        </w:rPr>
      </w:pPr>
    </w:p>
    <w:p w:rsidR="00190CD6" w:rsidRDefault="00190CD6">
      <w:pPr>
        <w:rPr>
          <w:sz w:val="20"/>
        </w:rPr>
        <w:sectPr w:rsidR="00190CD6">
          <w:type w:val="continuous"/>
          <w:pgSz w:w="11900" w:h="16840"/>
          <w:pgMar w:top="400" w:right="600" w:bottom="280" w:left="0" w:header="720" w:footer="720" w:gutter="0"/>
          <w:cols w:space="720"/>
        </w:sectPr>
      </w:pPr>
    </w:p>
    <w:p w:rsidR="00190CD6" w:rsidRDefault="003154A0">
      <w:pPr>
        <w:spacing w:before="96"/>
        <w:jc w:val="right"/>
        <w:rPr>
          <w:sz w:val="23"/>
        </w:rPr>
      </w:pPr>
      <w:r>
        <w:rPr>
          <w:sz w:val="23"/>
        </w:rPr>
        <w:lastRenderedPageBreak/>
        <w:t>9.3.2.</w:t>
      </w:r>
    </w:p>
    <w:p w:rsidR="00190CD6" w:rsidRDefault="00190CD6">
      <w:pPr>
        <w:pStyle w:val="a3"/>
        <w:spacing w:before="5"/>
        <w:rPr>
          <w:sz w:val="28"/>
        </w:rPr>
      </w:pPr>
    </w:p>
    <w:p w:rsidR="00190CD6" w:rsidRDefault="003154A0">
      <w:pPr>
        <w:jc w:val="right"/>
        <w:rPr>
          <w:sz w:val="23"/>
        </w:rPr>
      </w:pPr>
      <w:r>
        <w:rPr>
          <w:sz w:val="23"/>
        </w:rPr>
        <w:t>9.4.1.</w:t>
      </w:r>
    </w:p>
    <w:p w:rsidR="00190CD6" w:rsidRDefault="003154A0">
      <w:pPr>
        <w:spacing w:before="91" w:line="268" w:lineRule="auto"/>
        <w:ind w:left="106" w:right="-2"/>
        <w:rPr>
          <w:sz w:val="23"/>
        </w:rPr>
      </w:pPr>
      <w:r>
        <w:br w:type="column"/>
      </w:r>
      <w:r>
        <w:rPr>
          <w:sz w:val="23"/>
        </w:rPr>
        <w:lastRenderedPageBreak/>
        <w:t>Витрати труда проектні на одиницю площі</w:t>
      </w:r>
      <w:r>
        <w:rPr>
          <w:spacing w:val="-26"/>
          <w:sz w:val="23"/>
        </w:rPr>
        <w:t xml:space="preserve"> </w:t>
      </w:r>
      <w:r>
        <w:rPr>
          <w:sz w:val="23"/>
        </w:rPr>
        <w:t xml:space="preserve">будинку Витрати труда нормативні на одиницю </w:t>
      </w:r>
      <w:proofErr w:type="spellStart"/>
      <w:r>
        <w:rPr>
          <w:sz w:val="23"/>
        </w:rPr>
        <w:t>обєма</w:t>
      </w:r>
      <w:proofErr w:type="spellEnd"/>
      <w:r>
        <w:rPr>
          <w:sz w:val="23"/>
        </w:rPr>
        <w:t xml:space="preserve"> будинку</w:t>
      </w:r>
    </w:p>
    <w:p w:rsidR="00190CD6" w:rsidRDefault="003154A0">
      <w:pPr>
        <w:spacing w:before="96" w:line="537" w:lineRule="auto"/>
        <w:ind w:left="214" w:right="2594"/>
        <w:rPr>
          <w:sz w:val="23"/>
        </w:rPr>
      </w:pPr>
      <w:r>
        <w:br w:type="column"/>
      </w:r>
      <w:r>
        <w:rPr>
          <w:sz w:val="23"/>
        </w:rPr>
        <w:lastRenderedPageBreak/>
        <w:t>люд.-дн.15,688 люд.-дн.5,085</w:t>
      </w:r>
    </w:p>
    <w:p w:rsidR="00190CD6" w:rsidRDefault="00190CD6">
      <w:pPr>
        <w:spacing w:line="537" w:lineRule="auto"/>
        <w:rPr>
          <w:sz w:val="23"/>
        </w:rPr>
        <w:sectPr w:rsidR="00190CD6">
          <w:type w:val="continuous"/>
          <w:pgSz w:w="11900" w:h="16840"/>
          <w:pgMar w:top="400" w:right="600" w:bottom="280" w:left="0" w:header="720" w:footer="720" w:gutter="0"/>
          <w:cols w:num="3" w:space="720" w:equalWidth="0">
            <w:col w:w="1739" w:space="40"/>
            <w:col w:w="5202" w:space="39"/>
            <w:col w:w="4280"/>
          </w:cols>
        </w:sectPr>
      </w:pPr>
    </w:p>
    <w:p w:rsidR="00190CD6" w:rsidRDefault="003154A0">
      <w:pPr>
        <w:jc w:val="right"/>
        <w:rPr>
          <w:sz w:val="23"/>
        </w:rPr>
      </w:pPr>
      <w:r>
        <w:rPr>
          <w:sz w:val="23"/>
        </w:rPr>
        <w:lastRenderedPageBreak/>
        <w:t>9.4.2.</w:t>
      </w:r>
    </w:p>
    <w:p w:rsidR="00190CD6" w:rsidRDefault="003154A0">
      <w:pPr>
        <w:spacing w:line="260" w:lineRule="exact"/>
        <w:ind w:left="106"/>
        <w:rPr>
          <w:sz w:val="23"/>
        </w:rPr>
      </w:pPr>
      <w:r>
        <w:br w:type="column"/>
      </w:r>
      <w:r>
        <w:rPr>
          <w:sz w:val="23"/>
        </w:rPr>
        <w:lastRenderedPageBreak/>
        <w:t xml:space="preserve">Витрати труда проектні на </w:t>
      </w:r>
      <w:proofErr w:type="spellStart"/>
      <w:r>
        <w:rPr>
          <w:sz w:val="23"/>
        </w:rPr>
        <w:t>одиницу</w:t>
      </w:r>
      <w:proofErr w:type="spellEnd"/>
      <w:r>
        <w:rPr>
          <w:sz w:val="23"/>
        </w:rPr>
        <w:t xml:space="preserve"> </w:t>
      </w:r>
      <w:proofErr w:type="spellStart"/>
      <w:r>
        <w:rPr>
          <w:sz w:val="23"/>
        </w:rPr>
        <w:t>обєма</w:t>
      </w:r>
      <w:proofErr w:type="spellEnd"/>
      <w:r>
        <w:rPr>
          <w:spacing w:val="-27"/>
          <w:sz w:val="23"/>
        </w:rPr>
        <w:t xml:space="preserve"> </w:t>
      </w:r>
      <w:r>
        <w:rPr>
          <w:sz w:val="23"/>
        </w:rPr>
        <w:t>будинку</w:t>
      </w:r>
    </w:p>
    <w:p w:rsidR="00190CD6" w:rsidRDefault="003154A0">
      <w:pPr>
        <w:ind w:left="290"/>
        <w:rPr>
          <w:sz w:val="23"/>
        </w:rPr>
      </w:pPr>
      <w:r>
        <w:br w:type="column"/>
      </w:r>
      <w:r>
        <w:rPr>
          <w:sz w:val="23"/>
        </w:rPr>
        <w:lastRenderedPageBreak/>
        <w:t>люд.-дн.4,577</w:t>
      </w:r>
    </w:p>
    <w:p w:rsidR="00190CD6" w:rsidRDefault="00190CD6">
      <w:pPr>
        <w:rPr>
          <w:sz w:val="23"/>
        </w:rPr>
        <w:sectPr w:rsidR="00190CD6">
          <w:type w:val="continuous"/>
          <w:pgSz w:w="11900" w:h="16840"/>
          <w:pgMar w:top="400" w:right="600" w:bottom="280" w:left="0" w:header="720" w:footer="720" w:gutter="0"/>
          <w:cols w:num="3" w:space="720" w:equalWidth="0">
            <w:col w:w="1739" w:space="40"/>
            <w:col w:w="5126" w:space="39"/>
            <w:col w:w="4356"/>
          </w:cols>
        </w:sectPr>
      </w:pPr>
    </w:p>
    <w:p w:rsidR="00190CD6" w:rsidRDefault="00190CD6">
      <w:pPr>
        <w:pStyle w:val="a3"/>
        <w:spacing w:before="2"/>
        <w:rPr>
          <w:sz w:val="20"/>
        </w:rPr>
      </w:pPr>
    </w:p>
    <w:p w:rsidR="00190CD6" w:rsidRDefault="00190CD6">
      <w:pPr>
        <w:rPr>
          <w:sz w:val="20"/>
        </w:rPr>
        <w:sectPr w:rsidR="00190CD6">
          <w:type w:val="continuous"/>
          <w:pgSz w:w="11900" w:h="16840"/>
          <w:pgMar w:top="400" w:right="600" w:bottom="280" w:left="0" w:header="720" w:footer="720" w:gutter="0"/>
          <w:cols w:space="720"/>
        </w:sectPr>
      </w:pPr>
    </w:p>
    <w:p w:rsidR="00190CD6" w:rsidRDefault="003154A0">
      <w:pPr>
        <w:spacing w:before="95"/>
        <w:ind w:left="1248"/>
        <w:rPr>
          <w:sz w:val="23"/>
        </w:rPr>
      </w:pPr>
      <w:r>
        <w:rPr>
          <w:sz w:val="23"/>
        </w:rPr>
        <w:lastRenderedPageBreak/>
        <w:t>10.1.</w:t>
      </w:r>
    </w:p>
    <w:p w:rsidR="00190CD6" w:rsidRDefault="003154A0">
      <w:pPr>
        <w:spacing w:before="31"/>
        <w:ind w:left="1248"/>
        <w:rPr>
          <w:sz w:val="23"/>
        </w:rPr>
      </w:pPr>
      <w:r>
        <w:rPr>
          <w:sz w:val="23"/>
        </w:rPr>
        <w:t>10.2.</w:t>
      </w:r>
    </w:p>
    <w:p w:rsidR="00190CD6" w:rsidRDefault="003154A0">
      <w:pPr>
        <w:spacing w:before="30"/>
        <w:ind w:left="1248"/>
        <w:rPr>
          <w:sz w:val="23"/>
        </w:rPr>
      </w:pPr>
      <w:r>
        <w:rPr>
          <w:sz w:val="23"/>
        </w:rPr>
        <w:t>11.1.</w:t>
      </w:r>
    </w:p>
    <w:p w:rsidR="00190CD6" w:rsidRDefault="003154A0">
      <w:pPr>
        <w:spacing w:before="31"/>
        <w:ind w:left="1248"/>
        <w:rPr>
          <w:sz w:val="23"/>
        </w:rPr>
      </w:pPr>
      <w:r>
        <w:rPr>
          <w:sz w:val="23"/>
        </w:rPr>
        <w:t>11.2.</w:t>
      </w:r>
    </w:p>
    <w:p w:rsidR="00190CD6" w:rsidRDefault="003154A0">
      <w:pPr>
        <w:spacing w:before="30"/>
        <w:ind w:left="1131"/>
        <w:rPr>
          <w:sz w:val="23"/>
        </w:rPr>
      </w:pPr>
      <w:r>
        <w:rPr>
          <w:sz w:val="23"/>
        </w:rPr>
        <w:t>11.3.</w:t>
      </w:r>
    </w:p>
    <w:p w:rsidR="00190CD6" w:rsidRDefault="003154A0">
      <w:pPr>
        <w:spacing w:before="30"/>
        <w:ind w:left="1131"/>
        <w:rPr>
          <w:sz w:val="23"/>
        </w:rPr>
      </w:pPr>
      <w:r>
        <w:rPr>
          <w:sz w:val="23"/>
        </w:rPr>
        <w:t>11.3.1.</w:t>
      </w:r>
    </w:p>
    <w:p w:rsidR="00190CD6" w:rsidRDefault="003154A0">
      <w:pPr>
        <w:spacing w:before="31"/>
        <w:ind w:left="1131"/>
        <w:rPr>
          <w:sz w:val="23"/>
        </w:rPr>
      </w:pPr>
      <w:r>
        <w:rPr>
          <w:sz w:val="23"/>
        </w:rPr>
        <w:t>11.3.2.</w:t>
      </w:r>
    </w:p>
    <w:p w:rsidR="00190CD6" w:rsidRDefault="003154A0">
      <w:pPr>
        <w:spacing w:before="30"/>
        <w:ind w:left="1131"/>
        <w:rPr>
          <w:sz w:val="23"/>
        </w:rPr>
      </w:pPr>
      <w:r>
        <w:rPr>
          <w:sz w:val="23"/>
        </w:rPr>
        <w:t>12.1.</w:t>
      </w:r>
    </w:p>
    <w:p w:rsidR="00190CD6" w:rsidRDefault="003154A0">
      <w:pPr>
        <w:spacing w:before="90" w:line="266" w:lineRule="auto"/>
        <w:ind w:left="79" w:right="-3"/>
        <w:rPr>
          <w:sz w:val="23"/>
        </w:rPr>
      </w:pPr>
      <w:r>
        <w:br w:type="column"/>
      </w:r>
      <w:r>
        <w:rPr>
          <w:sz w:val="23"/>
        </w:rPr>
        <w:lastRenderedPageBreak/>
        <w:t xml:space="preserve">Середньоденна </w:t>
      </w:r>
      <w:proofErr w:type="spellStart"/>
      <w:r>
        <w:rPr>
          <w:sz w:val="23"/>
        </w:rPr>
        <w:t>виробітка</w:t>
      </w:r>
      <w:proofErr w:type="spellEnd"/>
      <w:r>
        <w:rPr>
          <w:sz w:val="23"/>
        </w:rPr>
        <w:t xml:space="preserve"> на 1 </w:t>
      </w:r>
      <w:proofErr w:type="spellStart"/>
      <w:r>
        <w:rPr>
          <w:sz w:val="23"/>
        </w:rPr>
        <w:t>робочего</w:t>
      </w:r>
      <w:proofErr w:type="spellEnd"/>
      <w:r>
        <w:rPr>
          <w:spacing w:val="-18"/>
          <w:sz w:val="23"/>
        </w:rPr>
        <w:t xml:space="preserve"> </w:t>
      </w:r>
      <w:r>
        <w:rPr>
          <w:sz w:val="23"/>
        </w:rPr>
        <w:t xml:space="preserve">нормативна Середньоденна </w:t>
      </w:r>
      <w:proofErr w:type="spellStart"/>
      <w:r>
        <w:rPr>
          <w:sz w:val="23"/>
        </w:rPr>
        <w:t>виробітка</w:t>
      </w:r>
      <w:proofErr w:type="spellEnd"/>
      <w:r>
        <w:rPr>
          <w:sz w:val="23"/>
        </w:rPr>
        <w:t xml:space="preserve"> на 1 робочого проектна Кошторисна</w:t>
      </w:r>
      <w:r>
        <w:rPr>
          <w:spacing w:val="-2"/>
          <w:sz w:val="23"/>
        </w:rPr>
        <w:t xml:space="preserve"> </w:t>
      </w:r>
      <w:r>
        <w:rPr>
          <w:sz w:val="23"/>
        </w:rPr>
        <w:t>зарплата</w:t>
      </w:r>
    </w:p>
    <w:p w:rsidR="00190CD6" w:rsidRDefault="003154A0">
      <w:pPr>
        <w:spacing w:before="5" w:line="266" w:lineRule="auto"/>
        <w:ind w:left="79" w:right="1415"/>
        <w:rPr>
          <w:sz w:val="23"/>
        </w:rPr>
      </w:pPr>
      <w:r>
        <w:rPr>
          <w:sz w:val="23"/>
        </w:rPr>
        <w:t xml:space="preserve">Зарплата на 1 грн. договірної ціни Середня заробітна плата на 1 </w:t>
      </w:r>
      <w:proofErr w:type="spellStart"/>
      <w:r>
        <w:rPr>
          <w:sz w:val="23"/>
        </w:rPr>
        <w:t>чол.-дн</w:t>
      </w:r>
      <w:proofErr w:type="spellEnd"/>
      <w:r>
        <w:rPr>
          <w:sz w:val="23"/>
        </w:rPr>
        <w:t>. нормативна</w:t>
      </w:r>
    </w:p>
    <w:p w:rsidR="00190CD6" w:rsidRDefault="003154A0">
      <w:pPr>
        <w:spacing w:before="3"/>
        <w:ind w:left="79"/>
        <w:rPr>
          <w:sz w:val="23"/>
        </w:rPr>
      </w:pPr>
      <w:r>
        <w:rPr>
          <w:sz w:val="23"/>
        </w:rPr>
        <w:t>проектна</w:t>
      </w:r>
    </w:p>
    <w:p w:rsidR="00190CD6" w:rsidRDefault="003154A0">
      <w:pPr>
        <w:spacing w:before="31"/>
        <w:ind w:left="79"/>
        <w:rPr>
          <w:sz w:val="23"/>
        </w:rPr>
      </w:pPr>
      <w:r>
        <w:rPr>
          <w:sz w:val="23"/>
        </w:rPr>
        <w:t>Тривалість будівництва нормативна</w:t>
      </w:r>
    </w:p>
    <w:p w:rsidR="00190CD6" w:rsidRDefault="003154A0">
      <w:pPr>
        <w:spacing w:before="95" w:line="268" w:lineRule="auto"/>
        <w:ind w:left="179" w:right="536"/>
        <w:rPr>
          <w:sz w:val="23"/>
        </w:rPr>
      </w:pPr>
      <w:r>
        <w:br w:type="column"/>
      </w:r>
      <w:proofErr w:type="spellStart"/>
      <w:r>
        <w:rPr>
          <w:sz w:val="23"/>
        </w:rPr>
        <w:lastRenderedPageBreak/>
        <w:t>грн</w:t>
      </w:r>
      <w:proofErr w:type="spellEnd"/>
      <w:r>
        <w:rPr>
          <w:sz w:val="23"/>
        </w:rPr>
        <w:t xml:space="preserve"> грн1255,317</w:t>
      </w:r>
    </w:p>
    <w:p w:rsidR="00190CD6" w:rsidRDefault="003154A0">
      <w:pPr>
        <w:spacing w:line="268" w:lineRule="auto"/>
        <w:ind w:left="179"/>
        <w:rPr>
          <w:sz w:val="23"/>
        </w:rPr>
      </w:pPr>
      <w:r>
        <w:rPr>
          <w:sz w:val="23"/>
        </w:rPr>
        <w:t xml:space="preserve">тис. </w:t>
      </w:r>
      <w:r>
        <w:rPr>
          <w:spacing w:val="-3"/>
          <w:sz w:val="23"/>
        </w:rPr>
        <w:t xml:space="preserve">грн40302,176 </w:t>
      </w:r>
      <w:proofErr w:type="spellStart"/>
      <w:r>
        <w:rPr>
          <w:sz w:val="23"/>
        </w:rPr>
        <w:t>грн</w:t>
      </w:r>
      <w:proofErr w:type="spellEnd"/>
    </w:p>
    <w:p w:rsidR="00190CD6" w:rsidRDefault="00190CD6">
      <w:pPr>
        <w:pStyle w:val="a3"/>
        <w:spacing w:before="2"/>
        <w:rPr>
          <w:sz w:val="25"/>
        </w:rPr>
      </w:pPr>
    </w:p>
    <w:p w:rsidR="00190CD6" w:rsidRDefault="003154A0">
      <w:pPr>
        <w:spacing w:before="1" w:line="266" w:lineRule="auto"/>
        <w:ind w:left="179" w:right="1416"/>
        <w:jc w:val="both"/>
        <w:rPr>
          <w:sz w:val="23"/>
        </w:rPr>
      </w:pPr>
      <w:proofErr w:type="spellStart"/>
      <w:r>
        <w:rPr>
          <w:sz w:val="23"/>
        </w:rPr>
        <w:t>грн</w:t>
      </w:r>
      <w:proofErr w:type="spellEnd"/>
      <w:r>
        <w:rPr>
          <w:sz w:val="23"/>
        </w:rPr>
        <w:t xml:space="preserve"> </w:t>
      </w:r>
      <w:proofErr w:type="spellStart"/>
      <w:r>
        <w:rPr>
          <w:sz w:val="23"/>
        </w:rPr>
        <w:t>грн</w:t>
      </w:r>
      <w:proofErr w:type="spellEnd"/>
      <w:r>
        <w:rPr>
          <w:sz w:val="23"/>
        </w:rPr>
        <w:t xml:space="preserve"> </w:t>
      </w:r>
      <w:proofErr w:type="spellStart"/>
      <w:r>
        <w:rPr>
          <w:sz w:val="23"/>
        </w:rPr>
        <w:t>дн</w:t>
      </w:r>
      <w:proofErr w:type="spellEnd"/>
      <w:r>
        <w:rPr>
          <w:sz w:val="23"/>
        </w:rPr>
        <w:t>.</w:t>
      </w:r>
    </w:p>
    <w:p w:rsidR="00190CD6" w:rsidRDefault="003154A0">
      <w:pPr>
        <w:spacing w:before="95"/>
        <w:ind w:right="612"/>
        <w:jc w:val="right"/>
        <w:rPr>
          <w:sz w:val="23"/>
        </w:rPr>
      </w:pPr>
      <w:r>
        <w:br w:type="column"/>
      </w:r>
      <w:r>
        <w:rPr>
          <w:sz w:val="23"/>
        </w:rPr>
        <w:lastRenderedPageBreak/>
        <w:t>1129,786</w:t>
      </w:r>
    </w:p>
    <w:p w:rsidR="00190CD6" w:rsidRDefault="00190CD6">
      <w:pPr>
        <w:pStyle w:val="a3"/>
      </w:pPr>
    </w:p>
    <w:p w:rsidR="00190CD6" w:rsidRDefault="00190CD6">
      <w:pPr>
        <w:pStyle w:val="a3"/>
        <w:spacing w:before="11"/>
        <w:rPr>
          <w:sz w:val="29"/>
        </w:rPr>
      </w:pPr>
    </w:p>
    <w:p w:rsidR="00190CD6" w:rsidRDefault="003154A0">
      <w:pPr>
        <w:ind w:right="612"/>
        <w:jc w:val="right"/>
        <w:rPr>
          <w:sz w:val="23"/>
        </w:rPr>
      </w:pPr>
      <w:r>
        <w:rPr>
          <w:sz w:val="23"/>
        </w:rPr>
        <w:t>0,208</w:t>
      </w:r>
    </w:p>
    <w:p w:rsidR="00190CD6" w:rsidRDefault="00190CD6">
      <w:pPr>
        <w:pStyle w:val="a3"/>
        <w:spacing w:before="3"/>
        <w:rPr>
          <w:sz w:val="28"/>
        </w:rPr>
      </w:pPr>
    </w:p>
    <w:p w:rsidR="00190CD6" w:rsidRDefault="003154A0">
      <w:pPr>
        <w:ind w:right="612"/>
        <w:jc w:val="right"/>
        <w:rPr>
          <w:sz w:val="23"/>
        </w:rPr>
      </w:pPr>
      <w:r>
        <w:rPr>
          <w:sz w:val="23"/>
        </w:rPr>
        <w:t>235,445</w:t>
      </w:r>
    </w:p>
    <w:p w:rsidR="00190CD6" w:rsidRDefault="003154A0">
      <w:pPr>
        <w:spacing w:before="31"/>
        <w:ind w:right="612"/>
        <w:jc w:val="right"/>
        <w:rPr>
          <w:sz w:val="23"/>
        </w:rPr>
      </w:pPr>
      <w:r>
        <w:rPr>
          <w:sz w:val="23"/>
        </w:rPr>
        <w:t>261,606</w:t>
      </w:r>
    </w:p>
    <w:p w:rsidR="00190CD6" w:rsidRDefault="003154A0">
      <w:pPr>
        <w:spacing w:before="30"/>
        <w:ind w:right="612"/>
        <w:jc w:val="right"/>
        <w:rPr>
          <w:sz w:val="23"/>
        </w:rPr>
      </w:pPr>
      <w:r>
        <w:rPr>
          <w:sz w:val="23"/>
        </w:rPr>
        <w:t>218</w:t>
      </w:r>
    </w:p>
    <w:p w:rsidR="00190CD6" w:rsidRDefault="00190CD6">
      <w:pPr>
        <w:jc w:val="right"/>
        <w:rPr>
          <w:sz w:val="23"/>
        </w:rPr>
        <w:sectPr w:rsidR="00190CD6">
          <w:type w:val="continuous"/>
          <w:pgSz w:w="11900" w:h="16840"/>
          <w:pgMar w:top="400" w:right="600" w:bottom="280" w:left="0" w:header="720" w:footer="720" w:gutter="0"/>
          <w:cols w:num="4" w:space="720" w:equalWidth="0">
            <w:col w:w="1765" w:space="40"/>
            <w:col w:w="5210" w:space="39"/>
            <w:col w:w="1930" w:space="40"/>
            <w:col w:w="2276"/>
          </w:cols>
        </w:sectPr>
      </w:pPr>
    </w:p>
    <w:p w:rsidR="00190CD6" w:rsidRDefault="00190CD6">
      <w:pPr>
        <w:pStyle w:val="a3"/>
        <w:spacing w:before="10"/>
        <w:rPr>
          <w:sz w:val="17"/>
        </w:rPr>
      </w:pPr>
    </w:p>
    <w:p w:rsidR="00190CD6" w:rsidRDefault="00190CD6">
      <w:pPr>
        <w:rPr>
          <w:sz w:val="17"/>
        </w:rPr>
        <w:sectPr w:rsidR="00190CD6">
          <w:type w:val="continuous"/>
          <w:pgSz w:w="11900" w:h="16840"/>
          <w:pgMar w:top="400" w:right="600" w:bottom="280" w:left="0" w:header="720" w:footer="720" w:gutter="0"/>
          <w:cols w:space="720"/>
        </w:sectPr>
      </w:pPr>
    </w:p>
    <w:p w:rsidR="00190CD6" w:rsidRDefault="003154A0">
      <w:pPr>
        <w:spacing w:before="96"/>
        <w:jc w:val="right"/>
        <w:rPr>
          <w:sz w:val="23"/>
        </w:rPr>
      </w:pPr>
      <w:r>
        <w:rPr>
          <w:sz w:val="23"/>
        </w:rPr>
        <w:lastRenderedPageBreak/>
        <w:t>12.2.</w:t>
      </w:r>
    </w:p>
    <w:p w:rsidR="00190CD6" w:rsidRDefault="003154A0">
      <w:pPr>
        <w:spacing w:before="91"/>
        <w:ind w:left="252"/>
        <w:rPr>
          <w:sz w:val="23"/>
        </w:rPr>
      </w:pPr>
      <w:r>
        <w:br w:type="column"/>
      </w:r>
      <w:r>
        <w:rPr>
          <w:sz w:val="23"/>
        </w:rPr>
        <w:lastRenderedPageBreak/>
        <w:t>Тривалість будівництва проектна</w:t>
      </w:r>
    </w:p>
    <w:p w:rsidR="00190CD6" w:rsidRDefault="003154A0">
      <w:pPr>
        <w:spacing w:before="96"/>
        <w:ind w:right="38"/>
        <w:jc w:val="right"/>
        <w:rPr>
          <w:sz w:val="23"/>
        </w:rPr>
      </w:pPr>
      <w:r>
        <w:br w:type="column"/>
      </w:r>
      <w:proofErr w:type="spellStart"/>
      <w:r>
        <w:rPr>
          <w:sz w:val="23"/>
        </w:rPr>
        <w:lastRenderedPageBreak/>
        <w:t>дн</w:t>
      </w:r>
      <w:proofErr w:type="spellEnd"/>
      <w:r>
        <w:rPr>
          <w:sz w:val="23"/>
        </w:rPr>
        <w:t>.</w:t>
      </w:r>
    </w:p>
    <w:p w:rsidR="00190CD6" w:rsidRDefault="003154A0">
      <w:pPr>
        <w:spacing w:before="96"/>
        <w:ind w:left="1131"/>
        <w:rPr>
          <w:sz w:val="23"/>
        </w:rPr>
      </w:pPr>
      <w:r>
        <w:br w:type="column"/>
      </w:r>
      <w:r>
        <w:rPr>
          <w:color w:val="FF0000"/>
          <w:sz w:val="23"/>
        </w:rPr>
        <w:lastRenderedPageBreak/>
        <w:t>198</w:t>
      </w:r>
    </w:p>
    <w:p w:rsidR="00190CD6" w:rsidRDefault="00190CD6">
      <w:pPr>
        <w:rPr>
          <w:sz w:val="23"/>
        </w:rPr>
        <w:sectPr w:rsidR="00190CD6">
          <w:type w:val="continuous"/>
          <w:pgSz w:w="11900" w:h="16840"/>
          <w:pgMar w:top="400" w:right="600" w:bottom="280" w:left="0" w:header="720" w:footer="720" w:gutter="0"/>
          <w:cols w:num="4" w:space="720" w:equalWidth="0">
            <w:col w:w="1592" w:space="40"/>
            <w:col w:w="3573" w:space="897"/>
            <w:col w:w="1469" w:space="1637"/>
            <w:col w:w="2092"/>
          </w:cols>
        </w:sectPr>
      </w:pPr>
    </w:p>
    <w:p w:rsidR="00190CD6" w:rsidRDefault="003154A0">
      <w:pPr>
        <w:tabs>
          <w:tab w:val="left" w:pos="7234"/>
        </w:tabs>
        <w:spacing w:before="30"/>
        <w:ind w:left="1131"/>
        <w:rPr>
          <w:sz w:val="23"/>
        </w:rPr>
      </w:pPr>
      <w:r>
        <w:rPr>
          <w:sz w:val="23"/>
        </w:rPr>
        <w:lastRenderedPageBreak/>
        <w:t>13.Рівень</w:t>
      </w:r>
      <w:r>
        <w:rPr>
          <w:spacing w:val="-4"/>
          <w:sz w:val="23"/>
        </w:rPr>
        <w:t xml:space="preserve"> </w:t>
      </w:r>
      <w:r>
        <w:rPr>
          <w:sz w:val="23"/>
        </w:rPr>
        <w:t>рентабельності</w:t>
      </w:r>
      <w:r>
        <w:rPr>
          <w:sz w:val="23"/>
        </w:rPr>
        <w:tab/>
        <w:t>%</w:t>
      </w:r>
    </w:p>
    <w:p w:rsidR="00190CD6" w:rsidRDefault="003154A0">
      <w:pPr>
        <w:spacing w:before="33"/>
        <w:ind w:left="1884"/>
        <w:rPr>
          <w:sz w:val="23"/>
        </w:rPr>
      </w:pPr>
      <w:proofErr w:type="spellStart"/>
      <w:r>
        <w:rPr>
          <w:sz w:val="23"/>
        </w:rPr>
        <w:t>Економичний</w:t>
      </w:r>
      <w:proofErr w:type="spellEnd"/>
      <w:r>
        <w:rPr>
          <w:sz w:val="23"/>
        </w:rPr>
        <w:t xml:space="preserve"> ефект від скорочення термінів</w:t>
      </w:r>
    </w:p>
    <w:p w:rsidR="00190CD6" w:rsidRDefault="003154A0">
      <w:pPr>
        <w:spacing w:before="30"/>
        <w:ind w:left="1131"/>
        <w:rPr>
          <w:sz w:val="23"/>
        </w:rPr>
      </w:pPr>
      <w:r>
        <w:br w:type="column"/>
      </w:r>
      <w:r>
        <w:rPr>
          <w:sz w:val="23"/>
        </w:rPr>
        <w:lastRenderedPageBreak/>
        <w:t>3,434</w:t>
      </w:r>
    </w:p>
    <w:p w:rsidR="00190CD6" w:rsidRDefault="00190CD6">
      <w:pPr>
        <w:rPr>
          <w:sz w:val="23"/>
        </w:rPr>
        <w:sectPr w:rsidR="00190CD6">
          <w:type w:val="continuous"/>
          <w:pgSz w:w="11900" w:h="16840"/>
          <w:pgMar w:top="400" w:right="600" w:bottom="280" w:left="0" w:header="720" w:footer="720" w:gutter="0"/>
          <w:cols w:num="2" w:space="720" w:equalWidth="0">
            <w:col w:w="7466" w:space="1569"/>
            <w:col w:w="2265"/>
          </w:cols>
        </w:sectPr>
      </w:pPr>
    </w:p>
    <w:p w:rsidR="00190CD6" w:rsidRDefault="003154A0">
      <w:pPr>
        <w:spacing w:before="30"/>
        <w:ind w:left="1131"/>
        <w:rPr>
          <w:sz w:val="23"/>
        </w:rPr>
      </w:pPr>
      <w:r>
        <w:rPr>
          <w:sz w:val="23"/>
        </w:rPr>
        <w:lastRenderedPageBreak/>
        <w:t>14.</w:t>
      </w:r>
    </w:p>
    <w:p w:rsidR="00190CD6" w:rsidRDefault="00190CD6">
      <w:pPr>
        <w:pStyle w:val="a3"/>
      </w:pPr>
    </w:p>
    <w:p w:rsidR="00190CD6" w:rsidRDefault="00190CD6">
      <w:pPr>
        <w:pStyle w:val="a3"/>
        <w:spacing w:before="2"/>
        <w:rPr>
          <w:sz w:val="30"/>
        </w:rPr>
      </w:pPr>
    </w:p>
    <w:p w:rsidR="00190CD6" w:rsidRDefault="003154A0">
      <w:pPr>
        <w:ind w:left="1131"/>
        <w:rPr>
          <w:sz w:val="23"/>
        </w:rPr>
      </w:pPr>
      <w:r>
        <w:rPr>
          <w:sz w:val="23"/>
        </w:rPr>
        <w:t>14.1.</w:t>
      </w:r>
    </w:p>
    <w:p w:rsidR="00190CD6" w:rsidRDefault="00190CD6">
      <w:pPr>
        <w:pStyle w:val="a3"/>
        <w:spacing w:before="5"/>
        <w:rPr>
          <w:sz w:val="28"/>
        </w:rPr>
      </w:pPr>
    </w:p>
    <w:p w:rsidR="00190CD6" w:rsidRDefault="003154A0">
      <w:pPr>
        <w:spacing w:before="1"/>
        <w:ind w:left="1131"/>
        <w:rPr>
          <w:sz w:val="23"/>
        </w:rPr>
      </w:pPr>
      <w:r>
        <w:rPr>
          <w:sz w:val="23"/>
        </w:rPr>
        <w:t>14.2.</w:t>
      </w:r>
    </w:p>
    <w:p w:rsidR="00190CD6" w:rsidRDefault="003154A0">
      <w:pPr>
        <w:spacing w:before="25" w:line="268" w:lineRule="auto"/>
        <w:ind w:left="252" w:right="3375"/>
        <w:rPr>
          <w:sz w:val="23"/>
        </w:rPr>
      </w:pPr>
      <w:r>
        <w:br w:type="column"/>
      </w:r>
      <w:r>
        <w:rPr>
          <w:sz w:val="23"/>
        </w:rPr>
        <w:lastRenderedPageBreak/>
        <w:t>будівництва В тому числі</w:t>
      </w:r>
    </w:p>
    <w:p w:rsidR="00190CD6" w:rsidRDefault="003154A0">
      <w:pPr>
        <w:spacing w:before="5" w:line="264" w:lineRule="auto"/>
        <w:ind w:left="252" w:right="-20"/>
        <w:rPr>
          <w:sz w:val="23"/>
        </w:rPr>
      </w:pPr>
      <w:proofErr w:type="spellStart"/>
      <w:r>
        <w:rPr>
          <w:sz w:val="23"/>
        </w:rPr>
        <w:t>Економичний</w:t>
      </w:r>
      <w:proofErr w:type="spellEnd"/>
      <w:r>
        <w:rPr>
          <w:sz w:val="23"/>
        </w:rPr>
        <w:t xml:space="preserve"> ефект від дострокового введення основних виробничих фондів</w:t>
      </w:r>
    </w:p>
    <w:p w:rsidR="00190CD6" w:rsidRDefault="003154A0">
      <w:pPr>
        <w:spacing w:before="10" w:line="264" w:lineRule="auto"/>
        <w:ind w:left="252" w:right="-20"/>
        <w:rPr>
          <w:sz w:val="23"/>
        </w:rPr>
      </w:pPr>
      <w:r>
        <w:rPr>
          <w:sz w:val="23"/>
        </w:rPr>
        <w:t xml:space="preserve">Економічний ефект від скорочення </w:t>
      </w:r>
      <w:proofErr w:type="spellStart"/>
      <w:r>
        <w:rPr>
          <w:sz w:val="23"/>
        </w:rPr>
        <w:t>умовно-</w:t>
      </w:r>
      <w:proofErr w:type="spellEnd"/>
      <w:r>
        <w:rPr>
          <w:sz w:val="23"/>
        </w:rPr>
        <w:t xml:space="preserve"> постійних накладних витрат</w:t>
      </w:r>
    </w:p>
    <w:p w:rsidR="00190CD6" w:rsidRDefault="003154A0">
      <w:pPr>
        <w:spacing w:before="30"/>
        <w:ind w:left="652"/>
        <w:rPr>
          <w:sz w:val="23"/>
        </w:rPr>
      </w:pPr>
      <w:r>
        <w:br w:type="column"/>
      </w:r>
      <w:r>
        <w:rPr>
          <w:sz w:val="23"/>
        </w:rPr>
        <w:lastRenderedPageBreak/>
        <w:t>тис. грн1073,174</w:t>
      </w:r>
    </w:p>
    <w:p w:rsidR="00190CD6" w:rsidRDefault="00190CD6">
      <w:pPr>
        <w:pStyle w:val="a3"/>
      </w:pPr>
    </w:p>
    <w:p w:rsidR="00190CD6" w:rsidRDefault="00190CD6">
      <w:pPr>
        <w:pStyle w:val="a3"/>
        <w:spacing w:before="2"/>
        <w:rPr>
          <w:sz w:val="30"/>
        </w:rPr>
      </w:pPr>
    </w:p>
    <w:p w:rsidR="00190CD6" w:rsidRDefault="003154A0">
      <w:pPr>
        <w:ind w:left="652"/>
        <w:rPr>
          <w:sz w:val="23"/>
        </w:rPr>
      </w:pPr>
      <w:proofErr w:type="spellStart"/>
      <w:r>
        <w:rPr>
          <w:sz w:val="23"/>
        </w:rPr>
        <w:t>тис.грн</w:t>
      </w:r>
      <w:proofErr w:type="spellEnd"/>
    </w:p>
    <w:p w:rsidR="00190CD6" w:rsidRDefault="00190CD6">
      <w:pPr>
        <w:pStyle w:val="a3"/>
        <w:spacing w:before="5"/>
        <w:rPr>
          <w:sz w:val="28"/>
        </w:rPr>
      </w:pPr>
    </w:p>
    <w:p w:rsidR="00190CD6" w:rsidRDefault="003154A0">
      <w:pPr>
        <w:spacing w:before="1"/>
        <w:ind w:left="652"/>
        <w:rPr>
          <w:sz w:val="23"/>
        </w:rPr>
      </w:pPr>
      <w:r>
        <w:rPr>
          <w:sz w:val="23"/>
        </w:rPr>
        <w:t>тис. грн1073,174</w:t>
      </w:r>
    </w:p>
    <w:p w:rsidR="00190CD6" w:rsidRDefault="00190CD6">
      <w:pPr>
        <w:rPr>
          <w:sz w:val="23"/>
        </w:rPr>
        <w:sectPr w:rsidR="00190CD6">
          <w:type w:val="continuous"/>
          <w:pgSz w:w="11900" w:h="16840"/>
          <w:pgMar w:top="400" w:right="600" w:bottom="280" w:left="0" w:header="720" w:footer="720" w:gutter="0"/>
          <w:cols w:num="3" w:space="720" w:equalWidth="0">
            <w:col w:w="1592" w:space="40"/>
            <w:col w:w="4911" w:space="39"/>
            <w:col w:w="4718"/>
          </w:cols>
        </w:sectPr>
      </w:pPr>
    </w:p>
    <w:p w:rsidR="00190CD6" w:rsidRDefault="003154A0">
      <w:pPr>
        <w:spacing w:before="59"/>
        <w:ind w:left="3309"/>
        <w:rPr>
          <w:b/>
          <w:sz w:val="28"/>
        </w:rPr>
      </w:pPr>
      <w:r>
        <w:rPr>
          <w:b/>
          <w:sz w:val="28"/>
        </w:rPr>
        <w:lastRenderedPageBreak/>
        <w:t>Розрахунок техніко-економічних показників проекту</w:t>
      </w:r>
    </w:p>
    <w:p w:rsidR="00190CD6" w:rsidRDefault="003154A0">
      <w:pPr>
        <w:pStyle w:val="a4"/>
        <w:numPr>
          <w:ilvl w:val="2"/>
          <w:numId w:val="7"/>
        </w:numPr>
        <w:tabs>
          <w:tab w:val="left" w:pos="4663"/>
        </w:tabs>
        <w:spacing w:before="40"/>
        <w:ind w:hanging="252"/>
        <w:jc w:val="left"/>
        <w:rPr>
          <w:b/>
          <w:sz w:val="28"/>
        </w:rPr>
      </w:pPr>
      <w:proofErr w:type="spellStart"/>
      <w:r>
        <w:rPr>
          <w:b/>
          <w:sz w:val="28"/>
        </w:rPr>
        <w:t>Обємно-планировочні</w:t>
      </w:r>
      <w:proofErr w:type="spellEnd"/>
      <w:r>
        <w:rPr>
          <w:b/>
          <w:spacing w:val="-1"/>
          <w:sz w:val="28"/>
        </w:rPr>
        <w:t xml:space="preserve"> </w:t>
      </w:r>
      <w:r>
        <w:rPr>
          <w:b/>
          <w:sz w:val="28"/>
        </w:rPr>
        <w:t>показники</w:t>
      </w:r>
    </w:p>
    <w:p w:rsidR="00190CD6" w:rsidRDefault="003154A0">
      <w:pPr>
        <w:pStyle w:val="a4"/>
        <w:numPr>
          <w:ilvl w:val="0"/>
          <w:numId w:val="6"/>
        </w:numPr>
        <w:tabs>
          <w:tab w:val="left" w:pos="1251"/>
          <w:tab w:val="left" w:pos="4727"/>
        </w:tabs>
        <w:spacing w:before="63"/>
        <w:rPr>
          <w:sz w:val="24"/>
        </w:rPr>
      </w:pPr>
      <w:r>
        <w:rPr>
          <w:sz w:val="24"/>
        </w:rPr>
        <w:t>Площа забудови</w:t>
      </w:r>
      <w:r>
        <w:rPr>
          <w:spacing w:val="-8"/>
          <w:sz w:val="24"/>
        </w:rPr>
        <w:t xml:space="preserve"> </w:t>
      </w:r>
      <w:proofErr w:type="spellStart"/>
      <w:r>
        <w:rPr>
          <w:b/>
          <w:sz w:val="24"/>
        </w:rPr>
        <w:t>S</w:t>
      </w:r>
      <w:r>
        <w:rPr>
          <w:b/>
          <w:sz w:val="24"/>
          <w:vertAlign w:val="subscript"/>
        </w:rPr>
        <w:t>застр</w:t>
      </w:r>
      <w:proofErr w:type="spellEnd"/>
      <w:r>
        <w:rPr>
          <w:b/>
          <w:spacing w:val="57"/>
          <w:sz w:val="24"/>
        </w:rPr>
        <w:t xml:space="preserve"> </w:t>
      </w:r>
      <w:r>
        <w:rPr>
          <w:sz w:val="24"/>
        </w:rPr>
        <w:t>=</w:t>
      </w:r>
      <w:r>
        <w:rPr>
          <w:sz w:val="24"/>
        </w:rPr>
        <w:tab/>
        <w:t>(тис.</w:t>
      </w:r>
      <w:r>
        <w:rPr>
          <w:spacing w:val="-1"/>
          <w:sz w:val="24"/>
        </w:rPr>
        <w:t xml:space="preserve"> </w:t>
      </w:r>
      <w:proofErr w:type="spellStart"/>
      <w:r>
        <w:rPr>
          <w:sz w:val="24"/>
        </w:rPr>
        <w:t>м.квадр</w:t>
      </w:r>
      <w:proofErr w:type="spellEnd"/>
      <w:r>
        <w:rPr>
          <w:sz w:val="24"/>
        </w:rPr>
        <w:t>)</w:t>
      </w:r>
    </w:p>
    <w:p w:rsidR="00190CD6" w:rsidRDefault="003154A0">
      <w:pPr>
        <w:pStyle w:val="a4"/>
        <w:numPr>
          <w:ilvl w:val="0"/>
          <w:numId w:val="6"/>
        </w:numPr>
        <w:tabs>
          <w:tab w:val="left" w:pos="1251"/>
          <w:tab w:val="left" w:pos="5015"/>
        </w:tabs>
        <w:spacing w:before="85"/>
        <w:rPr>
          <w:sz w:val="24"/>
        </w:rPr>
      </w:pPr>
      <w:r>
        <w:rPr>
          <w:sz w:val="24"/>
        </w:rPr>
        <w:t>Корисна площа будинку</w:t>
      </w:r>
      <w:r>
        <w:rPr>
          <w:spacing w:val="-10"/>
          <w:sz w:val="24"/>
        </w:rPr>
        <w:t xml:space="preserve"> </w:t>
      </w:r>
      <w:proofErr w:type="spellStart"/>
      <w:r>
        <w:rPr>
          <w:sz w:val="24"/>
        </w:rPr>
        <w:t>Sп</w:t>
      </w:r>
      <w:r>
        <w:rPr>
          <w:b/>
          <w:sz w:val="24"/>
          <w:vertAlign w:val="subscript"/>
        </w:rPr>
        <w:t>ол</w:t>
      </w:r>
      <w:proofErr w:type="spellEnd"/>
      <w:r>
        <w:rPr>
          <w:b/>
          <w:sz w:val="24"/>
        </w:rPr>
        <w:t xml:space="preserve"> </w:t>
      </w:r>
      <w:r>
        <w:rPr>
          <w:b/>
          <w:spacing w:val="34"/>
          <w:sz w:val="24"/>
        </w:rPr>
        <w:t xml:space="preserve"> </w:t>
      </w:r>
      <w:r>
        <w:rPr>
          <w:sz w:val="24"/>
        </w:rPr>
        <w:t>=</w:t>
      </w:r>
      <w:r>
        <w:rPr>
          <w:sz w:val="24"/>
        </w:rPr>
        <w:tab/>
        <w:t>(тис.</w:t>
      </w:r>
      <w:r>
        <w:rPr>
          <w:spacing w:val="-1"/>
          <w:sz w:val="24"/>
        </w:rPr>
        <w:t xml:space="preserve"> </w:t>
      </w:r>
      <w:proofErr w:type="spellStart"/>
      <w:r>
        <w:rPr>
          <w:sz w:val="24"/>
        </w:rPr>
        <w:t>м.квадр</w:t>
      </w:r>
      <w:proofErr w:type="spellEnd"/>
      <w:r>
        <w:rPr>
          <w:sz w:val="24"/>
        </w:rPr>
        <w:t>)</w:t>
      </w:r>
    </w:p>
    <w:p w:rsidR="00190CD6" w:rsidRDefault="003154A0">
      <w:pPr>
        <w:pStyle w:val="a4"/>
        <w:numPr>
          <w:ilvl w:val="0"/>
          <w:numId w:val="6"/>
        </w:numPr>
        <w:tabs>
          <w:tab w:val="left" w:pos="1251"/>
          <w:tab w:val="left" w:pos="3673"/>
        </w:tabs>
        <w:spacing w:before="86"/>
        <w:rPr>
          <w:sz w:val="24"/>
        </w:rPr>
      </w:pPr>
      <w:proofErr w:type="spellStart"/>
      <w:r>
        <w:rPr>
          <w:sz w:val="24"/>
        </w:rPr>
        <w:t>Обєм</w:t>
      </w:r>
      <w:proofErr w:type="spellEnd"/>
      <w:r>
        <w:rPr>
          <w:sz w:val="24"/>
        </w:rPr>
        <w:t xml:space="preserve"> будинку</w:t>
      </w:r>
      <w:r>
        <w:rPr>
          <w:spacing w:val="-7"/>
          <w:sz w:val="24"/>
        </w:rPr>
        <w:t xml:space="preserve"> </w:t>
      </w:r>
      <w:r>
        <w:rPr>
          <w:b/>
          <w:sz w:val="24"/>
        </w:rPr>
        <w:t>V</w:t>
      </w:r>
      <w:r>
        <w:rPr>
          <w:b/>
          <w:spacing w:val="51"/>
          <w:sz w:val="24"/>
        </w:rPr>
        <w:t xml:space="preserve"> </w:t>
      </w:r>
      <w:r>
        <w:rPr>
          <w:sz w:val="24"/>
        </w:rPr>
        <w:t>=</w:t>
      </w:r>
      <w:r>
        <w:rPr>
          <w:sz w:val="24"/>
        </w:rPr>
        <w:tab/>
        <w:t>(</w:t>
      </w:r>
      <w:proofErr w:type="spellStart"/>
      <w:r>
        <w:rPr>
          <w:sz w:val="24"/>
        </w:rPr>
        <w:t>тыс</w:t>
      </w:r>
      <w:proofErr w:type="spellEnd"/>
      <w:r>
        <w:rPr>
          <w:sz w:val="24"/>
        </w:rPr>
        <w:t>.</w:t>
      </w:r>
      <w:r>
        <w:rPr>
          <w:spacing w:val="-1"/>
          <w:sz w:val="24"/>
        </w:rPr>
        <w:t xml:space="preserve"> </w:t>
      </w:r>
      <w:proofErr w:type="spellStart"/>
      <w:r>
        <w:rPr>
          <w:sz w:val="24"/>
        </w:rPr>
        <w:t>м.куб</w:t>
      </w:r>
      <w:proofErr w:type="spellEnd"/>
      <w:r>
        <w:rPr>
          <w:sz w:val="24"/>
        </w:rPr>
        <w:t>.)</w:t>
      </w:r>
    </w:p>
    <w:p w:rsidR="00190CD6" w:rsidRDefault="003154A0">
      <w:pPr>
        <w:pStyle w:val="Heading1"/>
        <w:numPr>
          <w:ilvl w:val="2"/>
          <w:numId w:val="7"/>
        </w:numPr>
        <w:tabs>
          <w:tab w:val="left" w:pos="4751"/>
        </w:tabs>
        <w:spacing w:before="63"/>
        <w:ind w:left="4750" w:hanging="361"/>
        <w:jc w:val="left"/>
      </w:pPr>
      <w:r>
        <w:t>Показники кошторисної</w:t>
      </w:r>
      <w:r>
        <w:rPr>
          <w:spacing w:val="-3"/>
        </w:rPr>
        <w:t xml:space="preserve"> </w:t>
      </w:r>
      <w:r>
        <w:t>вартості</w:t>
      </w:r>
    </w:p>
    <w:p w:rsidR="00190CD6" w:rsidRDefault="003154A0">
      <w:pPr>
        <w:pStyle w:val="a4"/>
        <w:numPr>
          <w:ilvl w:val="0"/>
          <w:numId w:val="6"/>
        </w:numPr>
        <w:tabs>
          <w:tab w:val="left" w:pos="1251"/>
        </w:tabs>
        <w:spacing w:before="44"/>
        <w:rPr>
          <w:sz w:val="24"/>
        </w:rPr>
      </w:pPr>
      <w:r>
        <w:rPr>
          <w:sz w:val="24"/>
        </w:rPr>
        <w:t xml:space="preserve">Вартість будинку (споруди) </w:t>
      </w:r>
      <w:r>
        <w:rPr>
          <w:b/>
          <w:sz w:val="24"/>
        </w:rPr>
        <w:t>С = Д</w:t>
      </w:r>
      <w:r>
        <w:rPr>
          <w:b/>
          <w:sz w:val="24"/>
          <w:vertAlign w:val="subscript"/>
        </w:rPr>
        <w:t>ц</w:t>
      </w:r>
      <w:r>
        <w:rPr>
          <w:b/>
          <w:sz w:val="24"/>
        </w:rPr>
        <w:t xml:space="preserve"> + С</w:t>
      </w:r>
      <w:r>
        <w:rPr>
          <w:b/>
          <w:sz w:val="24"/>
          <w:vertAlign w:val="subscript"/>
        </w:rPr>
        <w:t>обор</w:t>
      </w:r>
      <w:r>
        <w:rPr>
          <w:b/>
          <w:spacing w:val="-11"/>
          <w:sz w:val="24"/>
        </w:rPr>
        <w:t xml:space="preserve"> </w:t>
      </w:r>
      <w:r>
        <w:rPr>
          <w:sz w:val="24"/>
        </w:rPr>
        <w:t>=</w:t>
      </w:r>
    </w:p>
    <w:p w:rsidR="00190CD6" w:rsidRDefault="003154A0">
      <w:pPr>
        <w:pStyle w:val="a3"/>
        <w:rPr>
          <w:sz w:val="26"/>
        </w:rPr>
      </w:pPr>
      <w:r>
        <w:br w:type="column"/>
      </w:r>
    </w:p>
    <w:p w:rsidR="00190CD6" w:rsidRDefault="00190CD6">
      <w:pPr>
        <w:pStyle w:val="a3"/>
        <w:rPr>
          <w:sz w:val="26"/>
        </w:rPr>
      </w:pPr>
    </w:p>
    <w:p w:rsidR="00190CD6" w:rsidRDefault="003154A0">
      <w:pPr>
        <w:pStyle w:val="a3"/>
        <w:spacing w:before="208"/>
        <w:ind w:left="121"/>
      </w:pPr>
      <w:r>
        <w:t>1,274</w:t>
      </w:r>
    </w:p>
    <w:p w:rsidR="00190CD6" w:rsidRDefault="003154A0">
      <w:pPr>
        <w:pStyle w:val="a3"/>
        <w:spacing w:before="85"/>
        <w:ind w:left="181"/>
      </w:pPr>
      <w:r>
        <w:t>9,82</w:t>
      </w:r>
    </w:p>
    <w:p w:rsidR="00190CD6" w:rsidRDefault="003154A0">
      <w:pPr>
        <w:pStyle w:val="a3"/>
        <w:spacing w:before="86"/>
        <w:ind w:left="61"/>
      </w:pPr>
      <w:r>
        <w:t>33,661</w:t>
      </w:r>
    </w:p>
    <w:p w:rsidR="00190CD6" w:rsidRDefault="00190CD6">
      <w:pPr>
        <w:sectPr w:rsidR="00190CD6">
          <w:pgSz w:w="11900" w:h="16840"/>
          <w:pgMar w:top="1040" w:right="600" w:bottom="280" w:left="0" w:header="720" w:footer="720" w:gutter="0"/>
          <w:cols w:num="2" w:space="720" w:equalWidth="0">
            <w:col w:w="10085" w:space="40"/>
            <w:col w:w="1175"/>
          </w:cols>
        </w:sectPr>
      </w:pPr>
    </w:p>
    <w:p w:rsidR="00190CD6" w:rsidRDefault="00190CD6">
      <w:pPr>
        <w:pStyle w:val="a3"/>
        <w:spacing w:before="2"/>
        <w:rPr>
          <w:sz w:val="5"/>
        </w:rPr>
      </w:pPr>
    </w:p>
    <w:tbl>
      <w:tblPr>
        <w:tblStyle w:val="TableNormal"/>
        <w:tblW w:w="0" w:type="auto"/>
        <w:tblInd w:w="968" w:type="dxa"/>
        <w:tblLayout w:type="fixed"/>
        <w:tblLook w:val="01E0"/>
      </w:tblPr>
      <w:tblGrid>
        <w:gridCol w:w="4587"/>
        <w:gridCol w:w="373"/>
        <w:gridCol w:w="800"/>
        <w:gridCol w:w="1781"/>
        <w:gridCol w:w="939"/>
        <w:gridCol w:w="1750"/>
      </w:tblGrid>
      <w:tr w:rsidR="00190CD6">
        <w:trPr>
          <w:trHeight w:val="297"/>
        </w:trPr>
        <w:tc>
          <w:tcPr>
            <w:tcW w:w="4587" w:type="dxa"/>
          </w:tcPr>
          <w:p w:rsidR="00190CD6" w:rsidRDefault="003154A0">
            <w:pPr>
              <w:pStyle w:val="TableParagraph"/>
              <w:tabs>
                <w:tab w:val="left" w:pos="1987"/>
                <w:tab w:val="left" w:pos="2954"/>
              </w:tabs>
              <w:spacing w:line="265" w:lineRule="exact"/>
              <w:ind w:left="1408"/>
              <w:rPr>
                <w:sz w:val="24"/>
              </w:rPr>
            </w:pPr>
            <w:r>
              <w:rPr>
                <w:sz w:val="24"/>
              </w:rPr>
              <w:t>C</w:t>
            </w:r>
            <w:r>
              <w:rPr>
                <w:sz w:val="24"/>
              </w:rPr>
              <w:tab/>
              <w:t>=</w:t>
            </w:r>
            <w:r>
              <w:rPr>
                <w:sz w:val="24"/>
              </w:rPr>
              <w:tab/>
              <w:t>193390,1934</w:t>
            </w:r>
          </w:p>
        </w:tc>
        <w:tc>
          <w:tcPr>
            <w:tcW w:w="1173" w:type="dxa"/>
            <w:gridSpan w:val="2"/>
          </w:tcPr>
          <w:p w:rsidR="00190CD6" w:rsidRDefault="003154A0">
            <w:pPr>
              <w:pStyle w:val="TableParagraph"/>
              <w:spacing w:line="265" w:lineRule="exact"/>
              <w:ind w:left="220"/>
              <w:jc w:val="center"/>
              <w:rPr>
                <w:sz w:val="24"/>
              </w:rPr>
            </w:pPr>
            <w:r>
              <w:rPr>
                <w:w w:val="99"/>
                <w:sz w:val="24"/>
              </w:rPr>
              <w:t>+</w:t>
            </w:r>
          </w:p>
        </w:tc>
        <w:tc>
          <w:tcPr>
            <w:tcW w:w="1781" w:type="dxa"/>
          </w:tcPr>
          <w:p w:rsidR="00190CD6" w:rsidRDefault="003154A0">
            <w:pPr>
              <w:pStyle w:val="TableParagraph"/>
              <w:spacing w:line="265" w:lineRule="exact"/>
              <w:ind w:left="387" w:right="334"/>
              <w:jc w:val="center"/>
              <w:rPr>
                <w:sz w:val="24"/>
              </w:rPr>
            </w:pPr>
            <w:r>
              <w:rPr>
                <w:sz w:val="24"/>
              </w:rPr>
              <w:t>20405,635</w:t>
            </w:r>
          </w:p>
        </w:tc>
        <w:tc>
          <w:tcPr>
            <w:tcW w:w="939" w:type="dxa"/>
          </w:tcPr>
          <w:p w:rsidR="00190CD6" w:rsidRDefault="003154A0">
            <w:pPr>
              <w:pStyle w:val="TableParagraph"/>
              <w:spacing w:line="265" w:lineRule="exact"/>
              <w:ind w:left="362"/>
              <w:rPr>
                <w:sz w:val="24"/>
              </w:rPr>
            </w:pPr>
            <w:r>
              <w:rPr>
                <w:w w:val="99"/>
                <w:sz w:val="24"/>
              </w:rPr>
              <w:t>=</w:t>
            </w:r>
          </w:p>
        </w:tc>
        <w:tc>
          <w:tcPr>
            <w:tcW w:w="1750" w:type="dxa"/>
          </w:tcPr>
          <w:p w:rsidR="00190CD6" w:rsidRDefault="003154A0">
            <w:pPr>
              <w:pStyle w:val="TableParagraph"/>
              <w:spacing w:line="265" w:lineRule="exact"/>
              <w:ind w:left="423" w:right="27"/>
              <w:jc w:val="center"/>
              <w:rPr>
                <w:sz w:val="24"/>
              </w:rPr>
            </w:pPr>
            <w:r>
              <w:rPr>
                <w:sz w:val="24"/>
              </w:rPr>
              <w:t>213795,8282</w:t>
            </w:r>
          </w:p>
        </w:tc>
      </w:tr>
      <w:tr w:rsidR="00190CD6">
        <w:trPr>
          <w:trHeight w:val="368"/>
        </w:trPr>
        <w:tc>
          <w:tcPr>
            <w:tcW w:w="4587" w:type="dxa"/>
          </w:tcPr>
          <w:p w:rsidR="00190CD6" w:rsidRDefault="003154A0">
            <w:pPr>
              <w:pStyle w:val="TableParagraph"/>
              <w:spacing w:before="22"/>
              <w:ind w:left="50"/>
              <w:rPr>
                <w:sz w:val="24"/>
              </w:rPr>
            </w:pPr>
            <w:r>
              <w:rPr>
                <w:sz w:val="24"/>
              </w:rPr>
              <w:t>4.1. Д</w:t>
            </w:r>
            <w:r>
              <w:rPr>
                <w:sz w:val="24"/>
                <w:vertAlign w:val="subscript"/>
              </w:rPr>
              <w:t>ц</w:t>
            </w:r>
            <w:r>
              <w:rPr>
                <w:sz w:val="24"/>
              </w:rPr>
              <w:t xml:space="preserve"> – договірна ціна будівництва;</w:t>
            </w:r>
          </w:p>
        </w:tc>
        <w:tc>
          <w:tcPr>
            <w:tcW w:w="1173" w:type="dxa"/>
            <w:gridSpan w:val="2"/>
          </w:tcPr>
          <w:p w:rsidR="00190CD6" w:rsidRDefault="00190CD6">
            <w:pPr>
              <w:pStyle w:val="TableParagraph"/>
              <w:rPr>
                <w:sz w:val="24"/>
              </w:rPr>
            </w:pPr>
          </w:p>
        </w:tc>
        <w:tc>
          <w:tcPr>
            <w:tcW w:w="1781" w:type="dxa"/>
          </w:tcPr>
          <w:p w:rsidR="00190CD6" w:rsidRDefault="00190CD6">
            <w:pPr>
              <w:pStyle w:val="TableParagraph"/>
              <w:rPr>
                <w:sz w:val="24"/>
              </w:rPr>
            </w:pPr>
          </w:p>
        </w:tc>
        <w:tc>
          <w:tcPr>
            <w:tcW w:w="939" w:type="dxa"/>
          </w:tcPr>
          <w:p w:rsidR="00190CD6" w:rsidRDefault="00190CD6">
            <w:pPr>
              <w:pStyle w:val="TableParagraph"/>
              <w:rPr>
                <w:sz w:val="24"/>
              </w:rPr>
            </w:pPr>
          </w:p>
        </w:tc>
        <w:tc>
          <w:tcPr>
            <w:tcW w:w="1750" w:type="dxa"/>
          </w:tcPr>
          <w:p w:rsidR="00190CD6" w:rsidRDefault="003154A0">
            <w:pPr>
              <w:pStyle w:val="TableParagraph"/>
              <w:spacing w:before="22"/>
              <w:ind w:left="423" w:right="27"/>
              <w:jc w:val="center"/>
              <w:rPr>
                <w:sz w:val="24"/>
              </w:rPr>
            </w:pPr>
            <w:r>
              <w:rPr>
                <w:sz w:val="24"/>
              </w:rPr>
              <w:t>193390,193</w:t>
            </w:r>
          </w:p>
        </w:tc>
      </w:tr>
      <w:tr w:rsidR="00190CD6">
        <w:trPr>
          <w:trHeight w:val="336"/>
        </w:trPr>
        <w:tc>
          <w:tcPr>
            <w:tcW w:w="4587" w:type="dxa"/>
          </w:tcPr>
          <w:p w:rsidR="00190CD6" w:rsidRDefault="003154A0">
            <w:pPr>
              <w:pStyle w:val="TableParagraph"/>
              <w:spacing w:before="29"/>
              <w:ind w:left="50"/>
              <w:rPr>
                <w:sz w:val="24"/>
              </w:rPr>
            </w:pPr>
            <w:r>
              <w:rPr>
                <w:sz w:val="24"/>
              </w:rPr>
              <w:t xml:space="preserve">4.2. </w:t>
            </w:r>
            <w:proofErr w:type="spellStart"/>
            <w:r>
              <w:rPr>
                <w:sz w:val="24"/>
              </w:rPr>
              <w:t>С</w:t>
            </w:r>
            <w:r>
              <w:rPr>
                <w:sz w:val="24"/>
                <w:vertAlign w:val="subscript"/>
              </w:rPr>
              <w:t>обор</w:t>
            </w:r>
            <w:r>
              <w:rPr>
                <w:sz w:val="24"/>
              </w:rPr>
              <w:t>-</w:t>
            </w:r>
            <w:proofErr w:type="spellEnd"/>
            <w:r>
              <w:rPr>
                <w:sz w:val="24"/>
              </w:rPr>
              <w:t xml:space="preserve"> вартість устаткування</w:t>
            </w:r>
          </w:p>
        </w:tc>
        <w:tc>
          <w:tcPr>
            <w:tcW w:w="1173" w:type="dxa"/>
            <w:gridSpan w:val="2"/>
          </w:tcPr>
          <w:p w:rsidR="00190CD6" w:rsidRDefault="00190CD6">
            <w:pPr>
              <w:pStyle w:val="TableParagraph"/>
              <w:rPr>
                <w:sz w:val="24"/>
              </w:rPr>
            </w:pPr>
          </w:p>
        </w:tc>
        <w:tc>
          <w:tcPr>
            <w:tcW w:w="1781" w:type="dxa"/>
          </w:tcPr>
          <w:p w:rsidR="00190CD6" w:rsidRDefault="00190CD6">
            <w:pPr>
              <w:pStyle w:val="TableParagraph"/>
              <w:rPr>
                <w:sz w:val="24"/>
              </w:rPr>
            </w:pPr>
          </w:p>
        </w:tc>
        <w:tc>
          <w:tcPr>
            <w:tcW w:w="939" w:type="dxa"/>
          </w:tcPr>
          <w:p w:rsidR="00190CD6" w:rsidRDefault="00190CD6">
            <w:pPr>
              <w:pStyle w:val="TableParagraph"/>
              <w:rPr>
                <w:sz w:val="24"/>
              </w:rPr>
            </w:pPr>
          </w:p>
        </w:tc>
        <w:tc>
          <w:tcPr>
            <w:tcW w:w="1750" w:type="dxa"/>
          </w:tcPr>
          <w:p w:rsidR="00190CD6" w:rsidRDefault="003154A0">
            <w:pPr>
              <w:pStyle w:val="TableParagraph"/>
              <w:spacing w:before="29"/>
              <w:ind w:left="423" w:right="27"/>
              <w:jc w:val="center"/>
              <w:rPr>
                <w:sz w:val="24"/>
              </w:rPr>
            </w:pPr>
            <w:r>
              <w:rPr>
                <w:sz w:val="24"/>
              </w:rPr>
              <w:t>20405,635</w:t>
            </w:r>
          </w:p>
        </w:tc>
      </w:tr>
      <w:tr w:rsidR="00190CD6">
        <w:trPr>
          <w:trHeight w:val="494"/>
        </w:trPr>
        <w:tc>
          <w:tcPr>
            <w:tcW w:w="4587" w:type="dxa"/>
          </w:tcPr>
          <w:p w:rsidR="00190CD6" w:rsidRDefault="003154A0">
            <w:pPr>
              <w:pStyle w:val="TableParagraph"/>
              <w:spacing w:before="173"/>
              <w:ind w:left="50"/>
              <w:rPr>
                <w:sz w:val="24"/>
              </w:rPr>
            </w:pPr>
            <w:r>
              <w:rPr>
                <w:sz w:val="24"/>
              </w:rPr>
              <w:t>5. Вартість 1м</w:t>
            </w:r>
            <w:r>
              <w:rPr>
                <w:sz w:val="24"/>
                <w:vertAlign w:val="superscript"/>
              </w:rPr>
              <w:t>2</w:t>
            </w:r>
            <w:r>
              <w:rPr>
                <w:sz w:val="24"/>
              </w:rPr>
              <w:t xml:space="preserve"> корисної </w:t>
            </w:r>
            <w:proofErr w:type="spellStart"/>
            <w:r>
              <w:rPr>
                <w:sz w:val="24"/>
              </w:rPr>
              <w:t>площаді</w:t>
            </w:r>
            <w:proofErr w:type="spellEnd"/>
            <w:r>
              <w:rPr>
                <w:sz w:val="24"/>
              </w:rPr>
              <w:t xml:space="preserve"> будинку</w:t>
            </w:r>
          </w:p>
        </w:tc>
        <w:tc>
          <w:tcPr>
            <w:tcW w:w="373" w:type="dxa"/>
          </w:tcPr>
          <w:p w:rsidR="00190CD6" w:rsidRDefault="00190CD6">
            <w:pPr>
              <w:pStyle w:val="TableParagraph"/>
              <w:rPr>
                <w:sz w:val="24"/>
              </w:rPr>
            </w:pPr>
          </w:p>
        </w:tc>
        <w:tc>
          <w:tcPr>
            <w:tcW w:w="800" w:type="dxa"/>
          </w:tcPr>
          <w:p w:rsidR="00190CD6" w:rsidRDefault="00190CD6">
            <w:pPr>
              <w:pStyle w:val="TableParagraph"/>
              <w:rPr>
                <w:sz w:val="24"/>
              </w:rPr>
            </w:pPr>
          </w:p>
        </w:tc>
        <w:tc>
          <w:tcPr>
            <w:tcW w:w="1781" w:type="dxa"/>
          </w:tcPr>
          <w:p w:rsidR="00190CD6" w:rsidRDefault="00190CD6">
            <w:pPr>
              <w:pStyle w:val="TableParagraph"/>
              <w:rPr>
                <w:sz w:val="24"/>
              </w:rPr>
            </w:pPr>
          </w:p>
        </w:tc>
        <w:tc>
          <w:tcPr>
            <w:tcW w:w="939" w:type="dxa"/>
          </w:tcPr>
          <w:p w:rsidR="00190CD6" w:rsidRDefault="00190CD6">
            <w:pPr>
              <w:pStyle w:val="TableParagraph"/>
              <w:rPr>
                <w:sz w:val="24"/>
              </w:rPr>
            </w:pPr>
          </w:p>
        </w:tc>
        <w:tc>
          <w:tcPr>
            <w:tcW w:w="1750" w:type="dxa"/>
          </w:tcPr>
          <w:p w:rsidR="00190CD6" w:rsidRDefault="00190CD6">
            <w:pPr>
              <w:pStyle w:val="TableParagraph"/>
              <w:rPr>
                <w:sz w:val="24"/>
              </w:rPr>
            </w:pPr>
          </w:p>
        </w:tc>
      </w:tr>
      <w:tr w:rsidR="00190CD6">
        <w:trPr>
          <w:trHeight w:val="337"/>
        </w:trPr>
        <w:tc>
          <w:tcPr>
            <w:tcW w:w="4587" w:type="dxa"/>
          </w:tcPr>
          <w:p w:rsidR="00190CD6" w:rsidRDefault="003154A0">
            <w:pPr>
              <w:pStyle w:val="TableParagraph"/>
              <w:spacing w:before="35"/>
              <w:ind w:left="1140"/>
              <w:rPr>
                <w:sz w:val="24"/>
              </w:rPr>
            </w:pPr>
            <w:r>
              <w:rPr>
                <w:sz w:val="24"/>
              </w:rPr>
              <w:t xml:space="preserve">Дц / </w:t>
            </w:r>
            <w:proofErr w:type="spellStart"/>
            <w:r>
              <w:rPr>
                <w:sz w:val="24"/>
              </w:rPr>
              <w:t>Sпол</w:t>
            </w:r>
            <w:proofErr w:type="spellEnd"/>
            <w:r>
              <w:rPr>
                <w:spacing w:val="55"/>
                <w:sz w:val="24"/>
              </w:rPr>
              <w:t xml:space="preserve"> </w:t>
            </w:r>
            <w:r>
              <w:rPr>
                <w:sz w:val="24"/>
              </w:rPr>
              <w:t>=193390,193</w:t>
            </w:r>
          </w:p>
        </w:tc>
        <w:tc>
          <w:tcPr>
            <w:tcW w:w="373" w:type="dxa"/>
          </w:tcPr>
          <w:p w:rsidR="00190CD6" w:rsidRDefault="003154A0">
            <w:pPr>
              <w:pStyle w:val="TableParagraph"/>
              <w:spacing w:before="35"/>
              <w:ind w:left="23"/>
              <w:rPr>
                <w:sz w:val="24"/>
              </w:rPr>
            </w:pPr>
            <w:r>
              <w:rPr>
                <w:w w:val="99"/>
                <w:sz w:val="24"/>
              </w:rPr>
              <w:t>/</w:t>
            </w:r>
          </w:p>
        </w:tc>
        <w:tc>
          <w:tcPr>
            <w:tcW w:w="800" w:type="dxa"/>
          </w:tcPr>
          <w:p w:rsidR="00190CD6" w:rsidRDefault="00190CD6">
            <w:pPr>
              <w:pStyle w:val="TableParagraph"/>
              <w:rPr>
                <w:sz w:val="24"/>
              </w:rPr>
            </w:pPr>
          </w:p>
        </w:tc>
        <w:tc>
          <w:tcPr>
            <w:tcW w:w="1781" w:type="dxa"/>
          </w:tcPr>
          <w:p w:rsidR="00190CD6" w:rsidRDefault="003154A0">
            <w:pPr>
              <w:pStyle w:val="TableParagraph"/>
              <w:spacing w:before="35"/>
              <w:ind w:left="373" w:right="334"/>
              <w:jc w:val="center"/>
              <w:rPr>
                <w:sz w:val="24"/>
              </w:rPr>
            </w:pPr>
            <w:r>
              <w:rPr>
                <w:sz w:val="24"/>
              </w:rPr>
              <w:t>9,82</w:t>
            </w:r>
          </w:p>
        </w:tc>
        <w:tc>
          <w:tcPr>
            <w:tcW w:w="939" w:type="dxa"/>
          </w:tcPr>
          <w:p w:rsidR="00190CD6" w:rsidRDefault="003154A0">
            <w:pPr>
              <w:pStyle w:val="TableParagraph"/>
              <w:spacing w:before="35"/>
              <w:ind w:left="355"/>
              <w:rPr>
                <w:sz w:val="24"/>
              </w:rPr>
            </w:pPr>
            <w:r>
              <w:rPr>
                <w:w w:val="99"/>
                <w:sz w:val="24"/>
              </w:rPr>
              <w:t>=</w:t>
            </w:r>
          </w:p>
        </w:tc>
        <w:tc>
          <w:tcPr>
            <w:tcW w:w="1750" w:type="dxa"/>
          </w:tcPr>
          <w:p w:rsidR="00190CD6" w:rsidRDefault="003154A0">
            <w:pPr>
              <w:pStyle w:val="TableParagraph"/>
              <w:spacing w:before="35"/>
              <w:ind w:left="408" w:right="27"/>
              <w:jc w:val="center"/>
              <w:rPr>
                <w:sz w:val="24"/>
              </w:rPr>
            </w:pPr>
            <w:r>
              <w:rPr>
                <w:sz w:val="24"/>
              </w:rPr>
              <w:t>19693,502</w:t>
            </w:r>
          </w:p>
        </w:tc>
      </w:tr>
      <w:tr w:rsidR="00190CD6">
        <w:trPr>
          <w:trHeight w:val="644"/>
        </w:trPr>
        <w:tc>
          <w:tcPr>
            <w:tcW w:w="4587" w:type="dxa"/>
          </w:tcPr>
          <w:p w:rsidR="00190CD6" w:rsidRDefault="003154A0">
            <w:pPr>
              <w:pStyle w:val="TableParagraph"/>
              <w:spacing w:before="40" w:line="300" w:lineRule="atLeast"/>
              <w:ind w:left="1313" w:right="-15" w:hanging="1264"/>
              <w:rPr>
                <w:sz w:val="24"/>
              </w:rPr>
            </w:pPr>
            <w:r>
              <w:rPr>
                <w:sz w:val="24"/>
              </w:rPr>
              <w:t>6. Вартість 1м</w:t>
            </w:r>
            <w:r>
              <w:rPr>
                <w:sz w:val="24"/>
                <w:vertAlign w:val="superscript"/>
              </w:rPr>
              <w:t>3</w:t>
            </w:r>
            <w:r>
              <w:rPr>
                <w:sz w:val="24"/>
              </w:rPr>
              <w:t xml:space="preserve"> будівельного </w:t>
            </w:r>
            <w:proofErr w:type="spellStart"/>
            <w:r>
              <w:rPr>
                <w:sz w:val="24"/>
              </w:rPr>
              <w:t>обєму</w:t>
            </w:r>
            <w:proofErr w:type="spellEnd"/>
            <w:r>
              <w:rPr>
                <w:sz w:val="24"/>
              </w:rPr>
              <w:t xml:space="preserve"> будинку Дц / V</w:t>
            </w:r>
            <w:r>
              <w:rPr>
                <w:spacing w:val="56"/>
                <w:sz w:val="24"/>
              </w:rPr>
              <w:t xml:space="preserve"> </w:t>
            </w:r>
            <w:r>
              <w:rPr>
                <w:sz w:val="24"/>
              </w:rPr>
              <w:t>=193390,193</w:t>
            </w:r>
          </w:p>
        </w:tc>
        <w:tc>
          <w:tcPr>
            <w:tcW w:w="373" w:type="dxa"/>
          </w:tcPr>
          <w:p w:rsidR="00190CD6" w:rsidRDefault="003154A0">
            <w:pPr>
              <w:pStyle w:val="TableParagraph"/>
              <w:spacing w:before="64"/>
              <w:ind w:left="36"/>
              <w:rPr>
                <w:sz w:val="24"/>
              </w:rPr>
            </w:pPr>
            <w:r>
              <w:rPr>
                <w:w w:val="99"/>
                <w:sz w:val="24"/>
              </w:rPr>
              <w:t>-</w:t>
            </w:r>
          </w:p>
        </w:tc>
        <w:tc>
          <w:tcPr>
            <w:tcW w:w="800" w:type="dxa"/>
          </w:tcPr>
          <w:p w:rsidR="00190CD6" w:rsidRDefault="00190CD6">
            <w:pPr>
              <w:pStyle w:val="TableParagraph"/>
              <w:spacing w:before="7"/>
              <w:rPr>
                <w:sz w:val="31"/>
              </w:rPr>
            </w:pPr>
          </w:p>
          <w:p w:rsidR="00190CD6" w:rsidRDefault="003154A0">
            <w:pPr>
              <w:pStyle w:val="TableParagraph"/>
              <w:spacing w:line="261" w:lineRule="exact"/>
              <w:ind w:right="164"/>
              <w:jc w:val="center"/>
              <w:rPr>
                <w:sz w:val="24"/>
              </w:rPr>
            </w:pPr>
            <w:r>
              <w:rPr>
                <w:w w:val="99"/>
                <w:sz w:val="24"/>
              </w:rPr>
              <w:t>/</w:t>
            </w:r>
          </w:p>
        </w:tc>
        <w:tc>
          <w:tcPr>
            <w:tcW w:w="1781" w:type="dxa"/>
          </w:tcPr>
          <w:p w:rsidR="00190CD6" w:rsidRDefault="00190CD6">
            <w:pPr>
              <w:pStyle w:val="TableParagraph"/>
              <w:spacing w:before="1"/>
              <w:rPr>
                <w:sz w:val="32"/>
              </w:rPr>
            </w:pPr>
          </w:p>
          <w:p w:rsidR="00190CD6" w:rsidRDefault="003154A0">
            <w:pPr>
              <w:pStyle w:val="TableParagraph"/>
              <w:spacing w:line="256" w:lineRule="exact"/>
              <w:ind w:left="387" w:right="334"/>
              <w:jc w:val="center"/>
              <w:rPr>
                <w:sz w:val="24"/>
              </w:rPr>
            </w:pPr>
            <w:r>
              <w:rPr>
                <w:sz w:val="24"/>
              </w:rPr>
              <w:t>33,661</w:t>
            </w:r>
          </w:p>
        </w:tc>
        <w:tc>
          <w:tcPr>
            <w:tcW w:w="939" w:type="dxa"/>
          </w:tcPr>
          <w:p w:rsidR="00190CD6" w:rsidRDefault="00190CD6">
            <w:pPr>
              <w:pStyle w:val="TableParagraph"/>
              <w:spacing w:before="1"/>
              <w:rPr>
                <w:sz w:val="32"/>
              </w:rPr>
            </w:pPr>
          </w:p>
          <w:p w:rsidR="00190CD6" w:rsidRDefault="003154A0">
            <w:pPr>
              <w:pStyle w:val="TableParagraph"/>
              <w:spacing w:line="256" w:lineRule="exact"/>
              <w:ind w:left="362"/>
              <w:rPr>
                <w:sz w:val="24"/>
              </w:rPr>
            </w:pPr>
            <w:r>
              <w:rPr>
                <w:w w:val="99"/>
                <w:sz w:val="24"/>
              </w:rPr>
              <w:t>=</w:t>
            </w:r>
          </w:p>
        </w:tc>
        <w:tc>
          <w:tcPr>
            <w:tcW w:w="1750" w:type="dxa"/>
          </w:tcPr>
          <w:p w:rsidR="00190CD6" w:rsidRDefault="00190CD6">
            <w:pPr>
              <w:pStyle w:val="TableParagraph"/>
              <w:spacing w:before="1"/>
              <w:rPr>
                <w:sz w:val="32"/>
              </w:rPr>
            </w:pPr>
          </w:p>
          <w:p w:rsidR="00190CD6" w:rsidRDefault="003154A0">
            <w:pPr>
              <w:pStyle w:val="TableParagraph"/>
              <w:spacing w:line="256" w:lineRule="exact"/>
              <w:ind w:left="423" w:right="27"/>
              <w:jc w:val="center"/>
              <w:rPr>
                <w:sz w:val="24"/>
              </w:rPr>
            </w:pPr>
            <w:r>
              <w:rPr>
                <w:sz w:val="24"/>
              </w:rPr>
              <w:t>5745,230</w:t>
            </w:r>
          </w:p>
        </w:tc>
      </w:tr>
    </w:tbl>
    <w:p w:rsidR="00190CD6" w:rsidRDefault="003154A0">
      <w:pPr>
        <w:pStyle w:val="a4"/>
        <w:numPr>
          <w:ilvl w:val="0"/>
          <w:numId w:val="5"/>
        </w:numPr>
        <w:tabs>
          <w:tab w:val="left" w:pos="1251"/>
        </w:tabs>
        <w:spacing w:before="130" w:line="304" w:lineRule="auto"/>
        <w:ind w:right="1148" w:firstLine="0"/>
        <w:rPr>
          <w:sz w:val="24"/>
        </w:rPr>
      </w:pPr>
      <w:r>
        <w:rPr>
          <w:sz w:val="24"/>
        </w:rPr>
        <w:t>Виробнича</w:t>
      </w:r>
      <w:r>
        <w:rPr>
          <w:spacing w:val="-7"/>
          <w:sz w:val="24"/>
        </w:rPr>
        <w:t xml:space="preserve"> </w:t>
      </w:r>
      <w:r>
        <w:rPr>
          <w:sz w:val="24"/>
        </w:rPr>
        <w:t>потужність</w:t>
      </w:r>
      <w:r>
        <w:rPr>
          <w:spacing w:val="-7"/>
          <w:sz w:val="24"/>
        </w:rPr>
        <w:t xml:space="preserve"> </w:t>
      </w:r>
      <w:r>
        <w:rPr>
          <w:sz w:val="24"/>
        </w:rPr>
        <w:t>(</w:t>
      </w:r>
      <w:proofErr w:type="spellStart"/>
      <w:r>
        <w:rPr>
          <w:sz w:val="24"/>
        </w:rPr>
        <w:t>обєм</w:t>
      </w:r>
      <w:proofErr w:type="spellEnd"/>
      <w:r>
        <w:rPr>
          <w:spacing w:val="-7"/>
          <w:sz w:val="24"/>
        </w:rPr>
        <w:t xml:space="preserve"> </w:t>
      </w:r>
      <w:r>
        <w:rPr>
          <w:sz w:val="24"/>
        </w:rPr>
        <w:t>річного</w:t>
      </w:r>
      <w:r>
        <w:rPr>
          <w:spacing w:val="-6"/>
          <w:sz w:val="24"/>
        </w:rPr>
        <w:t xml:space="preserve"> </w:t>
      </w:r>
      <w:r>
        <w:rPr>
          <w:sz w:val="24"/>
        </w:rPr>
        <w:t>випуску</w:t>
      </w:r>
      <w:r>
        <w:rPr>
          <w:spacing w:val="-7"/>
          <w:sz w:val="24"/>
        </w:rPr>
        <w:t xml:space="preserve"> </w:t>
      </w:r>
      <w:r>
        <w:rPr>
          <w:sz w:val="24"/>
        </w:rPr>
        <w:t>продукції),</w:t>
      </w:r>
      <w:r>
        <w:rPr>
          <w:spacing w:val="-7"/>
          <w:sz w:val="24"/>
        </w:rPr>
        <w:t xml:space="preserve"> </w:t>
      </w:r>
      <w:proofErr w:type="spellStart"/>
      <w:r>
        <w:rPr>
          <w:sz w:val="24"/>
        </w:rPr>
        <w:t>задаєтся</w:t>
      </w:r>
      <w:proofErr w:type="spellEnd"/>
      <w:r>
        <w:rPr>
          <w:spacing w:val="-7"/>
          <w:sz w:val="24"/>
        </w:rPr>
        <w:t xml:space="preserve"> </w:t>
      </w:r>
      <w:r>
        <w:rPr>
          <w:sz w:val="24"/>
        </w:rPr>
        <w:t>на</w:t>
      </w:r>
      <w:r>
        <w:rPr>
          <w:spacing w:val="-7"/>
          <w:sz w:val="24"/>
        </w:rPr>
        <w:t xml:space="preserve"> </w:t>
      </w:r>
      <w:r>
        <w:rPr>
          <w:sz w:val="24"/>
        </w:rPr>
        <w:t>початковій</w:t>
      </w:r>
      <w:r>
        <w:rPr>
          <w:spacing w:val="-6"/>
          <w:sz w:val="24"/>
        </w:rPr>
        <w:t xml:space="preserve"> </w:t>
      </w:r>
      <w:r>
        <w:rPr>
          <w:sz w:val="24"/>
        </w:rPr>
        <w:t xml:space="preserve">стадії проектування – </w:t>
      </w:r>
      <w:r>
        <w:rPr>
          <w:b/>
          <w:sz w:val="24"/>
        </w:rPr>
        <w:t xml:space="preserve">W </w:t>
      </w:r>
      <w:r>
        <w:rPr>
          <w:sz w:val="24"/>
        </w:rPr>
        <w:t>(м</w:t>
      </w:r>
      <w:r>
        <w:rPr>
          <w:sz w:val="24"/>
          <w:vertAlign w:val="superscript"/>
        </w:rPr>
        <w:t>3</w:t>
      </w:r>
      <w:r>
        <w:rPr>
          <w:sz w:val="24"/>
        </w:rPr>
        <w:t>/</w:t>
      </w:r>
      <w:proofErr w:type="spellStart"/>
      <w:r>
        <w:rPr>
          <w:sz w:val="24"/>
        </w:rPr>
        <w:t>год</w:t>
      </w:r>
      <w:proofErr w:type="spellEnd"/>
      <w:r>
        <w:rPr>
          <w:sz w:val="24"/>
        </w:rPr>
        <w:t>, т/</w:t>
      </w:r>
      <w:proofErr w:type="spellStart"/>
      <w:r>
        <w:rPr>
          <w:sz w:val="24"/>
        </w:rPr>
        <w:t>год</w:t>
      </w:r>
      <w:proofErr w:type="spellEnd"/>
      <w:r>
        <w:rPr>
          <w:sz w:val="24"/>
        </w:rPr>
        <w:t xml:space="preserve">, </w:t>
      </w:r>
      <w:proofErr w:type="spellStart"/>
      <w:r>
        <w:rPr>
          <w:sz w:val="24"/>
        </w:rPr>
        <w:t>шт</w:t>
      </w:r>
      <w:proofErr w:type="spellEnd"/>
      <w:r>
        <w:rPr>
          <w:sz w:val="24"/>
        </w:rPr>
        <w:t>/</w:t>
      </w:r>
      <w:proofErr w:type="spellStart"/>
      <w:r>
        <w:rPr>
          <w:sz w:val="24"/>
        </w:rPr>
        <w:t>год</w:t>
      </w:r>
      <w:proofErr w:type="spellEnd"/>
      <w:r>
        <w:rPr>
          <w:sz w:val="24"/>
        </w:rPr>
        <w:t xml:space="preserve"> и</w:t>
      </w:r>
      <w:r>
        <w:rPr>
          <w:spacing w:val="-10"/>
          <w:sz w:val="24"/>
        </w:rPr>
        <w:t xml:space="preserve"> </w:t>
      </w:r>
      <w:r>
        <w:rPr>
          <w:sz w:val="24"/>
        </w:rPr>
        <w:t>др.);</w:t>
      </w:r>
    </w:p>
    <w:p w:rsidR="00190CD6" w:rsidRDefault="003154A0">
      <w:pPr>
        <w:pStyle w:val="a4"/>
        <w:numPr>
          <w:ilvl w:val="0"/>
          <w:numId w:val="5"/>
        </w:numPr>
        <w:tabs>
          <w:tab w:val="left" w:pos="1251"/>
        </w:tabs>
        <w:spacing w:before="25"/>
        <w:ind w:left="1250"/>
        <w:rPr>
          <w:sz w:val="24"/>
        </w:rPr>
      </w:pPr>
      <w:r>
        <w:rPr>
          <w:sz w:val="24"/>
        </w:rPr>
        <w:t xml:space="preserve">Питомі капітальні вкладення - </w:t>
      </w:r>
      <w:r>
        <w:rPr>
          <w:b/>
          <w:sz w:val="24"/>
        </w:rPr>
        <w:t>Д</w:t>
      </w:r>
      <w:r>
        <w:rPr>
          <w:b/>
          <w:sz w:val="24"/>
          <w:vertAlign w:val="subscript"/>
        </w:rPr>
        <w:t>ц</w:t>
      </w:r>
      <w:r>
        <w:rPr>
          <w:b/>
          <w:sz w:val="24"/>
        </w:rPr>
        <w:t xml:space="preserve"> / W </w:t>
      </w:r>
      <w:r>
        <w:rPr>
          <w:sz w:val="24"/>
        </w:rPr>
        <w:t>(</w:t>
      </w:r>
      <w:proofErr w:type="spellStart"/>
      <w:r>
        <w:rPr>
          <w:sz w:val="24"/>
        </w:rPr>
        <w:t>грн</w:t>
      </w:r>
      <w:proofErr w:type="spellEnd"/>
      <w:r>
        <w:rPr>
          <w:sz w:val="24"/>
        </w:rPr>
        <w:t>/м</w:t>
      </w:r>
      <w:r>
        <w:rPr>
          <w:sz w:val="24"/>
          <w:vertAlign w:val="superscript"/>
        </w:rPr>
        <w:t>3</w:t>
      </w:r>
      <w:r>
        <w:rPr>
          <w:sz w:val="24"/>
        </w:rPr>
        <w:t xml:space="preserve"> , </w:t>
      </w:r>
      <w:proofErr w:type="spellStart"/>
      <w:r>
        <w:rPr>
          <w:sz w:val="24"/>
        </w:rPr>
        <w:t>грн</w:t>
      </w:r>
      <w:proofErr w:type="spellEnd"/>
      <w:r>
        <w:rPr>
          <w:sz w:val="24"/>
        </w:rPr>
        <w:t xml:space="preserve">/т и </w:t>
      </w:r>
      <w:proofErr w:type="spellStart"/>
      <w:r>
        <w:rPr>
          <w:sz w:val="24"/>
        </w:rPr>
        <w:t>и</w:t>
      </w:r>
      <w:proofErr w:type="spellEnd"/>
      <w:r>
        <w:rPr>
          <w:spacing w:val="7"/>
          <w:sz w:val="24"/>
        </w:rPr>
        <w:t xml:space="preserve"> </w:t>
      </w:r>
      <w:r>
        <w:rPr>
          <w:sz w:val="24"/>
        </w:rPr>
        <w:t>т.д.).</w:t>
      </w:r>
    </w:p>
    <w:p w:rsidR="00190CD6" w:rsidRDefault="003154A0">
      <w:pPr>
        <w:pStyle w:val="Heading1"/>
        <w:numPr>
          <w:ilvl w:val="2"/>
          <w:numId w:val="7"/>
        </w:numPr>
        <w:tabs>
          <w:tab w:val="left" w:pos="4065"/>
        </w:tabs>
        <w:spacing w:before="31"/>
        <w:ind w:left="4064" w:hanging="471"/>
        <w:jc w:val="left"/>
      </w:pPr>
      <w:r>
        <w:t xml:space="preserve">Показники </w:t>
      </w:r>
      <w:proofErr w:type="spellStart"/>
      <w:r>
        <w:t>технолого-організаційних</w:t>
      </w:r>
      <w:proofErr w:type="spellEnd"/>
      <w:r>
        <w:rPr>
          <w:spacing w:val="-2"/>
        </w:rPr>
        <w:t xml:space="preserve"> </w:t>
      </w:r>
      <w:r>
        <w:t>рішень</w:t>
      </w:r>
    </w:p>
    <w:p w:rsidR="00190CD6" w:rsidRDefault="003154A0">
      <w:pPr>
        <w:pStyle w:val="a4"/>
        <w:numPr>
          <w:ilvl w:val="0"/>
          <w:numId w:val="5"/>
        </w:numPr>
        <w:tabs>
          <w:tab w:val="left" w:pos="1251"/>
        </w:tabs>
        <w:spacing w:before="37"/>
        <w:ind w:left="1250"/>
        <w:rPr>
          <w:sz w:val="24"/>
        </w:rPr>
      </w:pPr>
      <w:r>
        <w:rPr>
          <w:sz w:val="24"/>
        </w:rPr>
        <w:t>Витрати</w:t>
      </w:r>
      <w:r>
        <w:rPr>
          <w:spacing w:val="-2"/>
          <w:sz w:val="24"/>
        </w:rPr>
        <w:t xml:space="preserve"> </w:t>
      </w:r>
      <w:r>
        <w:rPr>
          <w:sz w:val="24"/>
        </w:rPr>
        <w:t>труда:</w:t>
      </w:r>
    </w:p>
    <w:p w:rsidR="00190CD6" w:rsidRDefault="00190CD6">
      <w:pPr>
        <w:pStyle w:val="a3"/>
        <w:rPr>
          <w:sz w:val="20"/>
        </w:rPr>
      </w:pPr>
    </w:p>
    <w:p w:rsidR="00190CD6" w:rsidRDefault="003154A0">
      <w:pPr>
        <w:pStyle w:val="a4"/>
        <w:numPr>
          <w:ilvl w:val="1"/>
          <w:numId w:val="5"/>
        </w:numPr>
        <w:tabs>
          <w:tab w:val="left" w:pos="1431"/>
        </w:tabs>
        <w:spacing w:before="223" w:line="261" w:lineRule="auto"/>
        <w:ind w:right="195" w:firstLine="0"/>
        <w:rPr>
          <w:sz w:val="24"/>
        </w:rPr>
      </w:pPr>
      <w:r>
        <w:rPr>
          <w:sz w:val="24"/>
        </w:rPr>
        <w:t>Нормативні</w:t>
      </w:r>
      <w:r>
        <w:rPr>
          <w:spacing w:val="-7"/>
          <w:sz w:val="24"/>
        </w:rPr>
        <w:t xml:space="preserve"> </w:t>
      </w:r>
      <w:r>
        <w:rPr>
          <w:sz w:val="24"/>
        </w:rPr>
        <w:t>–</w:t>
      </w:r>
      <w:r>
        <w:rPr>
          <w:spacing w:val="-7"/>
          <w:sz w:val="24"/>
        </w:rPr>
        <w:t xml:space="preserve"> </w:t>
      </w:r>
      <w:r>
        <w:rPr>
          <w:sz w:val="24"/>
        </w:rPr>
        <w:t>визначаються</w:t>
      </w:r>
      <w:r>
        <w:rPr>
          <w:spacing w:val="-7"/>
          <w:sz w:val="24"/>
        </w:rPr>
        <w:t xml:space="preserve"> </w:t>
      </w:r>
      <w:r>
        <w:rPr>
          <w:sz w:val="24"/>
        </w:rPr>
        <w:t>як</w:t>
      </w:r>
      <w:r>
        <w:rPr>
          <w:spacing w:val="-7"/>
          <w:sz w:val="24"/>
        </w:rPr>
        <w:t xml:space="preserve"> </w:t>
      </w:r>
      <w:r>
        <w:rPr>
          <w:spacing w:val="-3"/>
          <w:sz w:val="24"/>
        </w:rPr>
        <w:t>сума</w:t>
      </w:r>
      <w:r>
        <w:rPr>
          <w:spacing w:val="-7"/>
          <w:sz w:val="24"/>
        </w:rPr>
        <w:t xml:space="preserve"> </w:t>
      </w:r>
      <w:r>
        <w:rPr>
          <w:sz w:val="24"/>
        </w:rPr>
        <w:t>трудомісткості</w:t>
      </w:r>
      <w:r>
        <w:rPr>
          <w:spacing w:val="-7"/>
          <w:sz w:val="24"/>
        </w:rPr>
        <w:t xml:space="preserve"> </w:t>
      </w:r>
      <w:r>
        <w:rPr>
          <w:sz w:val="24"/>
        </w:rPr>
        <w:t>в</w:t>
      </w:r>
      <w:r>
        <w:rPr>
          <w:spacing w:val="-7"/>
          <w:sz w:val="24"/>
        </w:rPr>
        <w:t xml:space="preserve"> </w:t>
      </w:r>
      <w:r>
        <w:rPr>
          <w:sz w:val="24"/>
        </w:rPr>
        <w:t>прямих</w:t>
      </w:r>
      <w:r>
        <w:rPr>
          <w:spacing w:val="-7"/>
          <w:sz w:val="24"/>
        </w:rPr>
        <w:t xml:space="preserve"> </w:t>
      </w:r>
      <w:r>
        <w:rPr>
          <w:sz w:val="24"/>
        </w:rPr>
        <w:t>витратах,</w:t>
      </w:r>
      <w:r>
        <w:rPr>
          <w:spacing w:val="-7"/>
          <w:sz w:val="24"/>
        </w:rPr>
        <w:t xml:space="preserve"> </w:t>
      </w:r>
      <w:r>
        <w:rPr>
          <w:sz w:val="24"/>
        </w:rPr>
        <w:t>тимчасових</w:t>
      </w:r>
      <w:r>
        <w:rPr>
          <w:spacing w:val="-6"/>
          <w:sz w:val="24"/>
        </w:rPr>
        <w:t xml:space="preserve"> </w:t>
      </w:r>
      <w:r>
        <w:rPr>
          <w:sz w:val="24"/>
        </w:rPr>
        <w:t>будинках</w:t>
      </w:r>
      <w:r>
        <w:rPr>
          <w:spacing w:val="-7"/>
          <w:sz w:val="24"/>
        </w:rPr>
        <w:t xml:space="preserve"> </w:t>
      </w:r>
      <w:r>
        <w:rPr>
          <w:sz w:val="24"/>
        </w:rPr>
        <w:t>і спорудженнях, у сезонних подорожчання (розрахунок в договірній</w:t>
      </w:r>
      <w:r>
        <w:rPr>
          <w:spacing w:val="-15"/>
          <w:sz w:val="24"/>
        </w:rPr>
        <w:t xml:space="preserve"> </w:t>
      </w:r>
      <w:r>
        <w:rPr>
          <w:sz w:val="24"/>
        </w:rPr>
        <w:t>ціні)</w:t>
      </w:r>
    </w:p>
    <w:p w:rsidR="00190CD6" w:rsidRDefault="00190CD6">
      <w:pPr>
        <w:spacing w:line="261" w:lineRule="auto"/>
        <w:rPr>
          <w:sz w:val="24"/>
        </w:rPr>
        <w:sectPr w:rsidR="00190CD6">
          <w:type w:val="continuous"/>
          <w:pgSz w:w="11900" w:h="16840"/>
          <w:pgMar w:top="400" w:right="600" w:bottom="280" w:left="0" w:header="720" w:footer="720" w:gutter="0"/>
          <w:cols w:space="720"/>
        </w:sectPr>
      </w:pPr>
    </w:p>
    <w:p w:rsidR="00190CD6" w:rsidRDefault="00190CD6">
      <w:pPr>
        <w:pStyle w:val="a3"/>
        <w:spacing w:before="134"/>
        <w:ind w:left="1011"/>
      </w:pPr>
      <w:r w:rsidRPr="00190CD6">
        <w:lastRenderedPageBreak/>
        <w:pict>
          <v:shape id="_x0000_s1028" type="#_x0000_t202" style="position:absolute;left:0;text-align:left;margin-left:58.6pt;margin-top:13.15pt;width:4.5pt;height:8.9pt;z-index:-18512384;mso-position-horizontal-relative:page" filled="f" stroked="f">
            <v:textbox inset="0,0,0,0">
              <w:txbxContent>
                <w:p w:rsidR="003154A0" w:rsidRDefault="003154A0">
                  <w:pPr>
                    <w:spacing w:line="178" w:lineRule="exact"/>
                    <w:rPr>
                      <w:b/>
                      <w:sz w:val="16"/>
                    </w:rPr>
                  </w:pPr>
                  <w:r>
                    <w:rPr>
                      <w:b/>
                      <w:sz w:val="16"/>
                    </w:rPr>
                    <w:t>р</w:t>
                  </w:r>
                </w:p>
              </w:txbxContent>
            </v:textbox>
            <w10:wrap anchorx="page"/>
          </v:shape>
        </w:pict>
      </w:r>
      <w:r w:rsidR="003154A0">
        <w:rPr>
          <w:b/>
        </w:rPr>
        <w:t xml:space="preserve">Т </w:t>
      </w:r>
      <w:r w:rsidR="003154A0">
        <w:rPr>
          <w:b/>
          <w:vertAlign w:val="superscript"/>
        </w:rPr>
        <w:t>н,</w:t>
      </w:r>
      <w:r w:rsidR="003154A0">
        <w:rPr>
          <w:b/>
        </w:rPr>
        <w:t xml:space="preserve"> </w:t>
      </w:r>
      <w:r w:rsidR="003154A0">
        <w:t xml:space="preserve">(тис. </w:t>
      </w:r>
      <w:proofErr w:type="spellStart"/>
      <w:r w:rsidR="003154A0">
        <w:t>чол-дн</w:t>
      </w:r>
      <w:proofErr w:type="spellEnd"/>
      <w:r w:rsidR="003154A0">
        <w:t>) = (</w:t>
      </w:r>
      <w:proofErr w:type="spellStart"/>
      <w:r w:rsidR="003154A0">
        <w:t>тис.чол-дн=чел-ч</w:t>
      </w:r>
      <w:proofErr w:type="spellEnd"/>
      <w:r w:rsidR="003154A0">
        <w:t>/8))</w:t>
      </w:r>
    </w:p>
    <w:p w:rsidR="00190CD6" w:rsidRDefault="003154A0">
      <w:pPr>
        <w:pStyle w:val="a3"/>
        <w:tabs>
          <w:tab w:val="left" w:pos="2401"/>
          <w:tab w:val="left" w:pos="3814"/>
        </w:tabs>
        <w:spacing w:before="134"/>
        <w:ind w:left="1011"/>
      </w:pPr>
      <w:r>
        <w:br w:type="column"/>
      </w:r>
      <w:r>
        <w:lastRenderedPageBreak/>
        <w:t>1369,394</w:t>
      </w:r>
      <w:r>
        <w:tab/>
        <w:t>/</w:t>
      </w:r>
      <w:r>
        <w:rPr>
          <w:spacing w:val="-2"/>
        </w:rPr>
        <w:t xml:space="preserve"> </w:t>
      </w:r>
      <w:r>
        <w:t>8</w:t>
      </w:r>
      <w:r>
        <w:rPr>
          <w:spacing w:val="-1"/>
        </w:rPr>
        <w:t xml:space="preserve"> </w:t>
      </w:r>
      <w:r>
        <w:t>=</w:t>
      </w:r>
      <w:r>
        <w:tab/>
        <w:t>171,174</w:t>
      </w:r>
    </w:p>
    <w:p w:rsidR="00190CD6" w:rsidRDefault="00190CD6">
      <w:pPr>
        <w:sectPr w:rsidR="00190CD6">
          <w:type w:val="continuous"/>
          <w:pgSz w:w="11900" w:h="16840"/>
          <w:pgMar w:top="400" w:right="600" w:bottom="280" w:left="0" w:header="720" w:footer="720" w:gutter="0"/>
          <w:cols w:num="2" w:space="720" w:equalWidth="0">
            <w:col w:w="5249" w:space="1061"/>
            <w:col w:w="4990"/>
          </w:cols>
        </w:sectPr>
      </w:pPr>
    </w:p>
    <w:p w:rsidR="00190CD6" w:rsidRDefault="003154A0">
      <w:pPr>
        <w:pStyle w:val="a3"/>
        <w:tabs>
          <w:tab w:val="left" w:pos="2659"/>
          <w:tab w:val="left" w:pos="4215"/>
          <w:tab w:val="left" w:pos="6178"/>
          <w:tab w:val="left" w:pos="7308"/>
          <w:tab w:val="left" w:pos="8864"/>
          <w:tab w:val="left" w:pos="10065"/>
        </w:tabs>
        <w:spacing w:before="28"/>
        <w:ind w:left="1083"/>
      </w:pPr>
      <w:r>
        <w:lastRenderedPageBreak/>
        <w:t>1343,4</w:t>
      </w:r>
      <w:r>
        <w:tab/>
        <w:t>+</w:t>
      </w:r>
      <w:r>
        <w:tab/>
        <w:t>12,762</w:t>
      </w:r>
      <w:r>
        <w:tab/>
        <w:t>+</w:t>
      </w:r>
      <w:r>
        <w:tab/>
        <w:t>13,226</w:t>
      </w:r>
      <w:r>
        <w:tab/>
        <w:t>=</w:t>
      </w:r>
      <w:r>
        <w:tab/>
        <w:t>1369,394</w:t>
      </w:r>
    </w:p>
    <w:p w:rsidR="00190CD6" w:rsidRDefault="003154A0">
      <w:pPr>
        <w:pStyle w:val="a4"/>
        <w:numPr>
          <w:ilvl w:val="1"/>
          <w:numId w:val="5"/>
        </w:numPr>
        <w:tabs>
          <w:tab w:val="left" w:pos="1431"/>
        </w:tabs>
        <w:spacing w:before="28"/>
        <w:ind w:left="1430"/>
        <w:rPr>
          <w:sz w:val="24"/>
        </w:rPr>
      </w:pPr>
      <w:r>
        <w:rPr>
          <w:sz w:val="24"/>
        </w:rPr>
        <w:t>Проектні – визначаються за календарним</w:t>
      </w:r>
      <w:r>
        <w:rPr>
          <w:spacing w:val="-7"/>
          <w:sz w:val="24"/>
        </w:rPr>
        <w:t xml:space="preserve"> </w:t>
      </w:r>
      <w:r>
        <w:rPr>
          <w:sz w:val="24"/>
        </w:rPr>
        <w:t>планом</w:t>
      </w:r>
    </w:p>
    <w:p w:rsidR="00190CD6" w:rsidRDefault="00190CD6">
      <w:pPr>
        <w:rPr>
          <w:sz w:val="24"/>
        </w:rPr>
        <w:sectPr w:rsidR="00190CD6">
          <w:type w:val="continuous"/>
          <w:pgSz w:w="11900" w:h="16840"/>
          <w:pgMar w:top="400" w:right="600" w:bottom="280" w:left="0" w:header="720" w:footer="720" w:gutter="0"/>
          <w:cols w:space="720"/>
        </w:sectPr>
      </w:pPr>
    </w:p>
    <w:p w:rsidR="00190CD6" w:rsidRDefault="00190CD6">
      <w:pPr>
        <w:pStyle w:val="a3"/>
        <w:spacing w:before="84"/>
        <w:ind w:left="1011"/>
      </w:pPr>
      <w:r w:rsidRPr="00190CD6">
        <w:lastRenderedPageBreak/>
        <w:pict>
          <v:shape id="_x0000_s1027" type="#_x0000_t202" style="position:absolute;left:0;text-align:left;margin-left:58.6pt;margin-top:10.65pt;width:107.3pt;height:8.9pt;z-index:-18511872;mso-position-horizontal-relative:page" filled="f" stroked="f">
            <v:textbox inset="0,0,0,0">
              <w:txbxContent>
                <w:p w:rsidR="003154A0" w:rsidRDefault="003154A0">
                  <w:pPr>
                    <w:tabs>
                      <w:tab w:val="left" w:pos="2065"/>
                    </w:tabs>
                    <w:spacing w:line="178" w:lineRule="exact"/>
                    <w:rPr>
                      <w:sz w:val="16"/>
                    </w:rPr>
                  </w:pPr>
                  <w:r>
                    <w:rPr>
                      <w:b/>
                      <w:sz w:val="16"/>
                    </w:rPr>
                    <w:t>р</w:t>
                  </w:r>
                  <w:r>
                    <w:rPr>
                      <w:b/>
                      <w:sz w:val="16"/>
                    </w:rPr>
                    <w:tab/>
                  </w:r>
                  <w:r>
                    <w:rPr>
                      <w:spacing w:val="-20"/>
                      <w:sz w:val="16"/>
                    </w:rPr>
                    <w:t>р</w:t>
                  </w:r>
                </w:p>
              </w:txbxContent>
            </v:textbox>
            <w10:wrap anchorx="page"/>
          </v:shape>
        </w:pict>
      </w:r>
      <w:r w:rsidR="003154A0">
        <w:rPr>
          <w:b/>
        </w:rPr>
        <w:t xml:space="preserve">Т </w:t>
      </w:r>
      <w:r w:rsidR="003154A0">
        <w:rPr>
          <w:b/>
          <w:vertAlign w:val="superscript"/>
        </w:rPr>
        <w:t>п</w:t>
      </w:r>
      <w:r w:rsidR="003154A0">
        <w:rPr>
          <w:b/>
        </w:rPr>
        <w:t xml:space="preserve"> </w:t>
      </w:r>
      <w:r w:rsidR="003154A0">
        <w:t>(</w:t>
      </w:r>
      <w:proofErr w:type="spellStart"/>
      <w:r w:rsidR="003154A0">
        <w:t>тис.чол-дн</w:t>
      </w:r>
      <w:proofErr w:type="spellEnd"/>
      <w:r w:rsidR="003154A0">
        <w:t xml:space="preserve">) (чи Т </w:t>
      </w:r>
      <w:r w:rsidR="003154A0">
        <w:rPr>
          <w:vertAlign w:val="superscript"/>
        </w:rPr>
        <w:t>н</w:t>
      </w:r>
      <w:r w:rsidR="003154A0">
        <w:t xml:space="preserve"> x 0,9) =</w:t>
      </w:r>
    </w:p>
    <w:p w:rsidR="00190CD6" w:rsidRDefault="003154A0">
      <w:pPr>
        <w:pStyle w:val="a4"/>
        <w:numPr>
          <w:ilvl w:val="1"/>
          <w:numId w:val="5"/>
        </w:numPr>
        <w:tabs>
          <w:tab w:val="left" w:pos="1431"/>
        </w:tabs>
        <w:spacing w:before="145"/>
        <w:ind w:left="1430"/>
        <w:rPr>
          <w:sz w:val="24"/>
        </w:rPr>
      </w:pPr>
      <w:r>
        <w:rPr>
          <w:sz w:val="24"/>
        </w:rPr>
        <w:t>На 1 м</w:t>
      </w:r>
      <w:r>
        <w:rPr>
          <w:sz w:val="24"/>
          <w:vertAlign w:val="superscript"/>
        </w:rPr>
        <w:t>2</w:t>
      </w:r>
      <w:r>
        <w:rPr>
          <w:sz w:val="24"/>
        </w:rPr>
        <w:t xml:space="preserve"> корисної площі</w:t>
      </w:r>
      <w:r>
        <w:rPr>
          <w:spacing w:val="-18"/>
          <w:sz w:val="24"/>
        </w:rPr>
        <w:t xml:space="preserve"> </w:t>
      </w:r>
      <w:r>
        <w:rPr>
          <w:sz w:val="24"/>
        </w:rPr>
        <w:t>будинку:</w:t>
      </w:r>
    </w:p>
    <w:p w:rsidR="00190CD6" w:rsidRDefault="003154A0">
      <w:pPr>
        <w:pStyle w:val="a3"/>
        <w:tabs>
          <w:tab w:val="left" w:pos="2208"/>
          <w:tab w:val="left" w:pos="2748"/>
        </w:tabs>
        <w:spacing w:before="84"/>
        <w:ind w:left="1011"/>
      </w:pPr>
      <w:r>
        <w:br w:type="column"/>
      </w:r>
      <w:r>
        <w:lastRenderedPageBreak/>
        <w:t>171,174х</w:t>
      </w:r>
      <w:r>
        <w:tab/>
        <w:t>0,9</w:t>
      </w:r>
      <w:r>
        <w:tab/>
        <w:t>=154,057</w:t>
      </w:r>
    </w:p>
    <w:p w:rsidR="00190CD6" w:rsidRDefault="00190CD6">
      <w:pPr>
        <w:sectPr w:rsidR="00190CD6">
          <w:type w:val="continuous"/>
          <w:pgSz w:w="11900" w:h="16840"/>
          <w:pgMar w:top="400" w:right="600" w:bottom="280" w:left="0" w:header="720" w:footer="720" w:gutter="0"/>
          <w:cols w:num="2" w:space="720" w:equalWidth="0">
            <w:col w:w="4846" w:space="1584"/>
            <w:col w:w="4870"/>
          </w:cols>
        </w:sectPr>
      </w:pPr>
    </w:p>
    <w:p w:rsidR="00190CD6" w:rsidRDefault="003154A0">
      <w:pPr>
        <w:pStyle w:val="a4"/>
        <w:numPr>
          <w:ilvl w:val="2"/>
          <w:numId w:val="5"/>
        </w:numPr>
        <w:tabs>
          <w:tab w:val="left" w:pos="4640"/>
          <w:tab w:val="left" w:pos="7083"/>
        </w:tabs>
        <w:spacing w:before="84"/>
        <w:ind w:hanging="600"/>
        <w:rPr>
          <w:sz w:val="24"/>
        </w:rPr>
      </w:pPr>
      <w:r>
        <w:rPr>
          <w:sz w:val="24"/>
        </w:rPr>
        <w:lastRenderedPageBreak/>
        <w:t xml:space="preserve">Нормативні  </w:t>
      </w:r>
      <w:proofErr w:type="spellStart"/>
      <w:r>
        <w:rPr>
          <w:b/>
          <w:sz w:val="24"/>
        </w:rPr>
        <w:t>Т</w:t>
      </w:r>
      <w:r>
        <w:rPr>
          <w:b/>
          <w:sz w:val="24"/>
          <w:vertAlign w:val="subscript"/>
        </w:rPr>
        <w:t>р</w:t>
      </w:r>
      <w:r>
        <w:rPr>
          <w:b/>
          <w:sz w:val="24"/>
          <w:vertAlign w:val="superscript"/>
        </w:rPr>
        <w:t>н</w:t>
      </w:r>
      <w:proofErr w:type="spellEnd"/>
      <w:r>
        <w:rPr>
          <w:b/>
          <w:spacing w:val="-23"/>
          <w:sz w:val="24"/>
        </w:rPr>
        <w:t xml:space="preserve"> </w:t>
      </w:r>
      <w:r>
        <w:rPr>
          <w:b/>
          <w:sz w:val="24"/>
        </w:rPr>
        <w:t>/</w:t>
      </w:r>
      <w:r>
        <w:rPr>
          <w:b/>
          <w:spacing w:val="-1"/>
          <w:sz w:val="24"/>
        </w:rPr>
        <w:t xml:space="preserve"> </w:t>
      </w:r>
      <w:proofErr w:type="spellStart"/>
      <w:r>
        <w:rPr>
          <w:b/>
          <w:sz w:val="24"/>
        </w:rPr>
        <w:t>S</w:t>
      </w:r>
      <w:r>
        <w:rPr>
          <w:b/>
          <w:sz w:val="24"/>
          <w:vertAlign w:val="subscript"/>
        </w:rPr>
        <w:t>пол</w:t>
      </w:r>
      <w:proofErr w:type="spellEnd"/>
      <w:r>
        <w:rPr>
          <w:b/>
          <w:sz w:val="24"/>
        </w:rPr>
        <w:tab/>
      </w:r>
      <w:r>
        <w:rPr>
          <w:sz w:val="24"/>
        </w:rPr>
        <w:t>=</w:t>
      </w:r>
      <w:r>
        <w:rPr>
          <w:spacing w:val="57"/>
          <w:sz w:val="24"/>
        </w:rPr>
        <w:t xml:space="preserve"> </w:t>
      </w:r>
      <w:r>
        <w:rPr>
          <w:sz w:val="24"/>
        </w:rPr>
        <w:t>(</w:t>
      </w:r>
      <w:proofErr w:type="spellStart"/>
      <w:r>
        <w:rPr>
          <w:sz w:val="24"/>
        </w:rPr>
        <w:t>люд-дн</w:t>
      </w:r>
      <w:proofErr w:type="spellEnd"/>
      <w:r>
        <w:rPr>
          <w:sz w:val="24"/>
        </w:rPr>
        <w:t>);</w:t>
      </w:r>
    </w:p>
    <w:p w:rsidR="00190CD6" w:rsidRDefault="003154A0">
      <w:pPr>
        <w:pStyle w:val="a3"/>
        <w:tabs>
          <w:tab w:val="left" w:pos="4505"/>
          <w:tab w:val="left" w:pos="6036"/>
          <w:tab w:val="left" w:pos="7572"/>
          <w:tab w:val="left" w:pos="8600"/>
        </w:tabs>
        <w:spacing w:before="59"/>
        <w:ind w:left="2336"/>
      </w:pPr>
      <w:r>
        <w:t>171,174</w:t>
      </w:r>
      <w:r>
        <w:tab/>
        <w:t>/</w:t>
      </w:r>
      <w:r>
        <w:tab/>
        <w:t>9,82</w:t>
      </w:r>
      <w:r>
        <w:tab/>
        <w:t>=</w:t>
      </w:r>
      <w:r>
        <w:tab/>
        <w:t>17,431</w:t>
      </w:r>
    </w:p>
    <w:p w:rsidR="00190CD6" w:rsidRDefault="003154A0">
      <w:pPr>
        <w:pStyle w:val="a4"/>
        <w:numPr>
          <w:ilvl w:val="2"/>
          <w:numId w:val="5"/>
        </w:numPr>
        <w:tabs>
          <w:tab w:val="left" w:pos="4638"/>
          <w:tab w:val="left" w:pos="5991"/>
        </w:tabs>
        <w:spacing w:before="79"/>
        <w:ind w:left="4637" w:hanging="600"/>
        <w:rPr>
          <w:sz w:val="24"/>
        </w:rPr>
      </w:pPr>
      <w:r>
        <w:rPr>
          <w:sz w:val="24"/>
        </w:rPr>
        <w:t>Проектні</w:t>
      </w:r>
      <w:r>
        <w:rPr>
          <w:sz w:val="24"/>
        </w:rPr>
        <w:tab/>
      </w:r>
      <w:proofErr w:type="spellStart"/>
      <w:r>
        <w:rPr>
          <w:b/>
          <w:sz w:val="24"/>
        </w:rPr>
        <w:t>Т</w:t>
      </w:r>
      <w:r>
        <w:rPr>
          <w:b/>
          <w:sz w:val="24"/>
          <w:vertAlign w:val="subscript"/>
        </w:rPr>
        <w:t>р</w:t>
      </w:r>
      <w:r>
        <w:rPr>
          <w:b/>
          <w:sz w:val="24"/>
          <w:vertAlign w:val="superscript"/>
        </w:rPr>
        <w:t>п</w:t>
      </w:r>
      <w:proofErr w:type="spellEnd"/>
      <w:r>
        <w:rPr>
          <w:b/>
          <w:sz w:val="24"/>
        </w:rPr>
        <w:t xml:space="preserve"> / </w:t>
      </w:r>
      <w:proofErr w:type="spellStart"/>
      <w:r>
        <w:rPr>
          <w:b/>
          <w:sz w:val="24"/>
        </w:rPr>
        <w:t>S</w:t>
      </w:r>
      <w:r>
        <w:rPr>
          <w:b/>
          <w:sz w:val="24"/>
          <w:vertAlign w:val="subscript"/>
        </w:rPr>
        <w:t>пол</w:t>
      </w:r>
      <w:proofErr w:type="spellEnd"/>
      <w:r>
        <w:rPr>
          <w:b/>
          <w:sz w:val="24"/>
        </w:rPr>
        <w:t xml:space="preserve"> </w:t>
      </w:r>
      <w:r>
        <w:rPr>
          <w:sz w:val="24"/>
        </w:rPr>
        <w:t>=</w:t>
      </w:r>
      <w:r>
        <w:rPr>
          <w:spacing w:val="38"/>
          <w:sz w:val="24"/>
        </w:rPr>
        <w:t xml:space="preserve"> </w:t>
      </w:r>
      <w:r>
        <w:rPr>
          <w:sz w:val="24"/>
        </w:rPr>
        <w:t>(</w:t>
      </w:r>
      <w:proofErr w:type="spellStart"/>
      <w:r>
        <w:rPr>
          <w:sz w:val="24"/>
        </w:rPr>
        <w:t>люд-дн</w:t>
      </w:r>
      <w:proofErr w:type="spellEnd"/>
      <w:r>
        <w:rPr>
          <w:sz w:val="24"/>
        </w:rPr>
        <w:t>);</w:t>
      </w:r>
    </w:p>
    <w:p w:rsidR="00190CD6" w:rsidRDefault="003154A0">
      <w:pPr>
        <w:pStyle w:val="a3"/>
        <w:tabs>
          <w:tab w:val="left" w:pos="4505"/>
          <w:tab w:val="left" w:pos="6036"/>
          <w:tab w:val="left" w:pos="7572"/>
          <w:tab w:val="left" w:pos="8600"/>
        </w:tabs>
        <w:spacing w:before="50"/>
        <w:ind w:left="2336"/>
      </w:pPr>
      <w:r>
        <w:t>154,057</w:t>
      </w:r>
      <w:r>
        <w:tab/>
        <w:t>/</w:t>
      </w:r>
      <w:r>
        <w:tab/>
        <w:t>9,82</w:t>
      </w:r>
      <w:r>
        <w:tab/>
        <w:t>=</w:t>
      </w:r>
      <w:r>
        <w:tab/>
        <w:t>15,688</w:t>
      </w:r>
    </w:p>
    <w:p w:rsidR="00190CD6" w:rsidRDefault="003154A0">
      <w:pPr>
        <w:pStyle w:val="a4"/>
        <w:numPr>
          <w:ilvl w:val="1"/>
          <w:numId w:val="5"/>
        </w:numPr>
        <w:tabs>
          <w:tab w:val="left" w:pos="1431"/>
        </w:tabs>
        <w:spacing w:before="86"/>
        <w:ind w:left="1430"/>
        <w:rPr>
          <w:sz w:val="24"/>
        </w:rPr>
      </w:pPr>
      <w:r>
        <w:rPr>
          <w:sz w:val="24"/>
        </w:rPr>
        <w:t>На 1м</w:t>
      </w:r>
      <w:r>
        <w:rPr>
          <w:sz w:val="24"/>
          <w:vertAlign w:val="superscript"/>
        </w:rPr>
        <w:t>3</w:t>
      </w:r>
      <w:r>
        <w:rPr>
          <w:sz w:val="24"/>
        </w:rPr>
        <w:t xml:space="preserve"> будівельного </w:t>
      </w:r>
      <w:proofErr w:type="spellStart"/>
      <w:r>
        <w:rPr>
          <w:sz w:val="24"/>
        </w:rPr>
        <w:t>обєма</w:t>
      </w:r>
      <w:proofErr w:type="spellEnd"/>
      <w:r>
        <w:rPr>
          <w:spacing w:val="-4"/>
          <w:sz w:val="24"/>
        </w:rPr>
        <w:t xml:space="preserve"> </w:t>
      </w:r>
      <w:r>
        <w:rPr>
          <w:sz w:val="24"/>
        </w:rPr>
        <w:t>будинку</w:t>
      </w:r>
    </w:p>
    <w:p w:rsidR="00190CD6" w:rsidRDefault="003154A0">
      <w:pPr>
        <w:pStyle w:val="a4"/>
        <w:numPr>
          <w:ilvl w:val="2"/>
          <w:numId w:val="5"/>
        </w:numPr>
        <w:tabs>
          <w:tab w:val="left" w:pos="5632"/>
        </w:tabs>
        <w:spacing w:before="79"/>
        <w:ind w:left="5631" w:hanging="600"/>
        <w:rPr>
          <w:sz w:val="24"/>
        </w:rPr>
      </w:pPr>
      <w:r>
        <w:rPr>
          <w:sz w:val="24"/>
        </w:rPr>
        <w:t xml:space="preserve">нормативні </w:t>
      </w:r>
      <w:proofErr w:type="spellStart"/>
      <w:r>
        <w:rPr>
          <w:b/>
          <w:sz w:val="24"/>
        </w:rPr>
        <w:t>Т</w:t>
      </w:r>
      <w:r>
        <w:rPr>
          <w:b/>
          <w:sz w:val="24"/>
          <w:vertAlign w:val="subscript"/>
        </w:rPr>
        <w:t>р</w:t>
      </w:r>
      <w:r>
        <w:rPr>
          <w:b/>
          <w:sz w:val="24"/>
          <w:vertAlign w:val="superscript"/>
        </w:rPr>
        <w:t>н</w:t>
      </w:r>
      <w:proofErr w:type="spellEnd"/>
      <w:r>
        <w:rPr>
          <w:b/>
          <w:sz w:val="24"/>
        </w:rPr>
        <w:t xml:space="preserve"> / V </w:t>
      </w:r>
      <w:r>
        <w:rPr>
          <w:sz w:val="24"/>
        </w:rPr>
        <w:t>,</w:t>
      </w:r>
      <w:r>
        <w:rPr>
          <w:spacing w:val="-24"/>
          <w:sz w:val="24"/>
        </w:rPr>
        <w:t xml:space="preserve"> </w:t>
      </w:r>
      <w:r>
        <w:rPr>
          <w:sz w:val="24"/>
        </w:rPr>
        <w:t>(</w:t>
      </w:r>
      <w:proofErr w:type="spellStart"/>
      <w:r>
        <w:rPr>
          <w:sz w:val="24"/>
        </w:rPr>
        <w:t>люд-дн</w:t>
      </w:r>
      <w:proofErr w:type="spellEnd"/>
      <w:r>
        <w:rPr>
          <w:sz w:val="24"/>
        </w:rPr>
        <w:t>);</w:t>
      </w:r>
    </w:p>
    <w:p w:rsidR="00190CD6" w:rsidRDefault="003154A0">
      <w:pPr>
        <w:pStyle w:val="a3"/>
        <w:tabs>
          <w:tab w:val="left" w:pos="4505"/>
          <w:tab w:val="left" w:pos="5916"/>
          <w:tab w:val="left" w:pos="7572"/>
          <w:tab w:val="left" w:pos="8660"/>
        </w:tabs>
        <w:spacing w:before="50"/>
        <w:ind w:left="2336"/>
      </w:pPr>
      <w:r>
        <w:t>171,174</w:t>
      </w:r>
      <w:r>
        <w:tab/>
        <w:t>/</w:t>
      </w:r>
      <w:r>
        <w:tab/>
        <w:t>33,661</w:t>
      </w:r>
      <w:r>
        <w:tab/>
        <w:t>=</w:t>
      </w:r>
      <w:r>
        <w:tab/>
        <w:t>5,085</w:t>
      </w:r>
    </w:p>
    <w:p w:rsidR="00190CD6" w:rsidRDefault="003154A0">
      <w:pPr>
        <w:pStyle w:val="a4"/>
        <w:numPr>
          <w:ilvl w:val="2"/>
          <w:numId w:val="5"/>
        </w:numPr>
        <w:tabs>
          <w:tab w:val="left" w:pos="5610"/>
          <w:tab w:val="left" w:pos="6921"/>
        </w:tabs>
        <w:spacing w:before="78"/>
        <w:ind w:left="5609" w:hanging="600"/>
        <w:rPr>
          <w:sz w:val="24"/>
        </w:rPr>
      </w:pPr>
      <w:r>
        <w:rPr>
          <w:sz w:val="24"/>
        </w:rPr>
        <w:t>проектні</w:t>
      </w:r>
      <w:r>
        <w:rPr>
          <w:sz w:val="24"/>
        </w:rPr>
        <w:tab/>
      </w:r>
      <w:proofErr w:type="spellStart"/>
      <w:r>
        <w:rPr>
          <w:b/>
          <w:sz w:val="24"/>
        </w:rPr>
        <w:t>Т</w:t>
      </w:r>
      <w:r>
        <w:rPr>
          <w:b/>
          <w:sz w:val="24"/>
          <w:vertAlign w:val="subscript"/>
        </w:rPr>
        <w:t>р</w:t>
      </w:r>
      <w:r>
        <w:rPr>
          <w:b/>
          <w:sz w:val="24"/>
          <w:vertAlign w:val="superscript"/>
        </w:rPr>
        <w:t>п</w:t>
      </w:r>
      <w:proofErr w:type="spellEnd"/>
      <w:r>
        <w:rPr>
          <w:b/>
          <w:sz w:val="24"/>
        </w:rPr>
        <w:t xml:space="preserve"> / V </w:t>
      </w:r>
      <w:r>
        <w:rPr>
          <w:sz w:val="24"/>
        </w:rPr>
        <w:t>,</w:t>
      </w:r>
      <w:r>
        <w:rPr>
          <w:spacing w:val="-4"/>
          <w:sz w:val="24"/>
        </w:rPr>
        <w:t xml:space="preserve"> </w:t>
      </w:r>
      <w:r>
        <w:rPr>
          <w:sz w:val="24"/>
        </w:rPr>
        <w:t>(</w:t>
      </w:r>
      <w:proofErr w:type="spellStart"/>
      <w:r>
        <w:rPr>
          <w:sz w:val="24"/>
        </w:rPr>
        <w:t>люд-дн</w:t>
      </w:r>
      <w:proofErr w:type="spellEnd"/>
      <w:r>
        <w:rPr>
          <w:sz w:val="24"/>
        </w:rPr>
        <w:t>);</w:t>
      </w:r>
    </w:p>
    <w:p w:rsidR="00190CD6" w:rsidRDefault="003154A0">
      <w:pPr>
        <w:pStyle w:val="a3"/>
        <w:tabs>
          <w:tab w:val="left" w:pos="4505"/>
          <w:tab w:val="left" w:pos="5916"/>
          <w:tab w:val="left" w:pos="7572"/>
          <w:tab w:val="left" w:pos="8660"/>
        </w:tabs>
        <w:spacing w:before="50"/>
        <w:ind w:left="2336"/>
      </w:pPr>
      <w:r>
        <w:t>154,057</w:t>
      </w:r>
      <w:r>
        <w:tab/>
        <w:t>/</w:t>
      </w:r>
      <w:r>
        <w:tab/>
        <w:t>33,661</w:t>
      </w:r>
      <w:r>
        <w:tab/>
        <w:t>=</w:t>
      </w:r>
      <w:r>
        <w:tab/>
        <w:t>4,577</w:t>
      </w:r>
    </w:p>
    <w:p w:rsidR="00190CD6" w:rsidRDefault="003154A0">
      <w:pPr>
        <w:pStyle w:val="a4"/>
        <w:numPr>
          <w:ilvl w:val="0"/>
          <w:numId w:val="5"/>
        </w:numPr>
        <w:tabs>
          <w:tab w:val="left" w:pos="1371"/>
        </w:tabs>
        <w:spacing w:before="28"/>
        <w:ind w:left="1370" w:hanging="360"/>
        <w:rPr>
          <w:sz w:val="24"/>
        </w:rPr>
      </w:pPr>
      <w:r>
        <w:rPr>
          <w:sz w:val="24"/>
        </w:rPr>
        <w:t xml:space="preserve">Середньоденна </w:t>
      </w:r>
      <w:proofErr w:type="spellStart"/>
      <w:r>
        <w:rPr>
          <w:sz w:val="24"/>
        </w:rPr>
        <w:t>виробітка</w:t>
      </w:r>
      <w:proofErr w:type="spellEnd"/>
      <w:r>
        <w:rPr>
          <w:sz w:val="24"/>
        </w:rPr>
        <w:t xml:space="preserve"> на одного</w:t>
      </w:r>
      <w:r>
        <w:rPr>
          <w:spacing w:val="-5"/>
          <w:sz w:val="24"/>
        </w:rPr>
        <w:t xml:space="preserve"> </w:t>
      </w:r>
      <w:r>
        <w:rPr>
          <w:sz w:val="24"/>
        </w:rPr>
        <w:t>робітника:</w:t>
      </w:r>
    </w:p>
    <w:p w:rsidR="00190CD6" w:rsidRDefault="003154A0">
      <w:pPr>
        <w:pStyle w:val="a4"/>
        <w:numPr>
          <w:ilvl w:val="1"/>
          <w:numId w:val="5"/>
        </w:numPr>
        <w:tabs>
          <w:tab w:val="left" w:pos="3048"/>
          <w:tab w:val="left" w:pos="5806"/>
        </w:tabs>
        <w:spacing w:before="79"/>
        <w:ind w:left="3047" w:hanging="540"/>
        <w:rPr>
          <w:sz w:val="24"/>
        </w:rPr>
      </w:pPr>
      <w:r>
        <w:rPr>
          <w:sz w:val="24"/>
        </w:rPr>
        <w:t xml:space="preserve">проектна – </w:t>
      </w:r>
      <w:proofErr w:type="spellStart"/>
      <w:r>
        <w:rPr>
          <w:b/>
          <w:sz w:val="24"/>
        </w:rPr>
        <w:t>Вп</w:t>
      </w:r>
      <w:proofErr w:type="spellEnd"/>
      <w:r>
        <w:rPr>
          <w:b/>
          <w:sz w:val="24"/>
        </w:rPr>
        <w:t xml:space="preserve"> = Д</w:t>
      </w:r>
      <w:r>
        <w:rPr>
          <w:b/>
          <w:sz w:val="24"/>
          <w:vertAlign w:val="subscript"/>
        </w:rPr>
        <w:t>ц</w:t>
      </w:r>
      <w:r>
        <w:rPr>
          <w:b/>
          <w:spacing w:val="-23"/>
          <w:sz w:val="24"/>
        </w:rPr>
        <w:t xml:space="preserve"> </w:t>
      </w:r>
      <w:r>
        <w:rPr>
          <w:b/>
          <w:sz w:val="24"/>
        </w:rPr>
        <w:t>/</w:t>
      </w:r>
      <w:r>
        <w:rPr>
          <w:b/>
          <w:spacing w:val="-1"/>
          <w:sz w:val="24"/>
        </w:rPr>
        <w:t xml:space="preserve"> </w:t>
      </w:r>
      <w:proofErr w:type="spellStart"/>
      <w:r>
        <w:rPr>
          <w:b/>
          <w:sz w:val="24"/>
        </w:rPr>
        <w:t>Т</w:t>
      </w:r>
      <w:r>
        <w:rPr>
          <w:b/>
          <w:sz w:val="24"/>
          <w:vertAlign w:val="subscript"/>
        </w:rPr>
        <w:t>р</w:t>
      </w:r>
      <w:r>
        <w:rPr>
          <w:b/>
          <w:sz w:val="24"/>
          <w:vertAlign w:val="superscript"/>
        </w:rPr>
        <w:t>п</w:t>
      </w:r>
      <w:proofErr w:type="spellEnd"/>
      <w:r>
        <w:rPr>
          <w:b/>
          <w:sz w:val="24"/>
          <w:vertAlign w:val="superscript"/>
        </w:rPr>
        <w:t>,</w:t>
      </w:r>
      <w:r>
        <w:rPr>
          <w:b/>
          <w:sz w:val="24"/>
        </w:rPr>
        <w:tab/>
      </w:r>
      <w:r>
        <w:rPr>
          <w:sz w:val="24"/>
        </w:rPr>
        <w:t>(</w:t>
      </w:r>
      <w:proofErr w:type="spellStart"/>
      <w:r>
        <w:rPr>
          <w:sz w:val="24"/>
        </w:rPr>
        <w:t>грн</w:t>
      </w:r>
      <w:proofErr w:type="spellEnd"/>
      <w:r>
        <w:rPr>
          <w:sz w:val="24"/>
        </w:rPr>
        <w:t>);</w:t>
      </w:r>
    </w:p>
    <w:p w:rsidR="00190CD6" w:rsidRDefault="003154A0">
      <w:pPr>
        <w:pStyle w:val="a3"/>
        <w:tabs>
          <w:tab w:val="left" w:pos="2628"/>
          <w:tab w:val="left" w:pos="3637"/>
          <w:tab w:val="left" w:pos="5696"/>
          <w:tab w:val="left" w:pos="6604"/>
        </w:tabs>
        <w:spacing w:before="50"/>
        <w:ind w:right="41"/>
        <w:jc w:val="center"/>
      </w:pPr>
      <w:r>
        <w:t>193390,1934</w:t>
      </w:r>
      <w:r>
        <w:tab/>
        <w:t>/</w:t>
      </w:r>
      <w:r>
        <w:tab/>
        <w:t>154,0568304</w:t>
      </w:r>
      <w:r>
        <w:tab/>
        <w:t>=</w:t>
      </w:r>
      <w:r>
        <w:tab/>
        <w:t>1255,317</w:t>
      </w:r>
    </w:p>
    <w:p w:rsidR="00190CD6" w:rsidRDefault="003154A0">
      <w:pPr>
        <w:pStyle w:val="a4"/>
        <w:numPr>
          <w:ilvl w:val="1"/>
          <w:numId w:val="5"/>
        </w:numPr>
        <w:tabs>
          <w:tab w:val="left" w:pos="3048"/>
        </w:tabs>
        <w:spacing w:before="79"/>
        <w:ind w:left="3047" w:hanging="540"/>
        <w:rPr>
          <w:sz w:val="24"/>
        </w:rPr>
      </w:pPr>
      <w:r>
        <w:rPr>
          <w:sz w:val="24"/>
        </w:rPr>
        <w:t xml:space="preserve">нормативна - </w:t>
      </w:r>
      <w:proofErr w:type="spellStart"/>
      <w:r>
        <w:rPr>
          <w:b/>
          <w:sz w:val="24"/>
        </w:rPr>
        <w:t>Вн</w:t>
      </w:r>
      <w:proofErr w:type="spellEnd"/>
      <w:r>
        <w:rPr>
          <w:b/>
          <w:sz w:val="24"/>
        </w:rPr>
        <w:t xml:space="preserve"> = Д</w:t>
      </w:r>
      <w:r>
        <w:rPr>
          <w:b/>
          <w:sz w:val="24"/>
          <w:vertAlign w:val="subscript"/>
        </w:rPr>
        <w:t>ц</w:t>
      </w:r>
      <w:r>
        <w:rPr>
          <w:b/>
          <w:sz w:val="24"/>
        </w:rPr>
        <w:t xml:space="preserve"> / </w:t>
      </w:r>
      <w:proofErr w:type="spellStart"/>
      <w:r>
        <w:rPr>
          <w:b/>
          <w:sz w:val="24"/>
        </w:rPr>
        <w:t>Т</w:t>
      </w:r>
      <w:r>
        <w:rPr>
          <w:b/>
          <w:sz w:val="24"/>
          <w:vertAlign w:val="subscript"/>
        </w:rPr>
        <w:t>р</w:t>
      </w:r>
      <w:r>
        <w:rPr>
          <w:b/>
          <w:sz w:val="24"/>
          <w:vertAlign w:val="superscript"/>
        </w:rPr>
        <w:t>н</w:t>
      </w:r>
      <w:proofErr w:type="spellEnd"/>
      <w:r>
        <w:rPr>
          <w:b/>
          <w:sz w:val="24"/>
          <w:vertAlign w:val="superscript"/>
        </w:rPr>
        <w:t>,</w:t>
      </w:r>
      <w:r>
        <w:rPr>
          <w:b/>
          <w:spacing w:val="17"/>
          <w:sz w:val="24"/>
        </w:rPr>
        <w:t xml:space="preserve"> </w:t>
      </w:r>
      <w:r>
        <w:rPr>
          <w:sz w:val="24"/>
        </w:rPr>
        <w:t>(</w:t>
      </w:r>
      <w:proofErr w:type="spellStart"/>
      <w:r>
        <w:rPr>
          <w:sz w:val="24"/>
        </w:rPr>
        <w:t>грн</w:t>
      </w:r>
      <w:proofErr w:type="spellEnd"/>
      <w:r>
        <w:rPr>
          <w:sz w:val="24"/>
        </w:rPr>
        <w:t>);</w:t>
      </w:r>
    </w:p>
    <w:p w:rsidR="00190CD6" w:rsidRDefault="003154A0">
      <w:pPr>
        <w:pStyle w:val="a3"/>
        <w:tabs>
          <w:tab w:val="left" w:pos="2628"/>
          <w:tab w:val="left" w:pos="3637"/>
          <w:tab w:val="left" w:pos="5696"/>
          <w:tab w:val="left" w:pos="6604"/>
        </w:tabs>
        <w:spacing w:before="50"/>
        <w:ind w:right="41"/>
        <w:jc w:val="center"/>
      </w:pPr>
      <w:r>
        <w:t>193390,1934</w:t>
      </w:r>
      <w:r>
        <w:tab/>
        <w:t>/</w:t>
      </w:r>
      <w:r>
        <w:tab/>
        <w:t>171,174256</w:t>
      </w:r>
      <w:r>
        <w:tab/>
        <w:t>=</w:t>
      </w:r>
      <w:r>
        <w:tab/>
        <w:t>1129,786</w:t>
      </w:r>
    </w:p>
    <w:p w:rsidR="00190CD6" w:rsidRDefault="00190CD6">
      <w:pPr>
        <w:jc w:val="center"/>
        <w:sectPr w:rsidR="00190CD6">
          <w:type w:val="continuous"/>
          <w:pgSz w:w="11900" w:h="16840"/>
          <w:pgMar w:top="400" w:right="600" w:bottom="280" w:left="0" w:header="720" w:footer="720" w:gutter="0"/>
          <w:cols w:space="720"/>
        </w:sectPr>
      </w:pPr>
    </w:p>
    <w:p w:rsidR="00190CD6" w:rsidRDefault="003154A0">
      <w:pPr>
        <w:pStyle w:val="a4"/>
        <w:numPr>
          <w:ilvl w:val="0"/>
          <w:numId w:val="5"/>
        </w:numPr>
        <w:tabs>
          <w:tab w:val="left" w:pos="1371"/>
        </w:tabs>
        <w:spacing w:before="76"/>
        <w:ind w:left="1370" w:hanging="360"/>
        <w:rPr>
          <w:sz w:val="24"/>
        </w:rPr>
      </w:pPr>
      <w:r>
        <w:rPr>
          <w:sz w:val="24"/>
        </w:rPr>
        <w:lastRenderedPageBreak/>
        <w:t>Заробітна плата (</w:t>
      </w:r>
      <w:proofErr w:type="spellStart"/>
      <w:r>
        <w:rPr>
          <w:sz w:val="24"/>
        </w:rPr>
        <w:t>Зп</w:t>
      </w:r>
      <w:proofErr w:type="spellEnd"/>
      <w:r>
        <w:rPr>
          <w:sz w:val="24"/>
        </w:rPr>
        <w:t xml:space="preserve"> визначається за </w:t>
      </w:r>
      <w:proofErr w:type="spellStart"/>
      <w:r>
        <w:rPr>
          <w:sz w:val="24"/>
        </w:rPr>
        <w:t>обєктним</w:t>
      </w:r>
      <w:proofErr w:type="spellEnd"/>
      <w:r>
        <w:rPr>
          <w:spacing w:val="-25"/>
          <w:sz w:val="24"/>
        </w:rPr>
        <w:t xml:space="preserve"> </w:t>
      </w:r>
      <w:r>
        <w:rPr>
          <w:sz w:val="24"/>
        </w:rPr>
        <w:t>кошторисом):</w:t>
      </w:r>
    </w:p>
    <w:p w:rsidR="00190CD6" w:rsidRDefault="00190CD6">
      <w:pPr>
        <w:pStyle w:val="a3"/>
        <w:spacing w:before="9"/>
        <w:rPr>
          <w:sz w:val="35"/>
        </w:rPr>
      </w:pPr>
    </w:p>
    <w:p w:rsidR="00190CD6" w:rsidRDefault="003154A0">
      <w:pPr>
        <w:pStyle w:val="a3"/>
        <w:ind w:left="1011"/>
      </w:pPr>
      <w:r>
        <w:t xml:space="preserve">11.2. Заробітна плата на 1грн. </w:t>
      </w:r>
      <w:proofErr w:type="spellStart"/>
      <w:r>
        <w:t>договорної</w:t>
      </w:r>
      <w:proofErr w:type="spellEnd"/>
      <w:r>
        <w:t xml:space="preserve"> ціни </w:t>
      </w:r>
      <w:proofErr w:type="spellStart"/>
      <w:r>
        <w:rPr>
          <w:b/>
        </w:rPr>
        <w:t>Зп</w:t>
      </w:r>
      <w:proofErr w:type="spellEnd"/>
      <w:r>
        <w:rPr>
          <w:b/>
        </w:rPr>
        <w:t xml:space="preserve"> / Д</w:t>
      </w:r>
      <w:r>
        <w:rPr>
          <w:b/>
          <w:vertAlign w:val="subscript"/>
        </w:rPr>
        <w:t>ц</w:t>
      </w:r>
      <w:r>
        <w:rPr>
          <w:b/>
        </w:rPr>
        <w:t xml:space="preserve"> </w:t>
      </w:r>
      <w:r>
        <w:t>, (</w:t>
      </w:r>
      <w:proofErr w:type="spellStart"/>
      <w:r>
        <w:t>грн</w:t>
      </w:r>
      <w:proofErr w:type="spellEnd"/>
      <w:r>
        <w:t>);</w:t>
      </w:r>
    </w:p>
    <w:p w:rsidR="00190CD6" w:rsidRDefault="003154A0">
      <w:pPr>
        <w:pStyle w:val="a3"/>
        <w:spacing w:before="10"/>
        <w:rPr>
          <w:sz w:val="38"/>
        </w:rPr>
      </w:pPr>
      <w:r>
        <w:br w:type="column"/>
      </w:r>
    </w:p>
    <w:p w:rsidR="00190CD6" w:rsidRDefault="003154A0">
      <w:pPr>
        <w:pStyle w:val="a3"/>
        <w:spacing w:before="1"/>
        <w:ind w:left="830"/>
      </w:pPr>
      <w:r>
        <w:rPr>
          <w:w w:val="95"/>
        </w:rPr>
        <w:t>40302,176</w:t>
      </w:r>
    </w:p>
    <w:p w:rsidR="00190CD6" w:rsidRDefault="003154A0">
      <w:pPr>
        <w:pStyle w:val="a3"/>
        <w:rPr>
          <w:sz w:val="26"/>
        </w:rPr>
      </w:pPr>
      <w:r>
        <w:br w:type="column"/>
      </w:r>
    </w:p>
    <w:p w:rsidR="00190CD6" w:rsidRDefault="003154A0">
      <w:pPr>
        <w:pStyle w:val="a3"/>
        <w:spacing w:before="153"/>
        <w:ind w:left="151"/>
      </w:pPr>
      <w:r>
        <w:t>тис. грн.</w:t>
      </w:r>
    </w:p>
    <w:p w:rsidR="00190CD6" w:rsidRDefault="00190CD6">
      <w:pPr>
        <w:sectPr w:rsidR="00190CD6">
          <w:pgSz w:w="11900" w:h="16840"/>
          <w:pgMar w:top="1180" w:right="600" w:bottom="280" w:left="0" w:header="720" w:footer="720" w:gutter="0"/>
          <w:cols w:num="3" w:space="720" w:equalWidth="0">
            <w:col w:w="7545" w:space="40"/>
            <w:col w:w="1849" w:space="39"/>
            <w:col w:w="1827"/>
          </w:cols>
        </w:sectPr>
      </w:pPr>
    </w:p>
    <w:p w:rsidR="00190CD6" w:rsidRDefault="003154A0">
      <w:pPr>
        <w:pStyle w:val="a3"/>
        <w:tabs>
          <w:tab w:val="left" w:pos="2405"/>
          <w:tab w:val="left" w:pos="3413"/>
          <w:tab w:val="left" w:pos="5472"/>
          <w:tab w:val="left" w:pos="6560"/>
        </w:tabs>
        <w:spacing w:before="50"/>
        <w:ind w:left="116"/>
        <w:jc w:val="center"/>
      </w:pPr>
      <w:r>
        <w:lastRenderedPageBreak/>
        <w:t>40302,176</w:t>
      </w:r>
      <w:r>
        <w:tab/>
        <w:t>/</w:t>
      </w:r>
      <w:r>
        <w:tab/>
        <w:t>193390,1934</w:t>
      </w:r>
      <w:r>
        <w:tab/>
        <w:t>=</w:t>
      </w:r>
      <w:r>
        <w:tab/>
        <w:t>0,208</w:t>
      </w: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spacing w:before="11"/>
        <w:rPr>
          <w:sz w:val="25"/>
        </w:rPr>
      </w:pPr>
    </w:p>
    <w:p w:rsidR="00190CD6" w:rsidRDefault="00190CD6">
      <w:pPr>
        <w:pStyle w:val="a3"/>
        <w:spacing w:before="90"/>
        <w:ind w:left="9422"/>
      </w:pPr>
      <w:r w:rsidRPr="00190CD6">
        <w:pict>
          <v:shape id="_x0000_s1026" type="#_x0000_t202" style="position:absolute;left:0;text-align:left;margin-left:-2.5pt;margin-top:-93.45pt;width:471pt;height:190.3pt;z-index:15758848;mso-position-horizontal-relative:page" filled="f" stroked="f">
            <v:textbox inset="0,0,0,0">
              <w:txbxContent>
                <w:tbl>
                  <w:tblPr>
                    <w:tblStyle w:val="TableNormal"/>
                    <w:tblW w:w="0" w:type="auto"/>
                    <w:tblInd w:w="7" w:type="dxa"/>
                    <w:tblLayout w:type="fixed"/>
                    <w:tblLook w:val="01E0"/>
                  </w:tblPr>
                  <w:tblGrid>
                    <w:gridCol w:w="5457"/>
                    <w:gridCol w:w="1595"/>
                    <w:gridCol w:w="1122"/>
                    <w:gridCol w:w="1245"/>
                  </w:tblGrid>
                  <w:tr w:rsidR="003154A0">
                    <w:trPr>
                      <w:trHeight w:val="285"/>
                    </w:trPr>
                    <w:tc>
                      <w:tcPr>
                        <w:tcW w:w="5457" w:type="dxa"/>
                      </w:tcPr>
                      <w:p w:rsidR="003154A0" w:rsidRDefault="003154A0">
                        <w:pPr>
                          <w:pStyle w:val="TableParagraph"/>
                          <w:spacing w:line="265" w:lineRule="exact"/>
                          <w:ind w:left="1061"/>
                          <w:rPr>
                            <w:sz w:val="24"/>
                          </w:rPr>
                        </w:pPr>
                        <w:r>
                          <w:rPr>
                            <w:sz w:val="24"/>
                          </w:rPr>
                          <w:t xml:space="preserve">11.3. Середня заробітна плата на 1 </w:t>
                        </w:r>
                        <w:proofErr w:type="spellStart"/>
                        <w:r>
                          <w:rPr>
                            <w:sz w:val="24"/>
                          </w:rPr>
                          <w:t>чол-дн</w:t>
                        </w:r>
                        <w:proofErr w:type="spellEnd"/>
                        <w:r>
                          <w:rPr>
                            <w:sz w:val="24"/>
                          </w:rPr>
                          <w:t>:</w:t>
                        </w:r>
                      </w:p>
                    </w:tc>
                    <w:tc>
                      <w:tcPr>
                        <w:tcW w:w="1595" w:type="dxa"/>
                      </w:tcPr>
                      <w:p w:rsidR="003154A0" w:rsidRDefault="003154A0">
                        <w:pPr>
                          <w:pStyle w:val="TableParagraph"/>
                          <w:rPr>
                            <w:sz w:val="20"/>
                          </w:rPr>
                        </w:pPr>
                      </w:p>
                    </w:tc>
                    <w:tc>
                      <w:tcPr>
                        <w:tcW w:w="2367" w:type="dxa"/>
                        <w:gridSpan w:val="2"/>
                        <w:vMerge w:val="restart"/>
                      </w:tcPr>
                      <w:p w:rsidR="003154A0" w:rsidRDefault="003154A0">
                        <w:pPr>
                          <w:pStyle w:val="TableParagraph"/>
                        </w:pPr>
                      </w:p>
                    </w:tc>
                  </w:tr>
                  <w:tr w:rsidR="003154A0">
                    <w:trPr>
                      <w:trHeight w:val="377"/>
                    </w:trPr>
                    <w:tc>
                      <w:tcPr>
                        <w:tcW w:w="5457" w:type="dxa"/>
                      </w:tcPr>
                      <w:p w:rsidR="003154A0" w:rsidRDefault="003154A0">
                        <w:pPr>
                          <w:pStyle w:val="TableParagraph"/>
                          <w:spacing w:before="13" w:line="115" w:lineRule="exact"/>
                          <w:ind w:left="3553"/>
                          <w:rPr>
                            <w:b/>
                            <w:sz w:val="16"/>
                          </w:rPr>
                        </w:pPr>
                        <w:r>
                          <w:rPr>
                            <w:b/>
                            <w:sz w:val="16"/>
                          </w:rPr>
                          <w:t>н</w:t>
                        </w:r>
                      </w:p>
                      <w:p w:rsidR="003154A0" w:rsidRDefault="003154A0">
                        <w:pPr>
                          <w:pStyle w:val="TableParagraph"/>
                          <w:spacing w:line="207" w:lineRule="exact"/>
                          <w:ind w:left="1061"/>
                          <w:rPr>
                            <w:sz w:val="24"/>
                          </w:rPr>
                        </w:pPr>
                        <w:r>
                          <w:rPr>
                            <w:sz w:val="24"/>
                          </w:rPr>
                          <w:t xml:space="preserve">11.4. Нормативна </w:t>
                        </w:r>
                        <w:proofErr w:type="spellStart"/>
                        <w:r>
                          <w:rPr>
                            <w:b/>
                            <w:sz w:val="24"/>
                          </w:rPr>
                          <w:t>Зп</w:t>
                        </w:r>
                        <w:proofErr w:type="spellEnd"/>
                        <w:r>
                          <w:rPr>
                            <w:b/>
                            <w:sz w:val="24"/>
                          </w:rPr>
                          <w:t xml:space="preserve">/ </w:t>
                        </w:r>
                        <w:proofErr w:type="spellStart"/>
                        <w:r>
                          <w:rPr>
                            <w:b/>
                            <w:sz w:val="24"/>
                          </w:rPr>
                          <w:t>Т</w:t>
                        </w:r>
                        <w:r>
                          <w:rPr>
                            <w:b/>
                            <w:sz w:val="24"/>
                            <w:vertAlign w:val="subscript"/>
                          </w:rPr>
                          <w:t>р</w:t>
                        </w:r>
                        <w:proofErr w:type="spellEnd"/>
                        <w:r>
                          <w:rPr>
                            <w:b/>
                            <w:sz w:val="24"/>
                          </w:rPr>
                          <w:t xml:space="preserve"> </w:t>
                        </w:r>
                        <w:r>
                          <w:rPr>
                            <w:sz w:val="24"/>
                          </w:rPr>
                          <w:t>=</w:t>
                        </w:r>
                      </w:p>
                    </w:tc>
                    <w:tc>
                      <w:tcPr>
                        <w:tcW w:w="1595" w:type="dxa"/>
                      </w:tcPr>
                      <w:p w:rsidR="003154A0" w:rsidRDefault="003154A0">
                        <w:pPr>
                          <w:pStyle w:val="TableParagraph"/>
                          <w:spacing w:before="58"/>
                          <w:ind w:left="61"/>
                          <w:rPr>
                            <w:sz w:val="24"/>
                          </w:rPr>
                        </w:pPr>
                        <w:r>
                          <w:rPr>
                            <w:sz w:val="24"/>
                          </w:rPr>
                          <w:t>(</w:t>
                        </w:r>
                        <w:proofErr w:type="spellStart"/>
                        <w:r>
                          <w:rPr>
                            <w:sz w:val="24"/>
                          </w:rPr>
                          <w:t>грн</w:t>
                        </w:r>
                        <w:proofErr w:type="spellEnd"/>
                        <w:r>
                          <w:rPr>
                            <w:sz w:val="24"/>
                          </w:rPr>
                          <w:t>);</w:t>
                        </w:r>
                      </w:p>
                    </w:tc>
                    <w:tc>
                      <w:tcPr>
                        <w:tcW w:w="2367" w:type="dxa"/>
                        <w:gridSpan w:val="2"/>
                        <w:vMerge/>
                        <w:tcBorders>
                          <w:top w:val="nil"/>
                        </w:tcBorders>
                      </w:tcPr>
                      <w:p w:rsidR="003154A0" w:rsidRDefault="003154A0">
                        <w:pPr>
                          <w:rPr>
                            <w:sz w:val="2"/>
                            <w:szCs w:val="2"/>
                          </w:rPr>
                        </w:pPr>
                      </w:p>
                    </w:tc>
                  </w:tr>
                  <w:tr w:rsidR="003154A0">
                    <w:trPr>
                      <w:trHeight w:val="680"/>
                    </w:trPr>
                    <w:tc>
                      <w:tcPr>
                        <w:tcW w:w="5457" w:type="dxa"/>
                      </w:tcPr>
                      <w:p w:rsidR="003154A0" w:rsidRDefault="003154A0">
                        <w:pPr>
                          <w:pStyle w:val="TableParagraph"/>
                          <w:tabs>
                            <w:tab w:val="left" w:pos="4555"/>
                          </w:tabs>
                          <w:spacing w:before="6"/>
                          <w:ind w:left="2266"/>
                          <w:rPr>
                            <w:sz w:val="24"/>
                          </w:rPr>
                        </w:pPr>
                        <w:r>
                          <w:rPr>
                            <w:sz w:val="24"/>
                          </w:rPr>
                          <w:t>40302,176</w:t>
                        </w:r>
                        <w:r>
                          <w:rPr>
                            <w:sz w:val="24"/>
                          </w:rPr>
                          <w:tab/>
                          <w:t>/</w:t>
                        </w:r>
                      </w:p>
                      <w:p w:rsidR="003154A0" w:rsidRDefault="003154A0">
                        <w:pPr>
                          <w:pStyle w:val="TableParagraph"/>
                          <w:spacing w:before="34" w:line="115" w:lineRule="exact"/>
                          <w:ind w:left="1310"/>
                          <w:jc w:val="center"/>
                          <w:rPr>
                            <w:b/>
                            <w:sz w:val="16"/>
                          </w:rPr>
                        </w:pPr>
                        <w:r>
                          <w:rPr>
                            <w:b/>
                            <w:sz w:val="16"/>
                          </w:rPr>
                          <w:t>п</w:t>
                        </w:r>
                      </w:p>
                      <w:p w:rsidR="003154A0" w:rsidRDefault="003154A0">
                        <w:pPr>
                          <w:pStyle w:val="TableParagraph"/>
                          <w:spacing w:line="207" w:lineRule="exact"/>
                          <w:ind w:left="1061"/>
                          <w:rPr>
                            <w:sz w:val="24"/>
                          </w:rPr>
                        </w:pPr>
                        <w:r>
                          <w:rPr>
                            <w:sz w:val="24"/>
                          </w:rPr>
                          <w:t xml:space="preserve">11.5. Проектна </w:t>
                        </w:r>
                        <w:proofErr w:type="spellStart"/>
                        <w:r>
                          <w:rPr>
                            <w:b/>
                            <w:sz w:val="24"/>
                          </w:rPr>
                          <w:t>Зп</w:t>
                        </w:r>
                        <w:proofErr w:type="spellEnd"/>
                        <w:r>
                          <w:rPr>
                            <w:b/>
                            <w:sz w:val="24"/>
                          </w:rPr>
                          <w:t xml:space="preserve"> / </w:t>
                        </w:r>
                        <w:proofErr w:type="spellStart"/>
                        <w:r>
                          <w:rPr>
                            <w:b/>
                            <w:sz w:val="24"/>
                          </w:rPr>
                          <w:t>Т</w:t>
                        </w:r>
                        <w:r>
                          <w:rPr>
                            <w:b/>
                            <w:sz w:val="24"/>
                            <w:vertAlign w:val="subscript"/>
                          </w:rPr>
                          <w:t>р</w:t>
                        </w:r>
                        <w:proofErr w:type="spellEnd"/>
                        <w:r>
                          <w:rPr>
                            <w:b/>
                            <w:sz w:val="24"/>
                          </w:rPr>
                          <w:t xml:space="preserve"> </w:t>
                        </w:r>
                        <w:r>
                          <w:rPr>
                            <w:sz w:val="24"/>
                          </w:rPr>
                          <w:t>=</w:t>
                        </w:r>
                      </w:p>
                    </w:tc>
                    <w:tc>
                      <w:tcPr>
                        <w:tcW w:w="1595" w:type="dxa"/>
                      </w:tcPr>
                      <w:p w:rsidR="003154A0" w:rsidRDefault="003154A0">
                        <w:pPr>
                          <w:pStyle w:val="TableParagraph"/>
                          <w:spacing w:before="6"/>
                          <w:ind w:left="107"/>
                          <w:rPr>
                            <w:sz w:val="24"/>
                          </w:rPr>
                        </w:pPr>
                        <w:r>
                          <w:rPr>
                            <w:sz w:val="24"/>
                          </w:rPr>
                          <w:t>171,174256</w:t>
                        </w:r>
                      </w:p>
                      <w:p w:rsidR="003154A0" w:rsidRDefault="003154A0">
                        <w:pPr>
                          <w:pStyle w:val="TableParagraph"/>
                          <w:spacing w:before="79"/>
                          <w:ind w:left="85"/>
                          <w:rPr>
                            <w:sz w:val="24"/>
                          </w:rPr>
                        </w:pPr>
                        <w:r>
                          <w:rPr>
                            <w:sz w:val="24"/>
                          </w:rPr>
                          <w:t>(</w:t>
                        </w:r>
                        <w:proofErr w:type="spellStart"/>
                        <w:r>
                          <w:rPr>
                            <w:sz w:val="24"/>
                          </w:rPr>
                          <w:t>грн</w:t>
                        </w:r>
                        <w:proofErr w:type="spellEnd"/>
                        <w:r>
                          <w:rPr>
                            <w:sz w:val="24"/>
                          </w:rPr>
                          <w:t>).</w:t>
                        </w:r>
                      </w:p>
                    </w:tc>
                    <w:tc>
                      <w:tcPr>
                        <w:tcW w:w="1122" w:type="dxa"/>
                      </w:tcPr>
                      <w:p w:rsidR="003154A0" w:rsidRDefault="003154A0">
                        <w:pPr>
                          <w:pStyle w:val="TableParagraph"/>
                          <w:spacing w:before="6"/>
                          <w:ind w:left="154"/>
                          <w:jc w:val="center"/>
                          <w:rPr>
                            <w:sz w:val="24"/>
                          </w:rPr>
                        </w:pPr>
                        <w:r>
                          <w:rPr>
                            <w:w w:val="99"/>
                            <w:sz w:val="24"/>
                          </w:rPr>
                          <w:t>=</w:t>
                        </w:r>
                      </w:p>
                    </w:tc>
                    <w:tc>
                      <w:tcPr>
                        <w:tcW w:w="1245" w:type="dxa"/>
                      </w:tcPr>
                      <w:p w:rsidR="003154A0" w:rsidRDefault="003154A0">
                        <w:pPr>
                          <w:pStyle w:val="TableParagraph"/>
                          <w:spacing w:before="6"/>
                          <w:ind w:left="416"/>
                          <w:rPr>
                            <w:sz w:val="24"/>
                          </w:rPr>
                        </w:pPr>
                        <w:r>
                          <w:rPr>
                            <w:sz w:val="24"/>
                          </w:rPr>
                          <w:t>235,445</w:t>
                        </w:r>
                      </w:p>
                    </w:tc>
                  </w:tr>
                  <w:tr w:rsidR="003154A0">
                    <w:trPr>
                      <w:trHeight w:val="2461"/>
                    </w:trPr>
                    <w:tc>
                      <w:tcPr>
                        <w:tcW w:w="8174" w:type="dxa"/>
                        <w:gridSpan w:val="3"/>
                      </w:tcPr>
                      <w:p w:rsidR="003154A0" w:rsidRDefault="003154A0">
                        <w:pPr>
                          <w:pStyle w:val="TableParagraph"/>
                          <w:tabs>
                            <w:tab w:val="left" w:pos="4555"/>
                            <w:tab w:val="left" w:pos="5564"/>
                            <w:tab w:val="left" w:pos="7622"/>
                          </w:tabs>
                          <w:spacing w:before="6"/>
                          <w:ind w:left="2266"/>
                          <w:rPr>
                            <w:sz w:val="24"/>
                          </w:rPr>
                        </w:pPr>
                        <w:r>
                          <w:rPr>
                            <w:sz w:val="24"/>
                          </w:rPr>
                          <w:t>40302,176</w:t>
                        </w:r>
                        <w:r>
                          <w:rPr>
                            <w:sz w:val="24"/>
                          </w:rPr>
                          <w:tab/>
                          <w:t>/</w:t>
                        </w:r>
                        <w:r>
                          <w:rPr>
                            <w:sz w:val="24"/>
                          </w:rPr>
                          <w:tab/>
                          <w:t>154,0568304</w:t>
                        </w:r>
                        <w:r>
                          <w:rPr>
                            <w:sz w:val="24"/>
                          </w:rPr>
                          <w:tab/>
                          <w:t>=</w:t>
                        </w:r>
                      </w:p>
                      <w:p w:rsidR="003154A0" w:rsidRDefault="003154A0">
                        <w:pPr>
                          <w:pStyle w:val="TableParagraph"/>
                          <w:numPr>
                            <w:ilvl w:val="0"/>
                            <w:numId w:val="4"/>
                          </w:numPr>
                          <w:tabs>
                            <w:tab w:val="left" w:pos="1421"/>
                          </w:tabs>
                          <w:spacing w:before="29"/>
                          <w:rPr>
                            <w:sz w:val="24"/>
                          </w:rPr>
                        </w:pPr>
                        <w:r>
                          <w:rPr>
                            <w:sz w:val="24"/>
                          </w:rPr>
                          <w:t>Тривалість</w:t>
                        </w:r>
                        <w:r>
                          <w:rPr>
                            <w:spacing w:val="-2"/>
                            <w:sz w:val="24"/>
                          </w:rPr>
                          <w:t xml:space="preserve"> </w:t>
                        </w:r>
                        <w:r>
                          <w:rPr>
                            <w:sz w:val="24"/>
                          </w:rPr>
                          <w:t>будівництва:</w:t>
                        </w:r>
                      </w:p>
                      <w:p w:rsidR="003154A0" w:rsidRDefault="003154A0">
                        <w:pPr>
                          <w:pStyle w:val="TableParagraph"/>
                          <w:numPr>
                            <w:ilvl w:val="1"/>
                            <w:numId w:val="4"/>
                          </w:numPr>
                          <w:tabs>
                            <w:tab w:val="left" w:pos="1661"/>
                          </w:tabs>
                          <w:spacing w:before="28"/>
                          <w:ind w:hanging="600"/>
                          <w:rPr>
                            <w:sz w:val="24"/>
                          </w:rPr>
                        </w:pPr>
                        <w:r>
                          <w:rPr>
                            <w:sz w:val="24"/>
                          </w:rPr>
                          <w:t xml:space="preserve">Проектна – </w:t>
                        </w:r>
                        <w:proofErr w:type="spellStart"/>
                        <w:r>
                          <w:rPr>
                            <w:b/>
                            <w:sz w:val="24"/>
                          </w:rPr>
                          <w:t>Тп</w:t>
                        </w:r>
                        <w:proofErr w:type="spellEnd"/>
                        <w:r>
                          <w:rPr>
                            <w:b/>
                            <w:sz w:val="24"/>
                          </w:rPr>
                          <w:t xml:space="preserve">, </w:t>
                        </w:r>
                        <w:r>
                          <w:rPr>
                            <w:sz w:val="24"/>
                          </w:rPr>
                          <w:t>(</w:t>
                        </w:r>
                        <w:proofErr w:type="spellStart"/>
                        <w:r>
                          <w:rPr>
                            <w:sz w:val="24"/>
                          </w:rPr>
                          <w:t>дн</w:t>
                        </w:r>
                        <w:proofErr w:type="spellEnd"/>
                        <w:r>
                          <w:rPr>
                            <w:sz w:val="24"/>
                          </w:rPr>
                          <w:t>., мес., років) (</w:t>
                        </w:r>
                        <w:proofErr w:type="spellStart"/>
                        <w:r>
                          <w:rPr>
                            <w:sz w:val="24"/>
                          </w:rPr>
                          <w:t>Тн´</w:t>
                        </w:r>
                        <w:proofErr w:type="spellEnd"/>
                        <w:r>
                          <w:rPr>
                            <w:spacing w:val="-14"/>
                            <w:sz w:val="24"/>
                          </w:rPr>
                          <w:t xml:space="preserve"> </w:t>
                        </w:r>
                        <w:r>
                          <w:rPr>
                            <w:sz w:val="24"/>
                          </w:rPr>
                          <w:t>0,9)</w:t>
                        </w:r>
                      </w:p>
                      <w:p w:rsidR="003154A0" w:rsidRDefault="003154A0">
                        <w:pPr>
                          <w:pStyle w:val="TableParagraph"/>
                          <w:numPr>
                            <w:ilvl w:val="1"/>
                            <w:numId w:val="4"/>
                          </w:numPr>
                          <w:tabs>
                            <w:tab w:val="left" w:pos="1601"/>
                          </w:tabs>
                          <w:spacing w:before="29"/>
                          <w:ind w:left="1600" w:hanging="540"/>
                          <w:rPr>
                            <w:sz w:val="24"/>
                          </w:rPr>
                        </w:pPr>
                        <w:r>
                          <w:rPr>
                            <w:sz w:val="24"/>
                          </w:rPr>
                          <w:t xml:space="preserve">Нормативна </w:t>
                        </w:r>
                        <w:proofErr w:type="spellStart"/>
                        <w:r>
                          <w:rPr>
                            <w:b/>
                            <w:sz w:val="24"/>
                          </w:rPr>
                          <w:t>Тн</w:t>
                        </w:r>
                        <w:proofErr w:type="spellEnd"/>
                        <w:r>
                          <w:rPr>
                            <w:b/>
                            <w:sz w:val="24"/>
                          </w:rPr>
                          <w:t xml:space="preserve">, </w:t>
                        </w:r>
                        <w:r>
                          <w:rPr>
                            <w:sz w:val="24"/>
                          </w:rPr>
                          <w:t>(</w:t>
                        </w:r>
                        <w:proofErr w:type="spellStart"/>
                        <w:r>
                          <w:rPr>
                            <w:sz w:val="24"/>
                          </w:rPr>
                          <w:t>дн</w:t>
                        </w:r>
                        <w:proofErr w:type="spellEnd"/>
                        <w:r>
                          <w:rPr>
                            <w:sz w:val="24"/>
                          </w:rPr>
                          <w:t>., мес.,</w:t>
                        </w:r>
                        <w:r>
                          <w:rPr>
                            <w:spacing w:val="-6"/>
                            <w:sz w:val="24"/>
                          </w:rPr>
                          <w:t xml:space="preserve"> </w:t>
                        </w:r>
                        <w:r>
                          <w:rPr>
                            <w:sz w:val="24"/>
                          </w:rPr>
                          <w:t>років).</w:t>
                        </w:r>
                      </w:p>
                      <w:p w:rsidR="003154A0" w:rsidRDefault="003154A0">
                        <w:pPr>
                          <w:pStyle w:val="TableParagraph"/>
                          <w:spacing w:before="59" w:line="261" w:lineRule="auto"/>
                          <w:ind w:left="1061" w:right="-15"/>
                          <w:rPr>
                            <w:sz w:val="24"/>
                          </w:rPr>
                        </w:pPr>
                        <w:r>
                          <w:rPr>
                            <w:sz w:val="24"/>
                          </w:rPr>
                          <w:t>Визначається за СНИП 1.04.03-85 «</w:t>
                        </w:r>
                        <w:proofErr w:type="spellStart"/>
                        <w:r>
                          <w:rPr>
                            <w:sz w:val="24"/>
                          </w:rPr>
                          <w:t>Нормы</w:t>
                        </w:r>
                        <w:proofErr w:type="spellEnd"/>
                        <w:r>
                          <w:rPr>
                            <w:sz w:val="24"/>
                          </w:rPr>
                          <w:t xml:space="preserve"> </w:t>
                        </w:r>
                        <w:proofErr w:type="spellStart"/>
                        <w:r>
                          <w:rPr>
                            <w:sz w:val="24"/>
                          </w:rPr>
                          <w:t>продолжительности</w:t>
                        </w:r>
                        <w:proofErr w:type="spellEnd"/>
                        <w:r>
                          <w:rPr>
                            <w:spacing w:val="-43"/>
                            <w:sz w:val="24"/>
                          </w:rPr>
                          <w:t xml:space="preserve"> </w:t>
                        </w:r>
                        <w:proofErr w:type="spellStart"/>
                        <w:r>
                          <w:rPr>
                            <w:sz w:val="24"/>
                          </w:rPr>
                          <w:t>строи</w:t>
                        </w:r>
                        <w:proofErr w:type="spellEnd"/>
                        <w:r>
                          <w:rPr>
                            <w:sz w:val="24"/>
                          </w:rPr>
                          <w:t xml:space="preserve"> </w:t>
                        </w:r>
                        <w:proofErr w:type="spellStart"/>
                        <w:r>
                          <w:rPr>
                            <w:sz w:val="24"/>
                          </w:rPr>
                          <w:t>строительстве</w:t>
                        </w:r>
                        <w:proofErr w:type="spellEnd"/>
                        <w:r>
                          <w:rPr>
                            <w:sz w:val="24"/>
                          </w:rPr>
                          <w:t xml:space="preserve"> </w:t>
                        </w:r>
                        <w:proofErr w:type="spellStart"/>
                        <w:r>
                          <w:rPr>
                            <w:sz w:val="24"/>
                          </w:rPr>
                          <w:t>предприятий</w:t>
                        </w:r>
                        <w:proofErr w:type="spellEnd"/>
                        <w:r>
                          <w:rPr>
                            <w:sz w:val="24"/>
                          </w:rPr>
                          <w:t>, зданий и</w:t>
                        </w:r>
                        <w:r>
                          <w:rPr>
                            <w:spacing w:val="-8"/>
                            <w:sz w:val="24"/>
                          </w:rPr>
                          <w:t xml:space="preserve"> </w:t>
                        </w:r>
                        <w:proofErr w:type="spellStart"/>
                        <w:r>
                          <w:rPr>
                            <w:sz w:val="24"/>
                          </w:rPr>
                          <w:t>сооружений</w:t>
                        </w:r>
                        <w:proofErr w:type="spellEnd"/>
                        <w:r>
                          <w:rPr>
                            <w:sz w:val="24"/>
                          </w:rPr>
                          <w:t>»</w:t>
                        </w:r>
                      </w:p>
                      <w:p w:rsidR="003154A0" w:rsidRDefault="003154A0">
                        <w:pPr>
                          <w:pStyle w:val="TableParagraph"/>
                          <w:spacing w:before="5"/>
                          <w:ind w:left="1061"/>
                          <w:rPr>
                            <w:b/>
                            <w:sz w:val="24"/>
                          </w:rPr>
                        </w:pPr>
                        <w:r>
                          <w:rPr>
                            <w:sz w:val="24"/>
                          </w:rPr>
                          <w:t xml:space="preserve">13. Рівень рентабельності </w:t>
                        </w:r>
                        <w:proofErr w:type="spellStart"/>
                        <w:r>
                          <w:rPr>
                            <w:b/>
                            <w:sz w:val="24"/>
                          </w:rPr>
                          <w:t>Ур</w:t>
                        </w:r>
                        <w:proofErr w:type="spellEnd"/>
                        <w:r>
                          <w:rPr>
                            <w:b/>
                            <w:sz w:val="24"/>
                          </w:rPr>
                          <w:t xml:space="preserve"> = (П/</w:t>
                        </w:r>
                        <w:proofErr w:type="spellStart"/>
                        <w:r>
                          <w:rPr>
                            <w:b/>
                            <w:sz w:val="24"/>
                          </w:rPr>
                          <w:t>Ссмр</w:t>
                        </w:r>
                        <w:proofErr w:type="spellEnd"/>
                        <w:r>
                          <w:rPr>
                            <w:b/>
                            <w:sz w:val="24"/>
                          </w:rPr>
                          <w:t>) х 100% =</w:t>
                        </w:r>
                      </w:p>
                      <w:p w:rsidR="003154A0" w:rsidRDefault="003154A0">
                        <w:pPr>
                          <w:pStyle w:val="TableParagraph"/>
                          <w:tabs>
                            <w:tab w:val="left" w:pos="4028"/>
                            <w:tab w:val="left" w:pos="7291"/>
                          </w:tabs>
                          <w:spacing w:before="83" w:line="60" w:lineRule="auto"/>
                          <w:ind w:left="1190"/>
                          <w:rPr>
                            <w:sz w:val="24"/>
                          </w:rPr>
                        </w:pPr>
                        <w:proofErr w:type="spellStart"/>
                        <w:r>
                          <w:rPr>
                            <w:position w:val="-14"/>
                            <w:sz w:val="24"/>
                          </w:rPr>
                          <w:t>Ур</w:t>
                        </w:r>
                        <w:proofErr w:type="spellEnd"/>
                        <w:r>
                          <w:rPr>
                            <w:spacing w:val="58"/>
                            <w:position w:val="-14"/>
                            <w:sz w:val="24"/>
                          </w:rPr>
                          <w:t xml:space="preserve"> </w:t>
                        </w:r>
                        <w:r>
                          <w:rPr>
                            <w:position w:val="-14"/>
                            <w:sz w:val="24"/>
                          </w:rPr>
                          <w:t>=</w:t>
                        </w:r>
                        <w:r>
                          <w:rPr>
                            <w:position w:val="-14"/>
                            <w:sz w:val="24"/>
                          </w:rPr>
                          <w:tab/>
                        </w:r>
                        <w:r>
                          <w:rPr>
                            <w:sz w:val="24"/>
                          </w:rPr>
                          <w:t>5460,734</w:t>
                        </w:r>
                        <w:r>
                          <w:rPr>
                            <w:sz w:val="24"/>
                          </w:rPr>
                          <w:tab/>
                        </w:r>
                        <w:r>
                          <w:rPr>
                            <w:position w:val="-14"/>
                            <w:sz w:val="24"/>
                          </w:rPr>
                          <w:t>х 100</w:t>
                        </w:r>
                        <w:r>
                          <w:rPr>
                            <w:spacing w:val="58"/>
                            <w:position w:val="-14"/>
                            <w:sz w:val="24"/>
                          </w:rPr>
                          <w:t xml:space="preserve"> </w:t>
                        </w:r>
                        <w:r>
                          <w:rPr>
                            <w:position w:val="-14"/>
                            <w:sz w:val="24"/>
                          </w:rPr>
                          <w:t>=</w:t>
                        </w:r>
                      </w:p>
                    </w:tc>
                    <w:tc>
                      <w:tcPr>
                        <w:tcW w:w="1245" w:type="dxa"/>
                      </w:tcPr>
                      <w:p w:rsidR="003154A0" w:rsidRDefault="003154A0">
                        <w:pPr>
                          <w:pStyle w:val="TableParagraph"/>
                          <w:spacing w:before="6"/>
                          <w:ind w:left="416"/>
                          <w:rPr>
                            <w:sz w:val="24"/>
                          </w:rPr>
                        </w:pPr>
                        <w:r>
                          <w:rPr>
                            <w:sz w:val="24"/>
                          </w:rPr>
                          <w:t>261,606</w:t>
                        </w:r>
                      </w:p>
                      <w:p w:rsidR="003154A0" w:rsidRDefault="003154A0">
                        <w:pPr>
                          <w:pStyle w:val="TableParagraph"/>
                          <w:spacing w:before="11"/>
                          <w:rPr>
                            <w:sz w:val="28"/>
                          </w:rPr>
                        </w:pPr>
                      </w:p>
                      <w:p w:rsidR="003154A0" w:rsidRDefault="003154A0">
                        <w:pPr>
                          <w:pStyle w:val="TableParagraph"/>
                          <w:ind w:right="-58"/>
                          <w:jc w:val="right"/>
                          <w:rPr>
                            <w:sz w:val="24"/>
                          </w:rPr>
                        </w:pPr>
                        <w:r>
                          <w:rPr>
                            <w:sz w:val="24"/>
                          </w:rPr>
                          <w:t>19</w:t>
                        </w:r>
                      </w:p>
                      <w:p w:rsidR="003154A0" w:rsidRDefault="003154A0">
                        <w:pPr>
                          <w:pStyle w:val="TableParagraph"/>
                          <w:spacing w:before="29"/>
                          <w:ind w:right="-58"/>
                          <w:jc w:val="right"/>
                          <w:rPr>
                            <w:sz w:val="24"/>
                          </w:rPr>
                        </w:pPr>
                        <w:r>
                          <w:rPr>
                            <w:sz w:val="24"/>
                          </w:rPr>
                          <w:t>21</w:t>
                        </w:r>
                      </w:p>
                      <w:p w:rsidR="003154A0" w:rsidRDefault="003154A0">
                        <w:pPr>
                          <w:pStyle w:val="TableParagraph"/>
                          <w:spacing w:before="59"/>
                          <w:ind w:right="17"/>
                          <w:jc w:val="right"/>
                          <w:rPr>
                            <w:sz w:val="24"/>
                          </w:rPr>
                        </w:pPr>
                        <w:proofErr w:type="spellStart"/>
                        <w:r>
                          <w:rPr>
                            <w:sz w:val="24"/>
                          </w:rPr>
                          <w:t>тельства</w:t>
                        </w:r>
                        <w:proofErr w:type="spellEnd"/>
                        <w:r>
                          <w:rPr>
                            <w:sz w:val="24"/>
                          </w:rPr>
                          <w:t xml:space="preserve"> и</w:t>
                        </w:r>
                        <w:r>
                          <w:rPr>
                            <w:spacing w:val="-6"/>
                            <w:sz w:val="24"/>
                          </w:rPr>
                          <w:t xml:space="preserve"> </w:t>
                        </w:r>
                        <w:r>
                          <w:rPr>
                            <w:sz w:val="24"/>
                          </w:rPr>
                          <w:t>з</w:t>
                        </w:r>
                      </w:p>
                    </w:tc>
                  </w:tr>
                </w:tbl>
                <w:p w:rsidR="003154A0" w:rsidRDefault="003154A0">
                  <w:pPr>
                    <w:pStyle w:val="a3"/>
                  </w:pPr>
                </w:p>
              </w:txbxContent>
            </v:textbox>
            <w10:wrap anchorx="page"/>
          </v:shape>
        </w:pict>
      </w:r>
      <w:r w:rsidR="003154A0">
        <w:rPr>
          <w:w w:val="99"/>
        </w:rPr>
        <w:t>8</w:t>
      </w:r>
    </w:p>
    <w:p w:rsidR="00190CD6" w:rsidRDefault="003154A0">
      <w:pPr>
        <w:pStyle w:val="a3"/>
        <w:spacing w:before="29"/>
        <w:ind w:left="9422"/>
      </w:pPr>
      <w:r>
        <w:rPr>
          <w:w w:val="99"/>
        </w:rPr>
        <w:t>8</w:t>
      </w:r>
    </w:p>
    <w:p w:rsidR="00190CD6" w:rsidRDefault="003154A0">
      <w:pPr>
        <w:pStyle w:val="a3"/>
        <w:spacing w:before="59"/>
        <w:ind w:left="9350"/>
      </w:pPr>
      <w:proofErr w:type="spellStart"/>
      <w:r>
        <w:t>адела</w:t>
      </w:r>
      <w:proofErr w:type="spellEnd"/>
      <w:r>
        <w:t xml:space="preserve"> в</w:t>
      </w:r>
    </w:p>
    <w:p w:rsidR="00190CD6" w:rsidRDefault="00190CD6">
      <w:pPr>
        <w:pStyle w:val="a3"/>
        <w:rPr>
          <w:sz w:val="20"/>
        </w:rPr>
      </w:pPr>
    </w:p>
    <w:p w:rsidR="00190CD6" w:rsidRDefault="00190CD6">
      <w:pPr>
        <w:pStyle w:val="a3"/>
        <w:rPr>
          <w:sz w:val="20"/>
        </w:rPr>
      </w:pPr>
    </w:p>
    <w:p w:rsidR="00190CD6" w:rsidRDefault="00190CD6">
      <w:pPr>
        <w:pStyle w:val="a3"/>
        <w:spacing w:before="1"/>
        <w:rPr>
          <w:sz w:val="20"/>
        </w:rPr>
      </w:pPr>
    </w:p>
    <w:p w:rsidR="00190CD6" w:rsidRDefault="00190CD6">
      <w:pPr>
        <w:rPr>
          <w:sz w:val="20"/>
        </w:rPr>
        <w:sectPr w:rsidR="00190CD6">
          <w:type w:val="continuous"/>
          <w:pgSz w:w="11900" w:h="16840"/>
          <w:pgMar w:top="400" w:right="600" w:bottom="280" w:left="0" w:header="720" w:footer="720" w:gutter="0"/>
          <w:cols w:space="720"/>
        </w:sectPr>
      </w:pPr>
    </w:p>
    <w:p w:rsidR="00190CD6" w:rsidRDefault="00190CD6">
      <w:pPr>
        <w:pStyle w:val="a3"/>
        <w:spacing w:before="6"/>
        <w:rPr>
          <w:sz w:val="21"/>
        </w:rPr>
      </w:pPr>
    </w:p>
    <w:p w:rsidR="00190CD6" w:rsidRDefault="003154A0">
      <w:pPr>
        <w:pStyle w:val="a3"/>
        <w:ind w:left="2156"/>
      </w:pPr>
      <w:r>
        <w:t>159024,771</w:t>
      </w:r>
    </w:p>
    <w:p w:rsidR="00190CD6" w:rsidRDefault="003154A0">
      <w:pPr>
        <w:pStyle w:val="a3"/>
        <w:spacing w:before="129"/>
        <w:ind w:left="1011"/>
      </w:pPr>
      <w:r>
        <w:t>де</w:t>
      </w:r>
      <w:r>
        <w:rPr>
          <w:spacing w:val="-7"/>
        </w:rPr>
        <w:t xml:space="preserve"> </w:t>
      </w:r>
      <w:r>
        <w:t>П</w:t>
      </w:r>
      <w:r>
        <w:rPr>
          <w:spacing w:val="-7"/>
        </w:rPr>
        <w:t xml:space="preserve"> </w:t>
      </w:r>
      <w:r>
        <w:t>–</w:t>
      </w:r>
      <w:r>
        <w:rPr>
          <w:spacing w:val="-6"/>
        </w:rPr>
        <w:t xml:space="preserve"> </w:t>
      </w:r>
      <w:r>
        <w:t>прибуток</w:t>
      </w:r>
      <w:r>
        <w:rPr>
          <w:spacing w:val="-7"/>
        </w:rPr>
        <w:t xml:space="preserve"> </w:t>
      </w:r>
      <w:r>
        <w:t>будівельно-монтажної</w:t>
      </w:r>
      <w:r>
        <w:rPr>
          <w:spacing w:val="-7"/>
        </w:rPr>
        <w:t xml:space="preserve"> </w:t>
      </w:r>
      <w:r>
        <w:t>організації</w:t>
      </w:r>
      <w:r>
        <w:rPr>
          <w:spacing w:val="-6"/>
        </w:rPr>
        <w:t xml:space="preserve"> </w:t>
      </w:r>
      <w:r>
        <w:t>(з</w:t>
      </w:r>
      <w:r>
        <w:rPr>
          <w:spacing w:val="-7"/>
        </w:rPr>
        <w:t xml:space="preserve"> </w:t>
      </w:r>
      <w:r>
        <w:t>договірної</w:t>
      </w:r>
      <w:r>
        <w:rPr>
          <w:spacing w:val="-7"/>
        </w:rPr>
        <w:t xml:space="preserve"> </w:t>
      </w:r>
      <w:r>
        <w:t>ціни);</w:t>
      </w:r>
    </w:p>
    <w:p w:rsidR="00190CD6" w:rsidRDefault="003154A0">
      <w:pPr>
        <w:pStyle w:val="a3"/>
        <w:spacing w:before="90"/>
        <w:ind w:left="418"/>
      </w:pPr>
      <w:r>
        <w:br w:type="column"/>
      </w:r>
      <w:r>
        <w:lastRenderedPageBreak/>
        <w:t>3,434</w:t>
      </w:r>
    </w:p>
    <w:p w:rsidR="00190CD6" w:rsidRDefault="00190CD6">
      <w:pPr>
        <w:sectPr w:rsidR="00190CD6">
          <w:type w:val="continuous"/>
          <w:pgSz w:w="11900" w:h="16840"/>
          <w:pgMar w:top="400" w:right="600" w:bottom="280" w:left="0" w:header="720" w:footer="720" w:gutter="0"/>
          <w:cols w:num="2" w:space="720" w:equalWidth="0">
            <w:col w:w="8203" w:space="40"/>
            <w:col w:w="3057"/>
          </w:cols>
        </w:sectPr>
      </w:pPr>
    </w:p>
    <w:p w:rsidR="00190CD6" w:rsidRDefault="003154A0">
      <w:pPr>
        <w:pStyle w:val="a3"/>
        <w:spacing w:before="17" w:line="261" w:lineRule="auto"/>
        <w:ind w:left="1011"/>
      </w:pPr>
      <w:proofErr w:type="spellStart"/>
      <w:r>
        <w:lastRenderedPageBreak/>
        <w:t>Ссмр</w:t>
      </w:r>
      <w:proofErr w:type="spellEnd"/>
      <w:r>
        <w:t xml:space="preserve"> – визначається за договірною ціною (</w:t>
      </w:r>
      <w:proofErr w:type="spellStart"/>
      <w:r>
        <w:t>сумма</w:t>
      </w:r>
      <w:proofErr w:type="spellEnd"/>
      <w:r>
        <w:t xml:space="preserve"> </w:t>
      </w:r>
      <w:proofErr w:type="spellStart"/>
      <w:r>
        <w:t>столбців</w:t>
      </w:r>
      <w:proofErr w:type="spellEnd"/>
      <w:r>
        <w:t xml:space="preserve"> 5 и 6, </w:t>
      </w:r>
      <w:proofErr w:type="spellStart"/>
      <w:r>
        <w:t>строка</w:t>
      </w:r>
      <w:proofErr w:type="spellEnd"/>
      <w:r>
        <w:t xml:space="preserve"> </w:t>
      </w:r>
      <w:proofErr w:type="spellStart"/>
      <w:r>
        <w:t>ітого</w:t>
      </w:r>
      <w:proofErr w:type="spellEnd"/>
      <w:r>
        <w:t xml:space="preserve"> договірна ціна без ПДВ)</w:t>
      </w:r>
    </w:p>
    <w:p w:rsidR="00190CD6" w:rsidRDefault="00190CD6">
      <w:pPr>
        <w:pStyle w:val="a3"/>
      </w:pPr>
    </w:p>
    <w:p w:rsidR="00190CD6" w:rsidRDefault="003154A0">
      <w:pPr>
        <w:pStyle w:val="a3"/>
        <w:spacing w:before="90" w:line="264" w:lineRule="auto"/>
        <w:ind w:left="3047" w:right="451" w:hanging="2037"/>
      </w:pPr>
      <w:r>
        <w:t xml:space="preserve">14. Економічний </w:t>
      </w:r>
      <w:proofErr w:type="spellStart"/>
      <w:r>
        <w:t>эфект</w:t>
      </w:r>
      <w:proofErr w:type="spellEnd"/>
      <w:r>
        <w:t xml:space="preserve"> від скорочення термінів будівництва </w:t>
      </w:r>
      <w:proofErr w:type="spellStart"/>
      <w:r>
        <w:t>Есс</w:t>
      </w:r>
      <w:proofErr w:type="spellEnd"/>
      <w:r>
        <w:t xml:space="preserve">. Визначається за формулою </w:t>
      </w:r>
      <w:proofErr w:type="spellStart"/>
      <w:r>
        <w:t>Е</w:t>
      </w:r>
      <w:r>
        <w:rPr>
          <w:b/>
        </w:rPr>
        <w:t>сс</w:t>
      </w:r>
      <w:proofErr w:type="spellEnd"/>
      <w:r>
        <w:rPr>
          <w:b/>
        </w:rPr>
        <w:t xml:space="preserve"> = Еф + </w:t>
      </w:r>
      <w:proofErr w:type="spellStart"/>
      <w:r>
        <w:rPr>
          <w:b/>
        </w:rPr>
        <w:t>Енр</w:t>
      </w:r>
      <w:proofErr w:type="spellEnd"/>
      <w:r>
        <w:rPr>
          <w:b/>
        </w:rPr>
        <w:t xml:space="preserve"> =</w:t>
      </w:r>
      <w:r>
        <w:rPr>
          <w:b/>
          <w:spacing w:val="52"/>
        </w:rPr>
        <w:t xml:space="preserve"> </w:t>
      </w:r>
      <w:r>
        <w:t>(</w:t>
      </w:r>
      <w:proofErr w:type="spellStart"/>
      <w:r>
        <w:t>тис.грн</w:t>
      </w:r>
      <w:proofErr w:type="spellEnd"/>
      <w:r>
        <w:t>),</w:t>
      </w:r>
    </w:p>
    <w:p w:rsidR="00190CD6" w:rsidRDefault="003154A0">
      <w:pPr>
        <w:pStyle w:val="a3"/>
        <w:tabs>
          <w:tab w:val="left" w:pos="1876"/>
          <w:tab w:val="left" w:pos="4478"/>
          <w:tab w:val="left" w:pos="5513"/>
          <w:tab w:val="left" w:pos="7572"/>
          <w:tab w:val="left" w:pos="8301"/>
        </w:tabs>
        <w:spacing w:before="2"/>
        <w:ind w:left="1344"/>
      </w:pPr>
      <w:r>
        <w:t>=</w:t>
      </w:r>
      <w:r>
        <w:tab/>
        <w:t>0,000</w:t>
      </w:r>
      <w:r>
        <w:tab/>
        <w:t>+</w:t>
      </w:r>
      <w:r>
        <w:tab/>
        <w:t>1073,174</w:t>
      </w:r>
      <w:r>
        <w:tab/>
        <w:t>=</w:t>
      </w:r>
      <w:r>
        <w:tab/>
        <w:t>1073,174</w:t>
      </w:r>
    </w:p>
    <w:p w:rsidR="00190CD6" w:rsidRDefault="003154A0">
      <w:pPr>
        <w:pStyle w:val="a3"/>
        <w:spacing w:before="114"/>
        <w:ind w:left="1011"/>
      </w:pPr>
      <w:r>
        <w:t xml:space="preserve">де </w:t>
      </w:r>
      <w:proofErr w:type="spellStart"/>
      <w:r>
        <w:t>Эф</w:t>
      </w:r>
      <w:proofErr w:type="spellEnd"/>
      <w:r>
        <w:t xml:space="preserve"> – </w:t>
      </w:r>
      <w:proofErr w:type="spellStart"/>
      <w:r>
        <w:t>экономічний</w:t>
      </w:r>
      <w:proofErr w:type="spellEnd"/>
      <w:r>
        <w:t xml:space="preserve"> ефект від дострокового </w:t>
      </w:r>
      <w:proofErr w:type="spellStart"/>
      <w:r>
        <w:t>обєкта</w:t>
      </w:r>
      <w:proofErr w:type="spellEnd"/>
      <w:r>
        <w:t xml:space="preserve"> в експлуатацію.</w:t>
      </w:r>
    </w:p>
    <w:p w:rsidR="00190CD6" w:rsidRDefault="003154A0">
      <w:pPr>
        <w:pStyle w:val="Heading2"/>
        <w:spacing w:before="29"/>
      </w:pPr>
      <w:proofErr w:type="spellStart"/>
      <w:r>
        <w:t>Эф</w:t>
      </w:r>
      <w:proofErr w:type="spellEnd"/>
      <w:r>
        <w:t xml:space="preserve"> = Ф x </w:t>
      </w:r>
      <w:proofErr w:type="spellStart"/>
      <w:r>
        <w:t>Ен</w:t>
      </w:r>
      <w:proofErr w:type="spellEnd"/>
      <w:r>
        <w:t xml:space="preserve"> x (</w:t>
      </w:r>
      <w:proofErr w:type="spellStart"/>
      <w:r>
        <w:t>Тн-Тп</w:t>
      </w:r>
      <w:proofErr w:type="spellEnd"/>
      <w:r>
        <w:t>)</w:t>
      </w:r>
      <w:r>
        <w:rPr>
          <w:spacing w:val="52"/>
        </w:rPr>
        <w:t xml:space="preserve"> </w:t>
      </w:r>
      <w:r>
        <w:t>=</w:t>
      </w:r>
    </w:p>
    <w:p w:rsidR="00190CD6" w:rsidRDefault="003154A0">
      <w:pPr>
        <w:pStyle w:val="a3"/>
        <w:tabs>
          <w:tab w:val="left" w:pos="4164"/>
        </w:tabs>
        <w:spacing w:before="28"/>
        <w:ind w:left="1051"/>
      </w:pPr>
      <w:r>
        <w:t>193390х0,12х0,0540984</w:t>
      </w:r>
      <w:r>
        <w:tab/>
        <w:t>=</w:t>
      </w:r>
    </w:p>
    <w:p w:rsidR="00190CD6" w:rsidRDefault="003154A0">
      <w:pPr>
        <w:pStyle w:val="a3"/>
        <w:spacing w:before="74" w:line="261" w:lineRule="auto"/>
        <w:ind w:left="1011"/>
      </w:pPr>
      <w:r>
        <w:t>де Ф – вартість достроково введених основних виробничих фондів, що визначається за договірною ціною Ф = Дц (</w:t>
      </w:r>
      <w:proofErr w:type="spellStart"/>
      <w:r>
        <w:t>тис.грн</w:t>
      </w:r>
      <w:proofErr w:type="spellEnd"/>
      <w:r>
        <w:t>.);</w:t>
      </w:r>
    </w:p>
    <w:p w:rsidR="00190CD6" w:rsidRDefault="00190CD6">
      <w:pPr>
        <w:pStyle w:val="a3"/>
        <w:spacing w:before="3"/>
        <w:rPr>
          <w:sz w:val="25"/>
        </w:rPr>
      </w:pPr>
    </w:p>
    <w:p w:rsidR="00190CD6" w:rsidRDefault="003154A0">
      <w:pPr>
        <w:pStyle w:val="a3"/>
        <w:spacing w:before="90" w:line="264" w:lineRule="auto"/>
        <w:ind w:left="1011" w:right="1920"/>
      </w:pPr>
      <w:proofErr w:type="spellStart"/>
      <w:r>
        <w:t>Ен</w:t>
      </w:r>
      <w:proofErr w:type="spellEnd"/>
      <w:r>
        <w:t xml:space="preserve"> – нормативний коефіцієнт економічної ефективності капітальних вкладень; </w:t>
      </w:r>
      <w:proofErr w:type="spellStart"/>
      <w:r>
        <w:t>Тн</w:t>
      </w:r>
      <w:proofErr w:type="spellEnd"/>
      <w:r>
        <w:t xml:space="preserve">, </w:t>
      </w:r>
      <w:proofErr w:type="spellStart"/>
      <w:r>
        <w:t>Тп</w:t>
      </w:r>
      <w:proofErr w:type="spellEnd"/>
      <w:r>
        <w:t xml:space="preserve"> – нормативна та проектна тривалість будівництва (років).</w:t>
      </w:r>
    </w:p>
    <w:p w:rsidR="00190CD6" w:rsidRDefault="003154A0">
      <w:pPr>
        <w:pStyle w:val="a3"/>
        <w:spacing w:before="74"/>
        <w:ind w:left="1011"/>
      </w:pPr>
      <w:r>
        <w:t>Економічний ефект від скорочення загальновиробничих витрат:</w:t>
      </w:r>
    </w:p>
    <w:p w:rsidR="00190CD6" w:rsidRDefault="003154A0">
      <w:pPr>
        <w:pStyle w:val="Heading2"/>
        <w:spacing w:before="28"/>
      </w:pPr>
      <w:proofErr w:type="spellStart"/>
      <w:r>
        <w:t>Эор</w:t>
      </w:r>
      <w:proofErr w:type="spellEnd"/>
      <w:r>
        <w:t xml:space="preserve"> = 0,5 x </w:t>
      </w:r>
      <w:proofErr w:type="spellStart"/>
      <w:r>
        <w:t>Ор</w:t>
      </w:r>
      <w:proofErr w:type="spellEnd"/>
      <w:r>
        <w:t xml:space="preserve"> x (1 – </w:t>
      </w:r>
      <w:proofErr w:type="spellStart"/>
      <w:r>
        <w:t>Тп</w:t>
      </w:r>
      <w:proofErr w:type="spellEnd"/>
      <w:r>
        <w:t>/</w:t>
      </w:r>
      <w:proofErr w:type="spellStart"/>
      <w:r>
        <w:t>тн</w:t>
      </w:r>
      <w:proofErr w:type="spellEnd"/>
      <w:r>
        <w:t>) =</w:t>
      </w:r>
    </w:p>
    <w:p w:rsidR="00190CD6" w:rsidRDefault="003154A0">
      <w:pPr>
        <w:pStyle w:val="a3"/>
        <w:tabs>
          <w:tab w:val="left" w:pos="4316"/>
          <w:tab w:val="left" w:pos="10065"/>
        </w:tabs>
        <w:spacing w:before="29"/>
        <w:ind w:left="1263"/>
      </w:pPr>
      <w:r>
        <w:t>0,5х23609,825х0,091</w:t>
      </w:r>
      <w:r>
        <w:tab/>
        <w:t>=</w:t>
      </w:r>
      <w:r>
        <w:tab/>
        <w:t>1073,174</w:t>
      </w:r>
    </w:p>
    <w:p w:rsidR="00190CD6" w:rsidRDefault="00190CD6">
      <w:pPr>
        <w:pStyle w:val="a3"/>
        <w:spacing w:before="1"/>
        <w:rPr>
          <w:sz w:val="21"/>
        </w:rPr>
      </w:pPr>
    </w:p>
    <w:p w:rsidR="00190CD6" w:rsidRDefault="003154A0">
      <w:pPr>
        <w:pStyle w:val="a3"/>
        <w:spacing w:before="90"/>
        <w:ind w:left="1011"/>
      </w:pPr>
      <w:r>
        <w:t>де</w:t>
      </w:r>
      <w:r>
        <w:rPr>
          <w:spacing w:val="-6"/>
        </w:rPr>
        <w:t xml:space="preserve"> </w:t>
      </w:r>
      <w:proofErr w:type="spellStart"/>
      <w:r>
        <w:t>Ор</w:t>
      </w:r>
      <w:proofErr w:type="spellEnd"/>
      <w:r>
        <w:rPr>
          <w:spacing w:val="-5"/>
        </w:rPr>
        <w:t xml:space="preserve"> </w:t>
      </w:r>
      <w:r>
        <w:t>–</w:t>
      </w:r>
      <w:r>
        <w:rPr>
          <w:spacing w:val="-5"/>
        </w:rPr>
        <w:t xml:space="preserve"> </w:t>
      </w:r>
      <w:r>
        <w:t>загальновиробничі</w:t>
      </w:r>
      <w:r>
        <w:rPr>
          <w:spacing w:val="-5"/>
        </w:rPr>
        <w:t xml:space="preserve"> </w:t>
      </w:r>
      <w:r>
        <w:t>витрати</w:t>
      </w:r>
      <w:r>
        <w:rPr>
          <w:spacing w:val="-5"/>
        </w:rPr>
        <w:t xml:space="preserve"> </w:t>
      </w:r>
      <w:r>
        <w:t>(визначаються</w:t>
      </w:r>
      <w:r>
        <w:rPr>
          <w:spacing w:val="-6"/>
        </w:rPr>
        <w:t xml:space="preserve"> </w:t>
      </w:r>
      <w:r>
        <w:t>за</w:t>
      </w:r>
      <w:r>
        <w:rPr>
          <w:spacing w:val="-5"/>
        </w:rPr>
        <w:t xml:space="preserve"> </w:t>
      </w:r>
      <w:r>
        <w:t>локальним</w:t>
      </w:r>
      <w:r>
        <w:rPr>
          <w:spacing w:val="-5"/>
        </w:rPr>
        <w:t xml:space="preserve"> </w:t>
      </w:r>
      <w:r>
        <w:t>кошторисним</w:t>
      </w:r>
      <w:r>
        <w:rPr>
          <w:spacing w:val="-5"/>
        </w:rPr>
        <w:t xml:space="preserve"> </w:t>
      </w:r>
      <w:r>
        <w:t>розрахунком</w:t>
      </w:r>
      <w:r>
        <w:rPr>
          <w:spacing w:val="-5"/>
        </w:rPr>
        <w:t xml:space="preserve"> </w:t>
      </w:r>
      <w:r>
        <w:t>№1).</w:t>
      </w:r>
    </w:p>
    <w:p w:rsidR="00190CD6" w:rsidRDefault="00190CD6">
      <w:pPr>
        <w:sectPr w:rsidR="00190CD6">
          <w:type w:val="continuous"/>
          <w:pgSz w:w="11900" w:h="16840"/>
          <w:pgMar w:top="400" w:right="600" w:bottom="280" w:left="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3154A0">
      <w:pPr>
        <w:spacing w:before="240"/>
        <w:ind w:left="1435"/>
        <w:jc w:val="center"/>
        <w:rPr>
          <w:b/>
          <w:sz w:val="36"/>
        </w:rPr>
      </w:pPr>
      <w:r>
        <w:rPr>
          <w:b/>
          <w:sz w:val="36"/>
        </w:rPr>
        <w:t>Розділ 4</w:t>
      </w:r>
    </w:p>
    <w:p w:rsidR="00190CD6" w:rsidRDefault="003154A0">
      <w:pPr>
        <w:spacing w:before="193"/>
        <w:ind w:left="1437"/>
        <w:jc w:val="center"/>
        <w:rPr>
          <w:b/>
          <w:sz w:val="36"/>
        </w:rPr>
      </w:pPr>
      <w:r>
        <w:rPr>
          <w:b/>
          <w:sz w:val="36"/>
        </w:rPr>
        <w:t>«Конструкції»</w:t>
      </w:r>
    </w:p>
    <w:p w:rsidR="00190CD6" w:rsidRDefault="00190CD6">
      <w:pPr>
        <w:jc w:val="center"/>
        <w:rPr>
          <w:sz w:val="36"/>
        </w:rPr>
        <w:sectPr w:rsidR="00190CD6">
          <w:pgSz w:w="11900" w:h="16840"/>
          <w:pgMar w:top="1600" w:right="600" w:bottom="280" w:left="0" w:header="720" w:footer="720" w:gutter="0"/>
          <w:cols w:space="720"/>
        </w:sectPr>
      </w:pPr>
    </w:p>
    <w:p w:rsidR="00190CD6" w:rsidRDefault="003154A0">
      <w:pPr>
        <w:pStyle w:val="Heading1"/>
        <w:numPr>
          <w:ilvl w:val="1"/>
          <w:numId w:val="3"/>
        </w:numPr>
        <w:tabs>
          <w:tab w:val="left" w:pos="2897"/>
        </w:tabs>
        <w:spacing w:before="67"/>
        <w:ind w:hanging="491"/>
        <w:jc w:val="left"/>
      </w:pPr>
      <w:r>
        <w:lastRenderedPageBreak/>
        <w:t>Архітектурно-планувальне</w:t>
      </w:r>
      <w:r>
        <w:rPr>
          <w:spacing w:val="-2"/>
        </w:rPr>
        <w:t xml:space="preserve"> </w:t>
      </w:r>
      <w:r>
        <w:t>рішення.</w:t>
      </w:r>
    </w:p>
    <w:p w:rsidR="00190CD6" w:rsidRDefault="00190CD6">
      <w:pPr>
        <w:pStyle w:val="a3"/>
        <w:rPr>
          <w:b/>
          <w:sz w:val="30"/>
        </w:rPr>
      </w:pPr>
    </w:p>
    <w:p w:rsidR="00190CD6" w:rsidRDefault="00190CD6">
      <w:pPr>
        <w:pStyle w:val="a3"/>
        <w:rPr>
          <w:b/>
          <w:sz w:val="30"/>
        </w:rPr>
      </w:pPr>
    </w:p>
    <w:p w:rsidR="00190CD6" w:rsidRDefault="00190CD6">
      <w:pPr>
        <w:pStyle w:val="a3"/>
        <w:spacing w:before="8"/>
        <w:rPr>
          <w:b/>
          <w:sz w:val="23"/>
        </w:rPr>
      </w:pPr>
    </w:p>
    <w:p w:rsidR="00190CD6" w:rsidRDefault="003154A0">
      <w:pPr>
        <w:ind w:left="2265"/>
        <w:rPr>
          <w:sz w:val="28"/>
        </w:rPr>
      </w:pPr>
      <w:r>
        <w:rPr>
          <w:sz w:val="28"/>
        </w:rPr>
        <w:t>Споруда житлового комплексу площею забудови 942</w:t>
      </w:r>
      <w:r>
        <w:rPr>
          <w:spacing w:val="-40"/>
          <w:sz w:val="28"/>
        </w:rPr>
        <w:t xml:space="preserve"> </w:t>
      </w:r>
      <w:r>
        <w:rPr>
          <w:sz w:val="28"/>
        </w:rPr>
        <w:t>м</w:t>
      </w:r>
      <w:r>
        <w:rPr>
          <w:sz w:val="18"/>
        </w:rPr>
        <w:t>2</w:t>
      </w:r>
      <w:r>
        <w:rPr>
          <w:sz w:val="28"/>
        </w:rPr>
        <w:t>.</w:t>
      </w:r>
    </w:p>
    <w:p w:rsidR="00190CD6" w:rsidRDefault="00190CD6">
      <w:pPr>
        <w:pStyle w:val="a3"/>
        <w:spacing w:before="7"/>
        <w:rPr>
          <w:sz w:val="27"/>
        </w:rPr>
      </w:pPr>
    </w:p>
    <w:p w:rsidR="00190CD6" w:rsidRDefault="003154A0">
      <w:pPr>
        <w:spacing w:line="360" w:lineRule="auto"/>
        <w:ind w:left="1698" w:right="224" w:firstLine="566"/>
        <w:rPr>
          <w:sz w:val="28"/>
        </w:rPr>
      </w:pPr>
      <w:r>
        <w:rPr>
          <w:sz w:val="28"/>
        </w:rPr>
        <w:t xml:space="preserve">Житлова будівля складається з 5, 7 і 9 поверхів і має підземний </w:t>
      </w:r>
      <w:proofErr w:type="spellStart"/>
      <w:r>
        <w:rPr>
          <w:sz w:val="28"/>
        </w:rPr>
        <w:t>паркінг</w:t>
      </w:r>
      <w:proofErr w:type="spellEnd"/>
      <w:r>
        <w:rPr>
          <w:sz w:val="28"/>
        </w:rPr>
        <w:t>. На першому поверсі розташовані торгові та нежитлові приміщення, на решті поверхів</w:t>
      </w:r>
      <w:r>
        <w:rPr>
          <w:spacing w:val="-8"/>
          <w:sz w:val="28"/>
        </w:rPr>
        <w:t xml:space="preserve"> </w:t>
      </w:r>
      <w:r>
        <w:rPr>
          <w:sz w:val="28"/>
        </w:rPr>
        <w:t>житлові</w:t>
      </w:r>
      <w:r>
        <w:rPr>
          <w:spacing w:val="-7"/>
          <w:sz w:val="28"/>
        </w:rPr>
        <w:t xml:space="preserve"> </w:t>
      </w:r>
      <w:r>
        <w:rPr>
          <w:sz w:val="28"/>
        </w:rPr>
        <w:t>приміщення.</w:t>
      </w:r>
      <w:r>
        <w:rPr>
          <w:spacing w:val="-7"/>
          <w:sz w:val="28"/>
        </w:rPr>
        <w:t xml:space="preserve"> </w:t>
      </w:r>
      <w:r>
        <w:rPr>
          <w:sz w:val="28"/>
        </w:rPr>
        <w:t>Висота</w:t>
      </w:r>
      <w:r>
        <w:rPr>
          <w:spacing w:val="-7"/>
          <w:sz w:val="28"/>
        </w:rPr>
        <w:t xml:space="preserve"> </w:t>
      </w:r>
      <w:r>
        <w:rPr>
          <w:sz w:val="28"/>
        </w:rPr>
        <w:t>поверху</w:t>
      </w:r>
      <w:r>
        <w:rPr>
          <w:spacing w:val="-7"/>
          <w:sz w:val="28"/>
        </w:rPr>
        <w:t xml:space="preserve"> </w:t>
      </w:r>
      <w:r>
        <w:rPr>
          <w:sz w:val="28"/>
        </w:rPr>
        <w:t>становить</w:t>
      </w:r>
      <w:r>
        <w:rPr>
          <w:spacing w:val="-11"/>
          <w:sz w:val="28"/>
        </w:rPr>
        <w:t xml:space="preserve"> </w:t>
      </w:r>
      <w:r>
        <w:rPr>
          <w:sz w:val="28"/>
        </w:rPr>
        <w:t>3</w:t>
      </w:r>
      <w:r>
        <w:rPr>
          <w:spacing w:val="-7"/>
          <w:sz w:val="28"/>
        </w:rPr>
        <w:t xml:space="preserve"> </w:t>
      </w:r>
      <w:r>
        <w:rPr>
          <w:sz w:val="28"/>
        </w:rPr>
        <w:t>м,</w:t>
      </w:r>
      <w:r>
        <w:rPr>
          <w:spacing w:val="-8"/>
          <w:sz w:val="28"/>
        </w:rPr>
        <w:t xml:space="preserve"> </w:t>
      </w:r>
      <w:r>
        <w:rPr>
          <w:sz w:val="28"/>
        </w:rPr>
        <w:t>квартири</w:t>
      </w:r>
      <w:r>
        <w:rPr>
          <w:spacing w:val="-7"/>
          <w:sz w:val="28"/>
        </w:rPr>
        <w:t xml:space="preserve"> </w:t>
      </w:r>
      <w:r>
        <w:rPr>
          <w:sz w:val="28"/>
        </w:rPr>
        <w:t xml:space="preserve">мають 1-3 кімнати. Конфігурація будівлі – 5 елементів </w:t>
      </w:r>
      <w:proofErr w:type="spellStart"/>
      <w:r>
        <w:rPr>
          <w:sz w:val="28"/>
        </w:rPr>
        <w:t>ріхних</w:t>
      </w:r>
      <w:proofErr w:type="spellEnd"/>
      <w:r>
        <w:rPr>
          <w:spacing w:val="-17"/>
          <w:sz w:val="28"/>
        </w:rPr>
        <w:t xml:space="preserve"> </w:t>
      </w:r>
      <w:r>
        <w:rPr>
          <w:sz w:val="28"/>
        </w:rPr>
        <w:t>форм.</w:t>
      </w:r>
    </w:p>
    <w:p w:rsidR="00190CD6" w:rsidRDefault="003154A0">
      <w:pPr>
        <w:spacing w:line="319" w:lineRule="exact"/>
        <w:ind w:left="2265"/>
        <w:rPr>
          <w:sz w:val="28"/>
        </w:rPr>
      </w:pPr>
      <w:r>
        <w:rPr>
          <w:sz w:val="28"/>
        </w:rPr>
        <w:t>Загальні габарити будівлі: загальна довжина - 57,9 м, ширина секцій - 13,2</w:t>
      </w:r>
    </w:p>
    <w:p w:rsidR="00190CD6" w:rsidRDefault="003154A0">
      <w:pPr>
        <w:spacing w:before="161"/>
        <w:ind w:left="1698"/>
        <w:rPr>
          <w:sz w:val="28"/>
        </w:rPr>
      </w:pPr>
      <w:r>
        <w:rPr>
          <w:sz w:val="28"/>
        </w:rPr>
        <w:t>і 13,5 м.</w:t>
      </w:r>
    </w:p>
    <w:p w:rsidR="00190CD6" w:rsidRDefault="003154A0">
      <w:pPr>
        <w:spacing w:before="160"/>
        <w:ind w:left="2265"/>
        <w:rPr>
          <w:sz w:val="28"/>
        </w:rPr>
      </w:pPr>
      <w:r>
        <w:rPr>
          <w:sz w:val="28"/>
        </w:rPr>
        <w:t>Регіон будівництва – Дніпро.</w:t>
      </w:r>
    </w:p>
    <w:p w:rsidR="00190CD6" w:rsidRDefault="003154A0">
      <w:pPr>
        <w:spacing w:before="160"/>
        <w:ind w:left="2265"/>
        <w:rPr>
          <w:sz w:val="28"/>
        </w:rPr>
      </w:pPr>
      <w:r>
        <w:rPr>
          <w:sz w:val="28"/>
        </w:rPr>
        <w:t>Будівля має систему теплопостачання.</w:t>
      </w:r>
    </w:p>
    <w:p w:rsidR="00190CD6" w:rsidRDefault="00190CD6">
      <w:pPr>
        <w:pStyle w:val="a3"/>
        <w:rPr>
          <w:sz w:val="30"/>
        </w:rPr>
      </w:pPr>
    </w:p>
    <w:p w:rsidR="00190CD6" w:rsidRDefault="00190CD6">
      <w:pPr>
        <w:pStyle w:val="a3"/>
        <w:spacing w:before="10"/>
        <w:rPr>
          <w:sz w:val="25"/>
        </w:rPr>
      </w:pPr>
    </w:p>
    <w:p w:rsidR="00190CD6" w:rsidRDefault="003154A0">
      <w:pPr>
        <w:pStyle w:val="Heading1"/>
        <w:numPr>
          <w:ilvl w:val="1"/>
          <w:numId w:val="3"/>
        </w:numPr>
        <w:tabs>
          <w:tab w:val="left" w:pos="2755"/>
        </w:tabs>
        <w:spacing w:before="0"/>
        <w:ind w:left="2754"/>
        <w:jc w:val="left"/>
      </w:pPr>
      <w:r>
        <w:t>Конструктивне</w:t>
      </w:r>
      <w:r>
        <w:rPr>
          <w:spacing w:val="-2"/>
        </w:rPr>
        <w:t xml:space="preserve"> </w:t>
      </w:r>
      <w:r>
        <w:t>рішення.</w:t>
      </w:r>
    </w:p>
    <w:p w:rsidR="00190CD6" w:rsidRDefault="00190CD6">
      <w:pPr>
        <w:pStyle w:val="a3"/>
        <w:rPr>
          <w:b/>
          <w:sz w:val="30"/>
        </w:rPr>
      </w:pPr>
    </w:p>
    <w:p w:rsidR="00190CD6" w:rsidRDefault="00190CD6">
      <w:pPr>
        <w:pStyle w:val="a3"/>
        <w:spacing w:before="10"/>
        <w:rPr>
          <w:b/>
          <w:sz w:val="25"/>
        </w:rPr>
      </w:pPr>
    </w:p>
    <w:p w:rsidR="00190CD6" w:rsidRDefault="003154A0">
      <w:pPr>
        <w:tabs>
          <w:tab w:val="left" w:pos="3212"/>
          <w:tab w:val="left" w:pos="8878"/>
        </w:tabs>
        <w:spacing w:line="360" w:lineRule="auto"/>
        <w:ind w:left="1698" w:right="341" w:firstLine="566"/>
        <w:rPr>
          <w:sz w:val="28"/>
        </w:rPr>
      </w:pPr>
      <w:r>
        <w:rPr>
          <w:b/>
          <w:sz w:val="28"/>
        </w:rPr>
        <w:t xml:space="preserve">Конструктивна схема житлового будинку-комплексу – </w:t>
      </w:r>
      <w:proofErr w:type="spellStart"/>
      <w:r>
        <w:rPr>
          <w:sz w:val="28"/>
        </w:rPr>
        <w:t>ствольно-</w:t>
      </w:r>
      <w:proofErr w:type="spellEnd"/>
      <w:r>
        <w:rPr>
          <w:sz w:val="28"/>
        </w:rPr>
        <w:t xml:space="preserve"> каркасна, нерегулярна сітка осей (4,5 – 7,2 м відстані між осями).</w:t>
      </w:r>
      <w:r>
        <w:rPr>
          <w:spacing w:val="-45"/>
          <w:sz w:val="28"/>
        </w:rPr>
        <w:t xml:space="preserve"> </w:t>
      </w:r>
      <w:r>
        <w:rPr>
          <w:sz w:val="28"/>
        </w:rPr>
        <w:t xml:space="preserve">Основними </w:t>
      </w:r>
      <w:proofErr w:type="spellStart"/>
      <w:r>
        <w:rPr>
          <w:sz w:val="28"/>
        </w:rPr>
        <w:t>несучіми</w:t>
      </w:r>
      <w:proofErr w:type="spellEnd"/>
      <w:r>
        <w:rPr>
          <w:sz w:val="28"/>
        </w:rPr>
        <w:t xml:space="preserve"> вертикальним </w:t>
      </w:r>
      <w:proofErr w:type="spellStart"/>
      <w:r>
        <w:rPr>
          <w:sz w:val="28"/>
        </w:rPr>
        <w:t>єлементом</w:t>
      </w:r>
      <w:proofErr w:type="spellEnd"/>
      <w:r>
        <w:rPr>
          <w:sz w:val="28"/>
        </w:rPr>
        <w:t xml:space="preserve"> є</w:t>
      </w:r>
      <w:r>
        <w:rPr>
          <w:spacing w:val="-28"/>
          <w:sz w:val="28"/>
        </w:rPr>
        <w:t xml:space="preserve"> </w:t>
      </w:r>
      <w:r>
        <w:rPr>
          <w:sz w:val="28"/>
        </w:rPr>
        <w:t>залізобетонні</w:t>
      </w:r>
      <w:r>
        <w:rPr>
          <w:spacing w:val="-7"/>
          <w:sz w:val="28"/>
        </w:rPr>
        <w:t xml:space="preserve"> </w:t>
      </w:r>
      <w:r>
        <w:rPr>
          <w:sz w:val="28"/>
        </w:rPr>
        <w:t>колони</w:t>
      </w:r>
      <w:r>
        <w:rPr>
          <w:sz w:val="28"/>
        </w:rPr>
        <w:tab/>
        <w:t>(монолітні, перетином</w:t>
      </w:r>
      <w:r>
        <w:rPr>
          <w:sz w:val="28"/>
        </w:rPr>
        <w:tab/>
        <w:t xml:space="preserve">400 мм, клас бетону С20/25). Горизонтальними </w:t>
      </w:r>
      <w:proofErr w:type="spellStart"/>
      <w:r>
        <w:rPr>
          <w:sz w:val="28"/>
        </w:rPr>
        <w:t>несучіми</w:t>
      </w:r>
      <w:proofErr w:type="spellEnd"/>
      <w:r>
        <w:rPr>
          <w:sz w:val="28"/>
        </w:rPr>
        <w:t xml:space="preserve"> конструктивними </w:t>
      </w:r>
      <w:proofErr w:type="spellStart"/>
      <w:r>
        <w:rPr>
          <w:sz w:val="28"/>
        </w:rPr>
        <w:t>елеметами</w:t>
      </w:r>
      <w:proofErr w:type="spellEnd"/>
      <w:r>
        <w:rPr>
          <w:sz w:val="28"/>
        </w:rPr>
        <w:t xml:space="preserve"> є монолітні залізобетонні плити перекриття (товщиною 200 мм, клас бетону С20/25) та балки (перетином 400х450</w:t>
      </w:r>
      <w:r>
        <w:rPr>
          <w:spacing w:val="-38"/>
          <w:sz w:val="28"/>
        </w:rPr>
        <w:t xml:space="preserve"> </w:t>
      </w:r>
      <w:r>
        <w:rPr>
          <w:sz w:val="28"/>
        </w:rPr>
        <w:t>мм).</w:t>
      </w:r>
    </w:p>
    <w:p w:rsidR="00190CD6" w:rsidRDefault="003154A0">
      <w:pPr>
        <w:spacing w:line="360" w:lineRule="auto"/>
        <w:ind w:left="1698" w:firstLine="566"/>
        <w:rPr>
          <w:sz w:val="28"/>
        </w:rPr>
      </w:pPr>
      <w:r>
        <w:rPr>
          <w:b/>
          <w:sz w:val="28"/>
        </w:rPr>
        <w:t xml:space="preserve">Фундаменти – </w:t>
      </w:r>
      <w:r>
        <w:rPr>
          <w:sz w:val="28"/>
        </w:rPr>
        <w:t xml:space="preserve">монолітні </w:t>
      </w:r>
      <w:proofErr w:type="spellStart"/>
      <w:r>
        <w:rPr>
          <w:sz w:val="28"/>
        </w:rPr>
        <w:t>залазобетонні</w:t>
      </w:r>
      <w:proofErr w:type="spellEnd"/>
      <w:r>
        <w:rPr>
          <w:sz w:val="28"/>
        </w:rPr>
        <w:t xml:space="preserve"> окремо </w:t>
      </w:r>
      <w:proofErr w:type="spellStart"/>
      <w:r>
        <w:rPr>
          <w:sz w:val="28"/>
        </w:rPr>
        <w:t>розташованні</w:t>
      </w:r>
      <w:proofErr w:type="spellEnd"/>
      <w:r>
        <w:rPr>
          <w:sz w:val="28"/>
        </w:rPr>
        <w:t xml:space="preserve">, </w:t>
      </w:r>
      <w:proofErr w:type="spellStart"/>
      <w:r>
        <w:rPr>
          <w:sz w:val="28"/>
        </w:rPr>
        <w:t>ступенчаті</w:t>
      </w:r>
      <w:proofErr w:type="spellEnd"/>
      <w:r>
        <w:rPr>
          <w:sz w:val="28"/>
        </w:rPr>
        <w:t xml:space="preserve"> під колони. Клас бетону С20/25. Розміри </w:t>
      </w:r>
      <w:proofErr w:type="spellStart"/>
      <w:r>
        <w:rPr>
          <w:sz w:val="28"/>
        </w:rPr>
        <w:t>фундамента</w:t>
      </w:r>
      <w:proofErr w:type="spellEnd"/>
      <w:r>
        <w:rPr>
          <w:sz w:val="28"/>
        </w:rPr>
        <w:t xml:space="preserve"> (висота, кількість сходинок, товщина, розміри в плані) визначаються за розрахунком.</w:t>
      </w:r>
    </w:p>
    <w:p w:rsidR="00190CD6" w:rsidRDefault="003154A0">
      <w:pPr>
        <w:spacing w:line="360" w:lineRule="auto"/>
        <w:ind w:left="1698" w:firstLine="566"/>
        <w:rPr>
          <w:sz w:val="28"/>
        </w:rPr>
      </w:pPr>
      <w:r>
        <w:rPr>
          <w:b/>
          <w:sz w:val="28"/>
        </w:rPr>
        <w:t xml:space="preserve">Колони – </w:t>
      </w:r>
      <w:r>
        <w:rPr>
          <w:sz w:val="28"/>
        </w:rPr>
        <w:t xml:space="preserve">залізобетонні перетином 400 мм, клас бетону С20/25, армовані </w:t>
      </w:r>
      <w:proofErr w:type="spellStart"/>
      <w:r>
        <w:rPr>
          <w:sz w:val="28"/>
        </w:rPr>
        <w:t>продольною</w:t>
      </w:r>
      <w:proofErr w:type="spellEnd"/>
      <w:r>
        <w:rPr>
          <w:sz w:val="28"/>
        </w:rPr>
        <w:t xml:space="preserve"> робочою арматурою </w:t>
      </w:r>
      <w:proofErr w:type="spellStart"/>
      <w:r>
        <w:rPr>
          <w:sz w:val="28"/>
        </w:rPr>
        <w:t>класа</w:t>
      </w:r>
      <w:proofErr w:type="spellEnd"/>
      <w:r>
        <w:rPr>
          <w:sz w:val="28"/>
        </w:rPr>
        <w:t xml:space="preserve"> А400С. Колони виконані монолітно.</w:t>
      </w:r>
    </w:p>
    <w:p w:rsidR="00190CD6" w:rsidRDefault="003154A0">
      <w:pPr>
        <w:spacing w:line="320" w:lineRule="exact"/>
        <w:ind w:left="1698"/>
        <w:rPr>
          <w:sz w:val="28"/>
        </w:rPr>
      </w:pPr>
      <w:r>
        <w:rPr>
          <w:sz w:val="28"/>
        </w:rPr>
        <w:t>Висота колон 3 – 3,3 м. Відстані між колонами 4,5– 7,2 м (в осях).</w:t>
      </w:r>
    </w:p>
    <w:p w:rsidR="00190CD6" w:rsidRDefault="003154A0">
      <w:pPr>
        <w:spacing w:before="152" w:line="360" w:lineRule="auto"/>
        <w:ind w:left="1698" w:right="422" w:firstLine="566"/>
        <w:rPr>
          <w:sz w:val="28"/>
        </w:rPr>
      </w:pPr>
      <w:r>
        <w:rPr>
          <w:b/>
          <w:sz w:val="28"/>
        </w:rPr>
        <w:t xml:space="preserve">Перекриття та покриття – </w:t>
      </w:r>
      <w:r>
        <w:rPr>
          <w:sz w:val="28"/>
        </w:rPr>
        <w:t>балочно-монолітні. Головна балка (450(h)х400 мм), другорядна балка (250х200мм). Товщина плити перекриття 220 мм.</w:t>
      </w:r>
    </w:p>
    <w:p w:rsidR="00190CD6" w:rsidRDefault="00190CD6">
      <w:pPr>
        <w:spacing w:line="360" w:lineRule="auto"/>
        <w:rPr>
          <w:sz w:val="28"/>
        </w:rPr>
        <w:sectPr w:rsidR="00190CD6">
          <w:pgSz w:w="11900" w:h="16840"/>
          <w:pgMar w:top="1080" w:right="600" w:bottom="280" w:left="0" w:header="720" w:footer="720" w:gutter="0"/>
          <w:cols w:space="720"/>
        </w:sectPr>
      </w:pPr>
    </w:p>
    <w:p w:rsidR="00190CD6" w:rsidRDefault="003154A0">
      <w:pPr>
        <w:pStyle w:val="Heading1"/>
        <w:ind w:left="2265"/>
      </w:pPr>
      <w:r>
        <w:lastRenderedPageBreak/>
        <w:t>Стіни.</w:t>
      </w:r>
    </w:p>
    <w:p w:rsidR="00190CD6" w:rsidRDefault="003154A0">
      <w:pPr>
        <w:spacing w:before="161"/>
        <w:ind w:left="2265"/>
        <w:rPr>
          <w:sz w:val="28"/>
        </w:rPr>
      </w:pPr>
      <w:r>
        <w:rPr>
          <w:sz w:val="28"/>
        </w:rPr>
        <w:t>Несучі залізобетонні стіни виконуються з бетону класу С 25/30.</w:t>
      </w:r>
    </w:p>
    <w:p w:rsidR="00190CD6" w:rsidRDefault="00190CD6">
      <w:pPr>
        <w:pStyle w:val="a3"/>
        <w:spacing w:before="8"/>
        <w:rPr>
          <w:sz w:val="27"/>
        </w:rPr>
      </w:pPr>
    </w:p>
    <w:p w:rsidR="00190CD6" w:rsidRDefault="003154A0">
      <w:pPr>
        <w:ind w:left="2265"/>
        <w:rPr>
          <w:sz w:val="28"/>
        </w:rPr>
      </w:pPr>
      <w:proofErr w:type="spellStart"/>
      <w:r>
        <w:rPr>
          <w:b/>
          <w:sz w:val="28"/>
        </w:rPr>
        <w:t>Кровля</w:t>
      </w:r>
      <w:proofErr w:type="spellEnd"/>
      <w:r>
        <w:rPr>
          <w:b/>
          <w:sz w:val="28"/>
        </w:rPr>
        <w:t xml:space="preserve"> </w:t>
      </w:r>
      <w:r>
        <w:rPr>
          <w:sz w:val="28"/>
        </w:rPr>
        <w:t xml:space="preserve">– </w:t>
      </w:r>
      <w:proofErr w:type="spellStart"/>
      <w:r>
        <w:rPr>
          <w:sz w:val="28"/>
        </w:rPr>
        <w:t>плоская</w:t>
      </w:r>
      <w:proofErr w:type="spellEnd"/>
      <w:r>
        <w:rPr>
          <w:sz w:val="28"/>
        </w:rPr>
        <w:t xml:space="preserve">, </w:t>
      </w:r>
      <w:proofErr w:type="spellStart"/>
      <w:r>
        <w:rPr>
          <w:sz w:val="28"/>
        </w:rPr>
        <w:t>эксплуатируемая</w:t>
      </w:r>
      <w:proofErr w:type="spellEnd"/>
      <w:r>
        <w:rPr>
          <w:sz w:val="28"/>
        </w:rPr>
        <w:t>.</w:t>
      </w:r>
    </w:p>
    <w:p w:rsidR="00190CD6" w:rsidRDefault="003154A0">
      <w:pPr>
        <w:spacing w:before="161"/>
        <w:ind w:left="2265"/>
        <w:rPr>
          <w:sz w:val="28"/>
        </w:rPr>
      </w:pPr>
      <w:r>
        <w:rPr>
          <w:b/>
          <w:sz w:val="28"/>
        </w:rPr>
        <w:t xml:space="preserve">Сходові клітини - </w:t>
      </w:r>
      <w:r>
        <w:rPr>
          <w:sz w:val="28"/>
        </w:rPr>
        <w:t>складаються з залізобетонних майданчиків та маршів.</w:t>
      </w:r>
    </w:p>
    <w:p w:rsidR="00190CD6" w:rsidRDefault="003154A0">
      <w:pPr>
        <w:spacing w:before="159" w:line="360" w:lineRule="auto"/>
        <w:ind w:left="1698" w:firstLine="566"/>
        <w:rPr>
          <w:sz w:val="28"/>
        </w:rPr>
      </w:pPr>
      <w:r>
        <w:rPr>
          <w:b/>
          <w:sz w:val="28"/>
        </w:rPr>
        <w:t xml:space="preserve">Забезпечення просторової жорсткості будівлі. </w:t>
      </w:r>
      <w:r>
        <w:rPr>
          <w:sz w:val="28"/>
        </w:rPr>
        <w:t>Просторова жорсткість житлового каркасного будинку забезпечується спільною роботою залізобетонних рам каркаса і монолітних залізобетонних перекриттів в горизонтальній площині. У вертикальній площині працюють діафрагми жорсткості - стіни сходової клітки і ліфтової шахти.</w:t>
      </w:r>
    </w:p>
    <w:p w:rsidR="00190CD6" w:rsidRDefault="003154A0">
      <w:pPr>
        <w:spacing w:line="360" w:lineRule="auto"/>
        <w:ind w:left="1698" w:firstLine="566"/>
        <w:rPr>
          <w:sz w:val="28"/>
        </w:rPr>
      </w:pPr>
      <w:r>
        <w:rPr>
          <w:b/>
          <w:sz w:val="28"/>
        </w:rPr>
        <w:t xml:space="preserve">Армування несучих залізобетонних елементів будівлі </w:t>
      </w:r>
      <w:r>
        <w:rPr>
          <w:sz w:val="28"/>
        </w:rPr>
        <w:t>виконується відповідно до вимоги діючих нормативних документів з проектування залізобетонних конструкцій з урахуванням діючих навантажень і впливів.</w:t>
      </w:r>
    </w:p>
    <w:p w:rsidR="00190CD6" w:rsidRDefault="003154A0">
      <w:pPr>
        <w:spacing w:line="360" w:lineRule="auto"/>
        <w:ind w:left="1698" w:right="796" w:firstLine="566"/>
        <w:rPr>
          <w:sz w:val="28"/>
        </w:rPr>
      </w:pPr>
      <w:r>
        <w:rPr>
          <w:sz w:val="28"/>
        </w:rPr>
        <w:t>Для армування монолітних залізобетонних конструкцій прийнята арматура класу А400С (діаметром від 12-28 мм).</w:t>
      </w:r>
    </w:p>
    <w:p w:rsidR="00190CD6" w:rsidRDefault="003154A0">
      <w:pPr>
        <w:tabs>
          <w:tab w:val="left" w:pos="6125"/>
          <w:tab w:val="left" w:pos="6483"/>
        </w:tabs>
        <w:spacing w:line="360" w:lineRule="auto"/>
        <w:ind w:left="1699" w:right="1534" w:firstLine="566"/>
        <w:rPr>
          <w:sz w:val="28"/>
        </w:rPr>
      </w:pPr>
      <w:r>
        <w:rPr>
          <w:sz w:val="28"/>
        </w:rPr>
        <w:t>Клас бетону</w:t>
      </w:r>
      <w:r>
        <w:rPr>
          <w:spacing w:val="-12"/>
          <w:sz w:val="28"/>
        </w:rPr>
        <w:t xml:space="preserve"> </w:t>
      </w:r>
      <w:r>
        <w:rPr>
          <w:sz w:val="28"/>
        </w:rPr>
        <w:t>фундаментів</w:t>
      </w:r>
      <w:r>
        <w:rPr>
          <w:spacing w:val="-6"/>
          <w:sz w:val="28"/>
        </w:rPr>
        <w:t xml:space="preserve"> </w:t>
      </w:r>
      <w:r>
        <w:rPr>
          <w:sz w:val="28"/>
        </w:rPr>
        <w:t>С25</w:t>
      </w:r>
      <w:r>
        <w:rPr>
          <w:sz w:val="28"/>
        </w:rPr>
        <w:tab/>
        <w:t>/</w:t>
      </w:r>
      <w:r>
        <w:rPr>
          <w:sz w:val="28"/>
        </w:rPr>
        <w:tab/>
        <w:t>30, клас бетону</w:t>
      </w:r>
      <w:r>
        <w:rPr>
          <w:spacing w:val="-19"/>
          <w:sz w:val="28"/>
        </w:rPr>
        <w:t xml:space="preserve"> </w:t>
      </w:r>
      <w:r>
        <w:rPr>
          <w:sz w:val="28"/>
        </w:rPr>
        <w:t>монолітних залізобетонних конструкцій С25 /</w:t>
      </w:r>
      <w:r>
        <w:rPr>
          <w:spacing w:val="-6"/>
          <w:sz w:val="28"/>
        </w:rPr>
        <w:t xml:space="preserve"> </w:t>
      </w:r>
      <w:r>
        <w:rPr>
          <w:sz w:val="28"/>
        </w:rPr>
        <w:t>30.</w:t>
      </w:r>
    </w:p>
    <w:p w:rsidR="00190CD6" w:rsidRDefault="003154A0">
      <w:pPr>
        <w:spacing w:line="360" w:lineRule="auto"/>
        <w:ind w:left="1699" w:firstLine="566"/>
        <w:rPr>
          <w:sz w:val="28"/>
        </w:rPr>
      </w:pPr>
      <w:r>
        <w:rPr>
          <w:b/>
          <w:sz w:val="28"/>
        </w:rPr>
        <w:t xml:space="preserve">Розміри перетинів </w:t>
      </w:r>
      <w:r>
        <w:rPr>
          <w:sz w:val="28"/>
        </w:rPr>
        <w:t>несучих конструкцій будівлі визначаються на розрахункові зусилля від діючих навантажень відповідно до вимог діючих нормативних документів по розрахунку та проектування будівельних конструкцій.</w:t>
      </w:r>
    </w:p>
    <w:p w:rsidR="00190CD6" w:rsidRDefault="00190CD6">
      <w:pPr>
        <w:spacing w:line="360" w:lineRule="auto"/>
        <w:rPr>
          <w:sz w:val="28"/>
        </w:rPr>
        <w:sectPr w:rsidR="00190CD6">
          <w:pgSz w:w="11900" w:h="16840"/>
          <w:pgMar w:top="1080" w:right="600" w:bottom="280" w:left="0" w:header="720" w:footer="720" w:gutter="0"/>
          <w:cols w:space="720"/>
        </w:sect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190CD6">
      <w:pPr>
        <w:pStyle w:val="a3"/>
        <w:rPr>
          <w:sz w:val="20"/>
        </w:rPr>
      </w:pPr>
    </w:p>
    <w:p w:rsidR="00190CD6" w:rsidRDefault="003154A0">
      <w:pPr>
        <w:spacing w:before="231"/>
        <w:ind w:left="1435"/>
        <w:jc w:val="center"/>
        <w:rPr>
          <w:b/>
          <w:sz w:val="36"/>
        </w:rPr>
      </w:pPr>
      <w:r>
        <w:rPr>
          <w:b/>
          <w:sz w:val="36"/>
        </w:rPr>
        <w:t>Розділ 5</w:t>
      </w:r>
    </w:p>
    <w:p w:rsidR="00190CD6" w:rsidRDefault="003154A0">
      <w:pPr>
        <w:spacing w:before="159"/>
        <w:ind w:left="1429"/>
        <w:jc w:val="center"/>
        <w:rPr>
          <w:b/>
          <w:sz w:val="36"/>
        </w:rPr>
      </w:pPr>
      <w:r>
        <w:rPr>
          <w:b/>
          <w:sz w:val="36"/>
        </w:rPr>
        <w:t>«Охорона праці на пожежна безпека»</w:t>
      </w:r>
    </w:p>
    <w:p w:rsidR="00190CD6" w:rsidRDefault="00190CD6">
      <w:pPr>
        <w:jc w:val="center"/>
        <w:rPr>
          <w:sz w:val="36"/>
        </w:rPr>
        <w:sectPr w:rsidR="00190CD6">
          <w:pgSz w:w="11900" w:h="16840"/>
          <w:pgMar w:top="1600" w:right="600" w:bottom="280" w:left="0" w:header="720" w:footer="720" w:gutter="0"/>
          <w:cols w:space="720"/>
        </w:sectPr>
      </w:pPr>
    </w:p>
    <w:p w:rsidR="00190CD6" w:rsidRDefault="003154A0">
      <w:pPr>
        <w:pStyle w:val="Heading2"/>
        <w:numPr>
          <w:ilvl w:val="1"/>
          <w:numId w:val="10"/>
        </w:numPr>
        <w:tabs>
          <w:tab w:val="left" w:pos="2625"/>
        </w:tabs>
        <w:spacing w:before="66"/>
      </w:pPr>
      <w:r>
        <w:lastRenderedPageBreak/>
        <w:t>Пожежна безпека. Первинні заходи з пожежної</w:t>
      </w:r>
      <w:r>
        <w:rPr>
          <w:spacing w:val="-9"/>
        </w:rPr>
        <w:t xml:space="preserve"> </w:t>
      </w:r>
      <w:r>
        <w:t>безпеки</w:t>
      </w:r>
    </w:p>
    <w:p w:rsidR="00190CD6" w:rsidRDefault="00190CD6">
      <w:pPr>
        <w:pStyle w:val="a3"/>
        <w:rPr>
          <w:b/>
          <w:sz w:val="26"/>
        </w:rPr>
      </w:pPr>
    </w:p>
    <w:p w:rsidR="00190CD6" w:rsidRDefault="00190CD6">
      <w:pPr>
        <w:pStyle w:val="a3"/>
        <w:spacing w:before="5"/>
        <w:rPr>
          <w:b/>
          <w:sz w:val="29"/>
        </w:rPr>
      </w:pPr>
    </w:p>
    <w:p w:rsidR="00190CD6" w:rsidRDefault="003154A0">
      <w:pPr>
        <w:pStyle w:val="a3"/>
        <w:spacing w:before="1" w:line="259" w:lineRule="auto"/>
        <w:ind w:left="1698" w:right="796" w:firstLine="566"/>
      </w:pPr>
      <w:r>
        <w:t>Пожежна безпека — стан об'єкта, при якому з регламентованою ймовірністю відкидається можливість виникнення та розвиток пожежі, і впливу на людей її небезпечних факторів, а також забезпечується захист матеріальних цінностей.</w:t>
      </w:r>
    </w:p>
    <w:p w:rsidR="00190CD6" w:rsidRDefault="003154A0">
      <w:pPr>
        <w:pStyle w:val="Heading2"/>
        <w:spacing w:before="157"/>
        <w:ind w:left="2265"/>
      </w:pPr>
      <w:r>
        <w:t>Основні принципи забезпечення пожежної безпеки.</w:t>
      </w:r>
    </w:p>
    <w:p w:rsidR="00190CD6" w:rsidRDefault="003154A0">
      <w:pPr>
        <w:pStyle w:val="a3"/>
        <w:spacing w:before="181" w:line="259" w:lineRule="auto"/>
        <w:ind w:left="1698" w:right="451" w:firstLine="566"/>
      </w:pPr>
      <w:r>
        <w:t>З метою профілактики пожеж, їх розвитку та організації гасіння розроблено систему пожежної безпеки, яка представляє собою комплекс організаційних заходів та технічних засобів.</w:t>
      </w:r>
    </w:p>
    <w:p w:rsidR="00190CD6" w:rsidRDefault="003154A0">
      <w:pPr>
        <w:pStyle w:val="a3"/>
        <w:spacing w:before="157" w:line="259" w:lineRule="auto"/>
        <w:ind w:left="1698" w:firstLine="566"/>
      </w:pPr>
      <w:r>
        <w:t>Пожежна безпека об'єкта забезпечується системами запобігання пожежі і протипожежного захисту, у тому числі організаційно - технічними заходами.</w:t>
      </w:r>
    </w:p>
    <w:p w:rsidR="00190CD6" w:rsidRDefault="003154A0">
      <w:pPr>
        <w:pStyle w:val="a3"/>
        <w:spacing w:before="159"/>
        <w:ind w:left="2265"/>
      </w:pPr>
      <w:r>
        <w:t>Системи пожежної безпеки виконують наступні задачі:</w:t>
      </w:r>
    </w:p>
    <w:p w:rsidR="00190CD6" w:rsidRDefault="003154A0">
      <w:pPr>
        <w:pStyle w:val="a4"/>
        <w:numPr>
          <w:ilvl w:val="2"/>
          <w:numId w:val="10"/>
        </w:numPr>
        <w:tabs>
          <w:tab w:val="left" w:pos="2802"/>
        </w:tabs>
        <w:spacing w:before="182"/>
        <w:ind w:left="2801" w:hanging="178"/>
        <w:rPr>
          <w:sz w:val="24"/>
        </w:rPr>
      </w:pPr>
      <w:r>
        <w:rPr>
          <w:sz w:val="24"/>
        </w:rPr>
        <w:t>виключають виникнення</w:t>
      </w:r>
      <w:r>
        <w:rPr>
          <w:spacing w:val="-3"/>
          <w:sz w:val="24"/>
        </w:rPr>
        <w:t xml:space="preserve"> </w:t>
      </w:r>
      <w:r>
        <w:rPr>
          <w:sz w:val="24"/>
        </w:rPr>
        <w:t>пожежі;</w:t>
      </w:r>
    </w:p>
    <w:p w:rsidR="00190CD6" w:rsidRDefault="003154A0">
      <w:pPr>
        <w:pStyle w:val="a4"/>
        <w:numPr>
          <w:ilvl w:val="2"/>
          <w:numId w:val="10"/>
        </w:numPr>
        <w:tabs>
          <w:tab w:val="left" w:pos="2802"/>
        </w:tabs>
        <w:spacing w:before="20"/>
        <w:ind w:left="2801" w:hanging="178"/>
        <w:rPr>
          <w:sz w:val="24"/>
        </w:rPr>
      </w:pPr>
      <w:r>
        <w:rPr>
          <w:sz w:val="24"/>
        </w:rPr>
        <w:t>забезпечують пожежну безпеку</w:t>
      </w:r>
      <w:r>
        <w:rPr>
          <w:spacing w:val="-4"/>
          <w:sz w:val="24"/>
        </w:rPr>
        <w:t xml:space="preserve"> </w:t>
      </w:r>
      <w:r>
        <w:rPr>
          <w:sz w:val="24"/>
        </w:rPr>
        <w:t>людей;</w:t>
      </w:r>
    </w:p>
    <w:p w:rsidR="00190CD6" w:rsidRDefault="003154A0">
      <w:pPr>
        <w:pStyle w:val="a4"/>
        <w:numPr>
          <w:ilvl w:val="2"/>
          <w:numId w:val="10"/>
        </w:numPr>
        <w:tabs>
          <w:tab w:val="left" w:pos="2802"/>
        </w:tabs>
        <w:ind w:left="2801" w:hanging="178"/>
        <w:rPr>
          <w:sz w:val="24"/>
        </w:rPr>
      </w:pPr>
      <w:r>
        <w:rPr>
          <w:sz w:val="24"/>
        </w:rPr>
        <w:t>забезпечують пожежну безпеку матеріальних</w:t>
      </w:r>
      <w:r>
        <w:rPr>
          <w:spacing w:val="-8"/>
          <w:sz w:val="24"/>
        </w:rPr>
        <w:t xml:space="preserve"> </w:t>
      </w:r>
      <w:r>
        <w:rPr>
          <w:sz w:val="24"/>
        </w:rPr>
        <w:t>цінностей;</w:t>
      </w:r>
    </w:p>
    <w:p w:rsidR="00190CD6" w:rsidRDefault="003154A0">
      <w:pPr>
        <w:pStyle w:val="a4"/>
        <w:numPr>
          <w:ilvl w:val="2"/>
          <w:numId w:val="10"/>
        </w:numPr>
        <w:tabs>
          <w:tab w:val="left" w:pos="2802"/>
        </w:tabs>
        <w:spacing w:before="19"/>
        <w:ind w:left="2801" w:hanging="178"/>
        <w:rPr>
          <w:sz w:val="24"/>
        </w:rPr>
      </w:pPr>
      <w:r>
        <w:rPr>
          <w:sz w:val="24"/>
        </w:rPr>
        <w:t>забезпечують пожежну безпеку людей і матеріальних цінностей</w:t>
      </w:r>
      <w:r>
        <w:rPr>
          <w:spacing w:val="-26"/>
          <w:sz w:val="24"/>
        </w:rPr>
        <w:t xml:space="preserve"> </w:t>
      </w:r>
      <w:r>
        <w:rPr>
          <w:sz w:val="24"/>
        </w:rPr>
        <w:t>одночасно.</w:t>
      </w:r>
    </w:p>
    <w:p w:rsidR="00190CD6" w:rsidRDefault="00190CD6">
      <w:pPr>
        <w:pStyle w:val="a3"/>
        <w:rPr>
          <w:sz w:val="28"/>
        </w:rPr>
      </w:pPr>
    </w:p>
    <w:p w:rsidR="00190CD6" w:rsidRDefault="00190CD6">
      <w:pPr>
        <w:pStyle w:val="a3"/>
        <w:spacing w:before="6"/>
        <w:rPr>
          <w:sz w:val="27"/>
        </w:rPr>
      </w:pPr>
    </w:p>
    <w:p w:rsidR="00190CD6" w:rsidRDefault="003154A0">
      <w:pPr>
        <w:pStyle w:val="a3"/>
        <w:ind w:left="2265"/>
      </w:pPr>
      <w:r>
        <w:t>Запобігання пожежі досягається</w:t>
      </w:r>
    </w:p>
    <w:p w:rsidR="00190CD6" w:rsidRDefault="003154A0">
      <w:pPr>
        <w:pStyle w:val="a4"/>
        <w:numPr>
          <w:ilvl w:val="2"/>
          <w:numId w:val="10"/>
        </w:numPr>
        <w:tabs>
          <w:tab w:val="left" w:pos="2802"/>
        </w:tabs>
        <w:spacing w:before="181"/>
        <w:ind w:left="2801" w:hanging="178"/>
        <w:rPr>
          <w:sz w:val="24"/>
        </w:rPr>
      </w:pPr>
      <w:r>
        <w:rPr>
          <w:sz w:val="24"/>
        </w:rPr>
        <w:t>запобіганням утворення горючого</w:t>
      </w:r>
      <w:r>
        <w:rPr>
          <w:spacing w:val="-5"/>
          <w:sz w:val="24"/>
        </w:rPr>
        <w:t xml:space="preserve"> </w:t>
      </w:r>
      <w:r>
        <w:rPr>
          <w:sz w:val="24"/>
        </w:rPr>
        <w:t>середовища;</w:t>
      </w:r>
    </w:p>
    <w:p w:rsidR="00190CD6" w:rsidRDefault="003154A0">
      <w:pPr>
        <w:pStyle w:val="a4"/>
        <w:numPr>
          <w:ilvl w:val="2"/>
          <w:numId w:val="10"/>
        </w:numPr>
        <w:tabs>
          <w:tab w:val="left" w:pos="2802"/>
        </w:tabs>
        <w:spacing w:line="254" w:lineRule="auto"/>
        <w:ind w:right="1205" w:hanging="360"/>
        <w:rPr>
          <w:sz w:val="24"/>
        </w:rPr>
      </w:pPr>
      <w:r>
        <w:rPr>
          <w:sz w:val="24"/>
        </w:rPr>
        <w:t>запобіганням утворення в горючому середовищі (чи внесення в нього) джерел</w:t>
      </w:r>
      <w:r>
        <w:rPr>
          <w:spacing w:val="-2"/>
          <w:sz w:val="24"/>
        </w:rPr>
        <w:t xml:space="preserve"> </w:t>
      </w:r>
      <w:r>
        <w:rPr>
          <w:sz w:val="24"/>
        </w:rPr>
        <w:t>запалювання.</w:t>
      </w:r>
    </w:p>
    <w:p w:rsidR="00190CD6" w:rsidRDefault="00190CD6">
      <w:pPr>
        <w:pStyle w:val="a3"/>
        <w:rPr>
          <w:sz w:val="26"/>
        </w:rPr>
      </w:pPr>
    </w:p>
    <w:p w:rsidR="00190CD6" w:rsidRDefault="00190CD6">
      <w:pPr>
        <w:pStyle w:val="a3"/>
        <w:spacing w:before="2"/>
        <w:rPr>
          <w:sz w:val="28"/>
        </w:rPr>
      </w:pPr>
    </w:p>
    <w:p w:rsidR="00190CD6" w:rsidRDefault="003154A0">
      <w:pPr>
        <w:pStyle w:val="a3"/>
        <w:ind w:left="2265"/>
      </w:pPr>
      <w:r>
        <w:t>Запобігання утворення горючого середовища забезпечується:</w:t>
      </w:r>
    </w:p>
    <w:p w:rsidR="00190CD6" w:rsidRDefault="003154A0">
      <w:pPr>
        <w:pStyle w:val="a4"/>
        <w:numPr>
          <w:ilvl w:val="2"/>
          <w:numId w:val="10"/>
        </w:numPr>
        <w:tabs>
          <w:tab w:val="left" w:pos="2802"/>
        </w:tabs>
        <w:spacing w:before="183"/>
        <w:ind w:left="2801" w:hanging="178"/>
        <w:rPr>
          <w:sz w:val="24"/>
        </w:rPr>
      </w:pPr>
      <w:r>
        <w:rPr>
          <w:sz w:val="24"/>
        </w:rPr>
        <w:t>максимально можливим застосуванням негорючих речовин і</w:t>
      </w:r>
      <w:r>
        <w:rPr>
          <w:spacing w:val="-18"/>
          <w:sz w:val="24"/>
        </w:rPr>
        <w:t xml:space="preserve"> </w:t>
      </w:r>
      <w:r>
        <w:rPr>
          <w:sz w:val="24"/>
        </w:rPr>
        <w:t>матеріалів;</w:t>
      </w:r>
    </w:p>
    <w:p w:rsidR="00190CD6" w:rsidRDefault="003154A0">
      <w:pPr>
        <w:pStyle w:val="a4"/>
        <w:numPr>
          <w:ilvl w:val="2"/>
          <w:numId w:val="10"/>
        </w:numPr>
        <w:tabs>
          <w:tab w:val="left" w:pos="2802"/>
        </w:tabs>
        <w:spacing w:before="19" w:line="256" w:lineRule="auto"/>
        <w:ind w:right="916" w:hanging="360"/>
        <w:rPr>
          <w:sz w:val="24"/>
        </w:rPr>
      </w:pPr>
      <w:r>
        <w:rPr>
          <w:sz w:val="24"/>
        </w:rPr>
        <w:t>максимально</w:t>
      </w:r>
      <w:r>
        <w:rPr>
          <w:spacing w:val="-8"/>
          <w:sz w:val="24"/>
        </w:rPr>
        <w:t xml:space="preserve"> </w:t>
      </w:r>
      <w:r>
        <w:rPr>
          <w:sz w:val="24"/>
        </w:rPr>
        <w:t>можливим</w:t>
      </w:r>
      <w:r>
        <w:rPr>
          <w:spacing w:val="-8"/>
          <w:sz w:val="24"/>
        </w:rPr>
        <w:t xml:space="preserve"> </w:t>
      </w:r>
      <w:r>
        <w:rPr>
          <w:sz w:val="24"/>
        </w:rPr>
        <w:t>за</w:t>
      </w:r>
      <w:r>
        <w:rPr>
          <w:spacing w:val="-8"/>
          <w:sz w:val="24"/>
        </w:rPr>
        <w:t xml:space="preserve"> </w:t>
      </w:r>
      <w:r>
        <w:rPr>
          <w:sz w:val="24"/>
        </w:rPr>
        <w:t>умовами</w:t>
      </w:r>
      <w:r>
        <w:rPr>
          <w:spacing w:val="-8"/>
          <w:sz w:val="24"/>
        </w:rPr>
        <w:t xml:space="preserve"> </w:t>
      </w:r>
      <w:r>
        <w:rPr>
          <w:sz w:val="24"/>
        </w:rPr>
        <w:t>технології</w:t>
      </w:r>
      <w:r>
        <w:rPr>
          <w:spacing w:val="-7"/>
          <w:sz w:val="24"/>
        </w:rPr>
        <w:t xml:space="preserve"> </w:t>
      </w:r>
      <w:r>
        <w:rPr>
          <w:sz w:val="24"/>
        </w:rPr>
        <w:t>і</w:t>
      </w:r>
      <w:r>
        <w:rPr>
          <w:spacing w:val="-8"/>
          <w:sz w:val="24"/>
        </w:rPr>
        <w:t xml:space="preserve"> </w:t>
      </w:r>
      <w:r>
        <w:rPr>
          <w:sz w:val="24"/>
        </w:rPr>
        <w:t>будівництва</w:t>
      </w:r>
      <w:r>
        <w:rPr>
          <w:spacing w:val="-8"/>
          <w:sz w:val="24"/>
        </w:rPr>
        <w:t xml:space="preserve"> </w:t>
      </w:r>
      <w:r>
        <w:rPr>
          <w:sz w:val="24"/>
        </w:rPr>
        <w:t>обмеженням маси і (чи) об’єму горючих речовин, матеріалів і найбільш безпечним способом їхнього</w:t>
      </w:r>
      <w:r>
        <w:rPr>
          <w:spacing w:val="-3"/>
          <w:sz w:val="24"/>
        </w:rPr>
        <w:t xml:space="preserve"> </w:t>
      </w:r>
      <w:r>
        <w:rPr>
          <w:sz w:val="24"/>
        </w:rPr>
        <w:t>розміщення;</w:t>
      </w:r>
    </w:p>
    <w:p w:rsidR="00190CD6" w:rsidRDefault="003154A0">
      <w:pPr>
        <w:pStyle w:val="a4"/>
        <w:numPr>
          <w:ilvl w:val="2"/>
          <w:numId w:val="10"/>
        </w:numPr>
        <w:tabs>
          <w:tab w:val="left" w:pos="2790"/>
        </w:tabs>
        <w:spacing w:before="5" w:line="256" w:lineRule="auto"/>
        <w:ind w:left="2972" w:right="695" w:hanging="360"/>
        <w:rPr>
          <w:sz w:val="24"/>
        </w:rPr>
      </w:pPr>
      <w:r>
        <w:rPr>
          <w:sz w:val="24"/>
        </w:rPr>
        <w:t>ізоляцією</w:t>
      </w:r>
      <w:r>
        <w:rPr>
          <w:spacing w:val="-9"/>
          <w:sz w:val="24"/>
        </w:rPr>
        <w:t xml:space="preserve"> </w:t>
      </w:r>
      <w:r>
        <w:rPr>
          <w:sz w:val="24"/>
        </w:rPr>
        <w:t>горючого</w:t>
      </w:r>
      <w:r>
        <w:rPr>
          <w:spacing w:val="-9"/>
          <w:sz w:val="24"/>
        </w:rPr>
        <w:t xml:space="preserve"> </w:t>
      </w:r>
      <w:r>
        <w:rPr>
          <w:sz w:val="24"/>
        </w:rPr>
        <w:t>середовища</w:t>
      </w:r>
      <w:r>
        <w:rPr>
          <w:spacing w:val="-15"/>
          <w:sz w:val="24"/>
        </w:rPr>
        <w:t xml:space="preserve"> </w:t>
      </w:r>
      <w:r>
        <w:rPr>
          <w:sz w:val="24"/>
        </w:rPr>
        <w:t>(застосуванням</w:t>
      </w:r>
      <w:r>
        <w:rPr>
          <w:spacing w:val="-8"/>
          <w:sz w:val="24"/>
        </w:rPr>
        <w:t xml:space="preserve"> </w:t>
      </w:r>
      <w:r>
        <w:rPr>
          <w:sz w:val="24"/>
        </w:rPr>
        <w:t>ізольованих</w:t>
      </w:r>
      <w:r>
        <w:rPr>
          <w:spacing w:val="-9"/>
          <w:sz w:val="24"/>
        </w:rPr>
        <w:t xml:space="preserve"> </w:t>
      </w:r>
      <w:r>
        <w:rPr>
          <w:sz w:val="24"/>
        </w:rPr>
        <w:t>відсіків,</w:t>
      </w:r>
      <w:r>
        <w:rPr>
          <w:spacing w:val="-9"/>
          <w:sz w:val="24"/>
        </w:rPr>
        <w:t xml:space="preserve"> </w:t>
      </w:r>
      <w:r>
        <w:rPr>
          <w:sz w:val="24"/>
        </w:rPr>
        <w:t>камер, кабін</w:t>
      </w:r>
      <w:r>
        <w:rPr>
          <w:spacing w:val="-2"/>
          <w:sz w:val="24"/>
        </w:rPr>
        <w:t xml:space="preserve"> </w:t>
      </w:r>
      <w:r>
        <w:rPr>
          <w:sz w:val="24"/>
        </w:rPr>
        <w:t>тощо);</w:t>
      </w:r>
    </w:p>
    <w:p w:rsidR="00190CD6" w:rsidRDefault="003154A0">
      <w:pPr>
        <w:pStyle w:val="a4"/>
        <w:numPr>
          <w:ilvl w:val="2"/>
          <w:numId w:val="10"/>
        </w:numPr>
        <w:tabs>
          <w:tab w:val="left" w:pos="2790"/>
        </w:tabs>
        <w:spacing w:before="2"/>
        <w:ind w:left="2789" w:hanging="178"/>
        <w:rPr>
          <w:sz w:val="24"/>
        </w:rPr>
      </w:pPr>
      <w:r>
        <w:rPr>
          <w:sz w:val="24"/>
        </w:rPr>
        <w:t>підтримкою безпечної концентрації горючого</w:t>
      </w:r>
      <w:r>
        <w:rPr>
          <w:spacing w:val="-9"/>
          <w:sz w:val="24"/>
        </w:rPr>
        <w:t xml:space="preserve"> </w:t>
      </w:r>
      <w:r>
        <w:rPr>
          <w:sz w:val="24"/>
        </w:rPr>
        <w:t>середовища;</w:t>
      </w:r>
    </w:p>
    <w:p w:rsidR="00190CD6" w:rsidRDefault="003154A0">
      <w:pPr>
        <w:pStyle w:val="a4"/>
        <w:numPr>
          <w:ilvl w:val="2"/>
          <w:numId w:val="10"/>
        </w:numPr>
        <w:tabs>
          <w:tab w:val="left" w:pos="2790"/>
        </w:tabs>
        <w:ind w:left="2789" w:hanging="178"/>
        <w:rPr>
          <w:sz w:val="24"/>
        </w:rPr>
      </w:pPr>
      <w:r>
        <w:rPr>
          <w:sz w:val="24"/>
        </w:rPr>
        <w:t>достатньою концентрацією негорючого газу (флегматизатора) в</w:t>
      </w:r>
      <w:r>
        <w:rPr>
          <w:spacing w:val="-18"/>
          <w:sz w:val="24"/>
        </w:rPr>
        <w:t xml:space="preserve"> </w:t>
      </w:r>
      <w:r>
        <w:rPr>
          <w:sz w:val="24"/>
        </w:rPr>
        <w:t>повітрі;</w:t>
      </w:r>
    </w:p>
    <w:p w:rsidR="00190CD6" w:rsidRDefault="003154A0">
      <w:pPr>
        <w:pStyle w:val="a4"/>
        <w:numPr>
          <w:ilvl w:val="2"/>
          <w:numId w:val="10"/>
        </w:numPr>
        <w:tabs>
          <w:tab w:val="left" w:pos="2790"/>
        </w:tabs>
        <w:spacing w:before="20"/>
        <w:ind w:left="2789" w:hanging="178"/>
        <w:rPr>
          <w:sz w:val="24"/>
        </w:rPr>
      </w:pPr>
      <w:r>
        <w:rPr>
          <w:sz w:val="24"/>
        </w:rPr>
        <w:t>підтримкою температури і тиску горючого середовища, при</w:t>
      </w:r>
      <w:r>
        <w:rPr>
          <w:spacing w:val="-14"/>
          <w:sz w:val="24"/>
        </w:rPr>
        <w:t xml:space="preserve"> </w:t>
      </w:r>
      <w:r>
        <w:rPr>
          <w:sz w:val="24"/>
        </w:rPr>
        <w:t>яких</w:t>
      </w:r>
    </w:p>
    <w:p w:rsidR="00190CD6" w:rsidRDefault="003154A0">
      <w:pPr>
        <w:pStyle w:val="a3"/>
        <w:spacing w:before="20" w:line="259" w:lineRule="auto"/>
        <w:ind w:left="2972"/>
      </w:pPr>
      <w:r>
        <w:t>поширення полум’я виключається, за допомогою автоматики та візуального контролю;</w:t>
      </w:r>
    </w:p>
    <w:p w:rsidR="00190CD6" w:rsidRDefault="003154A0">
      <w:pPr>
        <w:pStyle w:val="a4"/>
        <w:numPr>
          <w:ilvl w:val="2"/>
          <w:numId w:val="10"/>
        </w:numPr>
        <w:tabs>
          <w:tab w:val="left" w:pos="2790"/>
        </w:tabs>
        <w:spacing w:before="0" w:line="256" w:lineRule="auto"/>
        <w:ind w:left="2972" w:right="1164" w:hanging="360"/>
        <w:rPr>
          <w:sz w:val="24"/>
        </w:rPr>
      </w:pPr>
      <w:r>
        <w:rPr>
          <w:sz w:val="24"/>
        </w:rPr>
        <w:t>максимальною механізацією й автоматизацією технологічних</w:t>
      </w:r>
      <w:r>
        <w:rPr>
          <w:spacing w:val="-42"/>
          <w:sz w:val="24"/>
        </w:rPr>
        <w:t xml:space="preserve"> </w:t>
      </w:r>
      <w:r>
        <w:rPr>
          <w:sz w:val="24"/>
        </w:rPr>
        <w:t>процесів, пов’язаних з обігом горючих</w:t>
      </w:r>
      <w:r>
        <w:rPr>
          <w:spacing w:val="-6"/>
          <w:sz w:val="24"/>
        </w:rPr>
        <w:t xml:space="preserve"> </w:t>
      </w:r>
      <w:r>
        <w:rPr>
          <w:sz w:val="24"/>
        </w:rPr>
        <w:t>речовин;</w:t>
      </w:r>
    </w:p>
    <w:p w:rsidR="00190CD6" w:rsidRDefault="003154A0">
      <w:pPr>
        <w:pStyle w:val="a4"/>
        <w:numPr>
          <w:ilvl w:val="2"/>
          <w:numId w:val="10"/>
        </w:numPr>
        <w:tabs>
          <w:tab w:val="left" w:pos="2790"/>
        </w:tabs>
        <w:spacing w:before="1" w:line="254" w:lineRule="auto"/>
        <w:ind w:left="2972" w:right="740" w:hanging="360"/>
        <w:rPr>
          <w:sz w:val="24"/>
        </w:rPr>
      </w:pPr>
      <w:r>
        <w:rPr>
          <w:sz w:val="24"/>
        </w:rPr>
        <w:t>установкою</w:t>
      </w:r>
      <w:r>
        <w:rPr>
          <w:spacing w:val="-10"/>
          <w:sz w:val="24"/>
        </w:rPr>
        <w:t xml:space="preserve"> </w:t>
      </w:r>
      <w:proofErr w:type="spellStart"/>
      <w:r>
        <w:rPr>
          <w:sz w:val="24"/>
        </w:rPr>
        <w:t>пожежонебезпечного</w:t>
      </w:r>
      <w:proofErr w:type="spellEnd"/>
      <w:r>
        <w:rPr>
          <w:spacing w:val="-10"/>
          <w:sz w:val="24"/>
        </w:rPr>
        <w:t xml:space="preserve"> </w:t>
      </w:r>
      <w:proofErr w:type="spellStart"/>
      <w:r>
        <w:rPr>
          <w:sz w:val="24"/>
        </w:rPr>
        <w:t>устатковання</w:t>
      </w:r>
      <w:proofErr w:type="spellEnd"/>
      <w:r>
        <w:rPr>
          <w:spacing w:val="-10"/>
          <w:sz w:val="24"/>
        </w:rPr>
        <w:t xml:space="preserve"> </w:t>
      </w:r>
      <w:r>
        <w:rPr>
          <w:sz w:val="24"/>
        </w:rPr>
        <w:t>в</w:t>
      </w:r>
      <w:r>
        <w:rPr>
          <w:spacing w:val="-10"/>
          <w:sz w:val="24"/>
        </w:rPr>
        <w:t xml:space="preserve"> </w:t>
      </w:r>
      <w:r>
        <w:rPr>
          <w:sz w:val="24"/>
        </w:rPr>
        <w:t>ізольованих</w:t>
      </w:r>
      <w:r>
        <w:rPr>
          <w:spacing w:val="-11"/>
          <w:sz w:val="24"/>
        </w:rPr>
        <w:t xml:space="preserve"> </w:t>
      </w:r>
      <w:r>
        <w:rPr>
          <w:sz w:val="24"/>
        </w:rPr>
        <w:t>приміщеннях або на відкритих</w:t>
      </w:r>
      <w:r>
        <w:rPr>
          <w:spacing w:val="-4"/>
          <w:sz w:val="24"/>
        </w:rPr>
        <w:t xml:space="preserve"> </w:t>
      </w:r>
      <w:r>
        <w:rPr>
          <w:sz w:val="24"/>
        </w:rPr>
        <w:t>площадках;</w:t>
      </w:r>
    </w:p>
    <w:p w:rsidR="00190CD6" w:rsidRDefault="003154A0">
      <w:pPr>
        <w:pStyle w:val="a4"/>
        <w:numPr>
          <w:ilvl w:val="2"/>
          <w:numId w:val="10"/>
        </w:numPr>
        <w:tabs>
          <w:tab w:val="left" w:pos="2790"/>
        </w:tabs>
        <w:spacing w:before="8" w:line="256" w:lineRule="auto"/>
        <w:ind w:left="2972" w:right="784" w:hanging="360"/>
        <w:rPr>
          <w:sz w:val="24"/>
        </w:rPr>
      </w:pPr>
      <w:r>
        <w:rPr>
          <w:sz w:val="24"/>
        </w:rPr>
        <w:t xml:space="preserve">застосуванням пристроїв захисту виробничого </w:t>
      </w:r>
      <w:proofErr w:type="spellStart"/>
      <w:r>
        <w:rPr>
          <w:sz w:val="24"/>
        </w:rPr>
        <w:t>устатковання</w:t>
      </w:r>
      <w:proofErr w:type="spellEnd"/>
      <w:r>
        <w:rPr>
          <w:sz w:val="24"/>
        </w:rPr>
        <w:t xml:space="preserve"> з горючими речовинами від ушкоджень і аварій (газоаналізаторів, контролерів тиску, рівня, температури</w:t>
      </w:r>
      <w:r>
        <w:rPr>
          <w:spacing w:val="-3"/>
          <w:sz w:val="24"/>
        </w:rPr>
        <w:t xml:space="preserve"> </w:t>
      </w:r>
      <w:r>
        <w:rPr>
          <w:sz w:val="24"/>
        </w:rPr>
        <w:t>тощо).</w:t>
      </w:r>
    </w:p>
    <w:p w:rsidR="00190CD6" w:rsidRDefault="00190CD6">
      <w:pPr>
        <w:spacing w:line="256" w:lineRule="auto"/>
        <w:rPr>
          <w:sz w:val="24"/>
        </w:rPr>
        <w:sectPr w:rsidR="00190CD6">
          <w:pgSz w:w="11900" w:h="16840"/>
          <w:pgMar w:top="1080" w:right="600" w:bottom="280" w:left="0" w:header="720" w:footer="720" w:gutter="0"/>
          <w:cols w:space="720"/>
        </w:sectPr>
      </w:pPr>
    </w:p>
    <w:p w:rsidR="00190CD6" w:rsidRDefault="003154A0">
      <w:pPr>
        <w:pStyle w:val="a3"/>
        <w:spacing w:before="64"/>
        <w:ind w:left="2265"/>
      </w:pPr>
      <w:r>
        <w:lastRenderedPageBreak/>
        <w:t>Запобігання утворення в горючому середовищі джерел запалювання досягається:</w:t>
      </w:r>
    </w:p>
    <w:p w:rsidR="00190CD6" w:rsidRDefault="003154A0">
      <w:pPr>
        <w:pStyle w:val="a4"/>
        <w:numPr>
          <w:ilvl w:val="2"/>
          <w:numId w:val="10"/>
        </w:numPr>
        <w:tabs>
          <w:tab w:val="left" w:pos="2790"/>
        </w:tabs>
        <w:spacing w:before="181" w:line="256" w:lineRule="auto"/>
        <w:ind w:left="2972" w:right="1926" w:hanging="360"/>
        <w:rPr>
          <w:sz w:val="24"/>
        </w:rPr>
      </w:pPr>
      <w:r>
        <w:rPr>
          <w:sz w:val="24"/>
        </w:rPr>
        <w:t>застосуванням</w:t>
      </w:r>
      <w:r>
        <w:rPr>
          <w:spacing w:val="-10"/>
          <w:sz w:val="24"/>
        </w:rPr>
        <w:t xml:space="preserve"> </w:t>
      </w:r>
      <w:r>
        <w:rPr>
          <w:sz w:val="24"/>
        </w:rPr>
        <w:t>машин,</w:t>
      </w:r>
      <w:r>
        <w:rPr>
          <w:spacing w:val="-10"/>
          <w:sz w:val="24"/>
        </w:rPr>
        <w:t xml:space="preserve"> </w:t>
      </w:r>
      <w:r>
        <w:rPr>
          <w:sz w:val="24"/>
        </w:rPr>
        <w:t>механізмів,</w:t>
      </w:r>
      <w:r>
        <w:rPr>
          <w:spacing w:val="-9"/>
          <w:sz w:val="24"/>
        </w:rPr>
        <w:t xml:space="preserve"> </w:t>
      </w:r>
      <w:proofErr w:type="spellStart"/>
      <w:r>
        <w:rPr>
          <w:sz w:val="24"/>
        </w:rPr>
        <w:t>устатковання</w:t>
      </w:r>
      <w:proofErr w:type="spellEnd"/>
      <w:r>
        <w:rPr>
          <w:sz w:val="24"/>
        </w:rPr>
        <w:t>,</w:t>
      </w:r>
      <w:r>
        <w:rPr>
          <w:spacing w:val="-8"/>
          <w:sz w:val="24"/>
        </w:rPr>
        <w:t xml:space="preserve"> </w:t>
      </w:r>
      <w:r>
        <w:rPr>
          <w:sz w:val="24"/>
        </w:rPr>
        <w:t>пристроїв,</w:t>
      </w:r>
      <w:r>
        <w:rPr>
          <w:spacing w:val="-9"/>
          <w:sz w:val="24"/>
        </w:rPr>
        <w:t xml:space="preserve"> </w:t>
      </w:r>
      <w:r>
        <w:rPr>
          <w:sz w:val="24"/>
        </w:rPr>
        <w:t>при експлуатації яких не утворяться джерела</w:t>
      </w:r>
      <w:r>
        <w:rPr>
          <w:spacing w:val="-16"/>
          <w:sz w:val="24"/>
        </w:rPr>
        <w:t xml:space="preserve"> </w:t>
      </w:r>
      <w:r>
        <w:rPr>
          <w:sz w:val="24"/>
        </w:rPr>
        <w:t>запалювання;</w:t>
      </w:r>
    </w:p>
    <w:p w:rsidR="00190CD6" w:rsidRDefault="003154A0">
      <w:pPr>
        <w:pStyle w:val="a4"/>
        <w:numPr>
          <w:ilvl w:val="2"/>
          <w:numId w:val="10"/>
        </w:numPr>
        <w:tabs>
          <w:tab w:val="left" w:pos="2802"/>
        </w:tabs>
        <w:spacing w:before="2" w:line="254" w:lineRule="auto"/>
        <w:ind w:right="932" w:hanging="360"/>
        <w:rPr>
          <w:sz w:val="24"/>
        </w:rPr>
      </w:pPr>
      <w:r>
        <w:rPr>
          <w:sz w:val="24"/>
        </w:rPr>
        <w:t xml:space="preserve">застосуванням електроустаткування, що відповідає </w:t>
      </w:r>
      <w:proofErr w:type="spellStart"/>
      <w:r>
        <w:rPr>
          <w:sz w:val="24"/>
        </w:rPr>
        <w:t>пожежонебезпечним</w:t>
      </w:r>
      <w:proofErr w:type="spellEnd"/>
      <w:r>
        <w:rPr>
          <w:spacing w:val="-45"/>
          <w:sz w:val="24"/>
        </w:rPr>
        <w:t xml:space="preserve"> </w:t>
      </w:r>
      <w:r>
        <w:rPr>
          <w:sz w:val="24"/>
        </w:rPr>
        <w:t>і вибухонебезпечним зонам, групі і категорії вибухонебезпечної</w:t>
      </w:r>
      <w:r>
        <w:rPr>
          <w:spacing w:val="-38"/>
          <w:sz w:val="24"/>
        </w:rPr>
        <w:t xml:space="preserve"> </w:t>
      </w:r>
      <w:r>
        <w:rPr>
          <w:sz w:val="24"/>
        </w:rPr>
        <w:t>суміші;</w:t>
      </w:r>
    </w:p>
    <w:p w:rsidR="00190CD6" w:rsidRDefault="003154A0">
      <w:pPr>
        <w:pStyle w:val="a4"/>
        <w:numPr>
          <w:ilvl w:val="2"/>
          <w:numId w:val="10"/>
        </w:numPr>
        <w:tabs>
          <w:tab w:val="left" w:pos="2802"/>
        </w:tabs>
        <w:spacing w:before="8" w:line="254" w:lineRule="auto"/>
        <w:ind w:right="753" w:hanging="360"/>
        <w:rPr>
          <w:sz w:val="24"/>
        </w:rPr>
      </w:pPr>
      <w:r>
        <w:rPr>
          <w:sz w:val="24"/>
        </w:rPr>
        <w:t>застосуванням</w:t>
      </w:r>
      <w:r>
        <w:rPr>
          <w:spacing w:val="-8"/>
          <w:sz w:val="24"/>
        </w:rPr>
        <w:t xml:space="preserve"> </w:t>
      </w:r>
      <w:r>
        <w:rPr>
          <w:sz w:val="24"/>
        </w:rPr>
        <w:t>у</w:t>
      </w:r>
      <w:r>
        <w:rPr>
          <w:spacing w:val="-7"/>
          <w:sz w:val="24"/>
        </w:rPr>
        <w:t xml:space="preserve"> </w:t>
      </w:r>
      <w:r>
        <w:rPr>
          <w:sz w:val="24"/>
        </w:rPr>
        <w:t>конструкції</w:t>
      </w:r>
      <w:r>
        <w:rPr>
          <w:spacing w:val="-8"/>
          <w:sz w:val="24"/>
        </w:rPr>
        <w:t xml:space="preserve"> </w:t>
      </w:r>
      <w:r>
        <w:rPr>
          <w:sz w:val="24"/>
        </w:rPr>
        <w:t>швидкодіючих</w:t>
      </w:r>
      <w:r>
        <w:rPr>
          <w:spacing w:val="-7"/>
          <w:sz w:val="24"/>
        </w:rPr>
        <w:t xml:space="preserve"> </w:t>
      </w:r>
      <w:r>
        <w:rPr>
          <w:sz w:val="24"/>
        </w:rPr>
        <w:t>засобів</w:t>
      </w:r>
      <w:r>
        <w:rPr>
          <w:spacing w:val="-8"/>
          <w:sz w:val="24"/>
        </w:rPr>
        <w:t xml:space="preserve"> </w:t>
      </w:r>
      <w:r>
        <w:rPr>
          <w:sz w:val="24"/>
        </w:rPr>
        <w:t>захисного</w:t>
      </w:r>
      <w:r>
        <w:rPr>
          <w:spacing w:val="-7"/>
          <w:sz w:val="24"/>
        </w:rPr>
        <w:t xml:space="preserve"> </w:t>
      </w:r>
      <w:r>
        <w:rPr>
          <w:sz w:val="24"/>
        </w:rPr>
        <w:t>відключення можливих джерел</w:t>
      </w:r>
      <w:r>
        <w:rPr>
          <w:spacing w:val="-3"/>
          <w:sz w:val="24"/>
        </w:rPr>
        <w:t xml:space="preserve"> </w:t>
      </w:r>
      <w:r>
        <w:rPr>
          <w:sz w:val="24"/>
        </w:rPr>
        <w:t>запалювання;</w:t>
      </w:r>
    </w:p>
    <w:p w:rsidR="00190CD6" w:rsidRDefault="003154A0">
      <w:pPr>
        <w:pStyle w:val="a4"/>
        <w:numPr>
          <w:ilvl w:val="2"/>
          <w:numId w:val="10"/>
        </w:numPr>
        <w:tabs>
          <w:tab w:val="left" w:pos="2802"/>
        </w:tabs>
        <w:spacing w:before="7" w:line="256" w:lineRule="auto"/>
        <w:ind w:right="1126" w:hanging="360"/>
        <w:rPr>
          <w:sz w:val="24"/>
        </w:rPr>
      </w:pPr>
      <w:r>
        <w:rPr>
          <w:sz w:val="24"/>
        </w:rPr>
        <w:t xml:space="preserve">застосуванням технологічного процесу i </w:t>
      </w:r>
      <w:proofErr w:type="spellStart"/>
      <w:r>
        <w:rPr>
          <w:sz w:val="24"/>
        </w:rPr>
        <w:t>устаткoвання</w:t>
      </w:r>
      <w:proofErr w:type="spellEnd"/>
      <w:r>
        <w:rPr>
          <w:sz w:val="24"/>
        </w:rPr>
        <w:t>, що задовольняє вимогам електростатичної</w:t>
      </w:r>
      <w:r>
        <w:rPr>
          <w:spacing w:val="-4"/>
          <w:sz w:val="24"/>
        </w:rPr>
        <w:t xml:space="preserve"> </w:t>
      </w:r>
      <w:proofErr w:type="spellStart"/>
      <w:r>
        <w:rPr>
          <w:sz w:val="24"/>
        </w:rPr>
        <w:t>іскробезпеки</w:t>
      </w:r>
      <w:proofErr w:type="spellEnd"/>
      <w:r>
        <w:rPr>
          <w:sz w:val="24"/>
        </w:rPr>
        <w:t>;</w:t>
      </w:r>
    </w:p>
    <w:p w:rsidR="00190CD6" w:rsidRDefault="003154A0">
      <w:pPr>
        <w:pStyle w:val="a4"/>
        <w:numPr>
          <w:ilvl w:val="2"/>
          <w:numId w:val="10"/>
        </w:numPr>
        <w:tabs>
          <w:tab w:val="left" w:pos="2802"/>
        </w:tabs>
        <w:spacing w:before="2"/>
        <w:ind w:left="2801" w:hanging="178"/>
        <w:rPr>
          <w:sz w:val="24"/>
        </w:rPr>
      </w:pPr>
      <w:r>
        <w:rPr>
          <w:sz w:val="24"/>
        </w:rPr>
        <w:t xml:space="preserve">улаштуванням </w:t>
      </w:r>
      <w:proofErr w:type="spellStart"/>
      <w:r>
        <w:rPr>
          <w:sz w:val="24"/>
        </w:rPr>
        <w:t>блискавкозахисту</w:t>
      </w:r>
      <w:proofErr w:type="spellEnd"/>
      <w:r>
        <w:rPr>
          <w:sz w:val="24"/>
        </w:rPr>
        <w:t xml:space="preserve"> будинків, споруд і</w:t>
      </w:r>
      <w:r>
        <w:rPr>
          <w:spacing w:val="-12"/>
          <w:sz w:val="24"/>
        </w:rPr>
        <w:t xml:space="preserve"> </w:t>
      </w:r>
      <w:proofErr w:type="spellStart"/>
      <w:r>
        <w:rPr>
          <w:sz w:val="24"/>
        </w:rPr>
        <w:t>устаткoвання</w:t>
      </w:r>
      <w:proofErr w:type="spellEnd"/>
      <w:r>
        <w:rPr>
          <w:sz w:val="24"/>
        </w:rPr>
        <w:t>;</w:t>
      </w:r>
    </w:p>
    <w:p w:rsidR="00190CD6" w:rsidRDefault="003154A0">
      <w:pPr>
        <w:pStyle w:val="a4"/>
        <w:numPr>
          <w:ilvl w:val="2"/>
          <w:numId w:val="10"/>
        </w:numPr>
        <w:tabs>
          <w:tab w:val="left" w:pos="2802"/>
        </w:tabs>
        <w:spacing w:line="256" w:lineRule="auto"/>
        <w:ind w:right="621" w:hanging="360"/>
        <w:rPr>
          <w:sz w:val="24"/>
        </w:rPr>
      </w:pPr>
      <w:r>
        <w:rPr>
          <w:sz w:val="24"/>
        </w:rPr>
        <w:t xml:space="preserve">підтримкою температури нагрівання поверхні машин, механізмів, </w:t>
      </w:r>
      <w:proofErr w:type="spellStart"/>
      <w:r>
        <w:rPr>
          <w:sz w:val="24"/>
        </w:rPr>
        <w:t>устатковання</w:t>
      </w:r>
      <w:proofErr w:type="spellEnd"/>
      <w:r>
        <w:rPr>
          <w:sz w:val="24"/>
        </w:rPr>
        <w:t>, пристроїв, речовин і матеріалів, що можуть ввійти в</w:t>
      </w:r>
      <w:r>
        <w:rPr>
          <w:spacing w:val="-42"/>
          <w:sz w:val="24"/>
        </w:rPr>
        <w:t xml:space="preserve"> </w:t>
      </w:r>
      <w:r>
        <w:rPr>
          <w:sz w:val="24"/>
        </w:rPr>
        <w:t>контакт із пальним середовищем, нижче гранично припустимої, складової - 80 % найменшої температури самозапалювання</w:t>
      </w:r>
      <w:r>
        <w:rPr>
          <w:spacing w:val="-5"/>
          <w:sz w:val="24"/>
        </w:rPr>
        <w:t xml:space="preserve"> </w:t>
      </w:r>
      <w:r>
        <w:rPr>
          <w:sz w:val="24"/>
        </w:rPr>
        <w:t>палива;</w:t>
      </w:r>
    </w:p>
    <w:p w:rsidR="00190CD6" w:rsidRDefault="003154A0">
      <w:pPr>
        <w:pStyle w:val="a4"/>
        <w:numPr>
          <w:ilvl w:val="2"/>
          <w:numId w:val="10"/>
        </w:numPr>
        <w:tabs>
          <w:tab w:val="left" w:pos="2802"/>
        </w:tabs>
        <w:spacing w:before="6" w:line="254" w:lineRule="auto"/>
        <w:ind w:right="793" w:hanging="360"/>
        <w:rPr>
          <w:sz w:val="24"/>
        </w:rPr>
      </w:pPr>
      <w:r>
        <w:rPr>
          <w:sz w:val="24"/>
        </w:rPr>
        <w:t>виключенням</w:t>
      </w:r>
      <w:r>
        <w:rPr>
          <w:spacing w:val="-8"/>
          <w:sz w:val="24"/>
        </w:rPr>
        <w:t xml:space="preserve"> </w:t>
      </w:r>
      <w:r>
        <w:rPr>
          <w:sz w:val="24"/>
        </w:rPr>
        <w:t>можливості</w:t>
      </w:r>
      <w:r>
        <w:rPr>
          <w:spacing w:val="-8"/>
          <w:sz w:val="24"/>
        </w:rPr>
        <w:t xml:space="preserve"> </w:t>
      </w:r>
      <w:r>
        <w:rPr>
          <w:sz w:val="24"/>
        </w:rPr>
        <w:t>появи</w:t>
      </w:r>
      <w:r>
        <w:rPr>
          <w:spacing w:val="-8"/>
          <w:sz w:val="24"/>
        </w:rPr>
        <w:t xml:space="preserve"> </w:t>
      </w:r>
      <w:r>
        <w:rPr>
          <w:sz w:val="24"/>
        </w:rPr>
        <w:t>іскрового</w:t>
      </w:r>
      <w:r>
        <w:rPr>
          <w:spacing w:val="-8"/>
          <w:sz w:val="24"/>
        </w:rPr>
        <w:t xml:space="preserve"> </w:t>
      </w:r>
      <w:r>
        <w:rPr>
          <w:sz w:val="24"/>
        </w:rPr>
        <w:t>розряду</w:t>
      </w:r>
      <w:r>
        <w:rPr>
          <w:spacing w:val="-8"/>
          <w:sz w:val="24"/>
        </w:rPr>
        <w:t xml:space="preserve"> </w:t>
      </w:r>
      <w:r>
        <w:rPr>
          <w:sz w:val="24"/>
        </w:rPr>
        <w:t>в</w:t>
      </w:r>
      <w:r>
        <w:rPr>
          <w:spacing w:val="-8"/>
          <w:sz w:val="24"/>
        </w:rPr>
        <w:t xml:space="preserve"> </w:t>
      </w:r>
      <w:r>
        <w:rPr>
          <w:sz w:val="24"/>
        </w:rPr>
        <w:t>горючому</w:t>
      </w:r>
      <w:r>
        <w:rPr>
          <w:spacing w:val="-8"/>
          <w:sz w:val="24"/>
        </w:rPr>
        <w:t xml:space="preserve"> </w:t>
      </w:r>
      <w:r>
        <w:rPr>
          <w:sz w:val="24"/>
        </w:rPr>
        <w:t>середовищі з енергією, рівною або вищою за мінімальну енергію</w:t>
      </w:r>
      <w:r>
        <w:rPr>
          <w:spacing w:val="-27"/>
          <w:sz w:val="24"/>
        </w:rPr>
        <w:t xml:space="preserve"> </w:t>
      </w:r>
      <w:r>
        <w:rPr>
          <w:sz w:val="24"/>
        </w:rPr>
        <w:t>запалювання;</w:t>
      </w:r>
    </w:p>
    <w:p w:rsidR="00190CD6" w:rsidRDefault="003154A0">
      <w:pPr>
        <w:pStyle w:val="a4"/>
        <w:numPr>
          <w:ilvl w:val="2"/>
          <w:numId w:val="10"/>
        </w:numPr>
        <w:tabs>
          <w:tab w:val="left" w:pos="2802"/>
        </w:tabs>
        <w:spacing w:before="7"/>
        <w:ind w:left="2801" w:hanging="178"/>
        <w:rPr>
          <w:sz w:val="24"/>
        </w:rPr>
      </w:pPr>
      <w:r>
        <w:rPr>
          <w:sz w:val="24"/>
        </w:rPr>
        <w:t>застосуванням інструмента, що не іскрить, при роботі</w:t>
      </w:r>
      <w:r>
        <w:rPr>
          <w:spacing w:val="-11"/>
          <w:sz w:val="24"/>
        </w:rPr>
        <w:t xml:space="preserve"> </w:t>
      </w:r>
      <w:r>
        <w:rPr>
          <w:sz w:val="24"/>
        </w:rPr>
        <w:t>з</w:t>
      </w:r>
    </w:p>
    <w:p w:rsidR="00190CD6" w:rsidRDefault="003154A0">
      <w:pPr>
        <w:pStyle w:val="a4"/>
        <w:numPr>
          <w:ilvl w:val="2"/>
          <w:numId w:val="10"/>
        </w:numPr>
        <w:tabs>
          <w:tab w:val="left" w:pos="2802"/>
        </w:tabs>
        <w:ind w:left="2801" w:hanging="178"/>
        <w:rPr>
          <w:sz w:val="24"/>
        </w:rPr>
      </w:pPr>
      <w:r>
        <w:rPr>
          <w:sz w:val="24"/>
        </w:rPr>
        <w:t>легкозаймистими рідинами і горючими</w:t>
      </w:r>
      <w:r>
        <w:rPr>
          <w:spacing w:val="-6"/>
          <w:sz w:val="24"/>
        </w:rPr>
        <w:t xml:space="preserve"> </w:t>
      </w:r>
      <w:r>
        <w:rPr>
          <w:sz w:val="24"/>
        </w:rPr>
        <w:t>газами;</w:t>
      </w:r>
    </w:p>
    <w:p w:rsidR="00190CD6" w:rsidRDefault="003154A0">
      <w:pPr>
        <w:pStyle w:val="a4"/>
        <w:numPr>
          <w:ilvl w:val="2"/>
          <w:numId w:val="10"/>
        </w:numPr>
        <w:tabs>
          <w:tab w:val="left" w:pos="2802"/>
        </w:tabs>
        <w:spacing w:before="20" w:line="256" w:lineRule="auto"/>
        <w:ind w:right="1483" w:hanging="360"/>
        <w:rPr>
          <w:sz w:val="24"/>
        </w:rPr>
      </w:pPr>
      <w:r>
        <w:rPr>
          <w:sz w:val="24"/>
        </w:rPr>
        <w:t>ліквідацією умов для теплового, хімічного і (чи) мікробіологічного самозаймання речовин, матеріалів, виробів і</w:t>
      </w:r>
      <w:r>
        <w:rPr>
          <w:spacing w:val="-14"/>
          <w:sz w:val="24"/>
        </w:rPr>
        <w:t xml:space="preserve"> </w:t>
      </w:r>
      <w:r>
        <w:rPr>
          <w:sz w:val="24"/>
        </w:rPr>
        <w:t>конструкцій;</w:t>
      </w:r>
    </w:p>
    <w:p w:rsidR="00190CD6" w:rsidRDefault="003154A0">
      <w:pPr>
        <w:pStyle w:val="a4"/>
        <w:numPr>
          <w:ilvl w:val="2"/>
          <w:numId w:val="10"/>
        </w:numPr>
        <w:tabs>
          <w:tab w:val="left" w:pos="2802"/>
          <w:tab w:val="left" w:pos="8364"/>
        </w:tabs>
        <w:spacing w:before="2" w:line="256" w:lineRule="auto"/>
        <w:ind w:right="1593" w:hanging="360"/>
        <w:rPr>
          <w:sz w:val="24"/>
        </w:rPr>
      </w:pPr>
      <w:r>
        <w:rPr>
          <w:sz w:val="24"/>
        </w:rPr>
        <w:t>усуненням контакту з повітрям</w:t>
      </w:r>
      <w:r>
        <w:rPr>
          <w:spacing w:val="-24"/>
          <w:sz w:val="24"/>
        </w:rPr>
        <w:t xml:space="preserve"> </w:t>
      </w:r>
      <w:proofErr w:type="spellStart"/>
      <w:r>
        <w:rPr>
          <w:sz w:val="24"/>
        </w:rPr>
        <w:t>пірофорних</w:t>
      </w:r>
      <w:proofErr w:type="spellEnd"/>
      <w:r>
        <w:rPr>
          <w:spacing w:val="-6"/>
          <w:sz w:val="24"/>
        </w:rPr>
        <w:t xml:space="preserve"> </w:t>
      </w:r>
      <w:r>
        <w:rPr>
          <w:sz w:val="24"/>
        </w:rPr>
        <w:t>речовин</w:t>
      </w:r>
      <w:r>
        <w:rPr>
          <w:sz w:val="24"/>
        </w:rPr>
        <w:tab/>
        <w:t xml:space="preserve">(речовин, </w:t>
      </w:r>
      <w:r>
        <w:rPr>
          <w:spacing w:val="-6"/>
          <w:sz w:val="24"/>
        </w:rPr>
        <w:t xml:space="preserve">що </w:t>
      </w:r>
      <w:proofErr w:type="spellStart"/>
      <w:r>
        <w:rPr>
          <w:sz w:val="24"/>
        </w:rPr>
        <w:t>самоспалахують</w:t>
      </w:r>
      <w:proofErr w:type="spellEnd"/>
      <w:r>
        <w:rPr>
          <w:sz w:val="24"/>
        </w:rPr>
        <w:t xml:space="preserve"> при контакті з</w:t>
      </w:r>
      <w:r>
        <w:rPr>
          <w:spacing w:val="-7"/>
          <w:sz w:val="24"/>
        </w:rPr>
        <w:t xml:space="preserve"> </w:t>
      </w:r>
      <w:r>
        <w:rPr>
          <w:sz w:val="24"/>
        </w:rPr>
        <w:t>повітрям);</w:t>
      </w:r>
    </w:p>
    <w:p w:rsidR="00190CD6" w:rsidRDefault="003154A0">
      <w:pPr>
        <w:pStyle w:val="a4"/>
        <w:numPr>
          <w:ilvl w:val="2"/>
          <w:numId w:val="10"/>
        </w:numPr>
        <w:tabs>
          <w:tab w:val="left" w:pos="2802"/>
        </w:tabs>
        <w:spacing w:before="2"/>
        <w:ind w:left="2801" w:hanging="178"/>
        <w:rPr>
          <w:sz w:val="24"/>
        </w:rPr>
      </w:pPr>
      <w:r>
        <w:rPr>
          <w:sz w:val="24"/>
        </w:rPr>
        <w:t>зменшенням розміру горючого середовища нижче гранично</w:t>
      </w:r>
      <w:r>
        <w:rPr>
          <w:spacing w:val="-21"/>
          <w:sz w:val="24"/>
        </w:rPr>
        <w:t xml:space="preserve"> </w:t>
      </w:r>
      <w:r>
        <w:rPr>
          <w:sz w:val="24"/>
        </w:rPr>
        <w:t>припустимого;</w:t>
      </w:r>
    </w:p>
    <w:p w:rsidR="00190CD6" w:rsidRDefault="003154A0">
      <w:pPr>
        <w:pStyle w:val="a4"/>
        <w:numPr>
          <w:ilvl w:val="2"/>
          <w:numId w:val="10"/>
        </w:numPr>
        <w:tabs>
          <w:tab w:val="left" w:pos="2802"/>
        </w:tabs>
        <w:spacing w:before="19"/>
        <w:ind w:left="2801" w:hanging="178"/>
        <w:rPr>
          <w:sz w:val="24"/>
        </w:rPr>
      </w:pPr>
      <w:r>
        <w:rPr>
          <w:sz w:val="24"/>
        </w:rPr>
        <w:t>виконанням чинних будівельних норм, правил і</w:t>
      </w:r>
      <w:r>
        <w:rPr>
          <w:spacing w:val="-11"/>
          <w:sz w:val="24"/>
        </w:rPr>
        <w:t xml:space="preserve"> </w:t>
      </w:r>
      <w:r>
        <w:rPr>
          <w:sz w:val="24"/>
        </w:rPr>
        <w:t>стандартів.</w:t>
      </w:r>
    </w:p>
    <w:p w:rsidR="00190CD6" w:rsidRDefault="00190CD6">
      <w:pPr>
        <w:pStyle w:val="a3"/>
        <w:rPr>
          <w:sz w:val="28"/>
        </w:rPr>
      </w:pPr>
    </w:p>
    <w:p w:rsidR="00190CD6" w:rsidRDefault="00190CD6">
      <w:pPr>
        <w:pStyle w:val="a3"/>
        <w:spacing w:before="6"/>
        <w:rPr>
          <w:sz w:val="27"/>
        </w:rPr>
      </w:pPr>
    </w:p>
    <w:p w:rsidR="00190CD6" w:rsidRDefault="003154A0">
      <w:pPr>
        <w:pStyle w:val="a3"/>
        <w:ind w:left="2265"/>
      </w:pPr>
      <w:r>
        <w:t>Протипожежний захист досягається:</w:t>
      </w:r>
    </w:p>
    <w:p w:rsidR="00190CD6" w:rsidRDefault="003154A0">
      <w:pPr>
        <w:pStyle w:val="a4"/>
        <w:numPr>
          <w:ilvl w:val="2"/>
          <w:numId w:val="10"/>
        </w:numPr>
        <w:tabs>
          <w:tab w:val="left" w:pos="2802"/>
        </w:tabs>
        <w:spacing w:before="22"/>
        <w:ind w:left="2801" w:hanging="178"/>
        <w:rPr>
          <w:sz w:val="24"/>
        </w:rPr>
      </w:pPr>
      <w:r>
        <w:rPr>
          <w:sz w:val="24"/>
        </w:rPr>
        <w:t xml:space="preserve">застосуванням засобів </w:t>
      </w:r>
      <w:proofErr w:type="spellStart"/>
      <w:r>
        <w:rPr>
          <w:sz w:val="24"/>
        </w:rPr>
        <w:t>пожежегасіння</w:t>
      </w:r>
      <w:proofErr w:type="spellEnd"/>
      <w:r>
        <w:rPr>
          <w:sz w:val="24"/>
        </w:rPr>
        <w:t xml:space="preserve"> і відповідних видів пожежної</w:t>
      </w:r>
      <w:r>
        <w:rPr>
          <w:spacing w:val="-26"/>
          <w:sz w:val="24"/>
        </w:rPr>
        <w:t xml:space="preserve"> </w:t>
      </w:r>
      <w:r>
        <w:rPr>
          <w:sz w:val="24"/>
        </w:rPr>
        <w:t>техніки;</w:t>
      </w:r>
    </w:p>
    <w:p w:rsidR="00190CD6" w:rsidRDefault="003154A0">
      <w:pPr>
        <w:pStyle w:val="a4"/>
        <w:numPr>
          <w:ilvl w:val="2"/>
          <w:numId w:val="10"/>
        </w:numPr>
        <w:tabs>
          <w:tab w:val="left" w:pos="2802"/>
        </w:tabs>
        <w:spacing w:line="254" w:lineRule="auto"/>
        <w:ind w:right="1956" w:hanging="360"/>
        <w:rPr>
          <w:sz w:val="24"/>
        </w:rPr>
      </w:pPr>
      <w:r>
        <w:rPr>
          <w:sz w:val="24"/>
        </w:rPr>
        <w:t>застосуванням автоматичних установок пожежної сигналізації</w:t>
      </w:r>
      <w:r>
        <w:rPr>
          <w:spacing w:val="-39"/>
          <w:sz w:val="24"/>
        </w:rPr>
        <w:t xml:space="preserve"> </w:t>
      </w:r>
      <w:r>
        <w:rPr>
          <w:sz w:val="24"/>
        </w:rPr>
        <w:t>і пожежогасіння;</w:t>
      </w:r>
    </w:p>
    <w:p w:rsidR="00190CD6" w:rsidRDefault="003154A0">
      <w:pPr>
        <w:pStyle w:val="a4"/>
        <w:numPr>
          <w:ilvl w:val="2"/>
          <w:numId w:val="10"/>
        </w:numPr>
        <w:tabs>
          <w:tab w:val="left" w:pos="2802"/>
        </w:tabs>
        <w:spacing w:before="7" w:line="256" w:lineRule="auto"/>
        <w:ind w:right="895" w:hanging="360"/>
        <w:rPr>
          <w:sz w:val="24"/>
        </w:rPr>
      </w:pPr>
      <w:r>
        <w:rPr>
          <w:sz w:val="24"/>
        </w:rPr>
        <w:t>застосуванням</w:t>
      </w:r>
      <w:r>
        <w:rPr>
          <w:spacing w:val="-6"/>
          <w:sz w:val="24"/>
        </w:rPr>
        <w:t xml:space="preserve"> </w:t>
      </w:r>
      <w:r>
        <w:rPr>
          <w:sz w:val="24"/>
        </w:rPr>
        <w:t>будівельних</w:t>
      </w:r>
      <w:r>
        <w:rPr>
          <w:spacing w:val="-5"/>
          <w:sz w:val="24"/>
        </w:rPr>
        <w:t xml:space="preserve"> </w:t>
      </w:r>
      <w:r>
        <w:rPr>
          <w:sz w:val="24"/>
        </w:rPr>
        <w:t>конструкцій</w:t>
      </w:r>
      <w:r>
        <w:rPr>
          <w:spacing w:val="-6"/>
          <w:sz w:val="24"/>
        </w:rPr>
        <w:t xml:space="preserve"> </w:t>
      </w:r>
      <w:r>
        <w:rPr>
          <w:sz w:val="24"/>
        </w:rPr>
        <w:t>і</w:t>
      </w:r>
      <w:r>
        <w:rPr>
          <w:spacing w:val="-5"/>
          <w:sz w:val="24"/>
        </w:rPr>
        <w:t xml:space="preserve"> </w:t>
      </w:r>
      <w:r>
        <w:rPr>
          <w:sz w:val="24"/>
        </w:rPr>
        <w:t>матеріалів,</w:t>
      </w:r>
      <w:r>
        <w:rPr>
          <w:spacing w:val="-5"/>
          <w:sz w:val="24"/>
        </w:rPr>
        <w:t xml:space="preserve"> </w:t>
      </w:r>
      <w:r>
        <w:rPr>
          <w:sz w:val="24"/>
        </w:rPr>
        <w:t>у</w:t>
      </w:r>
      <w:r>
        <w:rPr>
          <w:spacing w:val="-6"/>
          <w:sz w:val="24"/>
        </w:rPr>
        <w:t xml:space="preserve"> </w:t>
      </w:r>
      <w:r>
        <w:rPr>
          <w:sz w:val="24"/>
        </w:rPr>
        <w:t>тому</w:t>
      </w:r>
      <w:r>
        <w:rPr>
          <w:spacing w:val="-5"/>
          <w:sz w:val="24"/>
        </w:rPr>
        <w:t xml:space="preserve"> </w:t>
      </w:r>
      <w:r>
        <w:rPr>
          <w:sz w:val="24"/>
        </w:rPr>
        <w:t>числі</w:t>
      </w:r>
      <w:r>
        <w:rPr>
          <w:spacing w:val="-5"/>
          <w:sz w:val="24"/>
        </w:rPr>
        <w:t xml:space="preserve"> </w:t>
      </w:r>
      <w:r>
        <w:rPr>
          <w:sz w:val="24"/>
        </w:rPr>
        <w:t>тих,</w:t>
      </w:r>
      <w:r>
        <w:rPr>
          <w:spacing w:val="-6"/>
          <w:sz w:val="24"/>
        </w:rPr>
        <w:t xml:space="preserve"> </w:t>
      </w:r>
      <w:r>
        <w:rPr>
          <w:sz w:val="24"/>
        </w:rPr>
        <w:t>що використовуються для облицювань конструкцій, з нормованими показниками пожежної</w:t>
      </w:r>
      <w:r>
        <w:rPr>
          <w:spacing w:val="-3"/>
          <w:sz w:val="24"/>
        </w:rPr>
        <w:t xml:space="preserve"> </w:t>
      </w:r>
      <w:r>
        <w:rPr>
          <w:sz w:val="24"/>
        </w:rPr>
        <w:t>безпеки;</w:t>
      </w:r>
    </w:p>
    <w:p w:rsidR="00190CD6" w:rsidRDefault="003154A0">
      <w:pPr>
        <w:pStyle w:val="a4"/>
        <w:numPr>
          <w:ilvl w:val="2"/>
          <w:numId w:val="10"/>
        </w:numPr>
        <w:tabs>
          <w:tab w:val="left" w:pos="2802"/>
        </w:tabs>
        <w:spacing w:before="4" w:line="256" w:lineRule="auto"/>
        <w:ind w:right="961" w:hanging="360"/>
        <w:rPr>
          <w:sz w:val="24"/>
        </w:rPr>
      </w:pPr>
      <w:r>
        <w:rPr>
          <w:sz w:val="24"/>
        </w:rPr>
        <w:t>застосуванням просочення дерев’яних будівельних конструкцій антипіренами (</w:t>
      </w:r>
      <w:proofErr w:type="spellStart"/>
      <w:r>
        <w:rPr>
          <w:sz w:val="24"/>
        </w:rPr>
        <w:t>нерозповсюджуючими</w:t>
      </w:r>
      <w:proofErr w:type="spellEnd"/>
      <w:r>
        <w:rPr>
          <w:sz w:val="24"/>
        </w:rPr>
        <w:t xml:space="preserve"> полум’я хімічними сумішами) і нанесенням на поверхні таких конструкцій (дерев’яних або</w:t>
      </w:r>
      <w:r>
        <w:rPr>
          <w:spacing w:val="-34"/>
          <w:sz w:val="24"/>
        </w:rPr>
        <w:t xml:space="preserve"> </w:t>
      </w:r>
      <w:r>
        <w:rPr>
          <w:sz w:val="24"/>
        </w:rPr>
        <w:t>металевих) вогнезахисних фарб</w:t>
      </w:r>
      <w:r>
        <w:rPr>
          <w:spacing w:val="-3"/>
          <w:sz w:val="24"/>
        </w:rPr>
        <w:t xml:space="preserve"> </w:t>
      </w:r>
      <w:r>
        <w:rPr>
          <w:sz w:val="24"/>
        </w:rPr>
        <w:t>(сумішей);</w:t>
      </w:r>
    </w:p>
    <w:p w:rsidR="00190CD6" w:rsidRDefault="003154A0">
      <w:pPr>
        <w:pStyle w:val="a4"/>
        <w:numPr>
          <w:ilvl w:val="2"/>
          <w:numId w:val="10"/>
        </w:numPr>
        <w:tabs>
          <w:tab w:val="left" w:pos="2802"/>
        </w:tabs>
        <w:spacing w:before="5" w:line="256" w:lineRule="auto"/>
        <w:ind w:right="994" w:hanging="360"/>
        <w:rPr>
          <w:sz w:val="24"/>
        </w:rPr>
      </w:pPr>
      <w:r>
        <w:rPr>
          <w:sz w:val="24"/>
        </w:rPr>
        <w:t>пристроями, що забезпечують обмеження поширення пожежі (</w:t>
      </w:r>
      <w:proofErr w:type="spellStart"/>
      <w:r>
        <w:rPr>
          <w:sz w:val="24"/>
        </w:rPr>
        <w:t>вогнеперешкоджуючі</w:t>
      </w:r>
      <w:proofErr w:type="spellEnd"/>
      <w:r>
        <w:rPr>
          <w:spacing w:val="-10"/>
          <w:sz w:val="24"/>
        </w:rPr>
        <w:t xml:space="preserve"> </w:t>
      </w:r>
      <w:r>
        <w:rPr>
          <w:sz w:val="24"/>
        </w:rPr>
        <w:t>прилади,</w:t>
      </w:r>
      <w:r>
        <w:rPr>
          <w:spacing w:val="-10"/>
          <w:sz w:val="24"/>
        </w:rPr>
        <w:t xml:space="preserve"> </w:t>
      </w:r>
      <w:r>
        <w:rPr>
          <w:sz w:val="24"/>
        </w:rPr>
        <w:t>іскроуловлювачі,</w:t>
      </w:r>
      <w:r>
        <w:rPr>
          <w:spacing w:val="-10"/>
          <w:sz w:val="24"/>
        </w:rPr>
        <w:t xml:space="preserve"> </w:t>
      </w:r>
      <w:r>
        <w:rPr>
          <w:sz w:val="24"/>
        </w:rPr>
        <w:t>аварійні</w:t>
      </w:r>
      <w:r>
        <w:rPr>
          <w:spacing w:val="-9"/>
          <w:sz w:val="24"/>
        </w:rPr>
        <w:t xml:space="preserve"> </w:t>
      </w:r>
      <w:r>
        <w:rPr>
          <w:sz w:val="24"/>
        </w:rPr>
        <w:t>зливи</w:t>
      </w:r>
      <w:r>
        <w:rPr>
          <w:spacing w:val="-10"/>
          <w:sz w:val="24"/>
        </w:rPr>
        <w:t xml:space="preserve"> </w:t>
      </w:r>
      <w:r>
        <w:rPr>
          <w:sz w:val="24"/>
        </w:rPr>
        <w:t>рідин, аварійні випуски газів та</w:t>
      </w:r>
      <w:r>
        <w:rPr>
          <w:spacing w:val="-6"/>
          <w:sz w:val="24"/>
        </w:rPr>
        <w:t xml:space="preserve"> </w:t>
      </w:r>
      <w:r>
        <w:rPr>
          <w:sz w:val="24"/>
        </w:rPr>
        <w:t>пари);</w:t>
      </w:r>
    </w:p>
    <w:p w:rsidR="00190CD6" w:rsidRDefault="003154A0">
      <w:pPr>
        <w:pStyle w:val="a4"/>
        <w:numPr>
          <w:ilvl w:val="2"/>
          <w:numId w:val="10"/>
        </w:numPr>
        <w:tabs>
          <w:tab w:val="left" w:pos="2802"/>
        </w:tabs>
        <w:spacing w:before="5" w:line="256" w:lineRule="auto"/>
        <w:ind w:right="1157" w:hanging="360"/>
        <w:rPr>
          <w:sz w:val="24"/>
        </w:rPr>
      </w:pPr>
      <w:r>
        <w:rPr>
          <w:sz w:val="24"/>
        </w:rPr>
        <w:t>організацією за допомогою технічних засобів, включаючи</w:t>
      </w:r>
      <w:r>
        <w:rPr>
          <w:spacing w:val="-34"/>
          <w:sz w:val="24"/>
        </w:rPr>
        <w:t xml:space="preserve"> </w:t>
      </w:r>
      <w:r>
        <w:rPr>
          <w:sz w:val="24"/>
        </w:rPr>
        <w:t>автоматичні, своєчасного оповіщення і евакуації</w:t>
      </w:r>
      <w:r>
        <w:rPr>
          <w:spacing w:val="-6"/>
          <w:sz w:val="24"/>
        </w:rPr>
        <w:t xml:space="preserve"> </w:t>
      </w:r>
      <w:r>
        <w:rPr>
          <w:sz w:val="24"/>
        </w:rPr>
        <w:t>людей;</w:t>
      </w:r>
    </w:p>
    <w:p w:rsidR="00190CD6" w:rsidRDefault="003154A0">
      <w:pPr>
        <w:pStyle w:val="a4"/>
        <w:numPr>
          <w:ilvl w:val="2"/>
          <w:numId w:val="10"/>
        </w:numPr>
        <w:tabs>
          <w:tab w:val="left" w:pos="2802"/>
        </w:tabs>
        <w:spacing w:before="2" w:line="256" w:lineRule="auto"/>
        <w:ind w:right="933" w:hanging="360"/>
        <w:rPr>
          <w:sz w:val="24"/>
        </w:rPr>
      </w:pPr>
      <w:r>
        <w:rPr>
          <w:sz w:val="24"/>
        </w:rPr>
        <w:t>застосуванням</w:t>
      </w:r>
      <w:r>
        <w:rPr>
          <w:spacing w:val="-7"/>
          <w:sz w:val="24"/>
        </w:rPr>
        <w:t xml:space="preserve"> </w:t>
      </w:r>
      <w:r>
        <w:rPr>
          <w:sz w:val="24"/>
        </w:rPr>
        <w:t>засобів</w:t>
      </w:r>
      <w:r>
        <w:rPr>
          <w:spacing w:val="-7"/>
          <w:sz w:val="24"/>
        </w:rPr>
        <w:t xml:space="preserve"> </w:t>
      </w:r>
      <w:r>
        <w:rPr>
          <w:sz w:val="24"/>
        </w:rPr>
        <w:t>колективного</w:t>
      </w:r>
      <w:r>
        <w:rPr>
          <w:spacing w:val="-6"/>
          <w:sz w:val="24"/>
        </w:rPr>
        <w:t xml:space="preserve"> </w:t>
      </w:r>
      <w:r>
        <w:rPr>
          <w:sz w:val="24"/>
        </w:rPr>
        <w:t>й</w:t>
      </w:r>
      <w:r>
        <w:rPr>
          <w:spacing w:val="-7"/>
          <w:sz w:val="24"/>
        </w:rPr>
        <w:t xml:space="preserve"> </w:t>
      </w:r>
      <w:r>
        <w:rPr>
          <w:sz w:val="24"/>
        </w:rPr>
        <w:t>індивідуального</w:t>
      </w:r>
      <w:r>
        <w:rPr>
          <w:spacing w:val="-6"/>
          <w:sz w:val="24"/>
        </w:rPr>
        <w:t xml:space="preserve"> </w:t>
      </w:r>
      <w:r>
        <w:rPr>
          <w:sz w:val="24"/>
        </w:rPr>
        <w:t>захисту</w:t>
      </w:r>
      <w:r>
        <w:rPr>
          <w:spacing w:val="-7"/>
          <w:sz w:val="24"/>
        </w:rPr>
        <w:t xml:space="preserve"> </w:t>
      </w:r>
      <w:r>
        <w:rPr>
          <w:sz w:val="24"/>
        </w:rPr>
        <w:t>людей</w:t>
      </w:r>
      <w:r>
        <w:rPr>
          <w:spacing w:val="-6"/>
          <w:sz w:val="24"/>
        </w:rPr>
        <w:t xml:space="preserve"> </w:t>
      </w:r>
      <w:r>
        <w:rPr>
          <w:sz w:val="24"/>
        </w:rPr>
        <w:t>від небезпечних факторів</w:t>
      </w:r>
      <w:r>
        <w:rPr>
          <w:spacing w:val="-3"/>
          <w:sz w:val="24"/>
        </w:rPr>
        <w:t xml:space="preserve"> </w:t>
      </w:r>
      <w:r>
        <w:rPr>
          <w:sz w:val="24"/>
        </w:rPr>
        <w:t>пожежі;</w:t>
      </w:r>
    </w:p>
    <w:p w:rsidR="00190CD6" w:rsidRDefault="003154A0">
      <w:pPr>
        <w:pStyle w:val="a4"/>
        <w:numPr>
          <w:ilvl w:val="2"/>
          <w:numId w:val="10"/>
        </w:numPr>
        <w:tabs>
          <w:tab w:val="left" w:pos="2802"/>
        </w:tabs>
        <w:spacing w:before="1"/>
        <w:ind w:left="2801" w:hanging="178"/>
        <w:rPr>
          <w:sz w:val="24"/>
        </w:rPr>
      </w:pPr>
      <w:r>
        <w:rPr>
          <w:sz w:val="24"/>
        </w:rPr>
        <w:t xml:space="preserve">застосуванням засобів </w:t>
      </w:r>
      <w:proofErr w:type="spellStart"/>
      <w:r>
        <w:rPr>
          <w:sz w:val="24"/>
        </w:rPr>
        <w:t>протидимного</w:t>
      </w:r>
      <w:proofErr w:type="spellEnd"/>
      <w:r>
        <w:rPr>
          <w:spacing w:val="-5"/>
          <w:sz w:val="24"/>
        </w:rPr>
        <w:t xml:space="preserve"> </w:t>
      </w:r>
      <w:r>
        <w:rPr>
          <w:sz w:val="24"/>
        </w:rPr>
        <w:t>захисту.</w:t>
      </w:r>
    </w:p>
    <w:p w:rsidR="00190CD6" w:rsidRDefault="00190CD6">
      <w:pPr>
        <w:rPr>
          <w:sz w:val="24"/>
        </w:rPr>
        <w:sectPr w:rsidR="00190CD6">
          <w:pgSz w:w="11900" w:h="16840"/>
          <w:pgMar w:top="1540" w:right="600" w:bottom="280" w:left="0" w:header="720" w:footer="720" w:gutter="0"/>
          <w:cols w:space="720"/>
        </w:sectPr>
      </w:pPr>
    </w:p>
    <w:p w:rsidR="00190CD6" w:rsidRDefault="003154A0">
      <w:pPr>
        <w:pStyle w:val="a3"/>
        <w:spacing w:before="64"/>
        <w:ind w:left="2265"/>
      </w:pPr>
      <w:r>
        <w:lastRenderedPageBreak/>
        <w:t>Обмеження поширення пожежі за межі осередку досягається:</w:t>
      </w:r>
    </w:p>
    <w:p w:rsidR="00190CD6" w:rsidRDefault="003154A0">
      <w:pPr>
        <w:pStyle w:val="a4"/>
        <w:numPr>
          <w:ilvl w:val="2"/>
          <w:numId w:val="10"/>
        </w:numPr>
        <w:tabs>
          <w:tab w:val="left" w:pos="2802"/>
        </w:tabs>
        <w:spacing w:before="181"/>
        <w:ind w:left="2801" w:hanging="178"/>
        <w:rPr>
          <w:sz w:val="24"/>
        </w:rPr>
      </w:pPr>
      <w:r>
        <w:rPr>
          <w:sz w:val="24"/>
        </w:rPr>
        <w:t>улаштуванням протипожежних</w:t>
      </w:r>
      <w:r>
        <w:rPr>
          <w:spacing w:val="-3"/>
          <w:sz w:val="24"/>
        </w:rPr>
        <w:t xml:space="preserve"> </w:t>
      </w:r>
      <w:r>
        <w:rPr>
          <w:sz w:val="24"/>
        </w:rPr>
        <w:t>перешкод;</w:t>
      </w:r>
    </w:p>
    <w:p w:rsidR="00190CD6" w:rsidRDefault="003154A0">
      <w:pPr>
        <w:pStyle w:val="a4"/>
        <w:numPr>
          <w:ilvl w:val="2"/>
          <w:numId w:val="10"/>
        </w:numPr>
        <w:tabs>
          <w:tab w:val="left" w:pos="2802"/>
        </w:tabs>
        <w:spacing w:line="256" w:lineRule="auto"/>
        <w:ind w:right="585" w:hanging="360"/>
        <w:rPr>
          <w:sz w:val="24"/>
        </w:rPr>
      </w:pPr>
      <w:r>
        <w:rPr>
          <w:sz w:val="24"/>
        </w:rPr>
        <w:t>установленням гранично припустимих за техніко-економічними розрахунками</w:t>
      </w:r>
      <w:r>
        <w:rPr>
          <w:spacing w:val="-7"/>
          <w:sz w:val="24"/>
        </w:rPr>
        <w:t xml:space="preserve"> </w:t>
      </w:r>
      <w:r>
        <w:rPr>
          <w:sz w:val="24"/>
        </w:rPr>
        <w:t>площ</w:t>
      </w:r>
      <w:r>
        <w:rPr>
          <w:spacing w:val="-6"/>
          <w:sz w:val="24"/>
        </w:rPr>
        <w:t xml:space="preserve"> </w:t>
      </w:r>
      <w:r>
        <w:rPr>
          <w:sz w:val="24"/>
        </w:rPr>
        <w:t>протипожежних</w:t>
      </w:r>
      <w:r>
        <w:rPr>
          <w:spacing w:val="-6"/>
          <w:sz w:val="24"/>
        </w:rPr>
        <w:t xml:space="preserve"> </w:t>
      </w:r>
      <w:r>
        <w:rPr>
          <w:sz w:val="24"/>
        </w:rPr>
        <w:t>відсіків</w:t>
      </w:r>
      <w:r>
        <w:rPr>
          <w:spacing w:val="-6"/>
          <w:sz w:val="24"/>
        </w:rPr>
        <w:t xml:space="preserve"> </w:t>
      </w:r>
      <w:r>
        <w:rPr>
          <w:sz w:val="24"/>
        </w:rPr>
        <w:t>і</w:t>
      </w:r>
      <w:r>
        <w:rPr>
          <w:spacing w:val="-6"/>
          <w:sz w:val="24"/>
        </w:rPr>
        <w:t xml:space="preserve"> </w:t>
      </w:r>
      <w:r>
        <w:rPr>
          <w:sz w:val="24"/>
        </w:rPr>
        <w:t>секцій,</w:t>
      </w:r>
      <w:r>
        <w:rPr>
          <w:spacing w:val="-7"/>
          <w:sz w:val="24"/>
        </w:rPr>
        <w:t xml:space="preserve"> </w:t>
      </w:r>
      <w:r>
        <w:rPr>
          <w:sz w:val="24"/>
        </w:rPr>
        <w:t>а</w:t>
      </w:r>
      <w:r>
        <w:rPr>
          <w:spacing w:val="-6"/>
          <w:sz w:val="24"/>
        </w:rPr>
        <w:t xml:space="preserve"> </w:t>
      </w:r>
      <w:r>
        <w:rPr>
          <w:sz w:val="24"/>
        </w:rPr>
        <w:t>також</w:t>
      </w:r>
      <w:r>
        <w:rPr>
          <w:spacing w:val="-6"/>
          <w:sz w:val="24"/>
        </w:rPr>
        <w:t xml:space="preserve"> </w:t>
      </w:r>
      <w:r>
        <w:rPr>
          <w:sz w:val="24"/>
        </w:rPr>
        <w:t>поверховості будинків і споруд, але не більш визначених</w:t>
      </w:r>
      <w:r>
        <w:rPr>
          <w:spacing w:val="-13"/>
          <w:sz w:val="24"/>
        </w:rPr>
        <w:t xml:space="preserve"> </w:t>
      </w:r>
      <w:r>
        <w:rPr>
          <w:sz w:val="24"/>
        </w:rPr>
        <w:t>нормами;</w:t>
      </w:r>
    </w:p>
    <w:p w:rsidR="00190CD6" w:rsidRDefault="003154A0">
      <w:pPr>
        <w:pStyle w:val="a4"/>
        <w:numPr>
          <w:ilvl w:val="2"/>
          <w:numId w:val="10"/>
        </w:numPr>
        <w:tabs>
          <w:tab w:val="left" w:pos="2802"/>
        </w:tabs>
        <w:spacing w:before="4" w:line="254" w:lineRule="auto"/>
        <w:ind w:right="1597" w:hanging="360"/>
        <w:rPr>
          <w:sz w:val="24"/>
        </w:rPr>
      </w:pPr>
      <w:r>
        <w:rPr>
          <w:sz w:val="24"/>
        </w:rPr>
        <w:t>улаштуванням</w:t>
      </w:r>
      <w:r>
        <w:rPr>
          <w:spacing w:val="-9"/>
          <w:sz w:val="24"/>
        </w:rPr>
        <w:t xml:space="preserve"> </w:t>
      </w:r>
      <w:r>
        <w:rPr>
          <w:sz w:val="24"/>
        </w:rPr>
        <w:t>аварійного</w:t>
      </w:r>
      <w:r>
        <w:rPr>
          <w:spacing w:val="-9"/>
          <w:sz w:val="24"/>
        </w:rPr>
        <w:t xml:space="preserve"> </w:t>
      </w:r>
      <w:r>
        <w:rPr>
          <w:sz w:val="24"/>
        </w:rPr>
        <w:t>відключення</w:t>
      </w:r>
      <w:r>
        <w:rPr>
          <w:spacing w:val="-9"/>
          <w:sz w:val="24"/>
        </w:rPr>
        <w:t xml:space="preserve"> </w:t>
      </w:r>
      <w:r>
        <w:rPr>
          <w:sz w:val="24"/>
        </w:rPr>
        <w:t>і</w:t>
      </w:r>
      <w:r>
        <w:rPr>
          <w:spacing w:val="-9"/>
          <w:sz w:val="24"/>
        </w:rPr>
        <w:t xml:space="preserve"> </w:t>
      </w:r>
      <w:r>
        <w:rPr>
          <w:sz w:val="24"/>
        </w:rPr>
        <w:t>переключення</w:t>
      </w:r>
      <w:r>
        <w:rPr>
          <w:spacing w:val="-9"/>
          <w:sz w:val="24"/>
        </w:rPr>
        <w:t xml:space="preserve"> </w:t>
      </w:r>
      <w:r>
        <w:rPr>
          <w:sz w:val="24"/>
        </w:rPr>
        <w:t>установок</w:t>
      </w:r>
      <w:r>
        <w:rPr>
          <w:spacing w:val="-9"/>
          <w:sz w:val="24"/>
        </w:rPr>
        <w:t xml:space="preserve"> </w:t>
      </w:r>
      <w:r>
        <w:rPr>
          <w:sz w:val="24"/>
        </w:rPr>
        <w:t>і комунікацій;</w:t>
      </w:r>
    </w:p>
    <w:p w:rsidR="00190CD6" w:rsidRDefault="003154A0">
      <w:pPr>
        <w:pStyle w:val="a4"/>
        <w:numPr>
          <w:ilvl w:val="2"/>
          <w:numId w:val="10"/>
        </w:numPr>
        <w:tabs>
          <w:tab w:val="left" w:pos="2790"/>
        </w:tabs>
        <w:spacing w:before="7"/>
        <w:ind w:left="2789" w:hanging="178"/>
        <w:rPr>
          <w:sz w:val="24"/>
        </w:rPr>
      </w:pPr>
      <w:r>
        <w:rPr>
          <w:sz w:val="24"/>
        </w:rPr>
        <w:t>застосуванням засобів запобігання чи обмеження розливу і</w:t>
      </w:r>
      <w:r>
        <w:rPr>
          <w:spacing w:val="-15"/>
          <w:sz w:val="24"/>
        </w:rPr>
        <w:t xml:space="preserve"> </w:t>
      </w:r>
      <w:r>
        <w:rPr>
          <w:sz w:val="24"/>
        </w:rPr>
        <w:t>розтіканню</w:t>
      </w:r>
    </w:p>
    <w:p w:rsidR="00190CD6" w:rsidRDefault="003154A0">
      <w:pPr>
        <w:pStyle w:val="a4"/>
        <w:numPr>
          <w:ilvl w:val="2"/>
          <w:numId w:val="10"/>
        </w:numPr>
        <w:tabs>
          <w:tab w:val="left" w:pos="2790"/>
        </w:tabs>
        <w:ind w:left="2789" w:hanging="178"/>
        <w:rPr>
          <w:sz w:val="24"/>
        </w:rPr>
      </w:pPr>
      <w:r>
        <w:rPr>
          <w:sz w:val="24"/>
        </w:rPr>
        <w:t>рідин при</w:t>
      </w:r>
      <w:r>
        <w:rPr>
          <w:spacing w:val="-3"/>
          <w:sz w:val="24"/>
        </w:rPr>
        <w:t xml:space="preserve"> </w:t>
      </w:r>
      <w:r>
        <w:rPr>
          <w:sz w:val="24"/>
        </w:rPr>
        <w:t>пожежі;</w:t>
      </w:r>
    </w:p>
    <w:p w:rsidR="00190CD6" w:rsidRDefault="003154A0">
      <w:pPr>
        <w:pStyle w:val="a4"/>
        <w:numPr>
          <w:ilvl w:val="2"/>
          <w:numId w:val="10"/>
        </w:numPr>
        <w:tabs>
          <w:tab w:val="left" w:pos="2790"/>
        </w:tabs>
        <w:spacing w:before="20"/>
        <w:ind w:left="2789" w:hanging="178"/>
        <w:rPr>
          <w:sz w:val="24"/>
        </w:rPr>
      </w:pPr>
      <w:r>
        <w:rPr>
          <w:sz w:val="24"/>
        </w:rPr>
        <w:t xml:space="preserve">застосуванням </w:t>
      </w:r>
      <w:proofErr w:type="spellStart"/>
      <w:r>
        <w:rPr>
          <w:sz w:val="24"/>
        </w:rPr>
        <w:t>вогнеперешкоджающих</w:t>
      </w:r>
      <w:proofErr w:type="spellEnd"/>
      <w:r>
        <w:rPr>
          <w:sz w:val="24"/>
        </w:rPr>
        <w:t xml:space="preserve"> пристроїв в</w:t>
      </w:r>
      <w:r>
        <w:rPr>
          <w:spacing w:val="-9"/>
          <w:sz w:val="24"/>
        </w:rPr>
        <w:t xml:space="preserve"> </w:t>
      </w:r>
      <w:proofErr w:type="spellStart"/>
      <w:r>
        <w:rPr>
          <w:sz w:val="24"/>
        </w:rPr>
        <w:t>устаткованні</w:t>
      </w:r>
      <w:proofErr w:type="spellEnd"/>
    </w:p>
    <w:p w:rsidR="00190CD6" w:rsidRDefault="003154A0">
      <w:pPr>
        <w:pStyle w:val="a3"/>
        <w:spacing w:before="20" w:line="259" w:lineRule="auto"/>
        <w:ind w:left="2972" w:right="224"/>
      </w:pPr>
      <w:r>
        <w:t xml:space="preserve">(наприклад: улаштування </w:t>
      </w:r>
      <w:proofErr w:type="spellStart"/>
      <w:r>
        <w:t>вогнезатримуючих</w:t>
      </w:r>
      <w:proofErr w:type="spellEnd"/>
      <w:r>
        <w:t xml:space="preserve"> клапанів в системах вентиляції при проходженні вентиляційного коробу через протипожежні стіни).</w:t>
      </w:r>
    </w:p>
    <w:p w:rsidR="00190CD6" w:rsidRDefault="00190CD6">
      <w:pPr>
        <w:pStyle w:val="a3"/>
        <w:rPr>
          <w:sz w:val="26"/>
        </w:rPr>
      </w:pPr>
    </w:p>
    <w:p w:rsidR="00190CD6" w:rsidRDefault="00190CD6">
      <w:pPr>
        <w:pStyle w:val="a3"/>
        <w:spacing w:before="5"/>
        <w:rPr>
          <w:sz w:val="27"/>
        </w:rPr>
      </w:pPr>
    </w:p>
    <w:p w:rsidR="00190CD6" w:rsidRDefault="003154A0">
      <w:pPr>
        <w:pStyle w:val="a3"/>
        <w:spacing w:line="259" w:lineRule="auto"/>
        <w:ind w:left="1698" w:right="451" w:firstLine="566"/>
      </w:pPr>
      <w:r>
        <w:t>Кожен об’єкт має таке об’ємно-планувальне і технічне виконання, щоб евакуація людей з нього була закінчена до настання гранично припустимих значень небезпечних факторів пожежі, а при недоцільності евакуації був забезпечений захист людей на самому об’єкті.</w:t>
      </w:r>
    </w:p>
    <w:p w:rsidR="00190CD6" w:rsidRDefault="003154A0">
      <w:pPr>
        <w:pStyle w:val="a3"/>
        <w:spacing w:before="157"/>
        <w:ind w:left="2265"/>
      </w:pPr>
      <w:r>
        <w:t>Для забезпечення евакуації:</w:t>
      </w:r>
    </w:p>
    <w:p w:rsidR="00190CD6" w:rsidRDefault="003154A0">
      <w:pPr>
        <w:pStyle w:val="a4"/>
        <w:numPr>
          <w:ilvl w:val="2"/>
          <w:numId w:val="10"/>
        </w:numPr>
        <w:tabs>
          <w:tab w:val="left" w:pos="2790"/>
        </w:tabs>
        <w:spacing w:before="183" w:line="254" w:lineRule="auto"/>
        <w:ind w:left="2972" w:right="1364" w:hanging="360"/>
        <w:rPr>
          <w:sz w:val="24"/>
        </w:rPr>
      </w:pPr>
      <w:r>
        <w:rPr>
          <w:sz w:val="24"/>
        </w:rPr>
        <w:t>установлено</w:t>
      </w:r>
      <w:r>
        <w:rPr>
          <w:spacing w:val="-10"/>
          <w:sz w:val="24"/>
        </w:rPr>
        <w:t xml:space="preserve"> </w:t>
      </w:r>
      <w:r>
        <w:rPr>
          <w:sz w:val="24"/>
        </w:rPr>
        <w:t>кількість,</w:t>
      </w:r>
      <w:r>
        <w:rPr>
          <w:spacing w:val="-9"/>
          <w:sz w:val="24"/>
        </w:rPr>
        <w:t xml:space="preserve"> </w:t>
      </w:r>
      <w:r>
        <w:rPr>
          <w:sz w:val="24"/>
        </w:rPr>
        <w:t>розміри</w:t>
      </w:r>
      <w:r>
        <w:rPr>
          <w:spacing w:val="-9"/>
          <w:sz w:val="24"/>
        </w:rPr>
        <w:t xml:space="preserve"> </w:t>
      </w:r>
      <w:r>
        <w:rPr>
          <w:sz w:val="24"/>
        </w:rPr>
        <w:t>і</w:t>
      </w:r>
      <w:r>
        <w:rPr>
          <w:spacing w:val="-9"/>
          <w:sz w:val="24"/>
        </w:rPr>
        <w:t xml:space="preserve"> </w:t>
      </w:r>
      <w:r>
        <w:rPr>
          <w:sz w:val="24"/>
        </w:rPr>
        <w:t>відповідне</w:t>
      </w:r>
      <w:r>
        <w:rPr>
          <w:spacing w:val="-9"/>
          <w:sz w:val="24"/>
        </w:rPr>
        <w:t xml:space="preserve"> </w:t>
      </w:r>
      <w:r>
        <w:rPr>
          <w:sz w:val="24"/>
        </w:rPr>
        <w:t>конструктивне</w:t>
      </w:r>
      <w:r>
        <w:rPr>
          <w:spacing w:val="-9"/>
          <w:sz w:val="24"/>
        </w:rPr>
        <w:t xml:space="preserve"> </w:t>
      </w:r>
      <w:r>
        <w:rPr>
          <w:sz w:val="24"/>
        </w:rPr>
        <w:t>виконання евакуаційних шляхів і</w:t>
      </w:r>
      <w:r>
        <w:rPr>
          <w:spacing w:val="-5"/>
          <w:sz w:val="24"/>
        </w:rPr>
        <w:t xml:space="preserve"> </w:t>
      </w:r>
      <w:r>
        <w:rPr>
          <w:sz w:val="24"/>
        </w:rPr>
        <w:t>виходів;</w:t>
      </w:r>
    </w:p>
    <w:p w:rsidR="00190CD6" w:rsidRDefault="003154A0">
      <w:pPr>
        <w:pStyle w:val="a4"/>
        <w:numPr>
          <w:ilvl w:val="2"/>
          <w:numId w:val="10"/>
        </w:numPr>
        <w:tabs>
          <w:tab w:val="left" w:pos="2802"/>
        </w:tabs>
        <w:spacing w:before="6" w:line="256" w:lineRule="auto"/>
        <w:ind w:right="1330" w:hanging="360"/>
        <w:rPr>
          <w:sz w:val="24"/>
        </w:rPr>
      </w:pPr>
      <w:r>
        <w:rPr>
          <w:sz w:val="24"/>
        </w:rPr>
        <w:t>забезпечено</w:t>
      </w:r>
      <w:r>
        <w:rPr>
          <w:spacing w:val="-10"/>
          <w:sz w:val="24"/>
        </w:rPr>
        <w:t xml:space="preserve"> </w:t>
      </w:r>
      <w:r>
        <w:rPr>
          <w:sz w:val="24"/>
        </w:rPr>
        <w:t>можливість</w:t>
      </w:r>
      <w:r>
        <w:rPr>
          <w:spacing w:val="-9"/>
          <w:sz w:val="24"/>
        </w:rPr>
        <w:t xml:space="preserve"> </w:t>
      </w:r>
      <w:r>
        <w:rPr>
          <w:sz w:val="24"/>
        </w:rPr>
        <w:t>безперешкодного</w:t>
      </w:r>
      <w:r>
        <w:rPr>
          <w:spacing w:val="-9"/>
          <w:sz w:val="24"/>
        </w:rPr>
        <w:t xml:space="preserve"> </w:t>
      </w:r>
      <w:r>
        <w:rPr>
          <w:sz w:val="24"/>
        </w:rPr>
        <w:t>руху</w:t>
      </w:r>
      <w:r>
        <w:rPr>
          <w:spacing w:val="-10"/>
          <w:sz w:val="24"/>
        </w:rPr>
        <w:t xml:space="preserve"> </w:t>
      </w:r>
      <w:r>
        <w:rPr>
          <w:sz w:val="24"/>
        </w:rPr>
        <w:t>людей</w:t>
      </w:r>
      <w:r>
        <w:rPr>
          <w:spacing w:val="-9"/>
          <w:sz w:val="24"/>
        </w:rPr>
        <w:t xml:space="preserve"> </w:t>
      </w:r>
      <w:r>
        <w:rPr>
          <w:sz w:val="24"/>
        </w:rPr>
        <w:t>евакуаційними шляхами;</w:t>
      </w:r>
    </w:p>
    <w:p w:rsidR="00190CD6" w:rsidRDefault="003154A0">
      <w:pPr>
        <w:pStyle w:val="a4"/>
        <w:numPr>
          <w:ilvl w:val="2"/>
          <w:numId w:val="10"/>
        </w:numPr>
        <w:tabs>
          <w:tab w:val="left" w:pos="2802"/>
        </w:tabs>
        <w:spacing w:before="3" w:line="256" w:lineRule="auto"/>
        <w:ind w:right="1271" w:hanging="360"/>
        <w:rPr>
          <w:sz w:val="24"/>
        </w:rPr>
      </w:pPr>
      <w:r>
        <w:rPr>
          <w:sz w:val="24"/>
        </w:rPr>
        <w:t>організовано</w:t>
      </w:r>
      <w:r>
        <w:rPr>
          <w:spacing w:val="-8"/>
          <w:sz w:val="24"/>
        </w:rPr>
        <w:t xml:space="preserve"> </w:t>
      </w:r>
      <w:r>
        <w:rPr>
          <w:sz w:val="24"/>
        </w:rPr>
        <w:t>при</w:t>
      </w:r>
      <w:r>
        <w:rPr>
          <w:spacing w:val="-8"/>
          <w:sz w:val="24"/>
        </w:rPr>
        <w:t xml:space="preserve"> </w:t>
      </w:r>
      <w:r>
        <w:rPr>
          <w:sz w:val="24"/>
        </w:rPr>
        <w:t>необхідності</w:t>
      </w:r>
      <w:r>
        <w:rPr>
          <w:spacing w:val="-7"/>
          <w:sz w:val="24"/>
        </w:rPr>
        <w:t xml:space="preserve"> </w:t>
      </w:r>
      <w:r>
        <w:rPr>
          <w:sz w:val="24"/>
        </w:rPr>
        <w:t>керування</w:t>
      </w:r>
      <w:r>
        <w:rPr>
          <w:spacing w:val="-8"/>
          <w:sz w:val="24"/>
        </w:rPr>
        <w:t xml:space="preserve"> </w:t>
      </w:r>
      <w:r>
        <w:rPr>
          <w:sz w:val="24"/>
        </w:rPr>
        <w:t>рухом</w:t>
      </w:r>
      <w:r>
        <w:rPr>
          <w:spacing w:val="-7"/>
          <w:sz w:val="24"/>
        </w:rPr>
        <w:t xml:space="preserve"> </w:t>
      </w:r>
      <w:r>
        <w:rPr>
          <w:sz w:val="24"/>
        </w:rPr>
        <w:t>людей</w:t>
      </w:r>
      <w:r>
        <w:rPr>
          <w:spacing w:val="-8"/>
          <w:sz w:val="24"/>
        </w:rPr>
        <w:t xml:space="preserve"> </w:t>
      </w:r>
      <w:r>
        <w:rPr>
          <w:sz w:val="24"/>
        </w:rPr>
        <w:t>евакуаційними шляхами (світлові покажчики, звукове і мовне оповіщення</w:t>
      </w:r>
      <w:r>
        <w:rPr>
          <w:spacing w:val="-28"/>
          <w:sz w:val="24"/>
        </w:rPr>
        <w:t xml:space="preserve"> </w:t>
      </w:r>
      <w:r>
        <w:rPr>
          <w:sz w:val="24"/>
        </w:rPr>
        <w:t>тощо).</w:t>
      </w:r>
    </w:p>
    <w:p w:rsidR="00190CD6" w:rsidRDefault="00190CD6">
      <w:pPr>
        <w:pStyle w:val="a3"/>
        <w:rPr>
          <w:sz w:val="26"/>
        </w:rPr>
      </w:pPr>
    </w:p>
    <w:p w:rsidR="00190CD6" w:rsidRDefault="00190CD6">
      <w:pPr>
        <w:pStyle w:val="a3"/>
        <w:spacing w:before="6"/>
        <w:rPr>
          <w:sz w:val="25"/>
        </w:rPr>
      </w:pPr>
    </w:p>
    <w:p w:rsidR="00190CD6" w:rsidRDefault="003154A0">
      <w:pPr>
        <w:pStyle w:val="Heading2"/>
        <w:ind w:left="2265"/>
      </w:pPr>
      <w:r>
        <w:t>Організаційні заходи щодо забезпечення пожежної безпеки.</w:t>
      </w:r>
    </w:p>
    <w:p w:rsidR="00190CD6" w:rsidRDefault="003154A0">
      <w:pPr>
        <w:pStyle w:val="a3"/>
        <w:spacing w:before="182" w:line="259" w:lineRule="auto"/>
        <w:ind w:left="1698" w:right="451" w:firstLine="566"/>
      </w:pPr>
      <w:r>
        <w:t>Забезпечення пожежної безпеки підприємств, установ та організацій покладається на їх керівників і уповноважених ними осіб.</w:t>
      </w:r>
    </w:p>
    <w:p w:rsidR="00190CD6" w:rsidRDefault="003154A0">
      <w:pPr>
        <w:pStyle w:val="a3"/>
        <w:spacing w:before="158" w:line="259" w:lineRule="auto"/>
        <w:ind w:left="1698" w:right="451" w:firstLine="566"/>
      </w:pPr>
      <w:r>
        <w:t xml:space="preserve">Забезпечення пожежної безпеки згідно з </w:t>
      </w:r>
      <w:proofErr w:type="spellStart"/>
      <w:r>
        <w:t>“Правилами</w:t>
      </w:r>
      <w:proofErr w:type="spellEnd"/>
      <w:r>
        <w:t xml:space="preserve"> пожежної безпеки в </w:t>
      </w:r>
      <w:proofErr w:type="spellStart"/>
      <w:r>
        <w:t>Україні”</w:t>
      </w:r>
      <w:proofErr w:type="spellEnd"/>
      <w:r>
        <w:t xml:space="preserve"> є складовою частиною виробничої та іншої діяльності посадових осіб, працівників підприємств, установ, організацій та підприємців, що відображається у трудових договорах (контрактах) та статутах підприємств, установ та організацій.</w:t>
      </w:r>
    </w:p>
    <w:p w:rsidR="00190CD6" w:rsidRDefault="003154A0">
      <w:pPr>
        <w:pStyle w:val="a3"/>
        <w:spacing w:before="156" w:line="259" w:lineRule="auto"/>
        <w:ind w:left="1698" w:right="423" w:firstLine="566"/>
      </w:pPr>
      <w:r>
        <w:t xml:space="preserve">При проектуванні та забудові населених пунктів, будівництві, розширенні, реконструкції та технічному переоснащенні підприємств, будівель і споруд забезпечення пожежної безпеки покладається на органи архітектури, замовників, забудовників, проектні та будівельні організації, в житлових будинках державного, громадського житлового фонду, фонду </w:t>
      </w:r>
      <w:proofErr w:type="spellStart"/>
      <w:r>
        <w:t>житлово-</w:t>
      </w:r>
      <w:proofErr w:type="spellEnd"/>
      <w:r>
        <w:t xml:space="preserve"> будівельних кооперативів (</w:t>
      </w:r>
      <w:proofErr w:type="spellStart"/>
      <w:r>
        <w:t>далі—</w:t>
      </w:r>
      <w:proofErr w:type="spellEnd"/>
      <w:r>
        <w:t xml:space="preserve"> ЖБК) - на власників цих будинків або на уповноважені ними органи, а в житлових приміщеннях (квартирах) — також і на квартиронаймачів (членів ЖБК), а в житлових будинках (квартирах) приватного житлового фонду та інших приватних, окремо розташованих господарських спорудах і гаражах, на територіях, а також у дачних будинках, на садових</w:t>
      </w:r>
    </w:p>
    <w:p w:rsidR="00190CD6" w:rsidRDefault="00190CD6">
      <w:pPr>
        <w:spacing w:line="259" w:lineRule="auto"/>
        <w:sectPr w:rsidR="00190CD6">
          <w:pgSz w:w="11900" w:h="16840"/>
          <w:pgMar w:top="1540" w:right="600" w:bottom="280" w:left="0" w:header="720" w:footer="720" w:gutter="0"/>
          <w:cols w:space="720"/>
        </w:sectPr>
      </w:pPr>
    </w:p>
    <w:p w:rsidR="00190CD6" w:rsidRDefault="003154A0">
      <w:pPr>
        <w:pStyle w:val="a3"/>
        <w:spacing w:before="66" w:line="259" w:lineRule="auto"/>
        <w:ind w:left="1698"/>
      </w:pPr>
      <w:r>
        <w:lastRenderedPageBreak/>
        <w:t>ділянках покладається на їх власників чи наймачів, якщо інше не обумовлено договором найму.</w:t>
      </w:r>
    </w:p>
    <w:p w:rsidR="00190CD6" w:rsidRDefault="003154A0">
      <w:pPr>
        <w:pStyle w:val="a3"/>
        <w:spacing w:before="159" w:line="259" w:lineRule="auto"/>
        <w:ind w:left="1698" w:right="451" w:firstLine="566"/>
      </w:pPr>
      <w:r>
        <w:t>Власники підприємств, установ та організацій або уповноважені ними органи, а також орендарі зобов’язані відповідно до нормативних актів з пожежної безпеки розробляти і затверджувати положення, інструкції, інші нормативні акти, що діють у межах підприємства, установи та організації, здійснювати постійний контроль за їх додержанням, забезпечувати додержання протипожежних вимог стандартів, норм, правил, а також виконання вимог приписів і постанов органів державного пожежного нагляду.</w:t>
      </w:r>
    </w:p>
    <w:p w:rsidR="00190CD6" w:rsidRDefault="003154A0">
      <w:pPr>
        <w:pStyle w:val="a3"/>
        <w:spacing w:before="153" w:line="259" w:lineRule="auto"/>
        <w:ind w:left="1698" w:right="35" w:firstLine="566"/>
      </w:pPr>
      <w:r>
        <w:t>Обов'язки сторін щодо забезпечення пожежної безпеки орендованого майна визначаються у договорі оренди.</w:t>
      </w:r>
    </w:p>
    <w:p w:rsidR="00190CD6" w:rsidRDefault="003154A0">
      <w:pPr>
        <w:pStyle w:val="a3"/>
        <w:spacing w:before="159" w:line="259" w:lineRule="auto"/>
        <w:ind w:left="1698" w:right="451" w:firstLine="566"/>
      </w:pPr>
      <w:r>
        <w:t>Підприємства, установи, організації та інші об'єкти (будівлі, споруди, технологічні лінії тощо), а також житлові будинки, що вводяться в дію після завершення будівництва або реконструкції, технічного переоснащення, технологічні процеси та продукція повинні відповідати вимогам нормативних актів з пожежної безпеки.</w:t>
      </w:r>
    </w:p>
    <w:p w:rsidR="00190CD6" w:rsidRDefault="003154A0">
      <w:pPr>
        <w:pStyle w:val="a3"/>
        <w:spacing w:before="157" w:line="259" w:lineRule="auto"/>
        <w:ind w:left="1698" w:right="451" w:firstLine="566"/>
      </w:pPr>
      <w:r>
        <w:t xml:space="preserve">Забороняється будівництво, реконструкція, технічне переоснащення об'єктів виробничого та іншого призначення, впровадження нових технологій, випуск </w:t>
      </w:r>
      <w:proofErr w:type="spellStart"/>
      <w:r>
        <w:t>пожежонебезпечної</w:t>
      </w:r>
      <w:proofErr w:type="spellEnd"/>
      <w:r>
        <w:rPr>
          <w:spacing w:val="-9"/>
        </w:rPr>
        <w:t xml:space="preserve"> </w:t>
      </w:r>
      <w:r>
        <w:t>продукції</w:t>
      </w:r>
      <w:r>
        <w:rPr>
          <w:spacing w:val="-8"/>
        </w:rPr>
        <w:t xml:space="preserve"> </w:t>
      </w:r>
      <w:r>
        <w:t>без</w:t>
      </w:r>
      <w:r>
        <w:rPr>
          <w:spacing w:val="-9"/>
        </w:rPr>
        <w:t xml:space="preserve"> </w:t>
      </w:r>
      <w:r>
        <w:t>попередньої</w:t>
      </w:r>
      <w:r>
        <w:rPr>
          <w:spacing w:val="-8"/>
        </w:rPr>
        <w:t xml:space="preserve"> </w:t>
      </w:r>
      <w:r>
        <w:t>експертизи</w:t>
      </w:r>
      <w:r>
        <w:rPr>
          <w:spacing w:val="-20"/>
        </w:rPr>
        <w:t xml:space="preserve"> </w:t>
      </w:r>
      <w:r>
        <w:t>(перевірки)</w:t>
      </w:r>
      <w:r>
        <w:rPr>
          <w:spacing w:val="-8"/>
        </w:rPr>
        <w:t xml:space="preserve"> </w:t>
      </w:r>
      <w:r>
        <w:t>проектної</w:t>
      </w:r>
      <w:r>
        <w:rPr>
          <w:spacing w:val="-9"/>
        </w:rPr>
        <w:t xml:space="preserve"> </w:t>
      </w:r>
      <w:r>
        <w:t>та</w:t>
      </w:r>
      <w:r>
        <w:rPr>
          <w:spacing w:val="-8"/>
        </w:rPr>
        <w:t xml:space="preserve"> </w:t>
      </w:r>
      <w:r>
        <w:t>іншої документації на відповідність нормативним актам з пожежної безпеки. Фінансування робіт у разі нового будівництва, реконструкції, реставрації, капітального ремонту будинків та інших об'єктів, розширення і технічного переоснащення підприємств може проводитися лише за умови наявності позитивного висновку комплексної державної експертизи, який має обов'язково вміщувати позитивний експертний висновок органу державного пожежного нагляду як складової частини комплексної державної експертизи.</w:t>
      </w:r>
    </w:p>
    <w:p w:rsidR="00190CD6" w:rsidRDefault="003154A0">
      <w:pPr>
        <w:pStyle w:val="a3"/>
        <w:spacing w:before="152"/>
        <w:ind w:left="2265"/>
      </w:pPr>
      <w:r>
        <w:t>Організаційні заходи щодо забезпечення пожежної безпеки</w:t>
      </w:r>
    </w:p>
    <w:p w:rsidR="00190CD6" w:rsidRDefault="003154A0">
      <w:pPr>
        <w:pStyle w:val="a4"/>
        <w:numPr>
          <w:ilvl w:val="0"/>
          <w:numId w:val="2"/>
        </w:numPr>
        <w:tabs>
          <w:tab w:val="left" w:pos="2505"/>
        </w:tabs>
        <w:spacing w:before="182" w:line="259" w:lineRule="auto"/>
        <w:ind w:right="716" w:firstLine="566"/>
        <w:rPr>
          <w:sz w:val="24"/>
        </w:rPr>
      </w:pPr>
      <w:r>
        <w:rPr>
          <w:sz w:val="24"/>
        </w:rPr>
        <w:t>Діяльність</w:t>
      </w:r>
      <w:r>
        <w:rPr>
          <w:spacing w:val="-8"/>
          <w:sz w:val="24"/>
        </w:rPr>
        <w:t xml:space="preserve"> </w:t>
      </w:r>
      <w:r>
        <w:rPr>
          <w:sz w:val="24"/>
        </w:rPr>
        <w:t>із</w:t>
      </w:r>
      <w:r>
        <w:rPr>
          <w:spacing w:val="-7"/>
          <w:sz w:val="24"/>
        </w:rPr>
        <w:t xml:space="preserve"> </w:t>
      </w:r>
      <w:r>
        <w:rPr>
          <w:sz w:val="24"/>
        </w:rPr>
        <w:t>забезпечення</w:t>
      </w:r>
      <w:r>
        <w:rPr>
          <w:spacing w:val="-8"/>
          <w:sz w:val="24"/>
        </w:rPr>
        <w:t xml:space="preserve"> </w:t>
      </w:r>
      <w:r>
        <w:rPr>
          <w:sz w:val="24"/>
        </w:rPr>
        <w:t>пожежної</w:t>
      </w:r>
      <w:r>
        <w:rPr>
          <w:spacing w:val="-7"/>
          <w:sz w:val="24"/>
        </w:rPr>
        <w:t xml:space="preserve"> </w:t>
      </w:r>
      <w:r>
        <w:rPr>
          <w:sz w:val="24"/>
        </w:rPr>
        <w:t>безпеки</w:t>
      </w:r>
      <w:r>
        <w:rPr>
          <w:spacing w:val="-7"/>
          <w:sz w:val="24"/>
        </w:rPr>
        <w:t xml:space="preserve"> </w:t>
      </w:r>
      <w:r>
        <w:rPr>
          <w:sz w:val="24"/>
        </w:rPr>
        <w:t>є</w:t>
      </w:r>
      <w:r>
        <w:rPr>
          <w:spacing w:val="-8"/>
          <w:sz w:val="24"/>
        </w:rPr>
        <w:t xml:space="preserve"> </w:t>
      </w:r>
      <w:r>
        <w:rPr>
          <w:sz w:val="24"/>
        </w:rPr>
        <w:t>складовою</w:t>
      </w:r>
      <w:r>
        <w:rPr>
          <w:spacing w:val="-7"/>
          <w:sz w:val="24"/>
        </w:rPr>
        <w:t xml:space="preserve"> </w:t>
      </w:r>
      <w:r>
        <w:rPr>
          <w:sz w:val="24"/>
        </w:rPr>
        <w:t>виробничої</w:t>
      </w:r>
      <w:r>
        <w:rPr>
          <w:spacing w:val="-7"/>
          <w:sz w:val="24"/>
        </w:rPr>
        <w:t xml:space="preserve"> </w:t>
      </w:r>
      <w:r>
        <w:rPr>
          <w:sz w:val="24"/>
        </w:rPr>
        <w:t>та</w:t>
      </w:r>
      <w:r>
        <w:rPr>
          <w:spacing w:val="-8"/>
          <w:sz w:val="24"/>
        </w:rPr>
        <w:t xml:space="preserve"> </w:t>
      </w:r>
      <w:r>
        <w:rPr>
          <w:sz w:val="24"/>
        </w:rPr>
        <w:t>іншої діяльності посадових осіб і працівників підприємств та</w:t>
      </w:r>
      <w:r>
        <w:rPr>
          <w:spacing w:val="-15"/>
          <w:sz w:val="24"/>
        </w:rPr>
        <w:t xml:space="preserve"> </w:t>
      </w:r>
      <w:r>
        <w:rPr>
          <w:sz w:val="24"/>
        </w:rPr>
        <w:t>об’єктів.</w:t>
      </w:r>
    </w:p>
    <w:p w:rsidR="00190CD6" w:rsidRDefault="003154A0">
      <w:pPr>
        <w:pStyle w:val="a4"/>
        <w:numPr>
          <w:ilvl w:val="0"/>
          <w:numId w:val="2"/>
        </w:numPr>
        <w:tabs>
          <w:tab w:val="left" w:pos="2505"/>
        </w:tabs>
        <w:spacing w:before="158" w:line="259" w:lineRule="auto"/>
        <w:ind w:right="787" w:firstLine="566"/>
        <w:rPr>
          <w:sz w:val="24"/>
        </w:rPr>
      </w:pPr>
      <w:r>
        <w:rPr>
          <w:sz w:val="24"/>
        </w:rPr>
        <w:t>Керівник підприємства повинен визначити обов’язки посадових осіб щодо забезпечення пожежної безпеки, призначити відповідальних за пожежну безпеку окремих будівель, споруд, приміщень, дільниць, технологічного та інженерного устаткування,</w:t>
      </w:r>
      <w:r>
        <w:rPr>
          <w:spacing w:val="-6"/>
          <w:sz w:val="24"/>
        </w:rPr>
        <w:t xml:space="preserve"> </w:t>
      </w:r>
      <w:r>
        <w:rPr>
          <w:sz w:val="24"/>
        </w:rPr>
        <w:t>а</w:t>
      </w:r>
      <w:r>
        <w:rPr>
          <w:spacing w:val="-6"/>
          <w:sz w:val="24"/>
        </w:rPr>
        <w:t xml:space="preserve"> </w:t>
      </w:r>
      <w:r>
        <w:rPr>
          <w:sz w:val="24"/>
        </w:rPr>
        <w:t>також</w:t>
      </w:r>
      <w:r>
        <w:rPr>
          <w:spacing w:val="-5"/>
          <w:sz w:val="24"/>
        </w:rPr>
        <w:t xml:space="preserve"> </w:t>
      </w:r>
      <w:r>
        <w:rPr>
          <w:sz w:val="24"/>
        </w:rPr>
        <w:t>за</w:t>
      </w:r>
      <w:r>
        <w:rPr>
          <w:spacing w:val="-6"/>
          <w:sz w:val="24"/>
        </w:rPr>
        <w:t xml:space="preserve"> </w:t>
      </w:r>
      <w:r>
        <w:rPr>
          <w:sz w:val="24"/>
        </w:rPr>
        <w:t>утримання</w:t>
      </w:r>
      <w:r>
        <w:rPr>
          <w:spacing w:val="-5"/>
          <w:sz w:val="24"/>
        </w:rPr>
        <w:t xml:space="preserve"> </w:t>
      </w:r>
      <w:r>
        <w:rPr>
          <w:sz w:val="24"/>
        </w:rPr>
        <w:t>й</w:t>
      </w:r>
      <w:r>
        <w:rPr>
          <w:spacing w:val="-6"/>
          <w:sz w:val="24"/>
        </w:rPr>
        <w:t xml:space="preserve"> </w:t>
      </w:r>
      <w:r>
        <w:rPr>
          <w:sz w:val="24"/>
        </w:rPr>
        <w:t>експлуатацію</w:t>
      </w:r>
      <w:r>
        <w:rPr>
          <w:spacing w:val="-6"/>
          <w:sz w:val="24"/>
        </w:rPr>
        <w:t xml:space="preserve"> </w:t>
      </w:r>
      <w:r>
        <w:rPr>
          <w:sz w:val="24"/>
        </w:rPr>
        <w:t>засобів</w:t>
      </w:r>
      <w:r>
        <w:rPr>
          <w:spacing w:val="-5"/>
          <w:sz w:val="24"/>
        </w:rPr>
        <w:t xml:space="preserve"> </w:t>
      </w:r>
      <w:r>
        <w:rPr>
          <w:sz w:val="24"/>
        </w:rPr>
        <w:t>протипожежного</w:t>
      </w:r>
      <w:r>
        <w:rPr>
          <w:spacing w:val="-6"/>
          <w:sz w:val="24"/>
        </w:rPr>
        <w:t xml:space="preserve"> </w:t>
      </w:r>
      <w:r>
        <w:rPr>
          <w:sz w:val="24"/>
        </w:rPr>
        <w:t>захисту.</w:t>
      </w:r>
    </w:p>
    <w:p w:rsidR="00190CD6" w:rsidRDefault="003154A0">
      <w:pPr>
        <w:pStyle w:val="a3"/>
        <w:tabs>
          <w:tab w:val="left" w:pos="4504"/>
          <w:tab w:val="left" w:pos="6362"/>
          <w:tab w:val="left" w:pos="6698"/>
        </w:tabs>
        <w:spacing w:before="157" w:line="259" w:lineRule="auto"/>
        <w:ind w:left="1698" w:right="433" w:firstLine="566"/>
      </w:pPr>
      <w:r>
        <w:t>Обов’язки</w:t>
      </w:r>
      <w:r>
        <w:rPr>
          <w:spacing w:val="-8"/>
        </w:rPr>
        <w:t xml:space="preserve"> </w:t>
      </w:r>
      <w:r>
        <w:t>щодо</w:t>
      </w:r>
      <w:r>
        <w:rPr>
          <w:spacing w:val="-8"/>
        </w:rPr>
        <w:t xml:space="preserve"> </w:t>
      </w:r>
      <w:r>
        <w:t>забезпечення</w:t>
      </w:r>
      <w:r>
        <w:rPr>
          <w:spacing w:val="-8"/>
        </w:rPr>
        <w:t xml:space="preserve"> </w:t>
      </w:r>
      <w:r>
        <w:t>пожежної</w:t>
      </w:r>
      <w:r>
        <w:rPr>
          <w:spacing w:val="-8"/>
        </w:rPr>
        <w:t xml:space="preserve"> </w:t>
      </w:r>
      <w:r>
        <w:t>безпеки,</w:t>
      </w:r>
      <w:r>
        <w:rPr>
          <w:spacing w:val="-8"/>
        </w:rPr>
        <w:t xml:space="preserve"> </w:t>
      </w:r>
      <w:r>
        <w:t>утримання</w:t>
      </w:r>
      <w:r>
        <w:rPr>
          <w:spacing w:val="-8"/>
        </w:rPr>
        <w:t xml:space="preserve"> </w:t>
      </w:r>
      <w:r>
        <w:t>та</w:t>
      </w:r>
      <w:r>
        <w:rPr>
          <w:spacing w:val="-8"/>
        </w:rPr>
        <w:t xml:space="preserve"> </w:t>
      </w:r>
      <w:r>
        <w:t>експлуатації</w:t>
      </w:r>
      <w:r>
        <w:rPr>
          <w:spacing w:val="-8"/>
        </w:rPr>
        <w:t xml:space="preserve"> </w:t>
      </w:r>
      <w:r>
        <w:t>засобів протипожежного</w:t>
      </w:r>
      <w:r>
        <w:rPr>
          <w:spacing w:val="-7"/>
        </w:rPr>
        <w:t xml:space="preserve"> </w:t>
      </w:r>
      <w:r>
        <w:t>захисту</w:t>
      </w:r>
      <w:r>
        <w:tab/>
        <w:t>передбачаються</w:t>
      </w:r>
      <w:r>
        <w:tab/>
        <w:t>у</w:t>
      </w:r>
      <w:r>
        <w:tab/>
        <w:t>посадових інструкціях, обов’язках, положеннях про</w:t>
      </w:r>
      <w:r>
        <w:rPr>
          <w:spacing w:val="-3"/>
        </w:rPr>
        <w:t xml:space="preserve"> </w:t>
      </w:r>
      <w:r>
        <w:t>підрозділ.</w:t>
      </w:r>
    </w:p>
    <w:p w:rsidR="00190CD6" w:rsidRDefault="003154A0">
      <w:pPr>
        <w:pStyle w:val="a4"/>
        <w:numPr>
          <w:ilvl w:val="0"/>
          <w:numId w:val="2"/>
        </w:numPr>
        <w:tabs>
          <w:tab w:val="left" w:pos="2505"/>
        </w:tabs>
        <w:spacing w:before="158" w:line="259" w:lineRule="auto"/>
        <w:ind w:right="1086" w:firstLine="566"/>
        <w:rPr>
          <w:sz w:val="24"/>
        </w:rPr>
      </w:pPr>
      <w:r>
        <w:rPr>
          <w:sz w:val="24"/>
        </w:rPr>
        <w:t>На кожному об’єкті відповідним документом (наказом, інструкцією</w:t>
      </w:r>
      <w:r>
        <w:rPr>
          <w:spacing w:val="-41"/>
          <w:sz w:val="24"/>
        </w:rPr>
        <w:t xml:space="preserve"> </w:t>
      </w:r>
      <w:r>
        <w:rPr>
          <w:sz w:val="24"/>
        </w:rPr>
        <w:t>тощо) повинен бути встановлений протипожежний режим, який</w:t>
      </w:r>
      <w:r>
        <w:rPr>
          <w:spacing w:val="-15"/>
          <w:sz w:val="24"/>
        </w:rPr>
        <w:t xml:space="preserve"> </w:t>
      </w:r>
      <w:r>
        <w:rPr>
          <w:sz w:val="24"/>
        </w:rPr>
        <w:t>включає:</w:t>
      </w:r>
    </w:p>
    <w:p w:rsidR="00190CD6" w:rsidRDefault="003154A0">
      <w:pPr>
        <w:pStyle w:val="a4"/>
        <w:numPr>
          <w:ilvl w:val="1"/>
          <w:numId w:val="2"/>
        </w:numPr>
        <w:tabs>
          <w:tab w:val="left" w:pos="2802"/>
        </w:tabs>
        <w:spacing w:before="158"/>
        <w:ind w:left="2801" w:hanging="178"/>
        <w:rPr>
          <w:sz w:val="24"/>
        </w:rPr>
      </w:pPr>
      <w:r>
        <w:rPr>
          <w:sz w:val="24"/>
        </w:rPr>
        <w:t>порядок утримання шляхів</w:t>
      </w:r>
      <w:r>
        <w:rPr>
          <w:spacing w:val="-4"/>
          <w:sz w:val="24"/>
        </w:rPr>
        <w:t xml:space="preserve"> </w:t>
      </w:r>
      <w:r>
        <w:rPr>
          <w:sz w:val="24"/>
        </w:rPr>
        <w:t>евакуації;</w:t>
      </w:r>
    </w:p>
    <w:p w:rsidR="00190CD6" w:rsidRDefault="003154A0">
      <w:pPr>
        <w:pStyle w:val="a4"/>
        <w:numPr>
          <w:ilvl w:val="1"/>
          <w:numId w:val="2"/>
        </w:numPr>
        <w:tabs>
          <w:tab w:val="left" w:pos="2802"/>
        </w:tabs>
        <w:ind w:left="2801" w:hanging="178"/>
        <w:rPr>
          <w:sz w:val="24"/>
        </w:rPr>
      </w:pPr>
      <w:r>
        <w:rPr>
          <w:sz w:val="24"/>
        </w:rPr>
        <w:t>визначення спеціальних місць для</w:t>
      </w:r>
      <w:r>
        <w:rPr>
          <w:spacing w:val="-6"/>
          <w:sz w:val="24"/>
        </w:rPr>
        <w:t xml:space="preserve"> </w:t>
      </w:r>
      <w:r>
        <w:rPr>
          <w:sz w:val="24"/>
        </w:rPr>
        <w:t>куріння;</w:t>
      </w:r>
    </w:p>
    <w:p w:rsidR="00190CD6" w:rsidRDefault="003154A0">
      <w:pPr>
        <w:pStyle w:val="a4"/>
        <w:numPr>
          <w:ilvl w:val="1"/>
          <w:numId w:val="2"/>
        </w:numPr>
        <w:tabs>
          <w:tab w:val="left" w:pos="2802"/>
        </w:tabs>
        <w:spacing w:before="20"/>
        <w:ind w:left="2801" w:hanging="178"/>
        <w:rPr>
          <w:sz w:val="24"/>
        </w:rPr>
      </w:pPr>
      <w:r>
        <w:rPr>
          <w:sz w:val="24"/>
        </w:rPr>
        <w:t>порядок застосування відкритого</w:t>
      </w:r>
      <w:r>
        <w:rPr>
          <w:spacing w:val="-5"/>
          <w:sz w:val="24"/>
        </w:rPr>
        <w:t xml:space="preserve"> </w:t>
      </w:r>
      <w:r>
        <w:rPr>
          <w:sz w:val="24"/>
        </w:rPr>
        <w:t>вогню;</w:t>
      </w:r>
    </w:p>
    <w:p w:rsidR="00190CD6" w:rsidRDefault="003154A0">
      <w:pPr>
        <w:pStyle w:val="a4"/>
        <w:numPr>
          <w:ilvl w:val="1"/>
          <w:numId w:val="2"/>
        </w:numPr>
        <w:tabs>
          <w:tab w:val="left" w:pos="2802"/>
        </w:tabs>
        <w:ind w:left="2801" w:hanging="178"/>
        <w:rPr>
          <w:sz w:val="24"/>
        </w:rPr>
      </w:pPr>
      <w:r>
        <w:rPr>
          <w:sz w:val="24"/>
        </w:rPr>
        <w:t>порядок використання побутових нагрівальних</w:t>
      </w:r>
      <w:r>
        <w:rPr>
          <w:spacing w:val="-8"/>
          <w:sz w:val="24"/>
        </w:rPr>
        <w:t xml:space="preserve"> </w:t>
      </w:r>
      <w:r>
        <w:rPr>
          <w:sz w:val="24"/>
        </w:rPr>
        <w:t>приладів;</w:t>
      </w:r>
    </w:p>
    <w:p w:rsidR="00190CD6" w:rsidRDefault="003154A0">
      <w:pPr>
        <w:pStyle w:val="a4"/>
        <w:numPr>
          <w:ilvl w:val="1"/>
          <w:numId w:val="2"/>
        </w:numPr>
        <w:tabs>
          <w:tab w:val="left" w:pos="2802"/>
        </w:tabs>
        <w:ind w:left="2801" w:hanging="178"/>
        <w:rPr>
          <w:sz w:val="24"/>
        </w:rPr>
      </w:pPr>
      <w:r>
        <w:rPr>
          <w:sz w:val="24"/>
        </w:rPr>
        <w:t xml:space="preserve">порядок проведення тимчасових </w:t>
      </w:r>
      <w:proofErr w:type="spellStart"/>
      <w:r>
        <w:rPr>
          <w:sz w:val="24"/>
        </w:rPr>
        <w:t>пожежонебезпечних</w:t>
      </w:r>
      <w:proofErr w:type="spellEnd"/>
      <w:r>
        <w:rPr>
          <w:spacing w:val="-8"/>
          <w:sz w:val="24"/>
        </w:rPr>
        <w:t xml:space="preserve"> </w:t>
      </w:r>
      <w:r>
        <w:rPr>
          <w:sz w:val="24"/>
        </w:rPr>
        <w:t>робіт;</w:t>
      </w:r>
    </w:p>
    <w:p w:rsidR="00190CD6" w:rsidRDefault="003154A0">
      <w:pPr>
        <w:pStyle w:val="a4"/>
        <w:numPr>
          <w:ilvl w:val="1"/>
          <w:numId w:val="2"/>
        </w:numPr>
        <w:tabs>
          <w:tab w:val="left" w:pos="2802"/>
        </w:tabs>
        <w:spacing w:before="18"/>
        <w:ind w:left="2801" w:hanging="178"/>
        <w:rPr>
          <w:sz w:val="24"/>
        </w:rPr>
      </w:pPr>
      <w:r>
        <w:rPr>
          <w:sz w:val="24"/>
        </w:rPr>
        <w:t>правила проїзду та стоянки транспортних</w:t>
      </w:r>
      <w:r>
        <w:rPr>
          <w:spacing w:val="-7"/>
          <w:sz w:val="24"/>
        </w:rPr>
        <w:t xml:space="preserve"> </w:t>
      </w:r>
      <w:r>
        <w:rPr>
          <w:sz w:val="24"/>
        </w:rPr>
        <w:t>засобів;</w:t>
      </w:r>
    </w:p>
    <w:p w:rsidR="00190CD6" w:rsidRDefault="00190CD6">
      <w:pPr>
        <w:rPr>
          <w:sz w:val="24"/>
        </w:rPr>
        <w:sectPr w:rsidR="00190CD6">
          <w:pgSz w:w="11900" w:h="16840"/>
          <w:pgMar w:top="1080" w:right="600" w:bottom="280" w:left="0" w:header="720" w:footer="720" w:gutter="0"/>
          <w:cols w:space="720"/>
        </w:sectPr>
      </w:pPr>
    </w:p>
    <w:p w:rsidR="00190CD6" w:rsidRDefault="003154A0">
      <w:pPr>
        <w:pStyle w:val="a4"/>
        <w:numPr>
          <w:ilvl w:val="1"/>
          <w:numId w:val="2"/>
        </w:numPr>
        <w:tabs>
          <w:tab w:val="left" w:pos="2802"/>
        </w:tabs>
        <w:spacing w:before="84" w:line="256" w:lineRule="auto"/>
        <w:ind w:right="785" w:hanging="360"/>
        <w:rPr>
          <w:sz w:val="24"/>
        </w:rPr>
      </w:pPr>
      <w:r>
        <w:rPr>
          <w:sz w:val="24"/>
        </w:rPr>
        <w:lastRenderedPageBreak/>
        <w:t>місця для зберігання і допустиму кількість сировини, напівфабрикатів та готової</w:t>
      </w:r>
      <w:r>
        <w:rPr>
          <w:spacing w:val="-7"/>
          <w:sz w:val="24"/>
        </w:rPr>
        <w:t xml:space="preserve"> </w:t>
      </w:r>
      <w:r>
        <w:rPr>
          <w:sz w:val="24"/>
        </w:rPr>
        <w:t>продукції,</w:t>
      </w:r>
      <w:r>
        <w:rPr>
          <w:spacing w:val="-6"/>
          <w:sz w:val="24"/>
        </w:rPr>
        <w:t xml:space="preserve"> </w:t>
      </w:r>
      <w:r>
        <w:rPr>
          <w:sz w:val="24"/>
        </w:rPr>
        <w:t>що</w:t>
      </w:r>
      <w:r>
        <w:rPr>
          <w:spacing w:val="-7"/>
          <w:sz w:val="24"/>
        </w:rPr>
        <w:t xml:space="preserve"> </w:t>
      </w:r>
      <w:r>
        <w:rPr>
          <w:sz w:val="24"/>
        </w:rPr>
        <w:t>можуть</w:t>
      </w:r>
      <w:r>
        <w:rPr>
          <w:spacing w:val="-6"/>
          <w:sz w:val="24"/>
        </w:rPr>
        <w:t xml:space="preserve"> </w:t>
      </w:r>
      <w:r>
        <w:rPr>
          <w:sz w:val="24"/>
        </w:rPr>
        <w:t>одночасно</w:t>
      </w:r>
      <w:r>
        <w:rPr>
          <w:spacing w:val="-7"/>
          <w:sz w:val="24"/>
        </w:rPr>
        <w:t xml:space="preserve"> </w:t>
      </w:r>
      <w:r>
        <w:rPr>
          <w:sz w:val="24"/>
        </w:rPr>
        <w:t>знаходитися</w:t>
      </w:r>
      <w:r>
        <w:rPr>
          <w:spacing w:val="-7"/>
          <w:sz w:val="24"/>
        </w:rPr>
        <w:t xml:space="preserve"> </w:t>
      </w:r>
      <w:r>
        <w:rPr>
          <w:sz w:val="24"/>
        </w:rPr>
        <w:t>у</w:t>
      </w:r>
      <w:r>
        <w:rPr>
          <w:spacing w:val="-6"/>
          <w:sz w:val="24"/>
        </w:rPr>
        <w:t xml:space="preserve"> </w:t>
      </w:r>
      <w:r>
        <w:rPr>
          <w:sz w:val="24"/>
        </w:rPr>
        <w:t>приміщеннях</w:t>
      </w:r>
      <w:r>
        <w:rPr>
          <w:spacing w:val="-7"/>
          <w:sz w:val="24"/>
        </w:rPr>
        <w:t xml:space="preserve"> </w:t>
      </w:r>
      <w:r>
        <w:rPr>
          <w:sz w:val="24"/>
        </w:rPr>
        <w:t>і</w:t>
      </w:r>
      <w:r>
        <w:rPr>
          <w:spacing w:val="-6"/>
          <w:sz w:val="24"/>
        </w:rPr>
        <w:t xml:space="preserve"> </w:t>
      </w:r>
      <w:r>
        <w:rPr>
          <w:sz w:val="24"/>
        </w:rPr>
        <w:t>на території;</w:t>
      </w:r>
    </w:p>
    <w:p w:rsidR="00190CD6" w:rsidRDefault="003154A0">
      <w:pPr>
        <w:pStyle w:val="a4"/>
        <w:numPr>
          <w:ilvl w:val="1"/>
          <w:numId w:val="2"/>
        </w:numPr>
        <w:tabs>
          <w:tab w:val="left" w:pos="2802"/>
        </w:tabs>
        <w:spacing w:before="3" w:line="256" w:lineRule="auto"/>
        <w:ind w:right="1019" w:hanging="360"/>
        <w:rPr>
          <w:sz w:val="24"/>
        </w:rPr>
      </w:pPr>
      <w:r>
        <w:rPr>
          <w:sz w:val="24"/>
        </w:rPr>
        <w:t>порядок</w:t>
      </w:r>
      <w:r>
        <w:rPr>
          <w:spacing w:val="-9"/>
          <w:sz w:val="24"/>
        </w:rPr>
        <w:t xml:space="preserve"> </w:t>
      </w:r>
      <w:r>
        <w:rPr>
          <w:sz w:val="24"/>
        </w:rPr>
        <w:t>прибирання</w:t>
      </w:r>
      <w:r>
        <w:rPr>
          <w:spacing w:val="-9"/>
          <w:sz w:val="24"/>
        </w:rPr>
        <w:t xml:space="preserve"> </w:t>
      </w:r>
      <w:r>
        <w:rPr>
          <w:sz w:val="24"/>
        </w:rPr>
        <w:t>горючого</w:t>
      </w:r>
      <w:r>
        <w:rPr>
          <w:spacing w:val="-8"/>
          <w:sz w:val="24"/>
        </w:rPr>
        <w:t xml:space="preserve"> </w:t>
      </w:r>
      <w:r>
        <w:rPr>
          <w:sz w:val="24"/>
        </w:rPr>
        <w:t>пилу</w:t>
      </w:r>
      <w:r>
        <w:rPr>
          <w:spacing w:val="-9"/>
          <w:sz w:val="24"/>
        </w:rPr>
        <w:t xml:space="preserve"> </w:t>
      </w:r>
      <w:r>
        <w:rPr>
          <w:sz w:val="24"/>
        </w:rPr>
        <w:t>й</w:t>
      </w:r>
      <w:r>
        <w:rPr>
          <w:spacing w:val="-8"/>
          <w:sz w:val="24"/>
        </w:rPr>
        <w:t xml:space="preserve"> </w:t>
      </w:r>
      <w:r>
        <w:rPr>
          <w:sz w:val="24"/>
        </w:rPr>
        <w:t>відходів,</w:t>
      </w:r>
      <w:r>
        <w:rPr>
          <w:spacing w:val="-9"/>
          <w:sz w:val="24"/>
        </w:rPr>
        <w:t xml:space="preserve"> </w:t>
      </w:r>
      <w:r>
        <w:rPr>
          <w:sz w:val="24"/>
        </w:rPr>
        <w:t>зберігання</w:t>
      </w:r>
      <w:r>
        <w:rPr>
          <w:spacing w:val="-9"/>
          <w:sz w:val="24"/>
        </w:rPr>
        <w:t xml:space="preserve"> </w:t>
      </w:r>
      <w:r>
        <w:rPr>
          <w:sz w:val="24"/>
        </w:rPr>
        <w:t>промасленого спецодягу та ганчір’я, очищення елементів вентиляційних систем від горючих</w:t>
      </w:r>
      <w:r>
        <w:rPr>
          <w:spacing w:val="-2"/>
          <w:sz w:val="24"/>
        </w:rPr>
        <w:t xml:space="preserve"> </w:t>
      </w:r>
      <w:r>
        <w:rPr>
          <w:sz w:val="24"/>
        </w:rPr>
        <w:t>відкладень;</w:t>
      </w:r>
    </w:p>
    <w:p w:rsidR="00190CD6" w:rsidRDefault="003154A0">
      <w:pPr>
        <w:pStyle w:val="a4"/>
        <w:numPr>
          <w:ilvl w:val="1"/>
          <w:numId w:val="2"/>
        </w:numPr>
        <w:tabs>
          <w:tab w:val="left" w:pos="2802"/>
        </w:tabs>
        <w:spacing w:before="4" w:line="256" w:lineRule="auto"/>
        <w:ind w:right="1785" w:hanging="360"/>
        <w:rPr>
          <w:sz w:val="24"/>
        </w:rPr>
      </w:pPr>
      <w:r>
        <w:rPr>
          <w:sz w:val="24"/>
        </w:rPr>
        <w:t>порядок</w:t>
      </w:r>
      <w:r>
        <w:rPr>
          <w:spacing w:val="-9"/>
          <w:sz w:val="24"/>
        </w:rPr>
        <w:t xml:space="preserve"> </w:t>
      </w:r>
      <w:r>
        <w:rPr>
          <w:sz w:val="24"/>
        </w:rPr>
        <w:t>відключення</w:t>
      </w:r>
      <w:r>
        <w:rPr>
          <w:spacing w:val="-8"/>
          <w:sz w:val="24"/>
        </w:rPr>
        <w:t xml:space="preserve"> </w:t>
      </w:r>
      <w:r>
        <w:rPr>
          <w:sz w:val="24"/>
        </w:rPr>
        <w:t>від</w:t>
      </w:r>
      <w:r>
        <w:rPr>
          <w:spacing w:val="-9"/>
          <w:sz w:val="24"/>
        </w:rPr>
        <w:t xml:space="preserve"> </w:t>
      </w:r>
      <w:r>
        <w:rPr>
          <w:sz w:val="24"/>
        </w:rPr>
        <w:t>мережі</w:t>
      </w:r>
      <w:r>
        <w:rPr>
          <w:spacing w:val="-8"/>
          <w:sz w:val="24"/>
        </w:rPr>
        <w:t xml:space="preserve"> </w:t>
      </w:r>
      <w:r>
        <w:rPr>
          <w:sz w:val="24"/>
        </w:rPr>
        <w:t>електроживлення</w:t>
      </w:r>
      <w:r>
        <w:rPr>
          <w:spacing w:val="-9"/>
          <w:sz w:val="24"/>
        </w:rPr>
        <w:t xml:space="preserve"> </w:t>
      </w:r>
      <w:r>
        <w:rPr>
          <w:sz w:val="24"/>
        </w:rPr>
        <w:t>обладнання</w:t>
      </w:r>
      <w:r>
        <w:rPr>
          <w:spacing w:val="-8"/>
          <w:sz w:val="24"/>
        </w:rPr>
        <w:t xml:space="preserve"> </w:t>
      </w:r>
      <w:r>
        <w:rPr>
          <w:sz w:val="24"/>
        </w:rPr>
        <w:t>та вентиляційних систем у разі</w:t>
      </w:r>
      <w:r>
        <w:rPr>
          <w:spacing w:val="-7"/>
          <w:sz w:val="24"/>
        </w:rPr>
        <w:t xml:space="preserve"> </w:t>
      </w:r>
      <w:r>
        <w:rPr>
          <w:sz w:val="24"/>
        </w:rPr>
        <w:t>пожежі;</w:t>
      </w:r>
    </w:p>
    <w:p w:rsidR="00190CD6" w:rsidRDefault="003154A0">
      <w:pPr>
        <w:pStyle w:val="a4"/>
        <w:numPr>
          <w:ilvl w:val="1"/>
          <w:numId w:val="2"/>
        </w:numPr>
        <w:tabs>
          <w:tab w:val="left" w:pos="2802"/>
        </w:tabs>
        <w:spacing w:before="2"/>
        <w:ind w:left="2801" w:hanging="178"/>
        <w:rPr>
          <w:sz w:val="24"/>
        </w:rPr>
      </w:pPr>
      <w:r>
        <w:rPr>
          <w:sz w:val="24"/>
        </w:rPr>
        <w:t>порядок огляду й зачинення приміщень після закінчення</w:t>
      </w:r>
      <w:r>
        <w:rPr>
          <w:spacing w:val="-15"/>
          <w:sz w:val="24"/>
        </w:rPr>
        <w:t xml:space="preserve"> </w:t>
      </w:r>
      <w:r>
        <w:rPr>
          <w:sz w:val="24"/>
        </w:rPr>
        <w:t>роботи;</w:t>
      </w:r>
    </w:p>
    <w:p w:rsidR="00190CD6" w:rsidRDefault="003154A0">
      <w:pPr>
        <w:pStyle w:val="a4"/>
        <w:numPr>
          <w:ilvl w:val="1"/>
          <w:numId w:val="2"/>
        </w:numPr>
        <w:tabs>
          <w:tab w:val="left" w:pos="2802"/>
        </w:tabs>
        <w:spacing w:before="22" w:line="256" w:lineRule="auto"/>
        <w:ind w:right="783" w:hanging="360"/>
        <w:rPr>
          <w:sz w:val="24"/>
        </w:rPr>
      </w:pPr>
      <w:r>
        <w:rPr>
          <w:sz w:val="24"/>
        </w:rPr>
        <w:t>порядок проходження посадовими особами навчання й перевірки знань з питань пожежної безпеки, а також проведення з працівниками протипожежних</w:t>
      </w:r>
      <w:r>
        <w:rPr>
          <w:spacing w:val="-7"/>
          <w:sz w:val="24"/>
        </w:rPr>
        <w:t xml:space="preserve"> </w:t>
      </w:r>
      <w:r>
        <w:rPr>
          <w:sz w:val="24"/>
        </w:rPr>
        <w:t>інструктажів</w:t>
      </w:r>
      <w:r>
        <w:rPr>
          <w:spacing w:val="-7"/>
          <w:sz w:val="24"/>
        </w:rPr>
        <w:t xml:space="preserve"> </w:t>
      </w:r>
      <w:r>
        <w:rPr>
          <w:sz w:val="24"/>
        </w:rPr>
        <w:t>та</w:t>
      </w:r>
      <w:r>
        <w:rPr>
          <w:spacing w:val="-7"/>
          <w:sz w:val="24"/>
        </w:rPr>
        <w:t xml:space="preserve"> </w:t>
      </w:r>
      <w:r>
        <w:rPr>
          <w:sz w:val="24"/>
        </w:rPr>
        <w:t>занять</w:t>
      </w:r>
      <w:r>
        <w:rPr>
          <w:spacing w:val="-7"/>
          <w:sz w:val="24"/>
        </w:rPr>
        <w:t xml:space="preserve"> </w:t>
      </w:r>
      <w:r>
        <w:rPr>
          <w:sz w:val="24"/>
        </w:rPr>
        <w:t>з</w:t>
      </w:r>
      <w:r>
        <w:rPr>
          <w:spacing w:val="-7"/>
          <w:sz w:val="24"/>
        </w:rPr>
        <w:t xml:space="preserve"> </w:t>
      </w:r>
      <w:r>
        <w:rPr>
          <w:sz w:val="24"/>
        </w:rPr>
        <w:t>пожежно-технічного</w:t>
      </w:r>
      <w:r>
        <w:rPr>
          <w:spacing w:val="-7"/>
          <w:sz w:val="24"/>
        </w:rPr>
        <w:t xml:space="preserve"> </w:t>
      </w:r>
      <w:r>
        <w:rPr>
          <w:sz w:val="24"/>
        </w:rPr>
        <w:t>мінімуму</w:t>
      </w:r>
      <w:r>
        <w:rPr>
          <w:spacing w:val="-7"/>
          <w:sz w:val="24"/>
        </w:rPr>
        <w:t xml:space="preserve"> </w:t>
      </w:r>
      <w:r>
        <w:rPr>
          <w:sz w:val="24"/>
        </w:rPr>
        <w:t>з призначенням відповідальних за їх</w:t>
      </w:r>
      <w:r>
        <w:rPr>
          <w:spacing w:val="-8"/>
          <w:sz w:val="24"/>
        </w:rPr>
        <w:t xml:space="preserve"> </w:t>
      </w:r>
      <w:r>
        <w:rPr>
          <w:sz w:val="24"/>
        </w:rPr>
        <w:t>проведення;</w:t>
      </w:r>
    </w:p>
    <w:p w:rsidR="00190CD6" w:rsidRDefault="003154A0">
      <w:pPr>
        <w:pStyle w:val="a4"/>
        <w:numPr>
          <w:ilvl w:val="1"/>
          <w:numId w:val="2"/>
        </w:numPr>
        <w:tabs>
          <w:tab w:val="left" w:pos="2802"/>
        </w:tabs>
        <w:spacing w:before="5" w:line="254" w:lineRule="auto"/>
        <w:ind w:right="1671" w:hanging="360"/>
        <w:rPr>
          <w:sz w:val="24"/>
        </w:rPr>
      </w:pPr>
      <w:r>
        <w:rPr>
          <w:sz w:val="24"/>
        </w:rPr>
        <w:t>порядок організації експлуатації і обслуговування наявних</w:t>
      </w:r>
      <w:r>
        <w:rPr>
          <w:spacing w:val="-40"/>
          <w:sz w:val="24"/>
        </w:rPr>
        <w:t xml:space="preserve"> </w:t>
      </w:r>
      <w:r>
        <w:rPr>
          <w:sz w:val="24"/>
        </w:rPr>
        <w:t>засобів протипожежного</w:t>
      </w:r>
      <w:r>
        <w:rPr>
          <w:spacing w:val="-2"/>
          <w:sz w:val="24"/>
        </w:rPr>
        <w:t xml:space="preserve"> </w:t>
      </w:r>
      <w:r>
        <w:rPr>
          <w:sz w:val="24"/>
        </w:rPr>
        <w:t>захисту;</w:t>
      </w:r>
    </w:p>
    <w:p w:rsidR="00190CD6" w:rsidRDefault="003154A0">
      <w:pPr>
        <w:pStyle w:val="a4"/>
        <w:numPr>
          <w:ilvl w:val="1"/>
          <w:numId w:val="2"/>
        </w:numPr>
        <w:tabs>
          <w:tab w:val="left" w:pos="2802"/>
        </w:tabs>
        <w:spacing w:before="7" w:line="256" w:lineRule="auto"/>
        <w:ind w:right="1125" w:hanging="360"/>
        <w:rPr>
          <w:sz w:val="24"/>
        </w:rPr>
      </w:pPr>
      <w:r>
        <w:rPr>
          <w:sz w:val="24"/>
        </w:rPr>
        <w:t>порядок проведення планово-попереджувальних ремонтів та оглядів електроустановок, опалювального, вентиляційного, технологічного</w:t>
      </w:r>
      <w:r>
        <w:rPr>
          <w:spacing w:val="-46"/>
          <w:sz w:val="24"/>
        </w:rPr>
        <w:t xml:space="preserve"> </w:t>
      </w:r>
      <w:r>
        <w:rPr>
          <w:sz w:val="24"/>
        </w:rPr>
        <w:t>та іншого інженерного</w:t>
      </w:r>
      <w:r>
        <w:rPr>
          <w:spacing w:val="-3"/>
          <w:sz w:val="24"/>
        </w:rPr>
        <w:t xml:space="preserve"> </w:t>
      </w:r>
      <w:r>
        <w:rPr>
          <w:sz w:val="24"/>
        </w:rPr>
        <w:t>обладнання;</w:t>
      </w:r>
    </w:p>
    <w:p w:rsidR="00190CD6" w:rsidRDefault="003154A0">
      <w:pPr>
        <w:pStyle w:val="a4"/>
        <w:numPr>
          <w:ilvl w:val="1"/>
          <w:numId w:val="2"/>
        </w:numPr>
        <w:tabs>
          <w:tab w:val="left" w:pos="2802"/>
        </w:tabs>
        <w:spacing w:before="4" w:line="256" w:lineRule="auto"/>
        <w:ind w:right="506" w:hanging="360"/>
        <w:rPr>
          <w:sz w:val="24"/>
        </w:rPr>
      </w:pPr>
      <w:r>
        <w:rPr>
          <w:sz w:val="24"/>
        </w:rPr>
        <w:t>порядок збирання членів пожежно-рятувального підрозділу добровільної пожежної</w:t>
      </w:r>
      <w:r>
        <w:rPr>
          <w:spacing w:val="-7"/>
          <w:sz w:val="24"/>
        </w:rPr>
        <w:t xml:space="preserve"> </w:t>
      </w:r>
      <w:r>
        <w:rPr>
          <w:sz w:val="24"/>
        </w:rPr>
        <w:t>охорони</w:t>
      </w:r>
      <w:r>
        <w:rPr>
          <w:spacing w:val="-6"/>
          <w:sz w:val="24"/>
        </w:rPr>
        <w:t xml:space="preserve"> </w:t>
      </w:r>
      <w:r>
        <w:rPr>
          <w:sz w:val="24"/>
        </w:rPr>
        <w:t>та</w:t>
      </w:r>
      <w:r>
        <w:rPr>
          <w:spacing w:val="-6"/>
          <w:sz w:val="24"/>
        </w:rPr>
        <w:t xml:space="preserve"> </w:t>
      </w:r>
      <w:r>
        <w:rPr>
          <w:sz w:val="24"/>
        </w:rPr>
        <w:t>посадових</w:t>
      </w:r>
      <w:r>
        <w:rPr>
          <w:spacing w:val="-6"/>
          <w:sz w:val="24"/>
        </w:rPr>
        <w:t xml:space="preserve"> </w:t>
      </w:r>
      <w:r>
        <w:rPr>
          <w:sz w:val="24"/>
        </w:rPr>
        <w:t>осіб,</w:t>
      </w:r>
      <w:r>
        <w:rPr>
          <w:spacing w:val="-6"/>
          <w:sz w:val="24"/>
        </w:rPr>
        <w:t xml:space="preserve"> </w:t>
      </w:r>
      <w:r>
        <w:rPr>
          <w:sz w:val="24"/>
        </w:rPr>
        <w:t>відповідальних</w:t>
      </w:r>
      <w:r>
        <w:rPr>
          <w:spacing w:val="-7"/>
          <w:sz w:val="24"/>
        </w:rPr>
        <w:t xml:space="preserve"> </w:t>
      </w:r>
      <w:r>
        <w:rPr>
          <w:sz w:val="24"/>
        </w:rPr>
        <w:t>за</w:t>
      </w:r>
      <w:r>
        <w:rPr>
          <w:spacing w:val="-6"/>
          <w:sz w:val="24"/>
        </w:rPr>
        <w:t xml:space="preserve"> </w:t>
      </w:r>
      <w:r>
        <w:rPr>
          <w:sz w:val="24"/>
        </w:rPr>
        <w:t>пожежну</w:t>
      </w:r>
      <w:r>
        <w:rPr>
          <w:spacing w:val="-6"/>
          <w:sz w:val="24"/>
        </w:rPr>
        <w:t xml:space="preserve"> </w:t>
      </w:r>
      <w:r>
        <w:rPr>
          <w:sz w:val="24"/>
        </w:rPr>
        <w:t>безпеку,</w:t>
      </w:r>
      <w:r>
        <w:rPr>
          <w:spacing w:val="-6"/>
          <w:sz w:val="24"/>
        </w:rPr>
        <w:t xml:space="preserve"> </w:t>
      </w:r>
      <w:r>
        <w:rPr>
          <w:sz w:val="24"/>
        </w:rPr>
        <w:t>у разі виникнення пожежі, виклику вночі, у вихідні й святкові</w:t>
      </w:r>
      <w:r>
        <w:rPr>
          <w:spacing w:val="-24"/>
          <w:sz w:val="24"/>
        </w:rPr>
        <w:t xml:space="preserve"> </w:t>
      </w:r>
      <w:r>
        <w:rPr>
          <w:sz w:val="24"/>
        </w:rPr>
        <w:t>дні;</w:t>
      </w:r>
    </w:p>
    <w:p w:rsidR="00190CD6" w:rsidRDefault="003154A0">
      <w:pPr>
        <w:pStyle w:val="a4"/>
        <w:numPr>
          <w:ilvl w:val="1"/>
          <w:numId w:val="2"/>
        </w:numPr>
        <w:tabs>
          <w:tab w:val="left" w:pos="2802"/>
        </w:tabs>
        <w:spacing w:before="4" w:line="259" w:lineRule="auto"/>
        <w:ind w:right="557" w:hanging="360"/>
        <w:rPr>
          <w:sz w:val="24"/>
        </w:rPr>
      </w:pPr>
      <w:r>
        <w:rPr>
          <w:sz w:val="24"/>
        </w:rPr>
        <w:t>порядок дій у разі виникнення пожежі: порядок і способи оповіщення людей, виклику пожежно-рятувальних підрозділів, зупинки</w:t>
      </w:r>
      <w:r>
        <w:rPr>
          <w:spacing w:val="-45"/>
          <w:sz w:val="24"/>
        </w:rPr>
        <w:t xml:space="preserve"> </w:t>
      </w:r>
      <w:r>
        <w:rPr>
          <w:sz w:val="24"/>
        </w:rPr>
        <w:t xml:space="preserve">технологічного устаткування, вимкнення ліфтів, підйомників, вентиляційних установок, </w:t>
      </w:r>
      <w:proofErr w:type="spellStart"/>
      <w:r>
        <w:rPr>
          <w:sz w:val="24"/>
        </w:rPr>
        <w:t>електроспоживачів</w:t>
      </w:r>
      <w:proofErr w:type="spellEnd"/>
      <w:r>
        <w:rPr>
          <w:sz w:val="24"/>
        </w:rPr>
        <w:t>, застосування засобів пожежогасіння; послідовність евакуації людей та матеріальних цінностей з урахуванням дотримання техніки безпеки. При розробленні інструкцій дій у разі виникнення (виявлення) пожежі необхідно використовувати розділ VIII цих</w:t>
      </w:r>
      <w:r>
        <w:rPr>
          <w:spacing w:val="-33"/>
          <w:sz w:val="24"/>
        </w:rPr>
        <w:t xml:space="preserve"> </w:t>
      </w:r>
      <w:r>
        <w:rPr>
          <w:sz w:val="24"/>
        </w:rPr>
        <w:t>Правил.</w:t>
      </w:r>
    </w:p>
    <w:p w:rsidR="00190CD6" w:rsidRDefault="003154A0">
      <w:pPr>
        <w:pStyle w:val="a3"/>
        <w:spacing w:before="152" w:line="259" w:lineRule="auto"/>
        <w:ind w:left="1698" w:right="451" w:firstLine="566"/>
      </w:pPr>
      <w:r>
        <w:t xml:space="preserve">Працівники об’єкта мають бути ознайомлені з цими вимогами на інструктажах або під час проходження </w:t>
      </w:r>
      <w:proofErr w:type="spellStart"/>
      <w:r>
        <w:t>пожежно</w:t>
      </w:r>
      <w:proofErr w:type="spellEnd"/>
      <w:r>
        <w:t xml:space="preserve"> </w:t>
      </w:r>
      <w:proofErr w:type="spellStart"/>
      <w:r>
        <w:t>-технічного</w:t>
      </w:r>
      <w:proofErr w:type="spellEnd"/>
      <w:r>
        <w:t xml:space="preserve"> мінімуму.</w:t>
      </w:r>
    </w:p>
    <w:p w:rsidR="00190CD6" w:rsidRDefault="003154A0">
      <w:pPr>
        <w:pStyle w:val="a4"/>
        <w:numPr>
          <w:ilvl w:val="0"/>
          <w:numId w:val="2"/>
        </w:numPr>
        <w:tabs>
          <w:tab w:val="left" w:pos="2505"/>
        </w:tabs>
        <w:spacing w:before="159" w:line="259" w:lineRule="auto"/>
        <w:ind w:right="786" w:firstLine="566"/>
        <w:rPr>
          <w:sz w:val="24"/>
        </w:rPr>
      </w:pPr>
      <w:r>
        <w:rPr>
          <w:sz w:val="24"/>
        </w:rPr>
        <w:t>Для кожного приміщення об’єкта мають бути розроблені та затверджені керівником</w:t>
      </w:r>
      <w:r>
        <w:rPr>
          <w:spacing w:val="-8"/>
          <w:sz w:val="24"/>
        </w:rPr>
        <w:t xml:space="preserve"> </w:t>
      </w:r>
      <w:r>
        <w:rPr>
          <w:sz w:val="24"/>
        </w:rPr>
        <w:t>об’єкта</w:t>
      </w:r>
      <w:r>
        <w:rPr>
          <w:spacing w:val="-7"/>
          <w:sz w:val="24"/>
        </w:rPr>
        <w:t xml:space="preserve"> </w:t>
      </w:r>
      <w:r>
        <w:rPr>
          <w:sz w:val="24"/>
        </w:rPr>
        <w:t>або</w:t>
      </w:r>
      <w:r>
        <w:rPr>
          <w:spacing w:val="-7"/>
          <w:sz w:val="24"/>
        </w:rPr>
        <w:t xml:space="preserve"> </w:t>
      </w:r>
      <w:r>
        <w:rPr>
          <w:sz w:val="24"/>
        </w:rPr>
        <w:t>уповноваженою</w:t>
      </w:r>
      <w:r>
        <w:rPr>
          <w:spacing w:val="-7"/>
          <w:sz w:val="24"/>
        </w:rPr>
        <w:t xml:space="preserve"> </w:t>
      </w:r>
      <w:r>
        <w:rPr>
          <w:sz w:val="24"/>
        </w:rPr>
        <w:t>ним</w:t>
      </w:r>
      <w:r>
        <w:rPr>
          <w:spacing w:val="-7"/>
          <w:sz w:val="24"/>
        </w:rPr>
        <w:t xml:space="preserve"> </w:t>
      </w:r>
      <w:r>
        <w:rPr>
          <w:sz w:val="24"/>
        </w:rPr>
        <w:t>посадовою</w:t>
      </w:r>
      <w:r>
        <w:rPr>
          <w:spacing w:val="-7"/>
          <w:sz w:val="24"/>
        </w:rPr>
        <w:t xml:space="preserve"> </w:t>
      </w:r>
      <w:r>
        <w:rPr>
          <w:sz w:val="24"/>
        </w:rPr>
        <w:t>особою</w:t>
      </w:r>
      <w:r>
        <w:rPr>
          <w:spacing w:val="-7"/>
          <w:sz w:val="24"/>
        </w:rPr>
        <w:t xml:space="preserve"> </w:t>
      </w:r>
      <w:r>
        <w:rPr>
          <w:sz w:val="24"/>
        </w:rPr>
        <w:t>інструкції</w:t>
      </w:r>
      <w:r>
        <w:rPr>
          <w:spacing w:val="-7"/>
          <w:sz w:val="24"/>
        </w:rPr>
        <w:t xml:space="preserve"> </w:t>
      </w:r>
      <w:r>
        <w:rPr>
          <w:sz w:val="24"/>
        </w:rPr>
        <w:t>про</w:t>
      </w:r>
      <w:r>
        <w:rPr>
          <w:spacing w:val="-8"/>
          <w:sz w:val="24"/>
        </w:rPr>
        <w:t xml:space="preserve"> </w:t>
      </w:r>
      <w:r>
        <w:rPr>
          <w:sz w:val="24"/>
        </w:rPr>
        <w:t>заходи пожежної</w:t>
      </w:r>
      <w:r>
        <w:rPr>
          <w:spacing w:val="-2"/>
          <w:sz w:val="24"/>
        </w:rPr>
        <w:t xml:space="preserve"> </w:t>
      </w:r>
      <w:r>
        <w:rPr>
          <w:sz w:val="24"/>
        </w:rPr>
        <w:t>безпеки.</w:t>
      </w:r>
    </w:p>
    <w:p w:rsidR="00190CD6" w:rsidRDefault="003154A0">
      <w:pPr>
        <w:pStyle w:val="a3"/>
        <w:spacing w:before="157"/>
        <w:ind w:left="2265"/>
      </w:pPr>
      <w:r>
        <w:t>У цих інструкціях повинні вказуватися:</w:t>
      </w:r>
    </w:p>
    <w:p w:rsidR="00190CD6" w:rsidRDefault="003154A0">
      <w:pPr>
        <w:pStyle w:val="a3"/>
        <w:spacing w:before="181" w:line="259" w:lineRule="auto"/>
        <w:ind w:left="1698" w:firstLine="566"/>
      </w:pPr>
      <w:r>
        <w:t xml:space="preserve">категорія приміщення з </w:t>
      </w:r>
      <w:proofErr w:type="spellStart"/>
      <w:r>
        <w:t>вибухопожежної</w:t>
      </w:r>
      <w:proofErr w:type="spellEnd"/>
      <w:r>
        <w:t xml:space="preserve"> та пожежної небезпеки (для виробничих, складських приміщень та лабораторій);</w:t>
      </w:r>
    </w:p>
    <w:p w:rsidR="00190CD6" w:rsidRDefault="003154A0">
      <w:pPr>
        <w:pStyle w:val="a4"/>
        <w:numPr>
          <w:ilvl w:val="1"/>
          <w:numId w:val="2"/>
        </w:numPr>
        <w:tabs>
          <w:tab w:val="left" w:pos="2802"/>
        </w:tabs>
        <w:spacing w:before="159"/>
        <w:ind w:left="2801" w:hanging="178"/>
        <w:rPr>
          <w:sz w:val="24"/>
        </w:rPr>
      </w:pPr>
      <w:r>
        <w:rPr>
          <w:sz w:val="24"/>
        </w:rPr>
        <w:t>вимоги щодо утримання евакуаційних шляхів та</w:t>
      </w:r>
      <w:r>
        <w:rPr>
          <w:spacing w:val="-10"/>
          <w:sz w:val="24"/>
        </w:rPr>
        <w:t xml:space="preserve"> </w:t>
      </w:r>
      <w:r>
        <w:rPr>
          <w:sz w:val="24"/>
        </w:rPr>
        <w:t>виходів;</w:t>
      </w:r>
    </w:p>
    <w:p w:rsidR="00190CD6" w:rsidRDefault="003154A0">
      <w:pPr>
        <w:pStyle w:val="a4"/>
        <w:numPr>
          <w:ilvl w:val="1"/>
          <w:numId w:val="2"/>
        </w:numPr>
        <w:tabs>
          <w:tab w:val="left" w:pos="2802"/>
        </w:tabs>
        <w:ind w:left="2801" w:hanging="178"/>
        <w:rPr>
          <w:sz w:val="24"/>
        </w:rPr>
      </w:pPr>
      <w:r>
        <w:rPr>
          <w:sz w:val="24"/>
        </w:rPr>
        <w:t>спеціальні місця для куріння та вимоги до</w:t>
      </w:r>
      <w:r>
        <w:rPr>
          <w:spacing w:val="-37"/>
          <w:sz w:val="24"/>
        </w:rPr>
        <w:t xml:space="preserve"> </w:t>
      </w:r>
      <w:r>
        <w:rPr>
          <w:sz w:val="24"/>
        </w:rPr>
        <w:t>них;</w:t>
      </w:r>
    </w:p>
    <w:p w:rsidR="00190CD6" w:rsidRDefault="003154A0">
      <w:pPr>
        <w:pStyle w:val="a4"/>
        <w:numPr>
          <w:ilvl w:val="1"/>
          <w:numId w:val="2"/>
        </w:numPr>
        <w:tabs>
          <w:tab w:val="left" w:pos="2802"/>
        </w:tabs>
        <w:spacing w:before="20"/>
        <w:ind w:left="2801" w:hanging="178"/>
        <w:rPr>
          <w:sz w:val="24"/>
        </w:rPr>
      </w:pPr>
      <w:r>
        <w:rPr>
          <w:sz w:val="24"/>
        </w:rPr>
        <w:t>порядок утримання приміщень, робочих</w:t>
      </w:r>
      <w:r>
        <w:rPr>
          <w:spacing w:val="-33"/>
          <w:sz w:val="24"/>
        </w:rPr>
        <w:t xml:space="preserve"> </w:t>
      </w:r>
      <w:r>
        <w:rPr>
          <w:sz w:val="24"/>
        </w:rPr>
        <w:t>місць;</w:t>
      </w:r>
    </w:p>
    <w:p w:rsidR="00190CD6" w:rsidRDefault="003154A0">
      <w:pPr>
        <w:pStyle w:val="a4"/>
        <w:numPr>
          <w:ilvl w:val="1"/>
          <w:numId w:val="2"/>
        </w:numPr>
        <w:tabs>
          <w:tab w:val="left" w:pos="2802"/>
        </w:tabs>
        <w:ind w:left="2801" w:hanging="178"/>
        <w:rPr>
          <w:sz w:val="24"/>
        </w:rPr>
      </w:pPr>
      <w:r>
        <w:rPr>
          <w:sz w:val="24"/>
        </w:rPr>
        <w:t>порядок зберігання та застосування легкозаймистих рідин, горючих</w:t>
      </w:r>
      <w:r>
        <w:rPr>
          <w:spacing w:val="-19"/>
          <w:sz w:val="24"/>
        </w:rPr>
        <w:t xml:space="preserve"> </w:t>
      </w:r>
      <w:r>
        <w:rPr>
          <w:sz w:val="24"/>
        </w:rPr>
        <w:t>рідин</w:t>
      </w:r>
    </w:p>
    <w:p w:rsidR="00190CD6" w:rsidRDefault="003154A0">
      <w:pPr>
        <w:pStyle w:val="a3"/>
        <w:spacing w:before="19"/>
        <w:ind w:left="2984"/>
      </w:pPr>
      <w:r>
        <w:t xml:space="preserve">(далі - ЛЗР, ГР), </w:t>
      </w:r>
      <w:proofErr w:type="spellStart"/>
      <w:r>
        <w:t>пожежовибухонебезпечних</w:t>
      </w:r>
      <w:proofErr w:type="spellEnd"/>
      <w:r>
        <w:t xml:space="preserve"> речовин і матеріалів;</w:t>
      </w:r>
    </w:p>
    <w:p w:rsidR="00190CD6" w:rsidRDefault="00190CD6">
      <w:pPr>
        <w:sectPr w:rsidR="00190CD6">
          <w:pgSz w:w="11900" w:h="16840"/>
          <w:pgMar w:top="1520" w:right="600" w:bottom="280" w:left="0" w:header="720" w:footer="720" w:gutter="0"/>
          <w:cols w:space="720"/>
        </w:sectPr>
      </w:pPr>
    </w:p>
    <w:p w:rsidR="00190CD6" w:rsidRDefault="003154A0">
      <w:pPr>
        <w:pStyle w:val="a4"/>
        <w:numPr>
          <w:ilvl w:val="1"/>
          <w:numId w:val="2"/>
        </w:numPr>
        <w:tabs>
          <w:tab w:val="left" w:pos="2802"/>
        </w:tabs>
        <w:spacing w:before="87" w:line="256" w:lineRule="auto"/>
        <w:ind w:right="1201" w:hanging="360"/>
        <w:rPr>
          <w:sz w:val="24"/>
        </w:rPr>
      </w:pPr>
      <w:r>
        <w:rPr>
          <w:sz w:val="24"/>
        </w:rPr>
        <w:lastRenderedPageBreak/>
        <w:t>порядок прибирання робочих місць, збирання, зберігання та</w:t>
      </w:r>
      <w:r>
        <w:rPr>
          <w:spacing w:val="-42"/>
          <w:sz w:val="24"/>
        </w:rPr>
        <w:t xml:space="preserve"> </w:t>
      </w:r>
      <w:r>
        <w:rPr>
          <w:sz w:val="24"/>
        </w:rPr>
        <w:t>видалення горючих відходів, промасленого</w:t>
      </w:r>
      <w:r>
        <w:rPr>
          <w:spacing w:val="-6"/>
          <w:sz w:val="24"/>
        </w:rPr>
        <w:t xml:space="preserve"> </w:t>
      </w:r>
      <w:r>
        <w:rPr>
          <w:sz w:val="24"/>
        </w:rPr>
        <w:t>ганчір’я;</w:t>
      </w:r>
    </w:p>
    <w:p w:rsidR="00190CD6" w:rsidRDefault="003154A0">
      <w:pPr>
        <w:pStyle w:val="a4"/>
        <w:numPr>
          <w:ilvl w:val="1"/>
          <w:numId w:val="2"/>
        </w:numPr>
        <w:tabs>
          <w:tab w:val="left" w:pos="2802"/>
        </w:tabs>
        <w:spacing w:before="2"/>
        <w:ind w:left="2801" w:hanging="178"/>
        <w:rPr>
          <w:sz w:val="24"/>
        </w:rPr>
      </w:pPr>
      <w:r>
        <w:rPr>
          <w:sz w:val="24"/>
        </w:rPr>
        <w:t>порядок утримання та зберігання</w:t>
      </w:r>
      <w:r>
        <w:rPr>
          <w:spacing w:val="-6"/>
          <w:sz w:val="24"/>
        </w:rPr>
        <w:t xml:space="preserve"> </w:t>
      </w:r>
      <w:r>
        <w:rPr>
          <w:sz w:val="24"/>
        </w:rPr>
        <w:t>спецодягу;</w:t>
      </w:r>
    </w:p>
    <w:p w:rsidR="00190CD6" w:rsidRDefault="003154A0">
      <w:pPr>
        <w:pStyle w:val="a4"/>
        <w:numPr>
          <w:ilvl w:val="1"/>
          <w:numId w:val="2"/>
        </w:numPr>
        <w:tabs>
          <w:tab w:val="left" w:pos="2802"/>
        </w:tabs>
        <w:spacing w:before="20" w:line="256" w:lineRule="auto"/>
        <w:ind w:right="978" w:hanging="360"/>
        <w:rPr>
          <w:sz w:val="24"/>
        </w:rPr>
      </w:pPr>
      <w:r>
        <w:rPr>
          <w:sz w:val="24"/>
        </w:rPr>
        <w:t>місця, порядок та норми одночасного зберігання в приміщенні</w:t>
      </w:r>
      <w:r>
        <w:rPr>
          <w:spacing w:val="-44"/>
          <w:sz w:val="24"/>
        </w:rPr>
        <w:t xml:space="preserve"> </w:t>
      </w:r>
      <w:r>
        <w:rPr>
          <w:sz w:val="24"/>
        </w:rPr>
        <w:t>сировини, напівфабрикатів та готової</w:t>
      </w:r>
      <w:r>
        <w:rPr>
          <w:spacing w:val="-5"/>
          <w:sz w:val="24"/>
        </w:rPr>
        <w:t xml:space="preserve"> </w:t>
      </w:r>
      <w:r>
        <w:rPr>
          <w:sz w:val="24"/>
        </w:rPr>
        <w:t>продукції;</w:t>
      </w:r>
    </w:p>
    <w:p w:rsidR="00190CD6" w:rsidRDefault="003154A0">
      <w:pPr>
        <w:pStyle w:val="a4"/>
        <w:numPr>
          <w:ilvl w:val="1"/>
          <w:numId w:val="2"/>
        </w:numPr>
        <w:tabs>
          <w:tab w:val="left" w:pos="2802"/>
        </w:tabs>
        <w:spacing w:before="2"/>
        <w:ind w:left="2801" w:hanging="178"/>
        <w:rPr>
          <w:sz w:val="24"/>
        </w:rPr>
      </w:pPr>
      <w:r>
        <w:rPr>
          <w:sz w:val="24"/>
        </w:rPr>
        <w:t>порядок проведення зварювальних та інших вогневих</w:t>
      </w:r>
      <w:r>
        <w:rPr>
          <w:spacing w:val="-12"/>
          <w:sz w:val="24"/>
        </w:rPr>
        <w:t xml:space="preserve"> </w:t>
      </w:r>
      <w:r>
        <w:rPr>
          <w:sz w:val="24"/>
        </w:rPr>
        <w:t>робіт;</w:t>
      </w:r>
    </w:p>
    <w:p w:rsidR="00190CD6" w:rsidRDefault="003154A0">
      <w:pPr>
        <w:pStyle w:val="a4"/>
        <w:numPr>
          <w:ilvl w:val="1"/>
          <w:numId w:val="2"/>
        </w:numPr>
        <w:tabs>
          <w:tab w:val="left" w:pos="2802"/>
        </w:tabs>
        <w:spacing w:line="256" w:lineRule="auto"/>
        <w:ind w:right="770" w:hanging="360"/>
        <w:rPr>
          <w:sz w:val="24"/>
        </w:rPr>
      </w:pPr>
      <w:r>
        <w:rPr>
          <w:sz w:val="24"/>
        </w:rPr>
        <w:t>порядок огляду, вимкнення електроустановок, приведення в пожежобезпечний</w:t>
      </w:r>
      <w:r>
        <w:rPr>
          <w:spacing w:val="-7"/>
          <w:sz w:val="24"/>
        </w:rPr>
        <w:t xml:space="preserve"> </w:t>
      </w:r>
      <w:r>
        <w:rPr>
          <w:sz w:val="24"/>
        </w:rPr>
        <w:t>стан</w:t>
      </w:r>
      <w:r>
        <w:rPr>
          <w:spacing w:val="-7"/>
          <w:sz w:val="24"/>
        </w:rPr>
        <w:t xml:space="preserve"> </w:t>
      </w:r>
      <w:r>
        <w:rPr>
          <w:sz w:val="24"/>
        </w:rPr>
        <w:t>приміщень</w:t>
      </w:r>
      <w:r>
        <w:rPr>
          <w:spacing w:val="-7"/>
          <w:sz w:val="24"/>
        </w:rPr>
        <w:t xml:space="preserve"> </w:t>
      </w:r>
      <w:r>
        <w:rPr>
          <w:sz w:val="24"/>
        </w:rPr>
        <w:t>та</w:t>
      </w:r>
      <w:r>
        <w:rPr>
          <w:spacing w:val="-7"/>
          <w:sz w:val="24"/>
        </w:rPr>
        <w:t xml:space="preserve"> </w:t>
      </w:r>
      <w:r>
        <w:rPr>
          <w:sz w:val="24"/>
        </w:rPr>
        <w:t>робочих</w:t>
      </w:r>
      <w:r>
        <w:rPr>
          <w:spacing w:val="-6"/>
          <w:sz w:val="24"/>
        </w:rPr>
        <w:t xml:space="preserve"> </w:t>
      </w:r>
      <w:r>
        <w:rPr>
          <w:sz w:val="24"/>
        </w:rPr>
        <w:t>місць,</w:t>
      </w:r>
      <w:r>
        <w:rPr>
          <w:spacing w:val="-7"/>
          <w:sz w:val="24"/>
        </w:rPr>
        <w:t xml:space="preserve"> </w:t>
      </w:r>
      <w:r>
        <w:rPr>
          <w:sz w:val="24"/>
        </w:rPr>
        <w:t>закриття</w:t>
      </w:r>
      <w:r>
        <w:rPr>
          <w:spacing w:val="-7"/>
          <w:sz w:val="24"/>
        </w:rPr>
        <w:t xml:space="preserve"> </w:t>
      </w:r>
      <w:r>
        <w:rPr>
          <w:sz w:val="24"/>
        </w:rPr>
        <w:t>приміщень після закінчення</w:t>
      </w:r>
      <w:r>
        <w:rPr>
          <w:spacing w:val="-3"/>
          <w:sz w:val="24"/>
        </w:rPr>
        <w:t xml:space="preserve"> </w:t>
      </w:r>
      <w:r>
        <w:rPr>
          <w:sz w:val="24"/>
        </w:rPr>
        <w:t>роботи;</w:t>
      </w:r>
    </w:p>
    <w:p w:rsidR="00190CD6" w:rsidRDefault="003154A0">
      <w:pPr>
        <w:pStyle w:val="a4"/>
        <w:numPr>
          <w:ilvl w:val="1"/>
          <w:numId w:val="2"/>
        </w:numPr>
        <w:tabs>
          <w:tab w:val="left" w:pos="2802"/>
        </w:tabs>
        <w:spacing w:before="3" w:line="256" w:lineRule="auto"/>
        <w:ind w:right="1434" w:hanging="360"/>
        <w:rPr>
          <w:sz w:val="24"/>
        </w:rPr>
      </w:pPr>
      <w:r>
        <w:rPr>
          <w:sz w:val="24"/>
        </w:rPr>
        <w:t>заходи пожежної безпеки при роботі на технологічних установках</w:t>
      </w:r>
      <w:r>
        <w:rPr>
          <w:spacing w:val="-42"/>
          <w:sz w:val="24"/>
        </w:rPr>
        <w:t xml:space="preserve"> </w:t>
      </w:r>
      <w:r>
        <w:rPr>
          <w:sz w:val="24"/>
        </w:rPr>
        <w:t>та апаратах, які мають підвищену пожежну</w:t>
      </w:r>
      <w:r>
        <w:rPr>
          <w:spacing w:val="-12"/>
          <w:sz w:val="24"/>
        </w:rPr>
        <w:t xml:space="preserve"> </w:t>
      </w:r>
      <w:r>
        <w:rPr>
          <w:sz w:val="24"/>
        </w:rPr>
        <w:t>небезпеку;</w:t>
      </w:r>
    </w:p>
    <w:p w:rsidR="00190CD6" w:rsidRDefault="003154A0">
      <w:pPr>
        <w:pStyle w:val="a4"/>
        <w:numPr>
          <w:ilvl w:val="1"/>
          <w:numId w:val="2"/>
        </w:numPr>
        <w:tabs>
          <w:tab w:val="left" w:pos="2802"/>
        </w:tabs>
        <w:spacing w:before="2" w:line="256" w:lineRule="auto"/>
        <w:ind w:right="1011" w:hanging="360"/>
        <w:rPr>
          <w:sz w:val="24"/>
        </w:rPr>
      </w:pPr>
      <w:r>
        <w:rPr>
          <w:sz w:val="24"/>
        </w:rPr>
        <w:t>граничні</w:t>
      </w:r>
      <w:r>
        <w:rPr>
          <w:spacing w:val="-11"/>
          <w:sz w:val="24"/>
        </w:rPr>
        <w:t xml:space="preserve"> </w:t>
      </w:r>
      <w:r>
        <w:rPr>
          <w:sz w:val="24"/>
        </w:rPr>
        <w:t>показання</w:t>
      </w:r>
      <w:r>
        <w:rPr>
          <w:spacing w:val="-10"/>
          <w:sz w:val="24"/>
        </w:rPr>
        <w:t xml:space="preserve"> </w:t>
      </w:r>
      <w:r>
        <w:rPr>
          <w:sz w:val="24"/>
        </w:rPr>
        <w:t>контрольно-вимірювальних</w:t>
      </w:r>
      <w:r>
        <w:rPr>
          <w:spacing w:val="-10"/>
          <w:sz w:val="24"/>
        </w:rPr>
        <w:t xml:space="preserve"> </w:t>
      </w:r>
      <w:r>
        <w:rPr>
          <w:sz w:val="24"/>
        </w:rPr>
        <w:t>приладів,</w:t>
      </w:r>
      <w:r>
        <w:rPr>
          <w:spacing w:val="-10"/>
          <w:sz w:val="24"/>
        </w:rPr>
        <w:t xml:space="preserve"> </w:t>
      </w:r>
      <w:r>
        <w:rPr>
          <w:sz w:val="24"/>
        </w:rPr>
        <w:t>відхилення</w:t>
      </w:r>
      <w:r>
        <w:rPr>
          <w:spacing w:val="-11"/>
          <w:sz w:val="24"/>
        </w:rPr>
        <w:t xml:space="preserve"> </w:t>
      </w:r>
      <w:r>
        <w:rPr>
          <w:sz w:val="24"/>
        </w:rPr>
        <w:t>від яких можуть викликати пожежу або</w:t>
      </w:r>
      <w:r>
        <w:rPr>
          <w:spacing w:val="-8"/>
          <w:sz w:val="24"/>
        </w:rPr>
        <w:t xml:space="preserve"> </w:t>
      </w:r>
      <w:r>
        <w:rPr>
          <w:sz w:val="24"/>
        </w:rPr>
        <w:t>вибух;</w:t>
      </w:r>
    </w:p>
    <w:p w:rsidR="00190CD6" w:rsidRDefault="003154A0">
      <w:pPr>
        <w:pStyle w:val="a4"/>
        <w:numPr>
          <w:ilvl w:val="1"/>
          <w:numId w:val="2"/>
        </w:numPr>
        <w:tabs>
          <w:tab w:val="left" w:pos="2802"/>
        </w:tabs>
        <w:spacing w:before="1"/>
        <w:ind w:left="2801" w:hanging="178"/>
        <w:rPr>
          <w:sz w:val="24"/>
        </w:rPr>
      </w:pPr>
      <w:r>
        <w:rPr>
          <w:sz w:val="24"/>
        </w:rPr>
        <w:t>обов'язки та дії працівників у разі виникнення</w:t>
      </w:r>
      <w:r>
        <w:rPr>
          <w:spacing w:val="-12"/>
          <w:sz w:val="24"/>
        </w:rPr>
        <w:t xml:space="preserve"> </w:t>
      </w:r>
      <w:r>
        <w:rPr>
          <w:sz w:val="24"/>
        </w:rPr>
        <w:t>пожежі.</w:t>
      </w:r>
    </w:p>
    <w:p w:rsidR="00190CD6" w:rsidRDefault="00190CD6">
      <w:pPr>
        <w:pStyle w:val="a3"/>
        <w:rPr>
          <w:sz w:val="28"/>
        </w:rPr>
      </w:pPr>
    </w:p>
    <w:p w:rsidR="00190CD6" w:rsidRDefault="00190CD6">
      <w:pPr>
        <w:pStyle w:val="a3"/>
        <w:spacing w:before="5"/>
        <w:rPr>
          <w:sz w:val="27"/>
        </w:rPr>
      </w:pPr>
    </w:p>
    <w:p w:rsidR="00190CD6" w:rsidRDefault="003154A0">
      <w:pPr>
        <w:pStyle w:val="a3"/>
        <w:spacing w:line="259" w:lineRule="auto"/>
        <w:ind w:left="1698" w:firstLine="566"/>
      </w:pPr>
      <w:r>
        <w:t>Ці інструкції мають вивчатися під час проведення протипожежних інструктажів, проходження навчання за програмою пожежно-технічного мінімуму, а також в системі виробничого навчання і вивішуватися на видимих місцях.</w:t>
      </w:r>
    </w:p>
    <w:p w:rsidR="00190CD6" w:rsidRDefault="003154A0">
      <w:pPr>
        <w:pStyle w:val="a3"/>
        <w:spacing w:before="158" w:line="259" w:lineRule="auto"/>
        <w:ind w:left="1698" w:firstLine="566"/>
      </w:pPr>
      <w:r>
        <w:t>Інструкції про заходи пожежної безпеки не розробляються для душових, басейнів, мийних, умивалень та санвузлів, а також для коридорів та вестибюлів.</w:t>
      </w:r>
    </w:p>
    <w:p w:rsidR="00190CD6" w:rsidRDefault="003154A0">
      <w:pPr>
        <w:pStyle w:val="a4"/>
        <w:numPr>
          <w:ilvl w:val="0"/>
          <w:numId w:val="2"/>
        </w:numPr>
        <w:tabs>
          <w:tab w:val="left" w:pos="2505"/>
        </w:tabs>
        <w:spacing w:before="158" w:line="259" w:lineRule="auto"/>
        <w:ind w:right="527" w:firstLine="566"/>
        <w:rPr>
          <w:sz w:val="24"/>
        </w:rPr>
      </w:pPr>
      <w:r>
        <w:rPr>
          <w:sz w:val="24"/>
        </w:rPr>
        <w:t>На об’єктах з постійним або тимчасовим перебуванням на них 100 і більше осіб або таких, що мають хоча б одне окреме приміщення із одночасним перебуванням 50 і більше</w:t>
      </w:r>
      <w:r>
        <w:rPr>
          <w:spacing w:val="-6"/>
          <w:sz w:val="24"/>
        </w:rPr>
        <w:t xml:space="preserve"> </w:t>
      </w:r>
      <w:r>
        <w:rPr>
          <w:sz w:val="24"/>
        </w:rPr>
        <w:t>осіб,</w:t>
      </w:r>
      <w:r>
        <w:rPr>
          <w:spacing w:val="-5"/>
          <w:sz w:val="24"/>
        </w:rPr>
        <w:t xml:space="preserve"> </w:t>
      </w:r>
      <w:r>
        <w:rPr>
          <w:sz w:val="24"/>
        </w:rPr>
        <w:t>у</w:t>
      </w:r>
      <w:r>
        <w:rPr>
          <w:spacing w:val="-5"/>
          <w:sz w:val="24"/>
        </w:rPr>
        <w:t xml:space="preserve"> </w:t>
      </w:r>
      <w:r>
        <w:rPr>
          <w:sz w:val="24"/>
        </w:rPr>
        <w:t>будинках</w:t>
      </w:r>
      <w:r>
        <w:rPr>
          <w:spacing w:val="-5"/>
          <w:sz w:val="24"/>
        </w:rPr>
        <w:t xml:space="preserve"> </w:t>
      </w:r>
      <w:r>
        <w:rPr>
          <w:sz w:val="24"/>
        </w:rPr>
        <w:t>та</w:t>
      </w:r>
      <w:r>
        <w:rPr>
          <w:spacing w:val="-6"/>
          <w:sz w:val="24"/>
        </w:rPr>
        <w:t xml:space="preserve"> </w:t>
      </w:r>
      <w:r>
        <w:rPr>
          <w:sz w:val="24"/>
        </w:rPr>
        <w:t>спорудах</w:t>
      </w:r>
      <w:r>
        <w:rPr>
          <w:spacing w:val="-7"/>
          <w:sz w:val="24"/>
        </w:rPr>
        <w:t xml:space="preserve"> </w:t>
      </w:r>
      <w:r>
        <w:rPr>
          <w:sz w:val="24"/>
        </w:rPr>
        <w:t>(крім</w:t>
      </w:r>
      <w:r>
        <w:rPr>
          <w:spacing w:val="-5"/>
          <w:sz w:val="24"/>
        </w:rPr>
        <w:t xml:space="preserve"> </w:t>
      </w:r>
      <w:r>
        <w:rPr>
          <w:sz w:val="24"/>
        </w:rPr>
        <w:t>житлових</w:t>
      </w:r>
      <w:r>
        <w:rPr>
          <w:spacing w:val="-5"/>
          <w:sz w:val="24"/>
        </w:rPr>
        <w:t xml:space="preserve"> </w:t>
      </w:r>
      <w:r>
        <w:rPr>
          <w:sz w:val="24"/>
        </w:rPr>
        <w:t>будинків),</w:t>
      </w:r>
      <w:r>
        <w:rPr>
          <w:spacing w:val="-5"/>
          <w:sz w:val="24"/>
        </w:rPr>
        <w:t xml:space="preserve"> </w:t>
      </w:r>
      <w:r>
        <w:rPr>
          <w:sz w:val="24"/>
        </w:rPr>
        <w:t>котрі</w:t>
      </w:r>
      <w:r>
        <w:rPr>
          <w:spacing w:val="-6"/>
          <w:sz w:val="24"/>
        </w:rPr>
        <w:t xml:space="preserve"> </w:t>
      </w:r>
      <w:r>
        <w:rPr>
          <w:sz w:val="24"/>
        </w:rPr>
        <w:t>мають</w:t>
      </w:r>
      <w:r>
        <w:rPr>
          <w:spacing w:val="-5"/>
          <w:sz w:val="24"/>
        </w:rPr>
        <w:t xml:space="preserve"> </w:t>
      </w:r>
      <w:r>
        <w:rPr>
          <w:sz w:val="24"/>
        </w:rPr>
        <w:t>два</w:t>
      </w:r>
      <w:r>
        <w:rPr>
          <w:spacing w:val="-5"/>
          <w:sz w:val="24"/>
        </w:rPr>
        <w:t xml:space="preserve"> </w:t>
      </w:r>
      <w:r>
        <w:rPr>
          <w:sz w:val="24"/>
        </w:rPr>
        <w:t>поверхи</w:t>
      </w:r>
    </w:p>
    <w:p w:rsidR="00190CD6" w:rsidRDefault="003154A0">
      <w:pPr>
        <w:pStyle w:val="a3"/>
        <w:spacing w:line="274" w:lineRule="exact"/>
        <w:ind w:left="1698"/>
      </w:pPr>
      <w:r>
        <w:t>і більше, у разі одночасного перебування на поверсі більше 25 осіб, а для одноповерхових</w:t>
      </w:r>
    </w:p>
    <w:p w:rsidR="00190CD6" w:rsidRDefault="003154A0">
      <w:pPr>
        <w:pStyle w:val="a3"/>
        <w:spacing w:before="22"/>
        <w:ind w:left="1698"/>
      </w:pPr>
      <w:r>
        <w:t>- більше 50 осіб, мають бути розроблені і вивішені на видимих місцях плани (схеми)</w:t>
      </w:r>
    </w:p>
    <w:p w:rsidR="00190CD6" w:rsidRDefault="003154A0">
      <w:pPr>
        <w:pStyle w:val="a3"/>
        <w:spacing w:before="21"/>
        <w:ind w:left="1698"/>
      </w:pPr>
      <w:r>
        <w:t>евакуації людей на випадок пожежі.</w:t>
      </w:r>
    </w:p>
    <w:p w:rsidR="00190CD6" w:rsidRDefault="003154A0">
      <w:pPr>
        <w:pStyle w:val="a4"/>
        <w:numPr>
          <w:ilvl w:val="0"/>
          <w:numId w:val="2"/>
        </w:numPr>
        <w:tabs>
          <w:tab w:val="left" w:pos="2505"/>
        </w:tabs>
        <w:spacing w:before="180" w:line="259" w:lineRule="auto"/>
        <w:ind w:right="432" w:firstLine="566"/>
        <w:rPr>
          <w:sz w:val="24"/>
        </w:rPr>
      </w:pPr>
      <w:r>
        <w:rPr>
          <w:sz w:val="24"/>
        </w:rPr>
        <w:t>У</w:t>
      </w:r>
      <w:r>
        <w:rPr>
          <w:spacing w:val="-9"/>
          <w:sz w:val="24"/>
        </w:rPr>
        <w:t xml:space="preserve"> </w:t>
      </w:r>
      <w:r>
        <w:rPr>
          <w:sz w:val="24"/>
        </w:rPr>
        <w:t>разі</w:t>
      </w:r>
      <w:r>
        <w:rPr>
          <w:spacing w:val="-8"/>
          <w:sz w:val="24"/>
        </w:rPr>
        <w:t xml:space="preserve"> </w:t>
      </w:r>
      <w:r>
        <w:rPr>
          <w:sz w:val="24"/>
        </w:rPr>
        <w:t>зміни</w:t>
      </w:r>
      <w:r>
        <w:rPr>
          <w:spacing w:val="-8"/>
          <w:sz w:val="24"/>
        </w:rPr>
        <w:t xml:space="preserve"> </w:t>
      </w:r>
      <w:r>
        <w:rPr>
          <w:sz w:val="24"/>
        </w:rPr>
        <w:t>планування</w:t>
      </w:r>
      <w:r>
        <w:rPr>
          <w:spacing w:val="-8"/>
          <w:sz w:val="24"/>
        </w:rPr>
        <w:t xml:space="preserve"> </w:t>
      </w:r>
      <w:r>
        <w:rPr>
          <w:sz w:val="24"/>
        </w:rPr>
        <w:t>або</w:t>
      </w:r>
      <w:r>
        <w:rPr>
          <w:spacing w:val="-8"/>
          <w:sz w:val="24"/>
        </w:rPr>
        <w:t xml:space="preserve"> </w:t>
      </w:r>
      <w:r>
        <w:rPr>
          <w:sz w:val="24"/>
        </w:rPr>
        <w:t>функціонального</w:t>
      </w:r>
      <w:r>
        <w:rPr>
          <w:spacing w:val="-8"/>
          <w:sz w:val="24"/>
        </w:rPr>
        <w:t xml:space="preserve"> </w:t>
      </w:r>
      <w:r>
        <w:rPr>
          <w:sz w:val="24"/>
        </w:rPr>
        <w:t>призначення</w:t>
      </w:r>
      <w:r>
        <w:rPr>
          <w:spacing w:val="-8"/>
          <w:sz w:val="24"/>
        </w:rPr>
        <w:t xml:space="preserve"> </w:t>
      </w:r>
      <w:r>
        <w:rPr>
          <w:sz w:val="24"/>
        </w:rPr>
        <w:t>будинків</w:t>
      </w:r>
      <w:r>
        <w:rPr>
          <w:spacing w:val="-21"/>
          <w:sz w:val="24"/>
        </w:rPr>
        <w:t xml:space="preserve"> </w:t>
      </w:r>
      <w:r>
        <w:rPr>
          <w:sz w:val="24"/>
        </w:rPr>
        <w:t>(приміщень, споруд), технології виробництва, штатного розкладу персоналу плани евакуації та інструкції повинні бути</w:t>
      </w:r>
      <w:r>
        <w:rPr>
          <w:spacing w:val="-4"/>
          <w:sz w:val="24"/>
        </w:rPr>
        <w:t xml:space="preserve"> </w:t>
      </w:r>
      <w:r>
        <w:rPr>
          <w:sz w:val="24"/>
        </w:rPr>
        <w:t>відкориговані.</w:t>
      </w:r>
    </w:p>
    <w:p w:rsidR="00190CD6" w:rsidRDefault="003154A0">
      <w:pPr>
        <w:pStyle w:val="a4"/>
        <w:numPr>
          <w:ilvl w:val="0"/>
          <w:numId w:val="2"/>
        </w:numPr>
        <w:tabs>
          <w:tab w:val="left" w:pos="2505"/>
        </w:tabs>
        <w:spacing w:before="158" w:line="259" w:lineRule="auto"/>
        <w:ind w:right="720" w:firstLine="566"/>
        <w:rPr>
          <w:sz w:val="24"/>
        </w:rPr>
      </w:pPr>
      <w:r>
        <w:rPr>
          <w:sz w:val="24"/>
        </w:rPr>
        <w:t>У</w:t>
      </w:r>
      <w:r>
        <w:rPr>
          <w:spacing w:val="-7"/>
          <w:sz w:val="24"/>
        </w:rPr>
        <w:t xml:space="preserve"> </w:t>
      </w:r>
      <w:r>
        <w:rPr>
          <w:sz w:val="24"/>
        </w:rPr>
        <w:t>приміщеннях</w:t>
      </w:r>
      <w:r>
        <w:rPr>
          <w:spacing w:val="-6"/>
          <w:sz w:val="24"/>
        </w:rPr>
        <w:t xml:space="preserve"> </w:t>
      </w:r>
      <w:r>
        <w:rPr>
          <w:sz w:val="24"/>
        </w:rPr>
        <w:t>на</w:t>
      </w:r>
      <w:r>
        <w:rPr>
          <w:spacing w:val="-6"/>
          <w:sz w:val="24"/>
        </w:rPr>
        <w:t xml:space="preserve"> </w:t>
      </w:r>
      <w:r>
        <w:rPr>
          <w:sz w:val="24"/>
        </w:rPr>
        <w:t>видимих</w:t>
      </w:r>
      <w:r>
        <w:rPr>
          <w:spacing w:val="-7"/>
          <w:sz w:val="24"/>
        </w:rPr>
        <w:t xml:space="preserve"> </w:t>
      </w:r>
      <w:r>
        <w:rPr>
          <w:sz w:val="24"/>
        </w:rPr>
        <w:t>місцях</w:t>
      </w:r>
      <w:r>
        <w:rPr>
          <w:spacing w:val="-6"/>
          <w:sz w:val="24"/>
        </w:rPr>
        <w:t xml:space="preserve"> </w:t>
      </w:r>
      <w:r>
        <w:rPr>
          <w:sz w:val="24"/>
        </w:rPr>
        <w:t>біля</w:t>
      </w:r>
      <w:r>
        <w:rPr>
          <w:spacing w:val="-6"/>
          <w:sz w:val="24"/>
        </w:rPr>
        <w:t xml:space="preserve"> </w:t>
      </w:r>
      <w:r>
        <w:rPr>
          <w:sz w:val="24"/>
        </w:rPr>
        <w:t>телефонів</w:t>
      </w:r>
      <w:r>
        <w:rPr>
          <w:spacing w:val="-6"/>
          <w:sz w:val="24"/>
        </w:rPr>
        <w:t xml:space="preserve"> </w:t>
      </w:r>
      <w:r>
        <w:rPr>
          <w:sz w:val="24"/>
        </w:rPr>
        <w:t>слід</w:t>
      </w:r>
      <w:r>
        <w:rPr>
          <w:spacing w:val="-7"/>
          <w:sz w:val="24"/>
        </w:rPr>
        <w:t xml:space="preserve"> </w:t>
      </w:r>
      <w:r>
        <w:rPr>
          <w:sz w:val="24"/>
        </w:rPr>
        <w:t>вивішувати</w:t>
      </w:r>
      <w:r>
        <w:rPr>
          <w:spacing w:val="-6"/>
          <w:sz w:val="24"/>
        </w:rPr>
        <w:t xml:space="preserve"> </w:t>
      </w:r>
      <w:r>
        <w:rPr>
          <w:sz w:val="24"/>
        </w:rPr>
        <w:t>таблички</w:t>
      </w:r>
      <w:r>
        <w:rPr>
          <w:spacing w:val="-6"/>
          <w:sz w:val="24"/>
        </w:rPr>
        <w:t xml:space="preserve"> </w:t>
      </w:r>
      <w:r>
        <w:rPr>
          <w:sz w:val="24"/>
        </w:rPr>
        <w:t>із зазначенням номера телефону для виклику пожежно-рятувальних</w:t>
      </w:r>
      <w:r>
        <w:rPr>
          <w:spacing w:val="-22"/>
          <w:sz w:val="24"/>
        </w:rPr>
        <w:t xml:space="preserve"> </w:t>
      </w:r>
      <w:r>
        <w:rPr>
          <w:sz w:val="24"/>
        </w:rPr>
        <w:t>підрозділів.</w:t>
      </w:r>
    </w:p>
    <w:p w:rsidR="00190CD6" w:rsidRDefault="003154A0">
      <w:pPr>
        <w:pStyle w:val="a4"/>
        <w:numPr>
          <w:ilvl w:val="0"/>
          <w:numId w:val="2"/>
        </w:numPr>
        <w:tabs>
          <w:tab w:val="left" w:pos="2505"/>
        </w:tabs>
        <w:spacing w:before="158" w:line="259" w:lineRule="auto"/>
        <w:ind w:right="539" w:firstLine="566"/>
        <w:rPr>
          <w:sz w:val="24"/>
        </w:rPr>
      </w:pPr>
      <w:r>
        <w:rPr>
          <w:sz w:val="24"/>
        </w:rPr>
        <w:t>Територія об’єкта, а також будинки, споруди, приміщення мають бути забезпечені відповідними знаками безпеки. Знаки безпеки, їх кількість, а також місця їх встановлення</w:t>
      </w:r>
      <w:r>
        <w:rPr>
          <w:spacing w:val="-8"/>
          <w:sz w:val="24"/>
        </w:rPr>
        <w:t xml:space="preserve"> </w:t>
      </w:r>
      <w:r>
        <w:rPr>
          <w:sz w:val="24"/>
        </w:rPr>
        <w:t>повинні</w:t>
      </w:r>
      <w:r>
        <w:rPr>
          <w:spacing w:val="-7"/>
          <w:sz w:val="24"/>
        </w:rPr>
        <w:t xml:space="preserve"> </w:t>
      </w:r>
      <w:r>
        <w:rPr>
          <w:sz w:val="24"/>
        </w:rPr>
        <w:t>відповідати</w:t>
      </w:r>
      <w:r>
        <w:rPr>
          <w:spacing w:val="-8"/>
          <w:sz w:val="24"/>
        </w:rPr>
        <w:t xml:space="preserve"> </w:t>
      </w:r>
      <w:r>
        <w:rPr>
          <w:sz w:val="24"/>
        </w:rPr>
        <w:t>ДСТУ</w:t>
      </w:r>
      <w:r>
        <w:rPr>
          <w:spacing w:val="-9"/>
          <w:sz w:val="24"/>
        </w:rPr>
        <w:t xml:space="preserve"> </w:t>
      </w:r>
      <w:r>
        <w:rPr>
          <w:sz w:val="24"/>
        </w:rPr>
        <w:t>ISO</w:t>
      </w:r>
      <w:r>
        <w:rPr>
          <w:spacing w:val="-8"/>
          <w:sz w:val="24"/>
        </w:rPr>
        <w:t xml:space="preserve"> </w:t>
      </w:r>
      <w:r>
        <w:rPr>
          <w:sz w:val="24"/>
        </w:rPr>
        <w:t>6309:2007</w:t>
      </w:r>
      <w:r>
        <w:rPr>
          <w:spacing w:val="-9"/>
          <w:sz w:val="24"/>
        </w:rPr>
        <w:t xml:space="preserve"> </w:t>
      </w:r>
      <w:r>
        <w:rPr>
          <w:sz w:val="24"/>
        </w:rPr>
        <w:t>«Протипожежний</w:t>
      </w:r>
      <w:r>
        <w:rPr>
          <w:spacing w:val="-8"/>
          <w:sz w:val="24"/>
        </w:rPr>
        <w:t xml:space="preserve"> </w:t>
      </w:r>
      <w:r>
        <w:rPr>
          <w:sz w:val="24"/>
        </w:rPr>
        <w:t>захист.</w:t>
      </w:r>
      <w:r>
        <w:rPr>
          <w:spacing w:val="-7"/>
          <w:sz w:val="24"/>
        </w:rPr>
        <w:t xml:space="preserve"> </w:t>
      </w:r>
      <w:r>
        <w:rPr>
          <w:sz w:val="24"/>
        </w:rPr>
        <w:t xml:space="preserve">Знаки безпеки. Форма та колір» (ISO 6309:1987, IDT) та ГОСТ 12.4.026-76 «ССБТ. </w:t>
      </w:r>
      <w:proofErr w:type="spellStart"/>
      <w:r>
        <w:rPr>
          <w:sz w:val="24"/>
        </w:rPr>
        <w:t>Цвета</w:t>
      </w:r>
      <w:proofErr w:type="spellEnd"/>
      <w:r>
        <w:rPr>
          <w:sz w:val="24"/>
        </w:rPr>
        <w:t xml:space="preserve"> </w:t>
      </w:r>
      <w:proofErr w:type="spellStart"/>
      <w:r>
        <w:rPr>
          <w:sz w:val="24"/>
        </w:rPr>
        <w:t>сигнальные</w:t>
      </w:r>
      <w:proofErr w:type="spellEnd"/>
      <w:r>
        <w:rPr>
          <w:sz w:val="24"/>
        </w:rPr>
        <w:t xml:space="preserve"> и знаки</w:t>
      </w:r>
      <w:r>
        <w:rPr>
          <w:spacing w:val="-4"/>
          <w:sz w:val="24"/>
        </w:rPr>
        <w:t xml:space="preserve"> </w:t>
      </w:r>
      <w:proofErr w:type="spellStart"/>
      <w:r>
        <w:rPr>
          <w:sz w:val="24"/>
        </w:rPr>
        <w:t>безопасности</w:t>
      </w:r>
      <w:proofErr w:type="spellEnd"/>
      <w:r>
        <w:rPr>
          <w:sz w:val="24"/>
        </w:rPr>
        <w:t>».</w:t>
      </w:r>
    </w:p>
    <w:p w:rsidR="00190CD6" w:rsidRDefault="003154A0">
      <w:pPr>
        <w:pStyle w:val="a4"/>
        <w:numPr>
          <w:ilvl w:val="0"/>
          <w:numId w:val="2"/>
        </w:numPr>
        <w:tabs>
          <w:tab w:val="left" w:pos="2505"/>
        </w:tabs>
        <w:spacing w:before="156" w:line="259" w:lineRule="auto"/>
        <w:ind w:right="1171" w:firstLine="566"/>
        <w:rPr>
          <w:sz w:val="24"/>
        </w:rPr>
      </w:pPr>
      <w:r>
        <w:rPr>
          <w:sz w:val="24"/>
        </w:rPr>
        <w:t>Застосування</w:t>
      </w:r>
      <w:r>
        <w:rPr>
          <w:spacing w:val="-7"/>
          <w:sz w:val="24"/>
        </w:rPr>
        <w:t xml:space="preserve"> </w:t>
      </w:r>
      <w:r>
        <w:rPr>
          <w:sz w:val="24"/>
        </w:rPr>
        <w:t>у</w:t>
      </w:r>
      <w:r>
        <w:rPr>
          <w:spacing w:val="-6"/>
          <w:sz w:val="24"/>
        </w:rPr>
        <w:t xml:space="preserve"> </w:t>
      </w:r>
      <w:r>
        <w:rPr>
          <w:sz w:val="24"/>
        </w:rPr>
        <w:t>будівництві</w:t>
      </w:r>
      <w:r>
        <w:rPr>
          <w:spacing w:val="-6"/>
          <w:sz w:val="24"/>
        </w:rPr>
        <w:t xml:space="preserve"> </w:t>
      </w:r>
      <w:r>
        <w:rPr>
          <w:sz w:val="24"/>
        </w:rPr>
        <w:t>й</w:t>
      </w:r>
      <w:r>
        <w:rPr>
          <w:spacing w:val="-6"/>
          <w:sz w:val="24"/>
        </w:rPr>
        <w:t xml:space="preserve"> </w:t>
      </w:r>
      <w:r>
        <w:rPr>
          <w:sz w:val="24"/>
        </w:rPr>
        <w:t>на</w:t>
      </w:r>
      <w:r>
        <w:rPr>
          <w:spacing w:val="-6"/>
          <w:sz w:val="24"/>
        </w:rPr>
        <w:t xml:space="preserve"> </w:t>
      </w:r>
      <w:r>
        <w:rPr>
          <w:sz w:val="24"/>
        </w:rPr>
        <w:t>виробництві</w:t>
      </w:r>
      <w:r>
        <w:rPr>
          <w:spacing w:val="-7"/>
          <w:sz w:val="24"/>
        </w:rPr>
        <w:t xml:space="preserve"> </w:t>
      </w:r>
      <w:r>
        <w:rPr>
          <w:sz w:val="24"/>
        </w:rPr>
        <w:t>матеріалів</w:t>
      </w:r>
      <w:r>
        <w:rPr>
          <w:spacing w:val="-6"/>
          <w:sz w:val="24"/>
        </w:rPr>
        <w:t xml:space="preserve"> </w:t>
      </w:r>
      <w:r>
        <w:rPr>
          <w:sz w:val="24"/>
        </w:rPr>
        <w:t>та</w:t>
      </w:r>
      <w:r>
        <w:rPr>
          <w:spacing w:val="-6"/>
          <w:sz w:val="24"/>
        </w:rPr>
        <w:t xml:space="preserve"> </w:t>
      </w:r>
      <w:r>
        <w:rPr>
          <w:sz w:val="24"/>
        </w:rPr>
        <w:t>речовин,</w:t>
      </w:r>
      <w:r>
        <w:rPr>
          <w:spacing w:val="-6"/>
          <w:sz w:val="24"/>
        </w:rPr>
        <w:t xml:space="preserve"> </w:t>
      </w:r>
      <w:r>
        <w:rPr>
          <w:sz w:val="24"/>
        </w:rPr>
        <w:t>на</w:t>
      </w:r>
      <w:r>
        <w:rPr>
          <w:spacing w:val="-6"/>
          <w:sz w:val="24"/>
        </w:rPr>
        <w:t xml:space="preserve"> </w:t>
      </w:r>
      <w:r>
        <w:rPr>
          <w:sz w:val="24"/>
        </w:rPr>
        <w:t>які відсутні показники щодо пожежної небезпеки,</w:t>
      </w:r>
      <w:r>
        <w:rPr>
          <w:spacing w:val="-10"/>
          <w:sz w:val="24"/>
        </w:rPr>
        <w:t xml:space="preserve"> </w:t>
      </w:r>
      <w:r>
        <w:rPr>
          <w:sz w:val="24"/>
        </w:rPr>
        <w:t>забороняється.</w:t>
      </w:r>
    </w:p>
    <w:p w:rsidR="00190CD6" w:rsidRDefault="003154A0">
      <w:pPr>
        <w:pStyle w:val="a4"/>
        <w:numPr>
          <w:ilvl w:val="0"/>
          <w:numId w:val="2"/>
        </w:numPr>
        <w:tabs>
          <w:tab w:val="left" w:pos="2625"/>
        </w:tabs>
        <w:spacing w:before="159" w:line="259" w:lineRule="auto"/>
        <w:ind w:right="493" w:firstLine="566"/>
        <w:rPr>
          <w:sz w:val="24"/>
        </w:rPr>
      </w:pPr>
      <w:r>
        <w:rPr>
          <w:sz w:val="24"/>
        </w:rPr>
        <w:t>Для працівників охорони (сторожів, вахтерів, вартових) повинно бути розроблено інструкцію, в якій необхідно визначити їхні обов'язки щодо контролю за додержанням</w:t>
      </w:r>
      <w:r>
        <w:rPr>
          <w:spacing w:val="-6"/>
          <w:sz w:val="24"/>
        </w:rPr>
        <w:t xml:space="preserve"> </w:t>
      </w:r>
      <w:r>
        <w:rPr>
          <w:sz w:val="24"/>
        </w:rPr>
        <w:t>протипожежного</w:t>
      </w:r>
      <w:r>
        <w:rPr>
          <w:spacing w:val="-6"/>
          <w:sz w:val="24"/>
        </w:rPr>
        <w:t xml:space="preserve"> </w:t>
      </w:r>
      <w:r>
        <w:rPr>
          <w:sz w:val="24"/>
        </w:rPr>
        <w:t>режиму,</w:t>
      </w:r>
      <w:r>
        <w:rPr>
          <w:spacing w:val="-6"/>
          <w:sz w:val="24"/>
        </w:rPr>
        <w:t xml:space="preserve"> </w:t>
      </w:r>
      <w:r>
        <w:rPr>
          <w:sz w:val="24"/>
        </w:rPr>
        <w:t>огляду</w:t>
      </w:r>
      <w:r>
        <w:rPr>
          <w:spacing w:val="-6"/>
          <w:sz w:val="24"/>
        </w:rPr>
        <w:t xml:space="preserve"> </w:t>
      </w:r>
      <w:r>
        <w:rPr>
          <w:sz w:val="24"/>
        </w:rPr>
        <w:t>території</w:t>
      </w:r>
      <w:r>
        <w:rPr>
          <w:spacing w:val="-5"/>
          <w:sz w:val="24"/>
        </w:rPr>
        <w:t xml:space="preserve"> </w:t>
      </w:r>
      <w:r>
        <w:rPr>
          <w:sz w:val="24"/>
        </w:rPr>
        <w:t>і</w:t>
      </w:r>
      <w:r>
        <w:rPr>
          <w:spacing w:val="-6"/>
          <w:sz w:val="24"/>
        </w:rPr>
        <w:t xml:space="preserve"> </w:t>
      </w:r>
      <w:r>
        <w:rPr>
          <w:sz w:val="24"/>
        </w:rPr>
        <w:t>приміщень,</w:t>
      </w:r>
      <w:r>
        <w:rPr>
          <w:spacing w:val="-6"/>
          <w:sz w:val="24"/>
        </w:rPr>
        <w:t xml:space="preserve"> </w:t>
      </w:r>
      <w:r>
        <w:rPr>
          <w:sz w:val="24"/>
        </w:rPr>
        <w:t>порядок</w:t>
      </w:r>
      <w:r>
        <w:rPr>
          <w:spacing w:val="-6"/>
          <w:sz w:val="24"/>
        </w:rPr>
        <w:t xml:space="preserve"> </w:t>
      </w:r>
      <w:r>
        <w:rPr>
          <w:sz w:val="24"/>
        </w:rPr>
        <w:t>дій</w:t>
      </w:r>
      <w:r>
        <w:rPr>
          <w:spacing w:val="-5"/>
          <w:sz w:val="24"/>
        </w:rPr>
        <w:t xml:space="preserve"> </w:t>
      </w:r>
      <w:r>
        <w:rPr>
          <w:sz w:val="24"/>
        </w:rPr>
        <w:t>в</w:t>
      </w:r>
      <w:r>
        <w:rPr>
          <w:spacing w:val="-6"/>
          <w:sz w:val="24"/>
        </w:rPr>
        <w:t xml:space="preserve"> </w:t>
      </w:r>
      <w:r>
        <w:rPr>
          <w:sz w:val="24"/>
        </w:rPr>
        <w:t>разі виявлення пожежі, спрацювання систем протипожежного захисту, а також указати,</w:t>
      </w:r>
      <w:r>
        <w:rPr>
          <w:spacing w:val="-43"/>
          <w:sz w:val="24"/>
        </w:rPr>
        <w:t xml:space="preserve"> </w:t>
      </w:r>
      <w:r>
        <w:rPr>
          <w:sz w:val="24"/>
        </w:rPr>
        <w:t>хто</w:t>
      </w:r>
    </w:p>
    <w:p w:rsidR="00190CD6" w:rsidRDefault="003154A0">
      <w:pPr>
        <w:pStyle w:val="a3"/>
        <w:spacing w:line="273" w:lineRule="exact"/>
        <w:ind w:left="1698"/>
      </w:pPr>
      <w:r>
        <w:t>з посадових осіб об’єкта має бути викликаний у нічний час у разі пожежі.</w:t>
      </w:r>
    </w:p>
    <w:p w:rsidR="00190CD6" w:rsidRDefault="00190CD6">
      <w:pPr>
        <w:spacing w:line="273" w:lineRule="exact"/>
        <w:sectPr w:rsidR="00190CD6">
          <w:pgSz w:w="11900" w:h="16840"/>
          <w:pgMar w:top="1060" w:right="600" w:bottom="280" w:left="0" w:header="720" w:footer="720" w:gutter="0"/>
          <w:cols w:space="720"/>
        </w:sectPr>
      </w:pPr>
    </w:p>
    <w:p w:rsidR="00190CD6" w:rsidRDefault="003154A0">
      <w:pPr>
        <w:pStyle w:val="a3"/>
        <w:spacing w:before="64" w:line="259" w:lineRule="auto"/>
        <w:ind w:left="1698" w:firstLine="566"/>
      </w:pPr>
      <w:r>
        <w:lastRenderedPageBreak/>
        <w:t>Працівники охорони повинні мати список посадових осіб об’єкта із зазначенням їх місць проживання, службових, домашніх (мобільних) телефонів.</w:t>
      </w:r>
    </w:p>
    <w:p w:rsidR="00190CD6" w:rsidRDefault="003154A0">
      <w:pPr>
        <w:pStyle w:val="a4"/>
        <w:numPr>
          <w:ilvl w:val="0"/>
          <w:numId w:val="2"/>
        </w:numPr>
        <w:tabs>
          <w:tab w:val="left" w:pos="2625"/>
        </w:tabs>
        <w:spacing w:before="157" w:line="259" w:lineRule="auto"/>
        <w:ind w:right="488" w:firstLine="566"/>
        <w:rPr>
          <w:sz w:val="24"/>
        </w:rPr>
      </w:pPr>
      <w:r>
        <w:rPr>
          <w:sz w:val="24"/>
        </w:rPr>
        <w:t>Працівники</w:t>
      </w:r>
      <w:r>
        <w:rPr>
          <w:spacing w:val="-10"/>
          <w:sz w:val="24"/>
        </w:rPr>
        <w:t xml:space="preserve"> </w:t>
      </w:r>
      <w:r>
        <w:rPr>
          <w:sz w:val="24"/>
        </w:rPr>
        <w:t>об’єкта</w:t>
      </w:r>
      <w:r>
        <w:rPr>
          <w:spacing w:val="-10"/>
          <w:sz w:val="24"/>
        </w:rPr>
        <w:t xml:space="preserve"> </w:t>
      </w:r>
      <w:r>
        <w:rPr>
          <w:sz w:val="24"/>
        </w:rPr>
        <w:t>зобов’язані</w:t>
      </w:r>
      <w:r>
        <w:rPr>
          <w:spacing w:val="-9"/>
          <w:sz w:val="24"/>
        </w:rPr>
        <w:t xml:space="preserve"> </w:t>
      </w:r>
      <w:r>
        <w:rPr>
          <w:sz w:val="24"/>
        </w:rPr>
        <w:t>дотримуватися</w:t>
      </w:r>
      <w:r>
        <w:rPr>
          <w:spacing w:val="-10"/>
          <w:sz w:val="24"/>
        </w:rPr>
        <w:t xml:space="preserve"> </w:t>
      </w:r>
      <w:r>
        <w:rPr>
          <w:sz w:val="24"/>
        </w:rPr>
        <w:t>встановленого</w:t>
      </w:r>
      <w:r>
        <w:rPr>
          <w:spacing w:val="-9"/>
          <w:sz w:val="24"/>
        </w:rPr>
        <w:t xml:space="preserve"> </w:t>
      </w:r>
      <w:r>
        <w:rPr>
          <w:sz w:val="24"/>
        </w:rPr>
        <w:t>протипожежного режиму, виконувати вимоги цих Правил та інших нормативно-правових актів з питань пожежної</w:t>
      </w:r>
      <w:r>
        <w:rPr>
          <w:spacing w:val="-2"/>
          <w:sz w:val="24"/>
        </w:rPr>
        <w:t xml:space="preserve"> </w:t>
      </w:r>
      <w:r>
        <w:rPr>
          <w:sz w:val="24"/>
        </w:rPr>
        <w:t>безпеки.</w:t>
      </w:r>
    </w:p>
    <w:p w:rsidR="00190CD6" w:rsidRDefault="003154A0">
      <w:pPr>
        <w:pStyle w:val="a4"/>
        <w:numPr>
          <w:ilvl w:val="0"/>
          <w:numId w:val="2"/>
        </w:numPr>
        <w:tabs>
          <w:tab w:val="left" w:pos="2625"/>
        </w:tabs>
        <w:spacing w:before="158" w:line="259" w:lineRule="auto"/>
        <w:ind w:right="529" w:firstLine="566"/>
        <w:rPr>
          <w:sz w:val="24"/>
        </w:rPr>
      </w:pPr>
      <w:r>
        <w:rPr>
          <w:sz w:val="24"/>
        </w:rPr>
        <w:t>З</w:t>
      </w:r>
      <w:r>
        <w:rPr>
          <w:spacing w:val="-5"/>
          <w:sz w:val="24"/>
        </w:rPr>
        <w:t xml:space="preserve"> </w:t>
      </w:r>
      <w:r>
        <w:rPr>
          <w:sz w:val="24"/>
        </w:rPr>
        <w:t>метою</w:t>
      </w:r>
      <w:r>
        <w:rPr>
          <w:spacing w:val="-5"/>
          <w:sz w:val="24"/>
        </w:rPr>
        <w:t xml:space="preserve"> </w:t>
      </w:r>
      <w:r>
        <w:rPr>
          <w:sz w:val="24"/>
        </w:rPr>
        <w:t>проведення</w:t>
      </w:r>
      <w:r>
        <w:rPr>
          <w:spacing w:val="-5"/>
          <w:sz w:val="24"/>
        </w:rPr>
        <w:t xml:space="preserve"> </w:t>
      </w:r>
      <w:r>
        <w:rPr>
          <w:sz w:val="24"/>
        </w:rPr>
        <w:t>заходів</w:t>
      </w:r>
      <w:r>
        <w:rPr>
          <w:spacing w:val="-5"/>
          <w:sz w:val="24"/>
        </w:rPr>
        <w:t xml:space="preserve"> </w:t>
      </w:r>
      <w:r>
        <w:rPr>
          <w:sz w:val="24"/>
        </w:rPr>
        <w:t>із</w:t>
      </w:r>
      <w:r>
        <w:rPr>
          <w:spacing w:val="-5"/>
          <w:sz w:val="24"/>
        </w:rPr>
        <w:t xml:space="preserve"> </w:t>
      </w:r>
      <w:r>
        <w:rPr>
          <w:sz w:val="24"/>
        </w:rPr>
        <w:t>запобігання</w:t>
      </w:r>
      <w:r>
        <w:rPr>
          <w:spacing w:val="-5"/>
          <w:sz w:val="24"/>
        </w:rPr>
        <w:t xml:space="preserve"> </w:t>
      </w:r>
      <w:r>
        <w:rPr>
          <w:sz w:val="24"/>
        </w:rPr>
        <w:t>виникненню</w:t>
      </w:r>
      <w:r>
        <w:rPr>
          <w:spacing w:val="-5"/>
          <w:sz w:val="24"/>
        </w:rPr>
        <w:t xml:space="preserve"> </w:t>
      </w:r>
      <w:r>
        <w:rPr>
          <w:sz w:val="24"/>
        </w:rPr>
        <w:t>пожеж</w:t>
      </w:r>
      <w:r>
        <w:rPr>
          <w:spacing w:val="-5"/>
          <w:sz w:val="24"/>
        </w:rPr>
        <w:t xml:space="preserve"> </w:t>
      </w:r>
      <w:r>
        <w:rPr>
          <w:sz w:val="24"/>
        </w:rPr>
        <w:t>та</w:t>
      </w:r>
      <w:r>
        <w:rPr>
          <w:spacing w:val="-5"/>
          <w:sz w:val="24"/>
        </w:rPr>
        <w:t xml:space="preserve"> </w:t>
      </w:r>
      <w:r>
        <w:rPr>
          <w:sz w:val="24"/>
        </w:rPr>
        <w:t>організації</w:t>
      </w:r>
      <w:r>
        <w:rPr>
          <w:spacing w:val="-4"/>
          <w:sz w:val="24"/>
        </w:rPr>
        <w:t xml:space="preserve"> </w:t>
      </w:r>
      <w:r>
        <w:rPr>
          <w:sz w:val="24"/>
        </w:rPr>
        <w:t>їх гасіння на підприємствах створюється добровільна пожежна охорона, для забезпечення функціонування якої утворюються пожежно-рятувальні підрозділи. Порядок функціонування добровільної пожежної охорони затверджено постановою Кабінету Міністрів України від 17 липня 2013 року №</w:t>
      </w:r>
      <w:r>
        <w:rPr>
          <w:spacing w:val="-11"/>
          <w:sz w:val="24"/>
        </w:rPr>
        <w:t xml:space="preserve"> </w:t>
      </w:r>
      <w:r>
        <w:rPr>
          <w:sz w:val="24"/>
        </w:rPr>
        <w:t>564.</w:t>
      </w:r>
    </w:p>
    <w:p w:rsidR="00190CD6" w:rsidRDefault="003154A0">
      <w:pPr>
        <w:pStyle w:val="a4"/>
        <w:numPr>
          <w:ilvl w:val="0"/>
          <w:numId w:val="2"/>
        </w:numPr>
        <w:tabs>
          <w:tab w:val="left" w:pos="2625"/>
        </w:tabs>
        <w:spacing w:before="155" w:line="259" w:lineRule="auto"/>
        <w:ind w:right="430" w:firstLine="566"/>
        <w:rPr>
          <w:sz w:val="24"/>
        </w:rPr>
      </w:pPr>
      <w:r>
        <w:rPr>
          <w:sz w:val="24"/>
        </w:rPr>
        <w:t>У</w:t>
      </w:r>
      <w:r>
        <w:rPr>
          <w:spacing w:val="-7"/>
          <w:sz w:val="24"/>
        </w:rPr>
        <w:t xml:space="preserve"> </w:t>
      </w:r>
      <w:r>
        <w:rPr>
          <w:sz w:val="24"/>
        </w:rPr>
        <w:t>загальноосвітніх</w:t>
      </w:r>
      <w:r>
        <w:rPr>
          <w:spacing w:val="-7"/>
          <w:sz w:val="24"/>
        </w:rPr>
        <w:t xml:space="preserve"> </w:t>
      </w:r>
      <w:r>
        <w:rPr>
          <w:sz w:val="24"/>
        </w:rPr>
        <w:t>навчальних</w:t>
      </w:r>
      <w:r>
        <w:rPr>
          <w:spacing w:val="-7"/>
          <w:sz w:val="24"/>
        </w:rPr>
        <w:t xml:space="preserve"> </w:t>
      </w:r>
      <w:r>
        <w:rPr>
          <w:sz w:val="24"/>
        </w:rPr>
        <w:t>закладах,</w:t>
      </w:r>
      <w:r>
        <w:rPr>
          <w:spacing w:val="-7"/>
          <w:sz w:val="24"/>
        </w:rPr>
        <w:t xml:space="preserve"> </w:t>
      </w:r>
      <w:r>
        <w:rPr>
          <w:sz w:val="24"/>
        </w:rPr>
        <w:t>дитячих</w:t>
      </w:r>
      <w:r>
        <w:rPr>
          <w:spacing w:val="-7"/>
          <w:sz w:val="24"/>
        </w:rPr>
        <w:t xml:space="preserve"> </w:t>
      </w:r>
      <w:r>
        <w:rPr>
          <w:sz w:val="24"/>
        </w:rPr>
        <w:t>таборах</w:t>
      </w:r>
      <w:r>
        <w:rPr>
          <w:spacing w:val="-7"/>
          <w:sz w:val="24"/>
        </w:rPr>
        <w:t xml:space="preserve"> </w:t>
      </w:r>
      <w:r>
        <w:rPr>
          <w:sz w:val="24"/>
        </w:rPr>
        <w:t>можуть</w:t>
      </w:r>
      <w:r>
        <w:rPr>
          <w:spacing w:val="-7"/>
          <w:sz w:val="24"/>
        </w:rPr>
        <w:t xml:space="preserve"> </w:t>
      </w:r>
      <w:r>
        <w:rPr>
          <w:sz w:val="24"/>
        </w:rPr>
        <w:t>створюватися дружини юних рятувальників-пожежних відповідно до законодавства</w:t>
      </w:r>
      <w:r>
        <w:rPr>
          <w:spacing w:val="-22"/>
          <w:sz w:val="24"/>
        </w:rPr>
        <w:t xml:space="preserve"> </w:t>
      </w:r>
      <w:r>
        <w:rPr>
          <w:sz w:val="24"/>
        </w:rPr>
        <w:t>України.</w:t>
      </w:r>
    </w:p>
    <w:p w:rsidR="00190CD6" w:rsidRDefault="003154A0">
      <w:pPr>
        <w:pStyle w:val="a4"/>
        <w:numPr>
          <w:ilvl w:val="0"/>
          <w:numId w:val="2"/>
        </w:numPr>
        <w:tabs>
          <w:tab w:val="left" w:pos="2625"/>
        </w:tabs>
        <w:spacing w:before="159" w:line="259" w:lineRule="auto"/>
        <w:ind w:right="949" w:firstLine="566"/>
        <w:rPr>
          <w:sz w:val="24"/>
        </w:rPr>
      </w:pPr>
      <w:r>
        <w:rPr>
          <w:sz w:val="24"/>
        </w:rPr>
        <w:t>Повноваження</w:t>
      </w:r>
      <w:r>
        <w:rPr>
          <w:spacing w:val="-9"/>
          <w:sz w:val="24"/>
        </w:rPr>
        <w:t xml:space="preserve"> </w:t>
      </w:r>
      <w:r>
        <w:rPr>
          <w:sz w:val="24"/>
        </w:rPr>
        <w:t>у</w:t>
      </w:r>
      <w:r>
        <w:rPr>
          <w:spacing w:val="-9"/>
          <w:sz w:val="24"/>
        </w:rPr>
        <w:t xml:space="preserve"> </w:t>
      </w:r>
      <w:r>
        <w:rPr>
          <w:sz w:val="24"/>
        </w:rPr>
        <w:t>сфері</w:t>
      </w:r>
      <w:r>
        <w:rPr>
          <w:spacing w:val="-9"/>
          <w:sz w:val="24"/>
        </w:rPr>
        <w:t xml:space="preserve"> </w:t>
      </w:r>
      <w:r>
        <w:rPr>
          <w:sz w:val="24"/>
        </w:rPr>
        <w:t>пожежної</w:t>
      </w:r>
      <w:r>
        <w:rPr>
          <w:spacing w:val="-9"/>
          <w:sz w:val="24"/>
        </w:rPr>
        <w:t xml:space="preserve"> </w:t>
      </w:r>
      <w:r>
        <w:rPr>
          <w:sz w:val="24"/>
        </w:rPr>
        <w:t>безпеки</w:t>
      </w:r>
      <w:r>
        <w:rPr>
          <w:spacing w:val="-8"/>
          <w:sz w:val="24"/>
        </w:rPr>
        <w:t xml:space="preserve"> </w:t>
      </w:r>
      <w:r>
        <w:rPr>
          <w:sz w:val="24"/>
        </w:rPr>
        <w:t>асоціацій,</w:t>
      </w:r>
      <w:r>
        <w:rPr>
          <w:spacing w:val="-9"/>
          <w:sz w:val="24"/>
        </w:rPr>
        <w:t xml:space="preserve"> </w:t>
      </w:r>
      <w:r>
        <w:rPr>
          <w:sz w:val="24"/>
        </w:rPr>
        <w:t>корпорацій,</w:t>
      </w:r>
      <w:r>
        <w:rPr>
          <w:spacing w:val="-9"/>
          <w:sz w:val="24"/>
        </w:rPr>
        <w:t xml:space="preserve"> </w:t>
      </w:r>
      <w:r>
        <w:rPr>
          <w:sz w:val="24"/>
        </w:rPr>
        <w:t>концернів, інших</w:t>
      </w:r>
      <w:r>
        <w:rPr>
          <w:spacing w:val="-8"/>
          <w:sz w:val="24"/>
        </w:rPr>
        <w:t xml:space="preserve"> </w:t>
      </w:r>
      <w:r>
        <w:rPr>
          <w:sz w:val="24"/>
        </w:rPr>
        <w:t>господарських</w:t>
      </w:r>
      <w:r>
        <w:rPr>
          <w:spacing w:val="-8"/>
          <w:sz w:val="24"/>
        </w:rPr>
        <w:t xml:space="preserve"> </w:t>
      </w:r>
      <w:r>
        <w:rPr>
          <w:sz w:val="24"/>
        </w:rPr>
        <w:t>об’єднань</w:t>
      </w:r>
      <w:r>
        <w:rPr>
          <w:spacing w:val="-8"/>
          <w:sz w:val="24"/>
        </w:rPr>
        <w:t xml:space="preserve"> </w:t>
      </w:r>
      <w:r>
        <w:rPr>
          <w:sz w:val="24"/>
        </w:rPr>
        <w:t>визначаються</w:t>
      </w:r>
      <w:r>
        <w:rPr>
          <w:spacing w:val="-8"/>
          <w:sz w:val="24"/>
        </w:rPr>
        <w:t xml:space="preserve"> </w:t>
      </w:r>
      <w:r>
        <w:rPr>
          <w:sz w:val="24"/>
        </w:rPr>
        <w:t>їхніми</w:t>
      </w:r>
      <w:r>
        <w:rPr>
          <w:spacing w:val="-8"/>
          <w:sz w:val="24"/>
        </w:rPr>
        <w:t xml:space="preserve"> </w:t>
      </w:r>
      <w:r>
        <w:rPr>
          <w:sz w:val="24"/>
        </w:rPr>
        <w:t>статутами</w:t>
      </w:r>
      <w:r>
        <w:rPr>
          <w:spacing w:val="-8"/>
          <w:sz w:val="24"/>
        </w:rPr>
        <w:t xml:space="preserve"> </w:t>
      </w:r>
      <w:r>
        <w:rPr>
          <w:sz w:val="24"/>
        </w:rPr>
        <w:t>або</w:t>
      </w:r>
      <w:r>
        <w:rPr>
          <w:spacing w:val="-7"/>
          <w:sz w:val="24"/>
        </w:rPr>
        <w:t xml:space="preserve"> </w:t>
      </w:r>
      <w:r>
        <w:rPr>
          <w:sz w:val="24"/>
        </w:rPr>
        <w:t>договорами</w:t>
      </w:r>
      <w:r>
        <w:rPr>
          <w:spacing w:val="-8"/>
          <w:sz w:val="24"/>
        </w:rPr>
        <w:t xml:space="preserve"> </w:t>
      </w:r>
      <w:r>
        <w:rPr>
          <w:sz w:val="24"/>
        </w:rPr>
        <w:t>між суб’єктами господарювання, що утворили об’єднання. Для виконання делегованих об’єднанню функцій у його апараті створюється служба пожежної</w:t>
      </w:r>
      <w:r>
        <w:rPr>
          <w:spacing w:val="-22"/>
          <w:sz w:val="24"/>
        </w:rPr>
        <w:t xml:space="preserve"> </w:t>
      </w:r>
      <w:r>
        <w:rPr>
          <w:sz w:val="24"/>
        </w:rPr>
        <w:t>безпеки.</w:t>
      </w:r>
    </w:p>
    <w:p w:rsidR="00190CD6" w:rsidRDefault="003154A0">
      <w:pPr>
        <w:pStyle w:val="a4"/>
        <w:numPr>
          <w:ilvl w:val="0"/>
          <w:numId w:val="2"/>
        </w:numPr>
        <w:tabs>
          <w:tab w:val="left" w:pos="2625"/>
        </w:tabs>
        <w:spacing w:before="157" w:line="259" w:lineRule="auto"/>
        <w:ind w:right="589" w:firstLine="566"/>
        <w:rPr>
          <w:sz w:val="24"/>
        </w:rPr>
      </w:pPr>
      <w:r>
        <w:rPr>
          <w:sz w:val="24"/>
        </w:rPr>
        <w:t>Усі</w:t>
      </w:r>
      <w:r>
        <w:rPr>
          <w:spacing w:val="-7"/>
          <w:sz w:val="24"/>
        </w:rPr>
        <w:t xml:space="preserve"> </w:t>
      </w:r>
      <w:r>
        <w:rPr>
          <w:sz w:val="24"/>
        </w:rPr>
        <w:t>працівники</w:t>
      </w:r>
      <w:r>
        <w:rPr>
          <w:spacing w:val="-6"/>
          <w:sz w:val="24"/>
        </w:rPr>
        <w:t xml:space="preserve"> </w:t>
      </w:r>
      <w:r>
        <w:rPr>
          <w:sz w:val="24"/>
        </w:rPr>
        <w:t>при</w:t>
      </w:r>
      <w:r>
        <w:rPr>
          <w:spacing w:val="-6"/>
          <w:sz w:val="24"/>
        </w:rPr>
        <w:t xml:space="preserve"> </w:t>
      </w:r>
      <w:r>
        <w:rPr>
          <w:sz w:val="24"/>
        </w:rPr>
        <w:t>прийнятті</w:t>
      </w:r>
      <w:r>
        <w:rPr>
          <w:spacing w:val="-6"/>
          <w:sz w:val="24"/>
        </w:rPr>
        <w:t xml:space="preserve"> </w:t>
      </w:r>
      <w:r>
        <w:rPr>
          <w:sz w:val="24"/>
        </w:rPr>
        <w:t>на</w:t>
      </w:r>
      <w:r>
        <w:rPr>
          <w:spacing w:val="-6"/>
          <w:sz w:val="24"/>
        </w:rPr>
        <w:t xml:space="preserve"> </w:t>
      </w:r>
      <w:r>
        <w:rPr>
          <w:sz w:val="24"/>
        </w:rPr>
        <w:t>роботу</w:t>
      </w:r>
      <w:r>
        <w:rPr>
          <w:spacing w:val="-6"/>
          <w:sz w:val="24"/>
        </w:rPr>
        <w:t xml:space="preserve"> </w:t>
      </w:r>
      <w:r>
        <w:rPr>
          <w:sz w:val="24"/>
        </w:rPr>
        <w:t>на</w:t>
      </w:r>
      <w:r>
        <w:rPr>
          <w:spacing w:val="-6"/>
          <w:sz w:val="24"/>
        </w:rPr>
        <w:t xml:space="preserve"> </w:t>
      </w:r>
      <w:r>
        <w:rPr>
          <w:sz w:val="24"/>
        </w:rPr>
        <w:t>робочому</w:t>
      </w:r>
      <w:r>
        <w:rPr>
          <w:spacing w:val="-6"/>
          <w:sz w:val="24"/>
        </w:rPr>
        <w:t xml:space="preserve"> </w:t>
      </w:r>
      <w:r>
        <w:rPr>
          <w:sz w:val="24"/>
        </w:rPr>
        <w:t>місці</w:t>
      </w:r>
      <w:r>
        <w:rPr>
          <w:spacing w:val="-6"/>
          <w:sz w:val="24"/>
        </w:rPr>
        <w:t xml:space="preserve"> </w:t>
      </w:r>
      <w:r>
        <w:rPr>
          <w:sz w:val="24"/>
        </w:rPr>
        <w:t>повинні</w:t>
      </w:r>
      <w:r>
        <w:rPr>
          <w:spacing w:val="-6"/>
          <w:sz w:val="24"/>
        </w:rPr>
        <w:t xml:space="preserve"> </w:t>
      </w:r>
      <w:r>
        <w:rPr>
          <w:sz w:val="24"/>
        </w:rPr>
        <w:t>проходити інструктажі з питань пожежної безпеки (далі - протипожежні</w:t>
      </w:r>
      <w:r>
        <w:rPr>
          <w:spacing w:val="-22"/>
          <w:sz w:val="24"/>
        </w:rPr>
        <w:t xml:space="preserve"> </w:t>
      </w:r>
      <w:r>
        <w:rPr>
          <w:sz w:val="24"/>
        </w:rPr>
        <w:t>інструктажі).</w:t>
      </w:r>
    </w:p>
    <w:p w:rsidR="00190CD6" w:rsidRDefault="003154A0">
      <w:pPr>
        <w:pStyle w:val="a3"/>
        <w:spacing w:before="158" w:line="259" w:lineRule="auto"/>
        <w:ind w:left="1698" w:firstLine="566"/>
      </w:pPr>
      <w:r>
        <w:t>Особи, яких приймають на роботу, пов'язану з підвищеною пожежною небезпекою, повинні попередньо (до початку самостійного виконання роботи) пройти спеціальне навчання (пожежно-технічний мінімум).</w:t>
      </w:r>
    </w:p>
    <w:p w:rsidR="00190CD6" w:rsidRDefault="003154A0">
      <w:pPr>
        <w:pStyle w:val="a3"/>
        <w:spacing w:before="158" w:line="259" w:lineRule="auto"/>
        <w:ind w:left="1698" w:right="451" w:firstLine="566"/>
      </w:pPr>
      <w:r>
        <w:t>Види протипожежних інструктажів, а також порядок організації та проведення протипожежних інструктажів, навчання і перевірки знань з пожежно-технічного мінімуму встановлено постановою Кабінету Міністрів України від 26 червня 2013 року</w:t>
      </w:r>
    </w:p>
    <w:p w:rsidR="00190CD6" w:rsidRDefault="003154A0">
      <w:pPr>
        <w:pStyle w:val="a3"/>
        <w:spacing w:line="259" w:lineRule="auto"/>
        <w:ind w:left="1698"/>
      </w:pPr>
      <w:r>
        <w:t>№ 444 «Про затвердження Порядку здійснення навчання населення діям у надзвичайних ситуаціях».</w:t>
      </w:r>
    </w:p>
    <w:p w:rsidR="00190CD6" w:rsidRDefault="003154A0">
      <w:pPr>
        <w:pStyle w:val="a4"/>
        <w:numPr>
          <w:ilvl w:val="0"/>
          <w:numId w:val="2"/>
        </w:numPr>
        <w:tabs>
          <w:tab w:val="left" w:pos="2625"/>
        </w:tabs>
        <w:spacing w:before="156" w:line="259" w:lineRule="auto"/>
        <w:ind w:right="455" w:firstLine="566"/>
        <w:rPr>
          <w:sz w:val="24"/>
        </w:rPr>
      </w:pPr>
      <w:r>
        <w:rPr>
          <w:sz w:val="24"/>
        </w:rPr>
        <w:t>Посадові особи та працівники проходять навчання та перевірку знань з питань пожежної</w:t>
      </w:r>
      <w:r>
        <w:rPr>
          <w:spacing w:val="-9"/>
          <w:sz w:val="24"/>
        </w:rPr>
        <w:t xml:space="preserve"> </w:t>
      </w:r>
      <w:r>
        <w:rPr>
          <w:sz w:val="24"/>
        </w:rPr>
        <w:t>безпеки</w:t>
      </w:r>
      <w:r>
        <w:rPr>
          <w:spacing w:val="-8"/>
          <w:sz w:val="24"/>
        </w:rPr>
        <w:t xml:space="preserve"> </w:t>
      </w:r>
      <w:r>
        <w:rPr>
          <w:sz w:val="24"/>
        </w:rPr>
        <w:t>у</w:t>
      </w:r>
      <w:r>
        <w:rPr>
          <w:spacing w:val="-8"/>
          <w:sz w:val="24"/>
        </w:rPr>
        <w:t xml:space="preserve"> </w:t>
      </w:r>
      <w:r>
        <w:rPr>
          <w:sz w:val="24"/>
        </w:rPr>
        <w:t>порядку,</w:t>
      </w:r>
      <w:r>
        <w:rPr>
          <w:spacing w:val="-9"/>
          <w:sz w:val="24"/>
        </w:rPr>
        <w:t xml:space="preserve"> </w:t>
      </w:r>
      <w:r>
        <w:rPr>
          <w:sz w:val="24"/>
        </w:rPr>
        <w:t>встановленому</w:t>
      </w:r>
      <w:r>
        <w:rPr>
          <w:spacing w:val="-8"/>
          <w:sz w:val="24"/>
        </w:rPr>
        <w:t xml:space="preserve"> </w:t>
      </w:r>
      <w:r>
        <w:rPr>
          <w:sz w:val="24"/>
        </w:rPr>
        <w:t>постановою</w:t>
      </w:r>
      <w:r>
        <w:rPr>
          <w:spacing w:val="-8"/>
          <w:sz w:val="24"/>
        </w:rPr>
        <w:t xml:space="preserve"> </w:t>
      </w:r>
      <w:r>
        <w:rPr>
          <w:sz w:val="24"/>
        </w:rPr>
        <w:t>Кабінету</w:t>
      </w:r>
      <w:r>
        <w:rPr>
          <w:spacing w:val="-8"/>
          <w:sz w:val="24"/>
        </w:rPr>
        <w:t xml:space="preserve"> </w:t>
      </w:r>
      <w:r>
        <w:rPr>
          <w:sz w:val="24"/>
        </w:rPr>
        <w:t>Міністрів</w:t>
      </w:r>
      <w:r>
        <w:rPr>
          <w:spacing w:val="-9"/>
          <w:sz w:val="24"/>
        </w:rPr>
        <w:t xml:space="preserve"> </w:t>
      </w:r>
      <w:r>
        <w:rPr>
          <w:sz w:val="24"/>
        </w:rPr>
        <w:t>України</w:t>
      </w:r>
      <w:r>
        <w:rPr>
          <w:spacing w:val="-8"/>
          <w:sz w:val="24"/>
        </w:rPr>
        <w:t xml:space="preserve"> </w:t>
      </w:r>
      <w:r>
        <w:rPr>
          <w:sz w:val="24"/>
        </w:rPr>
        <w:t>від 26 червня 2013 року № 444 «Про затвердження Порядку здійснення навчання населення діям у надзвичайних</w:t>
      </w:r>
      <w:r>
        <w:rPr>
          <w:spacing w:val="-4"/>
          <w:sz w:val="24"/>
        </w:rPr>
        <w:t xml:space="preserve"> </w:t>
      </w:r>
      <w:r>
        <w:rPr>
          <w:sz w:val="24"/>
        </w:rPr>
        <w:t>ситуаціях».</w:t>
      </w:r>
    </w:p>
    <w:p w:rsidR="00190CD6" w:rsidRDefault="003154A0">
      <w:pPr>
        <w:pStyle w:val="a4"/>
        <w:numPr>
          <w:ilvl w:val="0"/>
          <w:numId w:val="2"/>
        </w:numPr>
        <w:tabs>
          <w:tab w:val="left" w:pos="2625"/>
        </w:tabs>
        <w:spacing w:before="156" w:line="259" w:lineRule="auto"/>
        <w:ind w:right="1189" w:firstLine="566"/>
        <w:rPr>
          <w:sz w:val="24"/>
        </w:rPr>
      </w:pPr>
      <w:r>
        <w:rPr>
          <w:sz w:val="24"/>
        </w:rPr>
        <w:t>У</w:t>
      </w:r>
      <w:r>
        <w:rPr>
          <w:spacing w:val="-8"/>
          <w:sz w:val="24"/>
        </w:rPr>
        <w:t xml:space="preserve"> </w:t>
      </w:r>
      <w:r>
        <w:rPr>
          <w:sz w:val="24"/>
        </w:rPr>
        <w:t>навчальних</w:t>
      </w:r>
      <w:r>
        <w:rPr>
          <w:spacing w:val="-8"/>
          <w:sz w:val="24"/>
        </w:rPr>
        <w:t xml:space="preserve"> </w:t>
      </w:r>
      <w:r>
        <w:rPr>
          <w:sz w:val="24"/>
        </w:rPr>
        <w:t>закладах</w:t>
      </w:r>
      <w:r>
        <w:rPr>
          <w:spacing w:val="-7"/>
          <w:sz w:val="24"/>
        </w:rPr>
        <w:t xml:space="preserve"> </w:t>
      </w:r>
      <w:r>
        <w:rPr>
          <w:sz w:val="24"/>
        </w:rPr>
        <w:t>повинно</w:t>
      </w:r>
      <w:r>
        <w:rPr>
          <w:spacing w:val="-8"/>
          <w:sz w:val="24"/>
        </w:rPr>
        <w:t xml:space="preserve"> </w:t>
      </w:r>
      <w:r>
        <w:rPr>
          <w:sz w:val="24"/>
        </w:rPr>
        <w:t>проводитися</w:t>
      </w:r>
      <w:r>
        <w:rPr>
          <w:spacing w:val="-7"/>
          <w:sz w:val="24"/>
        </w:rPr>
        <w:t xml:space="preserve"> </w:t>
      </w:r>
      <w:r>
        <w:rPr>
          <w:sz w:val="24"/>
        </w:rPr>
        <w:t>вивчення</w:t>
      </w:r>
      <w:r>
        <w:rPr>
          <w:spacing w:val="-8"/>
          <w:sz w:val="24"/>
        </w:rPr>
        <w:t xml:space="preserve"> </w:t>
      </w:r>
      <w:r>
        <w:rPr>
          <w:sz w:val="24"/>
        </w:rPr>
        <w:t>правил</w:t>
      </w:r>
      <w:r>
        <w:rPr>
          <w:spacing w:val="-8"/>
          <w:sz w:val="24"/>
        </w:rPr>
        <w:t xml:space="preserve"> </w:t>
      </w:r>
      <w:r>
        <w:rPr>
          <w:sz w:val="24"/>
        </w:rPr>
        <w:t>пожежної безпеки, а також навчання діям на випадок</w:t>
      </w:r>
      <w:r>
        <w:rPr>
          <w:spacing w:val="-12"/>
          <w:sz w:val="24"/>
        </w:rPr>
        <w:t xml:space="preserve"> </w:t>
      </w:r>
      <w:r>
        <w:rPr>
          <w:sz w:val="24"/>
        </w:rPr>
        <w:t>пожежі.</w:t>
      </w:r>
    </w:p>
    <w:p w:rsidR="00190CD6" w:rsidRDefault="003154A0">
      <w:pPr>
        <w:pStyle w:val="a4"/>
        <w:numPr>
          <w:ilvl w:val="0"/>
          <w:numId w:val="2"/>
        </w:numPr>
        <w:tabs>
          <w:tab w:val="left" w:pos="2625"/>
        </w:tabs>
        <w:spacing w:before="159" w:line="259" w:lineRule="auto"/>
        <w:ind w:right="512" w:firstLine="566"/>
        <w:rPr>
          <w:sz w:val="24"/>
        </w:rPr>
      </w:pPr>
      <w:r>
        <w:rPr>
          <w:sz w:val="24"/>
        </w:rPr>
        <w:t>У дитячих дошкільних закладах має проводитися виховна робота, спрямована на</w:t>
      </w:r>
      <w:r>
        <w:rPr>
          <w:spacing w:val="-6"/>
          <w:sz w:val="24"/>
        </w:rPr>
        <w:t xml:space="preserve"> </w:t>
      </w:r>
      <w:r>
        <w:rPr>
          <w:sz w:val="24"/>
        </w:rPr>
        <w:t>запобігання</w:t>
      </w:r>
      <w:r>
        <w:rPr>
          <w:spacing w:val="-6"/>
          <w:sz w:val="24"/>
        </w:rPr>
        <w:t xml:space="preserve"> </w:t>
      </w:r>
      <w:r>
        <w:rPr>
          <w:sz w:val="24"/>
        </w:rPr>
        <w:t>пожежам</w:t>
      </w:r>
      <w:r>
        <w:rPr>
          <w:spacing w:val="-5"/>
          <w:sz w:val="24"/>
        </w:rPr>
        <w:t xml:space="preserve"> </w:t>
      </w:r>
      <w:r>
        <w:rPr>
          <w:sz w:val="24"/>
        </w:rPr>
        <w:t>від</w:t>
      </w:r>
      <w:r>
        <w:rPr>
          <w:spacing w:val="-6"/>
          <w:sz w:val="24"/>
        </w:rPr>
        <w:t xml:space="preserve"> </w:t>
      </w:r>
      <w:r>
        <w:rPr>
          <w:sz w:val="24"/>
        </w:rPr>
        <w:t>дитячих</w:t>
      </w:r>
      <w:r>
        <w:rPr>
          <w:spacing w:val="-5"/>
          <w:sz w:val="24"/>
        </w:rPr>
        <w:t xml:space="preserve"> </w:t>
      </w:r>
      <w:r>
        <w:rPr>
          <w:sz w:val="24"/>
        </w:rPr>
        <w:t>пустощів</w:t>
      </w:r>
      <w:r>
        <w:rPr>
          <w:spacing w:val="-6"/>
          <w:sz w:val="24"/>
        </w:rPr>
        <w:t xml:space="preserve"> </w:t>
      </w:r>
      <w:r>
        <w:rPr>
          <w:sz w:val="24"/>
        </w:rPr>
        <w:t>з</w:t>
      </w:r>
      <w:r>
        <w:rPr>
          <w:spacing w:val="-5"/>
          <w:sz w:val="24"/>
        </w:rPr>
        <w:t xml:space="preserve"> </w:t>
      </w:r>
      <w:r>
        <w:rPr>
          <w:sz w:val="24"/>
        </w:rPr>
        <w:t>вогнем</w:t>
      </w:r>
      <w:r>
        <w:rPr>
          <w:spacing w:val="-6"/>
          <w:sz w:val="24"/>
        </w:rPr>
        <w:t xml:space="preserve"> </w:t>
      </w:r>
      <w:r>
        <w:rPr>
          <w:sz w:val="24"/>
        </w:rPr>
        <w:t>і</w:t>
      </w:r>
      <w:r>
        <w:rPr>
          <w:spacing w:val="-5"/>
          <w:sz w:val="24"/>
        </w:rPr>
        <w:t xml:space="preserve"> </w:t>
      </w:r>
      <w:r>
        <w:rPr>
          <w:sz w:val="24"/>
        </w:rPr>
        <w:t>виховання</w:t>
      </w:r>
      <w:r>
        <w:rPr>
          <w:spacing w:val="-6"/>
          <w:sz w:val="24"/>
        </w:rPr>
        <w:t xml:space="preserve"> </w:t>
      </w:r>
      <w:r>
        <w:rPr>
          <w:sz w:val="24"/>
        </w:rPr>
        <w:t>у</w:t>
      </w:r>
      <w:r>
        <w:rPr>
          <w:spacing w:val="-5"/>
          <w:sz w:val="24"/>
        </w:rPr>
        <w:t xml:space="preserve"> </w:t>
      </w:r>
      <w:r>
        <w:rPr>
          <w:sz w:val="24"/>
        </w:rPr>
        <w:t>дітей</w:t>
      </w:r>
      <w:r>
        <w:rPr>
          <w:spacing w:val="-6"/>
          <w:sz w:val="24"/>
        </w:rPr>
        <w:t xml:space="preserve"> </w:t>
      </w:r>
      <w:r>
        <w:rPr>
          <w:sz w:val="24"/>
        </w:rPr>
        <w:t>бережливого ставлення</w:t>
      </w:r>
      <w:r>
        <w:rPr>
          <w:spacing w:val="-6"/>
          <w:sz w:val="24"/>
        </w:rPr>
        <w:t xml:space="preserve"> </w:t>
      </w:r>
      <w:r>
        <w:rPr>
          <w:sz w:val="24"/>
        </w:rPr>
        <w:t>до</w:t>
      </w:r>
      <w:r>
        <w:rPr>
          <w:spacing w:val="-6"/>
          <w:sz w:val="24"/>
        </w:rPr>
        <w:t xml:space="preserve"> </w:t>
      </w:r>
      <w:r>
        <w:rPr>
          <w:sz w:val="24"/>
        </w:rPr>
        <w:t>національного</w:t>
      </w:r>
      <w:r>
        <w:rPr>
          <w:spacing w:val="-5"/>
          <w:sz w:val="24"/>
        </w:rPr>
        <w:t xml:space="preserve"> </w:t>
      </w:r>
      <w:r>
        <w:rPr>
          <w:sz w:val="24"/>
        </w:rPr>
        <w:t>багатства,</w:t>
      </w:r>
      <w:r>
        <w:rPr>
          <w:spacing w:val="-6"/>
          <w:sz w:val="24"/>
        </w:rPr>
        <w:t xml:space="preserve"> </w:t>
      </w:r>
      <w:r>
        <w:rPr>
          <w:sz w:val="24"/>
        </w:rPr>
        <w:t>а</w:t>
      </w:r>
      <w:r>
        <w:rPr>
          <w:spacing w:val="-6"/>
          <w:sz w:val="24"/>
        </w:rPr>
        <w:t xml:space="preserve"> </w:t>
      </w:r>
      <w:r>
        <w:rPr>
          <w:sz w:val="24"/>
        </w:rPr>
        <w:t>також</w:t>
      </w:r>
      <w:r>
        <w:rPr>
          <w:spacing w:val="-5"/>
          <w:sz w:val="24"/>
        </w:rPr>
        <w:t xml:space="preserve"> </w:t>
      </w:r>
      <w:r>
        <w:rPr>
          <w:sz w:val="24"/>
        </w:rPr>
        <w:t>набуття</w:t>
      </w:r>
      <w:r>
        <w:rPr>
          <w:spacing w:val="-6"/>
          <w:sz w:val="24"/>
        </w:rPr>
        <w:t xml:space="preserve"> </w:t>
      </w:r>
      <w:r>
        <w:rPr>
          <w:sz w:val="24"/>
        </w:rPr>
        <w:t>навичок</w:t>
      </w:r>
      <w:r>
        <w:rPr>
          <w:spacing w:val="-5"/>
          <w:sz w:val="24"/>
        </w:rPr>
        <w:t xml:space="preserve"> </w:t>
      </w:r>
      <w:r>
        <w:rPr>
          <w:sz w:val="24"/>
        </w:rPr>
        <w:t>особистої</w:t>
      </w:r>
      <w:r>
        <w:rPr>
          <w:spacing w:val="-6"/>
          <w:sz w:val="24"/>
        </w:rPr>
        <w:t xml:space="preserve"> </w:t>
      </w:r>
      <w:r>
        <w:rPr>
          <w:sz w:val="24"/>
        </w:rPr>
        <w:t>безпеки</w:t>
      </w:r>
      <w:r>
        <w:rPr>
          <w:spacing w:val="-6"/>
          <w:sz w:val="24"/>
        </w:rPr>
        <w:t xml:space="preserve"> </w:t>
      </w:r>
      <w:r>
        <w:rPr>
          <w:sz w:val="24"/>
        </w:rPr>
        <w:t>в</w:t>
      </w:r>
      <w:r>
        <w:rPr>
          <w:spacing w:val="-5"/>
          <w:sz w:val="24"/>
        </w:rPr>
        <w:t xml:space="preserve"> </w:t>
      </w:r>
      <w:r>
        <w:rPr>
          <w:sz w:val="24"/>
        </w:rPr>
        <w:t>разі виникнення</w:t>
      </w:r>
      <w:r>
        <w:rPr>
          <w:spacing w:val="-2"/>
          <w:sz w:val="24"/>
        </w:rPr>
        <w:t xml:space="preserve"> </w:t>
      </w:r>
      <w:r>
        <w:rPr>
          <w:sz w:val="24"/>
        </w:rPr>
        <w:t>пожежі.</w:t>
      </w:r>
    </w:p>
    <w:p w:rsidR="00190CD6" w:rsidRDefault="003154A0">
      <w:pPr>
        <w:pStyle w:val="a4"/>
        <w:numPr>
          <w:ilvl w:val="0"/>
          <w:numId w:val="2"/>
        </w:numPr>
        <w:tabs>
          <w:tab w:val="left" w:pos="2625"/>
        </w:tabs>
        <w:spacing w:before="157" w:line="259" w:lineRule="auto"/>
        <w:ind w:right="488" w:firstLine="566"/>
        <w:rPr>
          <w:sz w:val="24"/>
        </w:rPr>
      </w:pPr>
      <w:r>
        <w:rPr>
          <w:sz w:val="24"/>
        </w:rPr>
        <w:t>Місцеві</w:t>
      </w:r>
      <w:r>
        <w:rPr>
          <w:spacing w:val="-8"/>
          <w:sz w:val="24"/>
        </w:rPr>
        <w:t xml:space="preserve"> </w:t>
      </w:r>
      <w:r>
        <w:rPr>
          <w:sz w:val="24"/>
        </w:rPr>
        <w:t>органи</w:t>
      </w:r>
      <w:r>
        <w:rPr>
          <w:spacing w:val="-7"/>
          <w:sz w:val="24"/>
        </w:rPr>
        <w:t xml:space="preserve"> </w:t>
      </w:r>
      <w:r>
        <w:rPr>
          <w:sz w:val="24"/>
        </w:rPr>
        <w:t>виконавчої</w:t>
      </w:r>
      <w:r>
        <w:rPr>
          <w:spacing w:val="-7"/>
          <w:sz w:val="24"/>
        </w:rPr>
        <w:t xml:space="preserve"> </w:t>
      </w:r>
      <w:r>
        <w:rPr>
          <w:sz w:val="24"/>
        </w:rPr>
        <w:t>влади,</w:t>
      </w:r>
      <w:r>
        <w:rPr>
          <w:spacing w:val="-7"/>
          <w:sz w:val="24"/>
        </w:rPr>
        <w:t xml:space="preserve"> </w:t>
      </w:r>
      <w:r>
        <w:rPr>
          <w:sz w:val="24"/>
        </w:rPr>
        <w:t>органи</w:t>
      </w:r>
      <w:r>
        <w:rPr>
          <w:spacing w:val="-7"/>
          <w:sz w:val="24"/>
        </w:rPr>
        <w:t xml:space="preserve"> </w:t>
      </w:r>
      <w:r>
        <w:rPr>
          <w:sz w:val="24"/>
        </w:rPr>
        <w:t>місцевого</w:t>
      </w:r>
      <w:r>
        <w:rPr>
          <w:spacing w:val="-7"/>
          <w:sz w:val="24"/>
        </w:rPr>
        <w:t xml:space="preserve"> </w:t>
      </w:r>
      <w:r>
        <w:rPr>
          <w:sz w:val="24"/>
        </w:rPr>
        <w:t>самоврядування</w:t>
      </w:r>
      <w:r>
        <w:rPr>
          <w:spacing w:val="-7"/>
          <w:sz w:val="24"/>
        </w:rPr>
        <w:t xml:space="preserve"> </w:t>
      </w:r>
      <w:r>
        <w:rPr>
          <w:sz w:val="24"/>
        </w:rPr>
        <w:t>зобов'язані організовувати</w:t>
      </w:r>
      <w:r>
        <w:rPr>
          <w:spacing w:val="-7"/>
          <w:sz w:val="24"/>
        </w:rPr>
        <w:t xml:space="preserve"> </w:t>
      </w:r>
      <w:r>
        <w:rPr>
          <w:sz w:val="24"/>
        </w:rPr>
        <w:t>навчання</w:t>
      </w:r>
      <w:r>
        <w:rPr>
          <w:spacing w:val="-7"/>
          <w:sz w:val="24"/>
        </w:rPr>
        <w:t xml:space="preserve"> </w:t>
      </w:r>
      <w:r>
        <w:rPr>
          <w:sz w:val="24"/>
        </w:rPr>
        <w:t>населення</w:t>
      </w:r>
      <w:r>
        <w:rPr>
          <w:spacing w:val="-7"/>
          <w:sz w:val="24"/>
        </w:rPr>
        <w:t xml:space="preserve"> </w:t>
      </w:r>
      <w:r>
        <w:rPr>
          <w:sz w:val="24"/>
        </w:rPr>
        <w:t>за</w:t>
      </w:r>
      <w:r>
        <w:rPr>
          <w:spacing w:val="-7"/>
          <w:sz w:val="24"/>
        </w:rPr>
        <w:t xml:space="preserve"> </w:t>
      </w:r>
      <w:r>
        <w:rPr>
          <w:sz w:val="24"/>
        </w:rPr>
        <w:t>місцем</w:t>
      </w:r>
      <w:r>
        <w:rPr>
          <w:spacing w:val="-7"/>
          <w:sz w:val="24"/>
        </w:rPr>
        <w:t xml:space="preserve"> </w:t>
      </w:r>
      <w:r>
        <w:rPr>
          <w:sz w:val="24"/>
        </w:rPr>
        <w:t>проживання</w:t>
      </w:r>
      <w:r>
        <w:rPr>
          <w:spacing w:val="-7"/>
          <w:sz w:val="24"/>
        </w:rPr>
        <w:t xml:space="preserve"> </w:t>
      </w:r>
      <w:r>
        <w:rPr>
          <w:sz w:val="24"/>
        </w:rPr>
        <w:t>правилам</w:t>
      </w:r>
      <w:r>
        <w:rPr>
          <w:spacing w:val="-7"/>
          <w:sz w:val="24"/>
        </w:rPr>
        <w:t xml:space="preserve"> </w:t>
      </w:r>
      <w:r>
        <w:rPr>
          <w:sz w:val="24"/>
        </w:rPr>
        <w:t>пожежної</w:t>
      </w:r>
      <w:r>
        <w:rPr>
          <w:spacing w:val="-7"/>
          <w:sz w:val="24"/>
        </w:rPr>
        <w:t xml:space="preserve"> </w:t>
      </w:r>
      <w:r>
        <w:rPr>
          <w:sz w:val="24"/>
        </w:rPr>
        <w:t>безпеки.</w:t>
      </w:r>
    </w:p>
    <w:p w:rsidR="00190CD6" w:rsidRDefault="003154A0">
      <w:pPr>
        <w:pStyle w:val="a4"/>
        <w:numPr>
          <w:ilvl w:val="0"/>
          <w:numId w:val="2"/>
        </w:numPr>
        <w:tabs>
          <w:tab w:val="left" w:pos="2625"/>
        </w:tabs>
        <w:spacing w:before="158" w:line="259" w:lineRule="auto"/>
        <w:ind w:right="1033" w:firstLine="566"/>
        <w:rPr>
          <w:sz w:val="24"/>
        </w:rPr>
      </w:pPr>
      <w:r>
        <w:rPr>
          <w:sz w:val="24"/>
        </w:rPr>
        <w:t>Приступати</w:t>
      </w:r>
      <w:r>
        <w:rPr>
          <w:spacing w:val="-7"/>
          <w:sz w:val="24"/>
        </w:rPr>
        <w:t xml:space="preserve"> </w:t>
      </w:r>
      <w:r>
        <w:rPr>
          <w:sz w:val="24"/>
        </w:rPr>
        <w:t>до</w:t>
      </w:r>
      <w:r>
        <w:rPr>
          <w:spacing w:val="-7"/>
          <w:sz w:val="24"/>
        </w:rPr>
        <w:t xml:space="preserve"> </w:t>
      </w:r>
      <w:r>
        <w:rPr>
          <w:sz w:val="24"/>
        </w:rPr>
        <w:t>роботи</w:t>
      </w:r>
      <w:r>
        <w:rPr>
          <w:spacing w:val="-7"/>
          <w:sz w:val="24"/>
        </w:rPr>
        <w:t xml:space="preserve"> </w:t>
      </w:r>
      <w:r>
        <w:rPr>
          <w:sz w:val="24"/>
        </w:rPr>
        <w:t>особам,</w:t>
      </w:r>
      <w:r>
        <w:rPr>
          <w:spacing w:val="-6"/>
          <w:sz w:val="24"/>
        </w:rPr>
        <w:t xml:space="preserve"> </w:t>
      </w:r>
      <w:r>
        <w:rPr>
          <w:sz w:val="24"/>
        </w:rPr>
        <w:t>які</w:t>
      </w:r>
      <w:r>
        <w:rPr>
          <w:spacing w:val="-7"/>
          <w:sz w:val="24"/>
        </w:rPr>
        <w:t xml:space="preserve"> </w:t>
      </w:r>
      <w:r>
        <w:rPr>
          <w:sz w:val="24"/>
        </w:rPr>
        <w:t>не</w:t>
      </w:r>
      <w:r>
        <w:rPr>
          <w:spacing w:val="-7"/>
          <w:sz w:val="24"/>
        </w:rPr>
        <w:t xml:space="preserve"> </w:t>
      </w:r>
      <w:r>
        <w:rPr>
          <w:sz w:val="24"/>
        </w:rPr>
        <w:t>пройшли</w:t>
      </w:r>
      <w:r>
        <w:rPr>
          <w:spacing w:val="-6"/>
          <w:sz w:val="24"/>
        </w:rPr>
        <w:t xml:space="preserve"> </w:t>
      </w:r>
      <w:r>
        <w:rPr>
          <w:sz w:val="24"/>
        </w:rPr>
        <w:t>навчання,</w:t>
      </w:r>
      <w:r>
        <w:rPr>
          <w:spacing w:val="-7"/>
          <w:sz w:val="24"/>
        </w:rPr>
        <w:t xml:space="preserve"> </w:t>
      </w:r>
      <w:r>
        <w:rPr>
          <w:sz w:val="24"/>
        </w:rPr>
        <w:t>протипожежного інструктажу і перевірки знань з питань пожежної безпеки,</w:t>
      </w:r>
      <w:r>
        <w:rPr>
          <w:spacing w:val="-22"/>
          <w:sz w:val="24"/>
        </w:rPr>
        <w:t xml:space="preserve"> </w:t>
      </w:r>
      <w:r>
        <w:rPr>
          <w:sz w:val="24"/>
        </w:rPr>
        <w:t>забороняється.</w:t>
      </w:r>
    </w:p>
    <w:p w:rsidR="00190CD6" w:rsidRDefault="00190CD6">
      <w:pPr>
        <w:spacing w:line="259" w:lineRule="auto"/>
        <w:rPr>
          <w:sz w:val="24"/>
        </w:rPr>
        <w:sectPr w:rsidR="00190CD6">
          <w:pgSz w:w="11900" w:h="16840"/>
          <w:pgMar w:top="1540" w:right="600" w:bottom="280" w:left="0" w:header="720" w:footer="720" w:gutter="0"/>
          <w:cols w:space="720"/>
        </w:sectPr>
      </w:pPr>
    </w:p>
    <w:p w:rsidR="00190CD6" w:rsidRDefault="003154A0">
      <w:pPr>
        <w:pStyle w:val="a4"/>
        <w:numPr>
          <w:ilvl w:val="0"/>
          <w:numId w:val="2"/>
        </w:numPr>
        <w:tabs>
          <w:tab w:val="left" w:pos="2625"/>
        </w:tabs>
        <w:spacing w:before="64" w:line="259" w:lineRule="auto"/>
        <w:ind w:right="719" w:firstLine="566"/>
        <w:rPr>
          <w:sz w:val="24"/>
        </w:rPr>
      </w:pPr>
      <w:r>
        <w:rPr>
          <w:sz w:val="24"/>
        </w:rPr>
        <w:lastRenderedPageBreak/>
        <w:t>Нове будівництво, реконструкція, реставрація, технічне переоснащення та капітальний</w:t>
      </w:r>
      <w:r>
        <w:rPr>
          <w:spacing w:val="-8"/>
          <w:sz w:val="24"/>
        </w:rPr>
        <w:t xml:space="preserve"> </w:t>
      </w:r>
      <w:r>
        <w:rPr>
          <w:sz w:val="24"/>
        </w:rPr>
        <w:t>ремонт</w:t>
      </w:r>
      <w:r>
        <w:rPr>
          <w:spacing w:val="-7"/>
          <w:sz w:val="24"/>
        </w:rPr>
        <w:t xml:space="preserve"> </w:t>
      </w:r>
      <w:r>
        <w:rPr>
          <w:sz w:val="24"/>
        </w:rPr>
        <w:t>приміщень,</w:t>
      </w:r>
      <w:r>
        <w:rPr>
          <w:spacing w:val="-7"/>
          <w:sz w:val="24"/>
        </w:rPr>
        <w:t xml:space="preserve"> </w:t>
      </w:r>
      <w:r>
        <w:rPr>
          <w:sz w:val="24"/>
        </w:rPr>
        <w:t>будинків</w:t>
      </w:r>
      <w:r>
        <w:rPr>
          <w:spacing w:val="-7"/>
          <w:sz w:val="24"/>
        </w:rPr>
        <w:t xml:space="preserve"> </w:t>
      </w:r>
      <w:r>
        <w:rPr>
          <w:sz w:val="24"/>
        </w:rPr>
        <w:t>і</w:t>
      </w:r>
      <w:r>
        <w:rPr>
          <w:spacing w:val="-7"/>
          <w:sz w:val="24"/>
        </w:rPr>
        <w:t xml:space="preserve"> </w:t>
      </w:r>
      <w:r>
        <w:rPr>
          <w:sz w:val="24"/>
        </w:rPr>
        <w:t>споруд</w:t>
      </w:r>
      <w:r>
        <w:rPr>
          <w:spacing w:val="-8"/>
          <w:sz w:val="24"/>
        </w:rPr>
        <w:t xml:space="preserve"> </w:t>
      </w:r>
      <w:r>
        <w:rPr>
          <w:sz w:val="24"/>
        </w:rPr>
        <w:t>здійснюються</w:t>
      </w:r>
      <w:r>
        <w:rPr>
          <w:spacing w:val="-7"/>
          <w:sz w:val="24"/>
        </w:rPr>
        <w:t xml:space="preserve"> </w:t>
      </w:r>
      <w:r>
        <w:rPr>
          <w:sz w:val="24"/>
        </w:rPr>
        <w:t>на</w:t>
      </w:r>
      <w:r>
        <w:rPr>
          <w:spacing w:val="-7"/>
          <w:sz w:val="24"/>
        </w:rPr>
        <w:t xml:space="preserve"> </w:t>
      </w:r>
      <w:r>
        <w:rPr>
          <w:sz w:val="24"/>
        </w:rPr>
        <w:t>підставі</w:t>
      </w:r>
      <w:r>
        <w:rPr>
          <w:spacing w:val="-7"/>
          <w:sz w:val="24"/>
        </w:rPr>
        <w:t xml:space="preserve"> </w:t>
      </w:r>
      <w:r>
        <w:rPr>
          <w:sz w:val="24"/>
        </w:rPr>
        <w:t>проектної документації, яка затверджена у встановленому</w:t>
      </w:r>
      <w:r>
        <w:rPr>
          <w:spacing w:val="-9"/>
          <w:sz w:val="24"/>
        </w:rPr>
        <w:t xml:space="preserve"> </w:t>
      </w:r>
      <w:r>
        <w:rPr>
          <w:sz w:val="24"/>
        </w:rPr>
        <w:t>порядку.</w:t>
      </w:r>
    </w:p>
    <w:p w:rsidR="00190CD6" w:rsidRDefault="003154A0">
      <w:pPr>
        <w:pStyle w:val="a4"/>
        <w:numPr>
          <w:ilvl w:val="0"/>
          <w:numId w:val="2"/>
        </w:numPr>
        <w:tabs>
          <w:tab w:val="left" w:pos="2625"/>
        </w:tabs>
        <w:spacing w:before="156" w:line="259" w:lineRule="auto"/>
        <w:ind w:right="1275" w:firstLine="566"/>
        <w:rPr>
          <w:sz w:val="24"/>
        </w:rPr>
      </w:pPr>
      <w:r>
        <w:rPr>
          <w:sz w:val="24"/>
        </w:rPr>
        <w:t>Під</w:t>
      </w:r>
      <w:r>
        <w:rPr>
          <w:spacing w:val="-7"/>
          <w:sz w:val="24"/>
        </w:rPr>
        <w:t xml:space="preserve"> </w:t>
      </w:r>
      <w:r>
        <w:rPr>
          <w:sz w:val="24"/>
        </w:rPr>
        <w:t>час</w:t>
      </w:r>
      <w:r>
        <w:rPr>
          <w:spacing w:val="-6"/>
          <w:sz w:val="24"/>
        </w:rPr>
        <w:t xml:space="preserve"> </w:t>
      </w:r>
      <w:r>
        <w:rPr>
          <w:sz w:val="24"/>
        </w:rPr>
        <w:t>експлуатації</w:t>
      </w:r>
      <w:r>
        <w:rPr>
          <w:spacing w:val="-7"/>
          <w:sz w:val="24"/>
        </w:rPr>
        <w:t xml:space="preserve"> </w:t>
      </w:r>
      <w:r>
        <w:rPr>
          <w:sz w:val="24"/>
        </w:rPr>
        <w:t>об’єктів</w:t>
      </w:r>
      <w:r>
        <w:rPr>
          <w:spacing w:val="-6"/>
          <w:sz w:val="24"/>
        </w:rPr>
        <w:t xml:space="preserve"> </w:t>
      </w:r>
      <w:r>
        <w:rPr>
          <w:sz w:val="24"/>
        </w:rPr>
        <w:t>забороняється</w:t>
      </w:r>
      <w:r>
        <w:rPr>
          <w:spacing w:val="-6"/>
          <w:sz w:val="24"/>
        </w:rPr>
        <w:t xml:space="preserve"> </w:t>
      </w:r>
      <w:r>
        <w:rPr>
          <w:sz w:val="24"/>
        </w:rPr>
        <w:t>знижувати</w:t>
      </w:r>
      <w:r>
        <w:rPr>
          <w:spacing w:val="-7"/>
          <w:sz w:val="24"/>
        </w:rPr>
        <w:t xml:space="preserve"> </w:t>
      </w:r>
      <w:r>
        <w:rPr>
          <w:sz w:val="24"/>
        </w:rPr>
        <w:t>рівень</w:t>
      </w:r>
      <w:r>
        <w:rPr>
          <w:spacing w:val="-6"/>
          <w:sz w:val="24"/>
        </w:rPr>
        <w:t xml:space="preserve"> </w:t>
      </w:r>
      <w:r>
        <w:rPr>
          <w:sz w:val="24"/>
        </w:rPr>
        <w:t>пожежної безпеки, встановлений законодавством, яке було чинним на момент початку використання</w:t>
      </w:r>
      <w:r>
        <w:rPr>
          <w:spacing w:val="-2"/>
          <w:sz w:val="24"/>
        </w:rPr>
        <w:t xml:space="preserve"> </w:t>
      </w:r>
      <w:r>
        <w:rPr>
          <w:sz w:val="24"/>
        </w:rPr>
        <w:t>об’єкта.</w:t>
      </w:r>
    </w:p>
    <w:p w:rsidR="00190CD6" w:rsidRDefault="00190CD6">
      <w:pPr>
        <w:pStyle w:val="a3"/>
        <w:rPr>
          <w:sz w:val="26"/>
        </w:rPr>
      </w:pPr>
    </w:p>
    <w:p w:rsidR="00190CD6" w:rsidRDefault="00190CD6">
      <w:pPr>
        <w:pStyle w:val="a3"/>
        <w:spacing w:before="6"/>
        <w:rPr>
          <w:sz w:val="27"/>
        </w:rPr>
      </w:pPr>
    </w:p>
    <w:p w:rsidR="00190CD6" w:rsidRDefault="003154A0">
      <w:pPr>
        <w:pStyle w:val="Heading2"/>
        <w:numPr>
          <w:ilvl w:val="1"/>
          <w:numId w:val="10"/>
        </w:numPr>
        <w:tabs>
          <w:tab w:val="left" w:pos="2625"/>
        </w:tabs>
      </w:pPr>
      <w:r>
        <w:t>Безпека праці при виконанні демонтажних робіт будівель та</w:t>
      </w:r>
      <w:r>
        <w:rPr>
          <w:spacing w:val="-21"/>
        </w:rPr>
        <w:t xml:space="preserve"> </w:t>
      </w:r>
      <w:r>
        <w:t>споруд</w:t>
      </w:r>
    </w:p>
    <w:p w:rsidR="00190CD6" w:rsidRDefault="00190CD6">
      <w:pPr>
        <w:pStyle w:val="a3"/>
        <w:rPr>
          <w:b/>
          <w:sz w:val="26"/>
        </w:rPr>
      </w:pPr>
    </w:p>
    <w:p w:rsidR="00190CD6" w:rsidRDefault="00190CD6">
      <w:pPr>
        <w:pStyle w:val="a3"/>
        <w:spacing w:before="5"/>
        <w:rPr>
          <w:b/>
          <w:sz w:val="29"/>
        </w:rPr>
      </w:pPr>
    </w:p>
    <w:p w:rsidR="00190CD6" w:rsidRDefault="003154A0">
      <w:pPr>
        <w:pStyle w:val="a3"/>
        <w:spacing w:line="259" w:lineRule="auto"/>
        <w:ind w:left="1698" w:right="523" w:firstLine="566"/>
      </w:pPr>
      <w:r>
        <w:t xml:space="preserve">При розбиранні будівель і споруд в процесі їх реконструкції або знесення </w:t>
      </w:r>
      <w:proofErr w:type="spellStart"/>
      <w:r>
        <w:t>передбачаютьзаходи</w:t>
      </w:r>
      <w:proofErr w:type="spellEnd"/>
      <w:r>
        <w:rPr>
          <w:spacing w:val="-11"/>
        </w:rPr>
        <w:t xml:space="preserve"> </w:t>
      </w:r>
      <w:r>
        <w:t>щодо</w:t>
      </w:r>
      <w:r>
        <w:rPr>
          <w:spacing w:val="-10"/>
        </w:rPr>
        <w:t xml:space="preserve"> </w:t>
      </w:r>
      <w:r>
        <w:t>попередження</w:t>
      </w:r>
      <w:r>
        <w:rPr>
          <w:spacing w:val="-11"/>
        </w:rPr>
        <w:t xml:space="preserve"> </w:t>
      </w:r>
      <w:r>
        <w:t>впливу</w:t>
      </w:r>
      <w:r>
        <w:rPr>
          <w:spacing w:val="-10"/>
        </w:rPr>
        <w:t xml:space="preserve"> </w:t>
      </w:r>
      <w:r>
        <w:t>на</w:t>
      </w:r>
      <w:r>
        <w:rPr>
          <w:spacing w:val="-11"/>
        </w:rPr>
        <w:t xml:space="preserve"> </w:t>
      </w:r>
      <w:r>
        <w:t>працівників</w:t>
      </w:r>
      <w:r>
        <w:rPr>
          <w:spacing w:val="-10"/>
        </w:rPr>
        <w:t xml:space="preserve"> </w:t>
      </w:r>
      <w:r>
        <w:t>наступних</w:t>
      </w:r>
      <w:r>
        <w:rPr>
          <w:spacing w:val="-10"/>
        </w:rPr>
        <w:t xml:space="preserve"> </w:t>
      </w:r>
      <w:r>
        <w:t>небезпечних і шкідливих виробничих факторів, пов'язаних з характером</w:t>
      </w:r>
      <w:r>
        <w:rPr>
          <w:spacing w:val="-15"/>
        </w:rPr>
        <w:t xml:space="preserve"> </w:t>
      </w:r>
      <w:r>
        <w:t>роботи:</w:t>
      </w:r>
    </w:p>
    <w:p w:rsidR="00190CD6" w:rsidRDefault="003154A0">
      <w:pPr>
        <w:pStyle w:val="a3"/>
        <w:spacing w:before="158" w:line="259" w:lineRule="auto"/>
        <w:ind w:left="1698" w:right="1285" w:firstLine="566"/>
      </w:pPr>
      <w:r>
        <w:t xml:space="preserve">мимовільне обвалення елементів конструкцій будівель і падіння </w:t>
      </w:r>
      <w:proofErr w:type="spellStart"/>
      <w:r>
        <w:t>вищерозташованих</w:t>
      </w:r>
      <w:proofErr w:type="spellEnd"/>
      <w:r>
        <w:t xml:space="preserve"> незакріплених конструкцій, матеріалів, обладнання;</w:t>
      </w:r>
    </w:p>
    <w:p w:rsidR="00190CD6" w:rsidRDefault="003154A0">
      <w:pPr>
        <w:pStyle w:val="a4"/>
        <w:numPr>
          <w:ilvl w:val="2"/>
          <w:numId w:val="10"/>
        </w:numPr>
        <w:tabs>
          <w:tab w:val="left" w:pos="2802"/>
        </w:tabs>
        <w:spacing w:before="160"/>
        <w:ind w:left="2801" w:hanging="178"/>
        <w:rPr>
          <w:sz w:val="24"/>
        </w:rPr>
      </w:pPr>
      <w:r>
        <w:rPr>
          <w:sz w:val="24"/>
        </w:rPr>
        <w:t>рухомі частини будівельних машин, що пересуваються ними</w:t>
      </w:r>
      <w:r>
        <w:rPr>
          <w:spacing w:val="-20"/>
          <w:sz w:val="24"/>
        </w:rPr>
        <w:t xml:space="preserve"> </w:t>
      </w:r>
      <w:r>
        <w:rPr>
          <w:sz w:val="24"/>
        </w:rPr>
        <w:t>предмети;</w:t>
      </w:r>
    </w:p>
    <w:p w:rsidR="00190CD6" w:rsidRDefault="003154A0">
      <w:pPr>
        <w:pStyle w:val="a4"/>
        <w:numPr>
          <w:ilvl w:val="2"/>
          <w:numId w:val="10"/>
        </w:numPr>
        <w:tabs>
          <w:tab w:val="left" w:pos="2802"/>
        </w:tabs>
        <w:spacing w:before="19"/>
        <w:ind w:left="2801" w:hanging="178"/>
        <w:rPr>
          <w:sz w:val="24"/>
        </w:rPr>
      </w:pPr>
      <w:r>
        <w:rPr>
          <w:sz w:val="24"/>
        </w:rPr>
        <w:t>гострі кромки, кути, стирчать</w:t>
      </w:r>
      <w:r>
        <w:rPr>
          <w:spacing w:val="-6"/>
          <w:sz w:val="24"/>
        </w:rPr>
        <w:t xml:space="preserve"> </w:t>
      </w:r>
      <w:r>
        <w:rPr>
          <w:sz w:val="24"/>
        </w:rPr>
        <w:t>штирі;</w:t>
      </w:r>
    </w:p>
    <w:p w:rsidR="00190CD6" w:rsidRDefault="003154A0">
      <w:pPr>
        <w:pStyle w:val="a4"/>
        <w:numPr>
          <w:ilvl w:val="2"/>
          <w:numId w:val="10"/>
        </w:numPr>
        <w:tabs>
          <w:tab w:val="left" w:pos="2802"/>
        </w:tabs>
        <w:ind w:left="2801" w:hanging="178"/>
        <w:rPr>
          <w:sz w:val="24"/>
        </w:rPr>
      </w:pPr>
      <w:r>
        <w:rPr>
          <w:sz w:val="24"/>
        </w:rPr>
        <w:t>підвищений вміст в повітрі робочої зони пилу і шкідливих</w:t>
      </w:r>
      <w:r>
        <w:rPr>
          <w:spacing w:val="-19"/>
          <w:sz w:val="24"/>
        </w:rPr>
        <w:t xml:space="preserve"> </w:t>
      </w:r>
      <w:r>
        <w:rPr>
          <w:sz w:val="24"/>
        </w:rPr>
        <w:t>речовин;</w:t>
      </w:r>
    </w:p>
    <w:p w:rsidR="00190CD6" w:rsidRDefault="003154A0">
      <w:pPr>
        <w:pStyle w:val="a4"/>
        <w:numPr>
          <w:ilvl w:val="2"/>
          <w:numId w:val="10"/>
        </w:numPr>
        <w:tabs>
          <w:tab w:val="left" w:pos="2802"/>
        </w:tabs>
        <w:spacing w:before="19"/>
        <w:ind w:left="2801" w:hanging="178"/>
        <w:rPr>
          <w:sz w:val="24"/>
        </w:rPr>
      </w:pPr>
      <w:r>
        <w:rPr>
          <w:sz w:val="24"/>
        </w:rPr>
        <w:t>розташування робочого місця поблизу перепаду по висоті 1,3 м і</w:t>
      </w:r>
      <w:r>
        <w:rPr>
          <w:spacing w:val="-27"/>
          <w:sz w:val="24"/>
        </w:rPr>
        <w:t xml:space="preserve"> </w:t>
      </w:r>
      <w:r>
        <w:rPr>
          <w:sz w:val="24"/>
        </w:rPr>
        <w:t>більше.</w:t>
      </w:r>
    </w:p>
    <w:p w:rsidR="00190CD6" w:rsidRDefault="003154A0">
      <w:pPr>
        <w:pStyle w:val="a3"/>
        <w:spacing w:before="181" w:line="259" w:lineRule="auto"/>
        <w:ind w:left="1698" w:right="451" w:firstLine="566"/>
      </w:pPr>
      <w:r>
        <w:t>Для забезпечення безпеки праці застосовуються засоби захисту, котрі поділяються на дві групи: колективного та індивідуального захисту.</w:t>
      </w:r>
    </w:p>
    <w:p w:rsidR="00190CD6" w:rsidRDefault="003154A0">
      <w:pPr>
        <w:pStyle w:val="a3"/>
        <w:spacing w:before="159" w:line="259" w:lineRule="auto"/>
        <w:ind w:left="1698" w:firstLine="566"/>
      </w:pPr>
      <w:r>
        <w:t xml:space="preserve">Засоби колективного захисту виключають вплив на працюючого небезпечного виробничого фактора, що зумовлений рухом або переміщенням матеріального </w:t>
      </w:r>
      <w:proofErr w:type="spellStart"/>
      <w:r>
        <w:t>тіла.До</w:t>
      </w:r>
      <w:proofErr w:type="spellEnd"/>
      <w:r>
        <w:t xml:space="preserve"> </w:t>
      </w:r>
      <w:proofErr w:type="spellStart"/>
      <w:r>
        <w:t>засобівколективного</w:t>
      </w:r>
      <w:proofErr w:type="spellEnd"/>
      <w:r>
        <w:t xml:space="preserve"> захисту відносять огороджувальні пристрої.</w:t>
      </w:r>
    </w:p>
    <w:p w:rsidR="00190CD6" w:rsidRDefault="003154A0">
      <w:pPr>
        <w:pStyle w:val="a3"/>
        <w:spacing w:before="157" w:line="259" w:lineRule="auto"/>
        <w:ind w:left="1698" w:right="796" w:firstLine="566"/>
      </w:pPr>
      <w:r>
        <w:t>Засоби індивідуального захисту видаються робітникам індивідуально. Вони забезпечують захист органів людини від дії шкідливих та небезпечних виробничих факторів.</w:t>
      </w:r>
    </w:p>
    <w:p w:rsidR="00190CD6" w:rsidRDefault="003154A0">
      <w:pPr>
        <w:pStyle w:val="a3"/>
        <w:spacing w:before="158" w:line="259" w:lineRule="auto"/>
        <w:ind w:left="1698" w:right="660" w:firstLine="566"/>
      </w:pPr>
      <w:r>
        <w:t xml:space="preserve">Засоби захисту голови, обличчя і очей попереджують вплив пилу, стружки та падаючих предметів застосуванням спеціальних окулярів, масок, щитків, капелюхів та касок. Окуляри застосовуються в токарних цехах, під час заточування інструментів тощо. Маски, </w:t>
      </w:r>
      <w:proofErr w:type="spellStart"/>
      <w:r>
        <w:t>щиткиі</w:t>
      </w:r>
      <w:proofErr w:type="spellEnd"/>
      <w:r>
        <w:t xml:space="preserve"> капелюхи використовуються в ремонтних цехах, а каски </w:t>
      </w:r>
      <w:proofErr w:type="spellStart"/>
      <w:r>
        <w:t>–на</w:t>
      </w:r>
      <w:proofErr w:type="spellEnd"/>
      <w:r>
        <w:t xml:space="preserve"> завантажувально-розвантажувальних роботах.</w:t>
      </w:r>
    </w:p>
    <w:p w:rsidR="00190CD6" w:rsidRDefault="003154A0">
      <w:pPr>
        <w:pStyle w:val="a3"/>
        <w:spacing w:before="156" w:line="259" w:lineRule="auto"/>
        <w:ind w:left="1698" w:right="451" w:firstLine="566"/>
      </w:pPr>
      <w:r>
        <w:t>Для зовнішніх робіт під час холодного та перехідного періоду року використовується валяне взуття, а для робіт з використанням кислот, лугів та клеїв – гумові чоботи. Під час роботи у вогких, холодних умовах одягають утеплені клеєні та гумові чоботи.</w:t>
      </w:r>
    </w:p>
    <w:p w:rsidR="00190CD6" w:rsidRDefault="003154A0">
      <w:pPr>
        <w:pStyle w:val="a3"/>
        <w:spacing w:before="156" w:line="259" w:lineRule="auto"/>
        <w:ind w:left="1698" w:right="35" w:firstLine="566"/>
      </w:pPr>
      <w:r>
        <w:t>Засобом захисту рук від механічних пошкоджень, опіків, холоду є рукавиці і рукавички. Найчастіше використовують бавовняно-паперові рукавиці.</w:t>
      </w:r>
    </w:p>
    <w:p w:rsidR="00190CD6" w:rsidRDefault="00190CD6">
      <w:pPr>
        <w:spacing w:line="259" w:lineRule="auto"/>
        <w:sectPr w:rsidR="00190CD6">
          <w:pgSz w:w="11900" w:h="16840"/>
          <w:pgMar w:top="1540" w:right="600" w:bottom="280" w:left="0" w:header="720" w:footer="720" w:gutter="0"/>
          <w:cols w:space="720"/>
        </w:sectPr>
      </w:pPr>
    </w:p>
    <w:p w:rsidR="00190CD6" w:rsidRDefault="003154A0">
      <w:pPr>
        <w:pStyle w:val="a3"/>
        <w:spacing w:before="66" w:line="259" w:lineRule="auto"/>
        <w:ind w:left="1698" w:firstLine="566"/>
      </w:pPr>
      <w:proofErr w:type="spellStart"/>
      <w:r>
        <w:lastRenderedPageBreak/>
        <w:t>Дозасобів</w:t>
      </w:r>
      <w:proofErr w:type="spellEnd"/>
      <w:r>
        <w:t xml:space="preserve"> </w:t>
      </w:r>
      <w:proofErr w:type="spellStart"/>
      <w:r>
        <w:t>звпобігання</w:t>
      </w:r>
      <w:proofErr w:type="spellEnd"/>
      <w:r>
        <w:t xml:space="preserve"> </w:t>
      </w:r>
      <w:proofErr w:type="spellStart"/>
      <w:r>
        <w:t>уроження</w:t>
      </w:r>
      <w:proofErr w:type="spellEnd"/>
      <w:r>
        <w:t xml:space="preserve"> </w:t>
      </w:r>
      <w:proofErr w:type="spellStart"/>
      <w:r>
        <w:t>едектричним</w:t>
      </w:r>
      <w:proofErr w:type="spellEnd"/>
      <w:r>
        <w:t xml:space="preserve"> </w:t>
      </w:r>
      <w:proofErr w:type="spellStart"/>
      <w:r>
        <w:t>струмомвідносять</w:t>
      </w:r>
      <w:proofErr w:type="spellEnd"/>
      <w:r>
        <w:t xml:space="preserve"> діелектричні рукавички, боти, чоботи, калоші, виготовлені зі спеціальної діелектричної гуми.</w:t>
      </w:r>
    </w:p>
    <w:p w:rsidR="00190CD6" w:rsidRDefault="003154A0">
      <w:pPr>
        <w:pStyle w:val="a3"/>
        <w:spacing w:line="274" w:lineRule="exact"/>
        <w:ind w:left="1698"/>
      </w:pPr>
      <w:r>
        <w:t>Особливу увагу слід звертати на справність засобів, перед використанням оглядати їх.</w:t>
      </w:r>
    </w:p>
    <w:p w:rsidR="00190CD6" w:rsidRDefault="003154A0">
      <w:pPr>
        <w:pStyle w:val="a3"/>
        <w:spacing w:before="182" w:line="259" w:lineRule="auto"/>
        <w:ind w:left="1698" w:firstLine="566"/>
      </w:pPr>
      <w:r>
        <w:t xml:space="preserve">Допоміжні захисні засоби призначені для захисту персоналу від падіння з висоти (запобіжні пояси та </w:t>
      </w:r>
      <w:proofErr w:type="spellStart"/>
      <w:r>
        <w:t>страхувальні</w:t>
      </w:r>
      <w:proofErr w:type="spellEnd"/>
      <w:r>
        <w:t xml:space="preserve"> канати), для безпечного підіймання на висоту (драбини, кігті), а також для захисту від світлового, теплового, механічного та хімічного впливів (захисні окуляри, протигази,рукавиці, спецодяг).</w:t>
      </w:r>
    </w:p>
    <w:p w:rsidR="00190CD6" w:rsidRDefault="003154A0">
      <w:pPr>
        <w:pStyle w:val="a3"/>
        <w:spacing w:before="156" w:line="259" w:lineRule="auto"/>
        <w:ind w:left="1698" w:right="796" w:firstLine="566"/>
      </w:pPr>
      <w:r>
        <w:t xml:space="preserve">До початку будівництва на будівельному майданчику мають бути знесені всі будівлі та споруди, розташовані в протипожежних розривах. До початку проведення робіт з розбирання будівель </w:t>
      </w:r>
      <w:proofErr w:type="spellStart"/>
      <w:r>
        <w:t>виконуютьпідготовчі</w:t>
      </w:r>
      <w:proofErr w:type="spellEnd"/>
      <w:r>
        <w:t xml:space="preserve"> заходи, які пов'язані з відселенням проживаючих у них громадян або виїздом розташованих там організацій, а також з відключенням від мереж </w:t>
      </w:r>
      <w:proofErr w:type="spellStart"/>
      <w:r>
        <w:t>водо-</w:t>
      </w:r>
      <w:proofErr w:type="spellEnd"/>
      <w:r>
        <w:t xml:space="preserve">, </w:t>
      </w:r>
      <w:proofErr w:type="spellStart"/>
      <w:r>
        <w:t>тепло-</w:t>
      </w:r>
      <w:proofErr w:type="spellEnd"/>
      <w:r>
        <w:t xml:space="preserve">, </w:t>
      </w:r>
      <w:proofErr w:type="spellStart"/>
      <w:r>
        <w:t>газо-і</w:t>
      </w:r>
      <w:proofErr w:type="spellEnd"/>
      <w:r>
        <w:t xml:space="preserve"> електропостачання, каналізації, технологічних продуктопроводів та прийняттям заходів проти їх пошкодження.</w:t>
      </w:r>
    </w:p>
    <w:p w:rsidR="00190CD6" w:rsidRDefault="003154A0">
      <w:pPr>
        <w:pStyle w:val="a3"/>
        <w:spacing w:before="155" w:line="259" w:lineRule="auto"/>
        <w:ind w:left="1698" w:right="451" w:firstLine="566"/>
      </w:pPr>
      <w:r>
        <w:t xml:space="preserve">Перед початком робіт </w:t>
      </w:r>
      <w:proofErr w:type="spellStart"/>
      <w:r>
        <w:t>працівниківознайомлюютьз</w:t>
      </w:r>
      <w:proofErr w:type="spellEnd"/>
      <w:r>
        <w:t xml:space="preserve"> рішеннями, які передбачені в ППР(</w:t>
      </w:r>
      <w:proofErr w:type="spellStart"/>
      <w:r>
        <w:t>проєкт</w:t>
      </w:r>
      <w:proofErr w:type="spellEnd"/>
      <w:r>
        <w:t xml:space="preserve"> підготовчих робіт), та </w:t>
      </w:r>
      <w:proofErr w:type="spellStart"/>
      <w:r>
        <w:t>проводятьінструктаж</w:t>
      </w:r>
      <w:proofErr w:type="spellEnd"/>
      <w:r>
        <w:t xml:space="preserve"> про безпечні методи робіт. Видалення нестійких конструкцій при розбиранні будинку </w:t>
      </w:r>
      <w:proofErr w:type="spellStart"/>
      <w:r>
        <w:t>здійснютьв</w:t>
      </w:r>
      <w:proofErr w:type="spellEnd"/>
      <w:r>
        <w:t xml:space="preserve"> присутності керівника робіт. При розбиранні будівель доступ до них сторонніх осіб, які не беруть участь у виробництві робіт, заборонений, а ділянки робіт з розбирання будівель треба захистити. Прохід людей в приміщення під час розбирання будівель має бути закритим.</w:t>
      </w:r>
    </w:p>
    <w:p w:rsidR="00190CD6" w:rsidRDefault="003154A0">
      <w:pPr>
        <w:pStyle w:val="a3"/>
        <w:spacing w:before="156" w:line="259" w:lineRule="auto"/>
        <w:ind w:left="1698" w:right="451" w:firstLine="566"/>
      </w:pPr>
      <w:r>
        <w:t xml:space="preserve">При розбиранні будівель механізованим способом </w:t>
      </w:r>
      <w:proofErr w:type="spellStart"/>
      <w:r>
        <w:t>встановлюютьнебезпечні</w:t>
      </w:r>
      <w:proofErr w:type="spellEnd"/>
      <w:r>
        <w:t xml:space="preserve"> для людей зони, а машини (механізми) </w:t>
      </w:r>
      <w:proofErr w:type="spellStart"/>
      <w:r>
        <w:t>розташовуютьпоза</w:t>
      </w:r>
      <w:proofErr w:type="spellEnd"/>
      <w:r>
        <w:t xml:space="preserve"> зоною </w:t>
      </w:r>
      <w:proofErr w:type="spellStart"/>
      <w:r>
        <w:t>обваленняконструкцій</w:t>
      </w:r>
      <w:proofErr w:type="spellEnd"/>
      <w:r>
        <w:t xml:space="preserve">. Кабіну машиніста </w:t>
      </w:r>
      <w:proofErr w:type="spellStart"/>
      <w:r>
        <w:t>захищаютьвід</w:t>
      </w:r>
      <w:proofErr w:type="spellEnd"/>
      <w:r>
        <w:t xml:space="preserve"> можливого попадання частинок, що відкололися, а працівників </w:t>
      </w:r>
      <w:proofErr w:type="spellStart"/>
      <w:r>
        <w:t>забезпечуютьзахисними</w:t>
      </w:r>
      <w:proofErr w:type="spellEnd"/>
      <w:r>
        <w:t xml:space="preserve"> окулярами. При розбиранні будівель, а також при прибиранні відходів і сміття </w:t>
      </w:r>
      <w:proofErr w:type="spellStart"/>
      <w:r>
        <w:t>застосовуватизаходи</w:t>
      </w:r>
      <w:proofErr w:type="spellEnd"/>
      <w:r>
        <w:t xml:space="preserve"> щодо зменшення пилоутворення: розбризкування води з форсунок, що створює суцільну водяну завісу, яка змочує і осаджує цементний </w:t>
      </w:r>
      <w:proofErr w:type="spellStart"/>
      <w:r>
        <w:t>пил.Працюючихв</w:t>
      </w:r>
      <w:proofErr w:type="spellEnd"/>
      <w:r>
        <w:t xml:space="preserve"> умовах запиленості </w:t>
      </w:r>
      <w:proofErr w:type="spellStart"/>
      <w:r>
        <w:t>забезпечуватизасобами</w:t>
      </w:r>
      <w:proofErr w:type="spellEnd"/>
      <w:r>
        <w:t xml:space="preserve"> захисту органів дихання від пилу і мікроорганізмів, що знаходяться в повітрі (цвілі, грибків).</w:t>
      </w:r>
    </w:p>
    <w:p w:rsidR="00190CD6" w:rsidRDefault="003154A0">
      <w:pPr>
        <w:pStyle w:val="a3"/>
        <w:spacing w:before="153" w:line="259" w:lineRule="auto"/>
        <w:ind w:left="1698" w:right="451" w:firstLine="566"/>
      </w:pPr>
      <w:r>
        <w:t xml:space="preserve">Перед допуском працівників у місця з можливою появою газу або шкідливих речовин їх необхідно провітрити, обладнати вентиляцією </w:t>
      </w:r>
      <w:proofErr w:type="spellStart"/>
      <w:r>
        <w:t>таумісцях</w:t>
      </w:r>
      <w:proofErr w:type="spellEnd"/>
      <w:r>
        <w:t xml:space="preserve"> проведення робіт встановлюються переносні попереджувальні знаки. При несподіваному з'явленні газу роботи слід припинити та вивести працівників з небезпечної зони. Розбирання будівель (демонтаж конструкцій) потрібно </w:t>
      </w:r>
      <w:proofErr w:type="spellStart"/>
      <w:r>
        <w:t>проводятьпослідовно</w:t>
      </w:r>
      <w:proofErr w:type="spellEnd"/>
      <w:r>
        <w:t xml:space="preserve"> зверху вниз. Заборонено </w:t>
      </w:r>
      <w:proofErr w:type="spellStart"/>
      <w:r>
        <w:t>одночаснорозбирання</w:t>
      </w:r>
      <w:proofErr w:type="spellEnd"/>
      <w:r>
        <w:t xml:space="preserve"> будівель в декількох ярусах по одній вертикалі. При розбиранні будівель </w:t>
      </w:r>
      <w:proofErr w:type="spellStart"/>
      <w:r>
        <w:t>залишаютьпроходи</w:t>
      </w:r>
      <w:proofErr w:type="spellEnd"/>
      <w:r>
        <w:t xml:space="preserve"> на робочі місця. При розбиранні покрівлі і зовнішніх стін працівники </w:t>
      </w:r>
      <w:proofErr w:type="spellStart"/>
      <w:r>
        <w:t>застосовуютьзапобіжні</w:t>
      </w:r>
      <w:proofErr w:type="spellEnd"/>
      <w:r>
        <w:t xml:space="preserve"> пояси.</w:t>
      </w:r>
    </w:p>
    <w:p w:rsidR="00190CD6" w:rsidRDefault="003154A0">
      <w:pPr>
        <w:pStyle w:val="a3"/>
        <w:spacing w:before="154" w:line="259" w:lineRule="auto"/>
        <w:ind w:left="1698" w:right="270" w:firstLine="566"/>
      </w:pPr>
      <w:proofErr w:type="spellStart"/>
      <w:r>
        <w:t>Демонтажніроботи</w:t>
      </w:r>
      <w:proofErr w:type="spellEnd"/>
      <w:r>
        <w:t xml:space="preserve"> не </w:t>
      </w:r>
      <w:proofErr w:type="spellStart"/>
      <w:r>
        <w:t>виконуютьпід</w:t>
      </w:r>
      <w:proofErr w:type="spellEnd"/>
      <w:r>
        <w:t xml:space="preserve"> час ожеледиці, туману, дощу, який виключає видимість в межах фронту робіт, грози і вітру швидкістю 15 м/с і більше. При розбиранні будівель слід запобігти мимовільне обвалення або падіння конструкцій, а нестійкі конструкції, які знаходяться в зоні виконання робіт, треба видаляти або закріплювати або посилювати. Матеріали, які виходять від розбирання будівель, а також будівельне сміття </w:t>
      </w:r>
      <w:proofErr w:type="spellStart"/>
      <w:r>
        <w:t>потрібноопускати</w:t>
      </w:r>
      <w:proofErr w:type="spellEnd"/>
      <w:r>
        <w:t xml:space="preserve"> по закритих жолобах або в закритих ящиках або контейнерах за допомогою вантажопідіймальних кранів, при цьому нижній кінець жолоба повинен знаходитися не вище 1 м над землею або входити в бункер. Скидати сміття без жолобів або інших пристосувань дозволено з висоти не більше 3 м, а небезпечні зони в цих місцях</w:t>
      </w:r>
    </w:p>
    <w:p w:rsidR="00190CD6" w:rsidRDefault="00190CD6">
      <w:pPr>
        <w:spacing w:line="259" w:lineRule="auto"/>
        <w:sectPr w:rsidR="00190CD6">
          <w:pgSz w:w="11900" w:h="16840"/>
          <w:pgMar w:top="1080" w:right="600" w:bottom="280" w:left="0" w:header="720" w:footer="720" w:gutter="0"/>
          <w:cols w:space="720"/>
        </w:sectPr>
      </w:pPr>
    </w:p>
    <w:p w:rsidR="00190CD6" w:rsidRDefault="003154A0">
      <w:pPr>
        <w:pStyle w:val="a3"/>
        <w:spacing w:before="66" w:line="259" w:lineRule="auto"/>
        <w:ind w:left="1698"/>
      </w:pPr>
      <w:r>
        <w:lastRenderedPageBreak/>
        <w:t xml:space="preserve">слід огороджувати. Матеріали, які виходять при розбиранні будівель, </w:t>
      </w:r>
      <w:proofErr w:type="spellStart"/>
      <w:r>
        <w:t>складуютьна</w:t>
      </w:r>
      <w:proofErr w:type="spellEnd"/>
      <w:r>
        <w:t xml:space="preserve"> спеціально відведених майданчиках.</w:t>
      </w:r>
    </w:p>
    <w:p w:rsidR="00190CD6" w:rsidRDefault="00190CD6">
      <w:pPr>
        <w:pStyle w:val="a3"/>
        <w:rPr>
          <w:sz w:val="26"/>
        </w:rPr>
      </w:pPr>
    </w:p>
    <w:p w:rsidR="00190CD6" w:rsidRDefault="00190CD6">
      <w:pPr>
        <w:pStyle w:val="a3"/>
        <w:rPr>
          <w:sz w:val="26"/>
        </w:rPr>
      </w:pPr>
    </w:p>
    <w:p w:rsidR="00190CD6" w:rsidRDefault="00190CD6">
      <w:pPr>
        <w:pStyle w:val="a3"/>
        <w:rPr>
          <w:sz w:val="26"/>
        </w:rPr>
      </w:pPr>
    </w:p>
    <w:p w:rsidR="00190CD6" w:rsidRDefault="003154A0">
      <w:pPr>
        <w:pStyle w:val="Heading2"/>
        <w:spacing w:before="176"/>
        <w:ind w:left="2417"/>
      </w:pPr>
      <w:r>
        <w:t>5.4 Інженерні рішення з охорони праці в генеральному плані комплексу</w:t>
      </w:r>
    </w:p>
    <w:p w:rsidR="00190CD6" w:rsidRDefault="00190CD6">
      <w:pPr>
        <w:pStyle w:val="a3"/>
        <w:rPr>
          <w:b/>
          <w:sz w:val="26"/>
        </w:rPr>
      </w:pPr>
    </w:p>
    <w:p w:rsidR="00190CD6" w:rsidRDefault="00190CD6">
      <w:pPr>
        <w:pStyle w:val="a3"/>
        <w:spacing w:before="5"/>
        <w:rPr>
          <w:b/>
          <w:sz w:val="29"/>
        </w:rPr>
      </w:pPr>
    </w:p>
    <w:p w:rsidR="00190CD6" w:rsidRDefault="003154A0">
      <w:pPr>
        <w:pStyle w:val="a3"/>
        <w:tabs>
          <w:tab w:val="left" w:pos="2667"/>
          <w:tab w:val="left" w:pos="3661"/>
          <w:tab w:val="left" w:pos="4995"/>
          <w:tab w:val="left" w:pos="6475"/>
          <w:tab w:val="left" w:pos="7975"/>
          <w:tab w:val="left" w:pos="8739"/>
        </w:tabs>
        <w:spacing w:line="259" w:lineRule="auto"/>
        <w:ind w:left="1698" w:right="574" w:firstLine="566"/>
      </w:pPr>
      <w:r>
        <w:t>У</w:t>
      </w:r>
      <w:r>
        <w:tab/>
        <w:t>проекті</w:t>
      </w:r>
      <w:r>
        <w:tab/>
        <w:t>організації</w:t>
      </w:r>
      <w:r>
        <w:tab/>
        <w:t>будівництва</w:t>
      </w:r>
      <w:r>
        <w:tab/>
        <w:t>провадиться</w:t>
      </w:r>
      <w:r>
        <w:tab/>
        <w:t xml:space="preserve">вибір </w:t>
      </w:r>
      <w:proofErr w:type="spellStart"/>
      <w:r>
        <w:t>організаційно-</w:t>
      </w:r>
      <w:proofErr w:type="spellEnd"/>
      <w:r>
        <w:t xml:space="preserve"> технологічної схеми зведення будівель та споруд у складі комплексу підприємств і організаційно-технологічних схем зведення основних</w:t>
      </w:r>
      <w:r>
        <w:rPr>
          <w:spacing w:val="-21"/>
        </w:rPr>
        <w:t xml:space="preserve"> </w:t>
      </w:r>
      <w:r>
        <w:t>будівель</w:t>
      </w:r>
      <w:r>
        <w:rPr>
          <w:spacing w:val="-5"/>
        </w:rPr>
        <w:t xml:space="preserve"> </w:t>
      </w:r>
      <w:r>
        <w:t>та</w:t>
      </w:r>
      <w:r>
        <w:tab/>
        <w:t xml:space="preserve">споруд, </w:t>
      </w:r>
      <w:proofErr w:type="spellStart"/>
      <w:r>
        <w:t>обгрунтування</w:t>
      </w:r>
      <w:proofErr w:type="spellEnd"/>
      <w:r>
        <w:t xml:space="preserve"> методів виконання і  можливості  суміщення будівельних, монтажних та спеціальних будівельних робіт, а також технічних рішень щодо зведення складних будівель та</w:t>
      </w:r>
      <w:r>
        <w:rPr>
          <w:spacing w:val="-3"/>
        </w:rPr>
        <w:t xml:space="preserve"> </w:t>
      </w:r>
      <w:r>
        <w:t>споруд.</w:t>
      </w:r>
    </w:p>
    <w:p w:rsidR="00190CD6" w:rsidRDefault="003154A0">
      <w:pPr>
        <w:pStyle w:val="a3"/>
        <w:spacing w:before="155" w:line="259" w:lineRule="auto"/>
        <w:ind w:left="1698" w:right="451" w:firstLine="566"/>
      </w:pPr>
      <w:r>
        <w:t>Організаційно-технологічні схеми зведення будівель та споруд у складі проекту (черги, пускового комплексу) встановлюють черговість будівництва основних об’єктів, об’єктів підсобного та обслуговуючого призначення, енергетичного та транспортного господарства і зв’язку, зовнішніх мереж і споруд водопостачання, каналізації, тепло-і газопостачання, а також впорядкування залежно від технологічної схеми виробничого процесу будівництва, особливостей будівельних рішень його генерального плану (характеру розподілу обсягів залежно від типу об’єкта територіально згрупованого, лінійного, територіально розрізненого, змішаного) і об’ємно-планувальних рішень основних будівель та споруд, а також прийнятого методу організації будівництва.</w:t>
      </w:r>
    </w:p>
    <w:p w:rsidR="00190CD6" w:rsidRDefault="003154A0">
      <w:pPr>
        <w:pStyle w:val="a3"/>
        <w:spacing w:before="153" w:line="259" w:lineRule="auto"/>
        <w:ind w:left="1698" w:right="664" w:firstLine="566"/>
        <w:jc w:val="both"/>
      </w:pPr>
      <w:r>
        <w:t>Будівельні конструкції, якщо передбачено використання самопідіймальних кранів, повинні бути розраховані на стадії проектування на зусилля, що виникають під час монтажу, демонтажу та експлуатації цих кранів.</w:t>
      </w:r>
    </w:p>
    <w:p w:rsidR="00190CD6" w:rsidRDefault="003154A0">
      <w:pPr>
        <w:pStyle w:val="a3"/>
        <w:spacing w:before="158" w:line="259" w:lineRule="auto"/>
        <w:ind w:left="1698" w:right="551" w:firstLine="566"/>
        <w:jc w:val="both"/>
      </w:pPr>
      <w:r>
        <w:t>Забороняється</w:t>
      </w:r>
      <w:r>
        <w:rPr>
          <w:spacing w:val="-8"/>
        </w:rPr>
        <w:t xml:space="preserve"> </w:t>
      </w:r>
      <w:r>
        <w:t>залишати</w:t>
      </w:r>
      <w:r>
        <w:rPr>
          <w:spacing w:val="-7"/>
        </w:rPr>
        <w:t xml:space="preserve"> </w:t>
      </w:r>
      <w:r>
        <w:t>без</w:t>
      </w:r>
      <w:r>
        <w:rPr>
          <w:spacing w:val="-7"/>
        </w:rPr>
        <w:t xml:space="preserve"> </w:t>
      </w:r>
      <w:r>
        <w:t>нагляду</w:t>
      </w:r>
      <w:r>
        <w:rPr>
          <w:spacing w:val="-7"/>
        </w:rPr>
        <w:t xml:space="preserve"> </w:t>
      </w:r>
      <w:r>
        <w:t>будівельні</w:t>
      </w:r>
      <w:r>
        <w:rPr>
          <w:spacing w:val="-7"/>
        </w:rPr>
        <w:t xml:space="preserve"> </w:t>
      </w:r>
      <w:r>
        <w:t>машини</w:t>
      </w:r>
      <w:r>
        <w:rPr>
          <w:spacing w:val="-7"/>
        </w:rPr>
        <w:t xml:space="preserve"> </w:t>
      </w:r>
      <w:r>
        <w:t>та</w:t>
      </w:r>
      <w:r>
        <w:rPr>
          <w:spacing w:val="-7"/>
        </w:rPr>
        <w:t xml:space="preserve"> </w:t>
      </w:r>
      <w:r>
        <w:t>інші</w:t>
      </w:r>
      <w:r>
        <w:rPr>
          <w:spacing w:val="-7"/>
        </w:rPr>
        <w:t xml:space="preserve"> </w:t>
      </w:r>
      <w:r>
        <w:t>засоби</w:t>
      </w:r>
      <w:r>
        <w:rPr>
          <w:spacing w:val="-7"/>
        </w:rPr>
        <w:t xml:space="preserve"> </w:t>
      </w:r>
      <w:r>
        <w:t>механізації з включеним</w:t>
      </w:r>
      <w:r>
        <w:rPr>
          <w:spacing w:val="-3"/>
        </w:rPr>
        <w:t xml:space="preserve"> </w:t>
      </w:r>
      <w:r>
        <w:t>двигуном.</w:t>
      </w:r>
    </w:p>
    <w:p w:rsidR="00190CD6" w:rsidRDefault="003154A0">
      <w:pPr>
        <w:pStyle w:val="a3"/>
        <w:spacing w:before="159" w:line="259" w:lineRule="auto"/>
        <w:ind w:left="1698" w:right="796" w:firstLine="566"/>
      </w:pPr>
      <w:r>
        <w:t xml:space="preserve">Під час використання будівельних машин рівень шуму, вібрації, загазованості, запиленості на робочих місцях машиністів не повинен перевищувати норми, а освітленість </w:t>
      </w:r>
      <w:proofErr w:type="spellStart"/>
      <w:r>
        <w:t>-відповідати</w:t>
      </w:r>
      <w:proofErr w:type="spellEnd"/>
      <w:r>
        <w:t xml:space="preserve"> нормам, що визначені для конкретних видів робіт.</w:t>
      </w:r>
    </w:p>
    <w:p w:rsidR="00190CD6" w:rsidRDefault="003154A0">
      <w:pPr>
        <w:pStyle w:val="a3"/>
        <w:spacing w:before="157" w:line="259" w:lineRule="auto"/>
        <w:ind w:left="1698" w:right="480" w:firstLine="566"/>
        <w:jc w:val="both"/>
      </w:pPr>
      <w:r>
        <w:t>Зона</w:t>
      </w:r>
      <w:r>
        <w:rPr>
          <w:spacing w:val="-9"/>
        </w:rPr>
        <w:t xml:space="preserve"> </w:t>
      </w:r>
      <w:r>
        <w:t>монтажу</w:t>
      </w:r>
      <w:r>
        <w:rPr>
          <w:spacing w:val="-17"/>
        </w:rPr>
        <w:t xml:space="preserve"> </w:t>
      </w:r>
      <w:r>
        <w:t>(демонтажу)</w:t>
      </w:r>
      <w:r>
        <w:rPr>
          <w:spacing w:val="-8"/>
        </w:rPr>
        <w:t xml:space="preserve"> </w:t>
      </w:r>
      <w:r>
        <w:t>будівельної</w:t>
      </w:r>
      <w:r>
        <w:rPr>
          <w:spacing w:val="-8"/>
        </w:rPr>
        <w:t xml:space="preserve"> </w:t>
      </w:r>
      <w:r>
        <w:t>машини</w:t>
      </w:r>
      <w:r>
        <w:rPr>
          <w:spacing w:val="-9"/>
        </w:rPr>
        <w:t xml:space="preserve"> </w:t>
      </w:r>
      <w:r>
        <w:t>огороджена</w:t>
      </w:r>
      <w:r>
        <w:rPr>
          <w:spacing w:val="-8"/>
        </w:rPr>
        <w:t xml:space="preserve"> </w:t>
      </w:r>
      <w:r>
        <w:t>або</w:t>
      </w:r>
      <w:r>
        <w:rPr>
          <w:spacing w:val="-8"/>
        </w:rPr>
        <w:t xml:space="preserve"> </w:t>
      </w:r>
      <w:r>
        <w:t>позначена</w:t>
      </w:r>
      <w:r>
        <w:rPr>
          <w:spacing w:val="-9"/>
        </w:rPr>
        <w:t xml:space="preserve"> </w:t>
      </w:r>
      <w:r>
        <w:t>знаками безпеки і попереджувальними</w:t>
      </w:r>
      <w:r>
        <w:rPr>
          <w:spacing w:val="-4"/>
        </w:rPr>
        <w:t xml:space="preserve"> </w:t>
      </w:r>
      <w:r>
        <w:t>написами.</w:t>
      </w:r>
    </w:p>
    <w:p w:rsidR="00190CD6" w:rsidRDefault="003154A0">
      <w:pPr>
        <w:pStyle w:val="a3"/>
        <w:spacing w:before="159" w:line="259" w:lineRule="auto"/>
        <w:ind w:left="1698" w:right="796" w:firstLine="566"/>
      </w:pPr>
      <w:r>
        <w:t>Забороняється виконувати монтаж (демонтаж) машин під час ожеледі, туману, снігопаду, зливи, грози, а також за температури повітря, що нижче або за швидкості вітру, що перевищує значення, зазначені у паспорті машини.</w:t>
      </w:r>
    </w:p>
    <w:p w:rsidR="00190CD6" w:rsidRDefault="003154A0">
      <w:pPr>
        <w:pStyle w:val="a3"/>
        <w:spacing w:before="156" w:line="259" w:lineRule="auto"/>
        <w:ind w:left="1698" w:right="1285" w:firstLine="566"/>
      </w:pPr>
      <w:r>
        <w:t xml:space="preserve">Встановлення та експлуатацію будівельних машин </w:t>
      </w:r>
      <w:proofErr w:type="spellStart"/>
      <w:r>
        <w:t>наоб’єкті</w:t>
      </w:r>
      <w:proofErr w:type="spellEnd"/>
      <w:r>
        <w:t xml:space="preserve"> здійснюється відповідно до будівельного генерального плану проекту виконання робіт.</w:t>
      </w:r>
    </w:p>
    <w:p w:rsidR="00190CD6" w:rsidRDefault="003154A0">
      <w:pPr>
        <w:pStyle w:val="a3"/>
        <w:spacing w:before="159" w:line="259" w:lineRule="auto"/>
        <w:ind w:left="1698" w:right="796" w:firstLine="566"/>
      </w:pPr>
      <w:r>
        <w:t>Для забезпечення безпечного виконання робіт вантажопідіймальними кранами необхідно розробити проекти виконання робіт кранами, технологічні карти щодо складування вантажів, навантаження і розвантаження рухомого складу, з якими повинні бути ознайомлені (за власноручним підписом) працівники, відповідальні за безпечне виконання робіт кранами, машиністи кранів, стропальники.</w:t>
      </w:r>
    </w:p>
    <w:p w:rsidR="00190CD6" w:rsidRDefault="00190CD6">
      <w:pPr>
        <w:spacing w:line="259" w:lineRule="auto"/>
        <w:sectPr w:rsidR="00190CD6">
          <w:pgSz w:w="11900" w:h="16840"/>
          <w:pgMar w:top="1080" w:right="600" w:bottom="280" w:left="0" w:header="720" w:footer="720" w:gutter="0"/>
          <w:cols w:space="720"/>
        </w:sectPr>
      </w:pPr>
    </w:p>
    <w:p w:rsidR="00190CD6" w:rsidRDefault="003154A0">
      <w:pPr>
        <w:pStyle w:val="a3"/>
        <w:spacing w:before="66" w:line="259" w:lineRule="auto"/>
        <w:ind w:left="1698" w:right="451" w:firstLine="566"/>
      </w:pPr>
      <w:r>
        <w:lastRenderedPageBreak/>
        <w:t xml:space="preserve">Експлуатацію будівельних машин необхідно </w:t>
      </w:r>
      <w:proofErr w:type="spellStart"/>
      <w:r>
        <w:t>здійснюєтьсявідповідно</w:t>
      </w:r>
      <w:proofErr w:type="spellEnd"/>
      <w:r>
        <w:t xml:space="preserve"> до параметрів, що визначені технічним паспортом та іншими вимогами щодо безпечного застосування машин.</w:t>
      </w:r>
    </w:p>
    <w:p w:rsidR="00190CD6" w:rsidRDefault="003154A0">
      <w:pPr>
        <w:pStyle w:val="a3"/>
        <w:spacing w:before="158" w:line="259" w:lineRule="auto"/>
        <w:ind w:left="1698" w:right="493" w:firstLine="566"/>
      </w:pPr>
      <w:r>
        <w:t>До початку виконання робіт із застосуванням вантажопідіймальних машин керівник робіт повинен згідно з ПВР визначити місце їх установлення, робочу зону машини та межі небезпечних зон, що можуть виникнути під час експлуатації. При цьому повинна забезпечуватись оглядовість робочої зони з робочого місця машиніста. У разі обмеженості поля зору машиніста повинен бути призначений сигнальник; між сигнальником і машиністом повинен  бути  забезпечений  надійний двосторонній зв’язок (телефонний, радіозв’язок). Використання проміжних сигнальників для передачі сигналів машиністу не</w:t>
      </w:r>
      <w:r>
        <w:rPr>
          <w:spacing w:val="-5"/>
        </w:rPr>
        <w:t xml:space="preserve"> </w:t>
      </w:r>
      <w:r>
        <w:t>допускається.</w:t>
      </w:r>
    </w:p>
    <w:p w:rsidR="00190CD6" w:rsidRDefault="003154A0">
      <w:pPr>
        <w:pStyle w:val="a3"/>
        <w:spacing w:before="154" w:line="259" w:lineRule="auto"/>
        <w:ind w:left="1698" w:right="796" w:firstLine="566"/>
      </w:pPr>
      <w:r>
        <w:t>Всі особи, що пов’язані з експлуатацією вантажопідіймальних машин, повинні бути ознайомлені зі знаковою сигналізацією рукою та прапорцями, що подається у процесі роботи і пересування машини.</w:t>
      </w:r>
    </w:p>
    <w:p w:rsidR="00190CD6" w:rsidRDefault="003154A0">
      <w:pPr>
        <w:pStyle w:val="a3"/>
        <w:spacing w:before="157" w:line="259" w:lineRule="auto"/>
        <w:ind w:left="1698" w:right="574" w:firstLine="566"/>
      </w:pPr>
      <w:r>
        <w:t>Небезпечні зони, що можуть  виникнути  під  час  експлуатації  машин, визначені в процесі розроблення будівельного генерального плану об’єкта та позначені на території будівельного майданчика знаками небезпеки та попереджувальними написами.</w:t>
      </w:r>
    </w:p>
    <w:p w:rsidR="00190CD6" w:rsidRDefault="003154A0">
      <w:pPr>
        <w:pStyle w:val="a3"/>
        <w:spacing w:before="157" w:line="259" w:lineRule="auto"/>
        <w:ind w:left="1698" w:right="523" w:firstLine="566"/>
      </w:pPr>
      <w:r>
        <w:t>Межі потенційно небезпечних зон під час експлуатації вантажопідіймальних кранів визначаються відстанню від осі повороту крана, яка складається з робочого вильоту вантажного гака крана, плюс половина горизонтальної проекції вантажу, плюс величина відльоту вантажу у випадку падіння, до місця можливого падіння вантажу.</w:t>
      </w:r>
    </w:p>
    <w:p w:rsidR="00190CD6" w:rsidRDefault="003154A0">
      <w:pPr>
        <w:pStyle w:val="a3"/>
        <w:spacing w:before="157" w:line="259" w:lineRule="auto"/>
        <w:ind w:left="1698" w:right="224" w:firstLine="566"/>
      </w:pPr>
      <w:r>
        <w:t xml:space="preserve">Під час проектування роботи крана </w:t>
      </w:r>
      <w:proofErr w:type="spellStart"/>
      <w:r>
        <w:t>передбаченізаходи</w:t>
      </w:r>
      <w:proofErr w:type="spellEnd"/>
      <w:r>
        <w:t xml:space="preserve"> для запобігання доторканню стріли крана або башти до ліній електропередачі, інших кранів або будівель і споруд. Машиністи кранів і стропальники повинні бути забезпечені надійним двостороннім зв’язком згідно з НПАОП 0.00-1.01.2.</w:t>
      </w:r>
    </w:p>
    <w:p w:rsidR="00190CD6" w:rsidRDefault="003154A0">
      <w:pPr>
        <w:pStyle w:val="a3"/>
        <w:spacing w:before="156" w:line="259" w:lineRule="auto"/>
        <w:ind w:left="1698" w:right="451" w:firstLine="566"/>
      </w:pPr>
      <w:r>
        <w:t>Небезпечні зони повинні бути окреслені (визначені) на будівельних генеральних планах ПВР.</w:t>
      </w:r>
    </w:p>
    <w:p w:rsidR="00190CD6" w:rsidRDefault="003154A0">
      <w:pPr>
        <w:pStyle w:val="a3"/>
        <w:spacing w:before="159" w:line="259" w:lineRule="auto"/>
        <w:ind w:left="1698" w:right="1285" w:firstLine="566"/>
      </w:pPr>
      <w:r>
        <w:t>Межа постійної небезпечної зони крана дорівнює радіусу поворотної платформи машини плюс один метр.</w:t>
      </w:r>
    </w:p>
    <w:p w:rsidR="00190CD6" w:rsidRDefault="003154A0">
      <w:pPr>
        <w:pStyle w:val="a3"/>
        <w:spacing w:before="158" w:line="259" w:lineRule="auto"/>
        <w:ind w:left="1698" w:right="796" w:firstLine="566"/>
      </w:pPr>
      <w:r>
        <w:t>Межі небезпечних зон не повинні виходити за  межі  будівельних майданчиків або робочих</w:t>
      </w:r>
      <w:r>
        <w:rPr>
          <w:spacing w:val="-3"/>
        </w:rPr>
        <w:t xml:space="preserve"> </w:t>
      </w:r>
      <w:r>
        <w:t>дільниць.</w:t>
      </w:r>
    </w:p>
    <w:p w:rsidR="00190CD6" w:rsidRDefault="003154A0">
      <w:pPr>
        <w:pStyle w:val="a4"/>
        <w:numPr>
          <w:ilvl w:val="0"/>
          <w:numId w:val="1"/>
        </w:numPr>
        <w:tabs>
          <w:tab w:val="left" w:pos="2512"/>
        </w:tabs>
        <w:spacing w:before="158" w:line="259" w:lineRule="auto"/>
        <w:ind w:right="676" w:hanging="360"/>
        <w:jc w:val="both"/>
        <w:rPr>
          <w:sz w:val="24"/>
        </w:rPr>
      </w:pPr>
      <w:proofErr w:type="spellStart"/>
      <w:r>
        <w:rPr>
          <w:sz w:val="24"/>
        </w:rPr>
        <w:t>Переміщеннявантажів</w:t>
      </w:r>
      <w:proofErr w:type="spellEnd"/>
      <w:r>
        <w:rPr>
          <w:sz w:val="24"/>
        </w:rPr>
        <w:t xml:space="preserve"> над перекриттями, під якими розташовані виробничі, житлові або службові приміщення, де перебувають люди, дозволяється після вжиття заходів, що забезпечують безпечне перебування</w:t>
      </w:r>
      <w:r>
        <w:rPr>
          <w:spacing w:val="-18"/>
          <w:sz w:val="24"/>
        </w:rPr>
        <w:t xml:space="preserve"> </w:t>
      </w:r>
      <w:r>
        <w:rPr>
          <w:sz w:val="24"/>
        </w:rPr>
        <w:t>людей.</w:t>
      </w:r>
    </w:p>
    <w:p w:rsidR="00190CD6" w:rsidRDefault="003154A0">
      <w:pPr>
        <w:pStyle w:val="a4"/>
        <w:numPr>
          <w:ilvl w:val="0"/>
          <w:numId w:val="1"/>
        </w:numPr>
        <w:tabs>
          <w:tab w:val="left" w:pos="2512"/>
        </w:tabs>
        <w:spacing w:before="0" w:line="259" w:lineRule="auto"/>
        <w:ind w:right="753" w:hanging="360"/>
        <w:rPr>
          <w:sz w:val="24"/>
        </w:rPr>
      </w:pPr>
      <w:r>
        <w:rPr>
          <w:sz w:val="24"/>
        </w:rPr>
        <w:t xml:space="preserve">Під час розміщення та експлуатації машин, транспортних </w:t>
      </w:r>
      <w:proofErr w:type="spellStart"/>
      <w:r>
        <w:rPr>
          <w:sz w:val="24"/>
        </w:rPr>
        <w:t>засобівповинні</w:t>
      </w:r>
      <w:proofErr w:type="spellEnd"/>
      <w:r>
        <w:rPr>
          <w:sz w:val="24"/>
        </w:rPr>
        <w:t xml:space="preserve"> бути вжиті заходи, що запобігають їх перекиданню чи самовільному пересуванню під дією</w:t>
      </w:r>
      <w:r>
        <w:rPr>
          <w:spacing w:val="-4"/>
          <w:sz w:val="24"/>
        </w:rPr>
        <w:t xml:space="preserve"> </w:t>
      </w:r>
      <w:r>
        <w:rPr>
          <w:sz w:val="24"/>
        </w:rPr>
        <w:t>вітру.</w:t>
      </w:r>
    </w:p>
    <w:p w:rsidR="00190CD6" w:rsidRDefault="003154A0">
      <w:pPr>
        <w:pStyle w:val="a4"/>
        <w:numPr>
          <w:ilvl w:val="0"/>
          <w:numId w:val="1"/>
        </w:numPr>
        <w:tabs>
          <w:tab w:val="left" w:pos="2512"/>
        </w:tabs>
        <w:spacing w:before="0" w:line="259" w:lineRule="auto"/>
        <w:ind w:right="798" w:hanging="360"/>
        <w:rPr>
          <w:sz w:val="24"/>
        </w:rPr>
      </w:pPr>
      <w:r>
        <w:rPr>
          <w:sz w:val="24"/>
        </w:rPr>
        <w:t>Переміщення, встановлення і робота машин поблизу виїмок (котлованів, траншей) з незакріпленими укосами дозволяється тільки за межею призми обвалення ґрунту на відстані, що визначається проектом виконання</w:t>
      </w:r>
      <w:r>
        <w:rPr>
          <w:spacing w:val="-37"/>
          <w:sz w:val="24"/>
        </w:rPr>
        <w:t xml:space="preserve"> </w:t>
      </w:r>
      <w:r>
        <w:rPr>
          <w:sz w:val="24"/>
        </w:rPr>
        <w:t>робіт.</w:t>
      </w:r>
    </w:p>
    <w:p w:rsidR="00190CD6" w:rsidRDefault="003154A0">
      <w:pPr>
        <w:pStyle w:val="a3"/>
        <w:spacing w:line="259" w:lineRule="auto"/>
        <w:ind w:left="1698" w:right="35" w:firstLine="566"/>
      </w:pPr>
      <w:r>
        <w:t>За відсутності відповідних вказівок у ПВР найменша допустима відстань по горизонталі від основи укосу виїмки (котловану, траншеї) до найближчої опори вантажопідіймальної машини визначається згідно з таблицею 1.</w:t>
      </w:r>
    </w:p>
    <w:p w:rsidR="00190CD6" w:rsidRDefault="00190CD6">
      <w:pPr>
        <w:spacing w:line="259" w:lineRule="auto"/>
        <w:sectPr w:rsidR="00190CD6">
          <w:pgSz w:w="11900" w:h="16840"/>
          <w:pgMar w:top="1080" w:right="600" w:bottom="280" w:left="0" w:header="720" w:footer="720" w:gutter="0"/>
          <w:cols w:space="720"/>
        </w:sectPr>
      </w:pPr>
    </w:p>
    <w:p w:rsidR="00190CD6" w:rsidRDefault="003154A0">
      <w:pPr>
        <w:pStyle w:val="a3"/>
        <w:spacing w:before="66" w:line="259" w:lineRule="auto"/>
        <w:ind w:left="1698" w:right="796" w:firstLine="566"/>
      </w:pPr>
      <w:r>
        <w:lastRenderedPageBreak/>
        <w:t>За неможливості дотримання цих відстаней або, якщо глибина  виїмки (котловану) більше ніж 5,0 м, або  у  разі  неможливості  забезпечення стабільного стану ґрунту (у разі його зволоження природними або техногенними водами) умови встановлення кранів повинні бути визначені в проектній</w:t>
      </w:r>
      <w:r>
        <w:rPr>
          <w:spacing w:val="-18"/>
        </w:rPr>
        <w:t xml:space="preserve"> </w:t>
      </w:r>
      <w:r>
        <w:t>документації.</w:t>
      </w:r>
    </w:p>
    <w:p w:rsidR="00190CD6" w:rsidRDefault="00190CD6">
      <w:pPr>
        <w:pStyle w:val="a3"/>
        <w:rPr>
          <w:sz w:val="26"/>
        </w:rPr>
      </w:pPr>
    </w:p>
    <w:p w:rsidR="00190CD6" w:rsidRDefault="00190CD6">
      <w:pPr>
        <w:pStyle w:val="a3"/>
        <w:spacing w:before="5"/>
        <w:rPr>
          <w:sz w:val="25"/>
        </w:rPr>
      </w:pPr>
    </w:p>
    <w:p w:rsidR="00190CD6" w:rsidRDefault="003154A0">
      <w:pPr>
        <w:pStyle w:val="a3"/>
        <w:spacing w:line="259" w:lineRule="auto"/>
        <w:ind w:left="1698" w:firstLine="566"/>
      </w:pPr>
      <w:r>
        <w:rPr>
          <w:noProof/>
          <w:lang w:val="ru-RU" w:eastAsia="ru-RU"/>
        </w:rPr>
        <w:drawing>
          <wp:anchor distT="0" distB="0" distL="0" distR="0" simplePos="0" relativeHeight="60" behindDoc="0" locked="0" layoutInCell="1" allowOverlap="1">
            <wp:simplePos x="0" y="0"/>
            <wp:positionH relativeFrom="page">
              <wp:posOffset>1127705</wp:posOffset>
            </wp:positionH>
            <wp:positionV relativeFrom="paragraph">
              <wp:posOffset>426295</wp:posOffset>
            </wp:positionV>
            <wp:extent cx="5808349" cy="2408301"/>
            <wp:effectExtent l="0" t="0" r="0" b="0"/>
            <wp:wrapTopAndBottom/>
            <wp:docPr id="6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jpeg"/>
                    <pic:cNvPicPr/>
                  </pic:nvPicPr>
                  <pic:blipFill>
                    <a:blip r:embed="rId45" cstate="print"/>
                    <a:stretch>
                      <a:fillRect/>
                    </a:stretch>
                  </pic:blipFill>
                  <pic:spPr>
                    <a:xfrm>
                      <a:off x="0" y="0"/>
                      <a:ext cx="5808349" cy="2408301"/>
                    </a:xfrm>
                    <a:prstGeom prst="rect">
                      <a:avLst/>
                    </a:prstGeom>
                  </pic:spPr>
                </pic:pic>
              </a:graphicData>
            </a:graphic>
          </wp:anchor>
        </w:drawing>
      </w:r>
      <w:r>
        <w:t>Таблиця 1 - Допустима відстань по горизонталі від основи укосу котловану до найближчої опори</w:t>
      </w:r>
    </w:p>
    <w:p w:rsidR="00190CD6" w:rsidRDefault="00190CD6">
      <w:pPr>
        <w:pStyle w:val="a3"/>
        <w:spacing w:before="4"/>
        <w:rPr>
          <w:sz w:val="35"/>
        </w:rPr>
      </w:pPr>
    </w:p>
    <w:p w:rsidR="00190CD6" w:rsidRDefault="003154A0">
      <w:pPr>
        <w:pStyle w:val="a3"/>
        <w:tabs>
          <w:tab w:val="left" w:pos="3917"/>
          <w:tab w:val="left" w:pos="5213"/>
          <w:tab w:val="left" w:pos="6681"/>
          <w:tab w:val="left" w:pos="7469"/>
          <w:tab w:val="left" w:pos="7791"/>
          <w:tab w:val="left" w:pos="9052"/>
          <w:tab w:val="left" w:pos="9672"/>
        </w:tabs>
        <w:spacing w:line="259" w:lineRule="auto"/>
        <w:ind w:left="1698" w:right="783" w:firstLine="566"/>
      </w:pPr>
      <w:r>
        <w:t>Установлення</w:t>
      </w:r>
      <w:r>
        <w:tab/>
        <w:t>стрілового</w:t>
      </w:r>
      <w:r>
        <w:tab/>
        <w:t>самохідного</w:t>
      </w:r>
      <w:r>
        <w:tab/>
        <w:t>крана</w:t>
      </w:r>
      <w:r>
        <w:tab/>
        <w:t>в</w:t>
      </w:r>
      <w:r>
        <w:tab/>
        <w:t>охоронній</w:t>
      </w:r>
      <w:r>
        <w:tab/>
        <w:t>зоні</w:t>
      </w:r>
      <w:r>
        <w:tab/>
        <w:t>лінії електропередачі на виносні опори та відчеплення стропів перед підніманням стріли повинні</w:t>
      </w:r>
      <w:r>
        <w:rPr>
          <w:spacing w:val="-10"/>
        </w:rPr>
        <w:t xml:space="preserve"> </w:t>
      </w:r>
      <w:r>
        <w:t>виконуватися</w:t>
      </w:r>
      <w:r>
        <w:rPr>
          <w:spacing w:val="-9"/>
        </w:rPr>
        <w:t xml:space="preserve"> </w:t>
      </w:r>
      <w:r>
        <w:t>безпосередньо</w:t>
      </w:r>
      <w:r>
        <w:rPr>
          <w:spacing w:val="-9"/>
        </w:rPr>
        <w:t xml:space="preserve"> </w:t>
      </w:r>
      <w:r>
        <w:t>машиністом</w:t>
      </w:r>
      <w:r>
        <w:rPr>
          <w:spacing w:val="-9"/>
        </w:rPr>
        <w:t xml:space="preserve"> </w:t>
      </w:r>
      <w:r>
        <w:t>крана</w:t>
      </w:r>
      <w:r>
        <w:rPr>
          <w:spacing w:val="-9"/>
        </w:rPr>
        <w:t xml:space="preserve"> </w:t>
      </w:r>
      <w:r>
        <w:t>без</w:t>
      </w:r>
      <w:r>
        <w:rPr>
          <w:spacing w:val="-9"/>
        </w:rPr>
        <w:t xml:space="preserve"> </w:t>
      </w:r>
      <w:r>
        <w:t>залучення</w:t>
      </w:r>
      <w:r>
        <w:rPr>
          <w:spacing w:val="-9"/>
        </w:rPr>
        <w:t xml:space="preserve"> </w:t>
      </w:r>
      <w:r>
        <w:t>стропальників.</w:t>
      </w:r>
    </w:p>
    <w:p w:rsidR="00190CD6" w:rsidRDefault="003154A0">
      <w:pPr>
        <w:pStyle w:val="a3"/>
        <w:spacing w:line="259" w:lineRule="auto"/>
        <w:ind w:left="1698" w:right="1285" w:firstLine="566"/>
      </w:pPr>
      <w:r>
        <w:t xml:space="preserve">В окремих випадках допускається застосування неінвентарних засобів </w:t>
      </w:r>
      <w:proofErr w:type="spellStart"/>
      <w:r>
        <w:t>підмощування</w:t>
      </w:r>
      <w:proofErr w:type="spellEnd"/>
      <w:r>
        <w:t>, конструкція яких визначена у ПВР.</w:t>
      </w:r>
    </w:p>
    <w:p w:rsidR="00190CD6" w:rsidRDefault="003154A0">
      <w:pPr>
        <w:pStyle w:val="a3"/>
        <w:spacing w:line="259" w:lineRule="auto"/>
        <w:ind w:left="1698" w:right="451" w:firstLine="566"/>
      </w:pPr>
      <w:r>
        <w:t>За відсутності вказівок щодо закріплення риштовань їх кріплення до стін споруди необхідно здійснювати не менше ніж через один ярус для верхніх стояків, через два прогони для верхнього ярусу й одного кріплення на кожних 50 м2 проекції поверхні риштовань на фасад споруди.</w:t>
      </w:r>
    </w:p>
    <w:p w:rsidR="00190CD6" w:rsidRDefault="003154A0">
      <w:pPr>
        <w:pStyle w:val="a3"/>
        <w:spacing w:line="259" w:lineRule="auto"/>
        <w:ind w:left="1698" w:firstLine="566"/>
      </w:pPr>
      <w:r>
        <w:t xml:space="preserve">Не допускається кріплення риштовань до парапетів, карнизів, балконів, інших </w:t>
      </w:r>
      <w:proofErr w:type="spellStart"/>
      <w:r>
        <w:t>виступних</w:t>
      </w:r>
      <w:proofErr w:type="spellEnd"/>
      <w:r>
        <w:t xml:space="preserve"> частин споруди.</w:t>
      </w:r>
    </w:p>
    <w:p w:rsidR="00190CD6" w:rsidRDefault="003154A0">
      <w:pPr>
        <w:pStyle w:val="a3"/>
        <w:spacing w:line="259" w:lineRule="auto"/>
        <w:ind w:left="1698" w:right="1285" w:firstLine="566"/>
      </w:pPr>
      <w:r>
        <w:t>За необхідності передавання на риштовання додаткових навантажень (від підйомників, вантажопідіймальних площадок тощо) їх конструкцію необхідно перевірити на ці навантаження.</w:t>
      </w:r>
    </w:p>
    <w:p w:rsidR="00190CD6" w:rsidRDefault="003154A0">
      <w:pPr>
        <w:pStyle w:val="a3"/>
        <w:spacing w:line="274" w:lineRule="exact"/>
        <w:ind w:left="2265"/>
      </w:pPr>
      <w:r>
        <w:t xml:space="preserve">Висота огорожі повинна бути не менше ніж 1,1 м, бортові обшивки </w:t>
      </w:r>
      <w:proofErr w:type="spellStart"/>
      <w:r>
        <w:t>-не</w:t>
      </w:r>
      <w:proofErr w:type="spellEnd"/>
      <w:r>
        <w:t xml:space="preserve"> менше ніж</w:t>
      </w:r>
    </w:p>
    <w:p w:rsidR="00190CD6" w:rsidRDefault="003154A0">
      <w:pPr>
        <w:pStyle w:val="a3"/>
        <w:spacing w:before="13"/>
        <w:ind w:left="1698"/>
      </w:pPr>
      <w:r>
        <w:t xml:space="preserve">0,15 м, відстань між горизонтальними елементами огорожі </w:t>
      </w:r>
      <w:proofErr w:type="spellStart"/>
      <w:r>
        <w:t>-не</w:t>
      </w:r>
      <w:proofErr w:type="spellEnd"/>
      <w:r>
        <w:t xml:space="preserve"> більше ніж 0,5 м.</w:t>
      </w:r>
    </w:p>
    <w:sectPr w:rsidR="00190CD6" w:rsidSect="00190CD6">
      <w:pgSz w:w="11900" w:h="16840"/>
      <w:pgMar w:top="1080" w:right="600" w:bottom="280" w:left="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219E8"/>
    <w:multiLevelType w:val="multilevel"/>
    <w:tmpl w:val="CC64D258"/>
    <w:lvl w:ilvl="0">
      <w:start w:val="1"/>
      <w:numFmt w:val="decimal"/>
      <w:lvlText w:val="%1"/>
      <w:lvlJc w:val="left"/>
      <w:pPr>
        <w:ind w:left="558" w:hanging="490"/>
        <w:jc w:val="left"/>
      </w:pPr>
      <w:rPr>
        <w:rFonts w:hint="default"/>
        <w:lang w:val="uk-UA" w:eastAsia="en-US" w:bidi="ar-SA"/>
      </w:rPr>
    </w:lvl>
    <w:lvl w:ilvl="1">
      <w:start w:val="2"/>
      <w:numFmt w:val="decimal"/>
      <w:lvlText w:val="%1.%2."/>
      <w:lvlJc w:val="left"/>
      <w:pPr>
        <w:ind w:left="558" w:hanging="490"/>
        <w:jc w:val="left"/>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1844" w:hanging="206"/>
      </w:pPr>
      <w:rPr>
        <w:rFonts w:ascii="Symbol" w:eastAsia="Symbol" w:hAnsi="Symbol" w:cs="Symbol" w:hint="default"/>
        <w:w w:val="98"/>
        <w:sz w:val="28"/>
        <w:szCs w:val="28"/>
        <w:lang w:val="uk-UA" w:eastAsia="en-US" w:bidi="ar-SA"/>
      </w:rPr>
    </w:lvl>
    <w:lvl w:ilvl="3">
      <w:numFmt w:val="bullet"/>
      <w:lvlText w:val="•"/>
      <w:lvlJc w:val="left"/>
      <w:pPr>
        <w:ind w:left="3755" w:hanging="206"/>
      </w:pPr>
      <w:rPr>
        <w:rFonts w:hint="default"/>
        <w:lang w:val="uk-UA" w:eastAsia="en-US" w:bidi="ar-SA"/>
      </w:rPr>
    </w:lvl>
    <w:lvl w:ilvl="4">
      <w:numFmt w:val="bullet"/>
      <w:lvlText w:val="•"/>
      <w:lvlJc w:val="left"/>
      <w:pPr>
        <w:ind w:left="4713" w:hanging="206"/>
      </w:pPr>
      <w:rPr>
        <w:rFonts w:hint="default"/>
        <w:lang w:val="uk-UA" w:eastAsia="en-US" w:bidi="ar-SA"/>
      </w:rPr>
    </w:lvl>
    <w:lvl w:ilvl="5">
      <w:numFmt w:val="bullet"/>
      <w:lvlText w:val="•"/>
      <w:lvlJc w:val="left"/>
      <w:pPr>
        <w:ind w:left="5671" w:hanging="206"/>
      </w:pPr>
      <w:rPr>
        <w:rFonts w:hint="default"/>
        <w:lang w:val="uk-UA" w:eastAsia="en-US" w:bidi="ar-SA"/>
      </w:rPr>
    </w:lvl>
    <w:lvl w:ilvl="6">
      <w:numFmt w:val="bullet"/>
      <w:lvlText w:val="•"/>
      <w:lvlJc w:val="left"/>
      <w:pPr>
        <w:ind w:left="6628" w:hanging="206"/>
      </w:pPr>
      <w:rPr>
        <w:rFonts w:hint="default"/>
        <w:lang w:val="uk-UA" w:eastAsia="en-US" w:bidi="ar-SA"/>
      </w:rPr>
    </w:lvl>
    <w:lvl w:ilvl="7">
      <w:numFmt w:val="bullet"/>
      <w:lvlText w:val="•"/>
      <w:lvlJc w:val="left"/>
      <w:pPr>
        <w:ind w:left="7586" w:hanging="206"/>
      </w:pPr>
      <w:rPr>
        <w:rFonts w:hint="default"/>
        <w:lang w:val="uk-UA" w:eastAsia="en-US" w:bidi="ar-SA"/>
      </w:rPr>
    </w:lvl>
    <w:lvl w:ilvl="8">
      <w:numFmt w:val="bullet"/>
      <w:lvlText w:val="•"/>
      <w:lvlJc w:val="left"/>
      <w:pPr>
        <w:ind w:left="8544" w:hanging="206"/>
      </w:pPr>
      <w:rPr>
        <w:rFonts w:hint="default"/>
        <w:lang w:val="uk-UA" w:eastAsia="en-US" w:bidi="ar-SA"/>
      </w:rPr>
    </w:lvl>
  </w:abstractNum>
  <w:abstractNum w:abstractNumId="1">
    <w:nsid w:val="02F63489"/>
    <w:multiLevelType w:val="hybridMultilevel"/>
    <w:tmpl w:val="6E8A35CC"/>
    <w:lvl w:ilvl="0" w:tplc="55C60446">
      <w:start w:val="1"/>
      <w:numFmt w:val="decimal"/>
      <w:lvlText w:val="%1."/>
      <w:lvlJc w:val="left"/>
      <w:pPr>
        <w:ind w:left="1698" w:hanging="240"/>
        <w:jc w:val="left"/>
      </w:pPr>
      <w:rPr>
        <w:rFonts w:ascii="Times New Roman" w:eastAsia="Times New Roman" w:hAnsi="Times New Roman" w:cs="Times New Roman" w:hint="default"/>
        <w:w w:val="99"/>
        <w:sz w:val="24"/>
        <w:szCs w:val="24"/>
        <w:lang w:val="uk-UA" w:eastAsia="en-US" w:bidi="ar-SA"/>
      </w:rPr>
    </w:lvl>
    <w:lvl w:ilvl="1" w:tplc="325A2640">
      <w:numFmt w:val="bullet"/>
      <w:lvlText w:val=""/>
      <w:lvlJc w:val="left"/>
      <w:pPr>
        <w:ind w:left="2984" w:hanging="177"/>
      </w:pPr>
      <w:rPr>
        <w:rFonts w:ascii="Symbol" w:eastAsia="Symbol" w:hAnsi="Symbol" w:cs="Symbol" w:hint="default"/>
        <w:w w:val="99"/>
        <w:sz w:val="24"/>
        <w:szCs w:val="24"/>
        <w:lang w:val="uk-UA" w:eastAsia="en-US" w:bidi="ar-SA"/>
      </w:rPr>
    </w:lvl>
    <w:lvl w:ilvl="2" w:tplc="E4C2858E">
      <w:numFmt w:val="bullet"/>
      <w:lvlText w:val="•"/>
      <w:lvlJc w:val="left"/>
      <w:pPr>
        <w:ind w:left="3904" w:hanging="177"/>
      </w:pPr>
      <w:rPr>
        <w:rFonts w:hint="default"/>
        <w:lang w:val="uk-UA" w:eastAsia="en-US" w:bidi="ar-SA"/>
      </w:rPr>
    </w:lvl>
    <w:lvl w:ilvl="3" w:tplc="026C3288">
      <w:numFmt w:val="bullet"/>
      <w:lvlText w:val="•"/>
      <w:lvlJc w:val="left"/>
      <w:pPr>
        <w:ind w:left="4828" w:hanging="177"/>
      </w:pPr>
      <w:rPr>
        <w:rFonts w:hint="default"/>
        <w:lang w:val="uk-UA" w:eastAsia="en-US" w:bidi="ar-SA"/>
      </w:rPr>
    </w:lvl>
    <w:lvl w:ilvl="4" w:tplc="18F61830">
      <w:numFmt w:val="bullet"/>
      <w:lvlText w:val="•"/>
      <w:lvlJc w:val="left"/>
      <w:pPr>
        <w:ind w:left="5753" w:hanging="177"/>
      </w:pPr>
      <w:rPr>
        <w:rFonts w:hint="default"/>
        <w:lang w:val="uk-UA" w:eastAsia="en-US" w:bidi="ar-SA"/>
      </w:rPr>
    </w:lvl>
    <w:lvl w:ilvl="5" w:tplc="3D7C3590">
      <w:numFmt w:val="bullet"/>
      <w:lvlText w:val="•"/>
      <w:lvlJc w:val="left"/>
      <w:pPr>
        <w:ind w:left="6677" w:hanging="177"/>
      </w:pPr>
      <w:rPr>
        <w:rFonts w:hint="default"/>
        <w:lang w:val="uk-UA" w:eastAsia="en-US" w:bidi="ar-SA"/>
      </w:rPr>
    </w:lvl>
    <w:lvl w:ilvl="6" w:tplc="2EFE220E">
      <w:numFmt w:val="bullet"/>
      <w:lvlText w:val="•"/>
      <w:lvlJc w:val="left"/>
      <w:pPr>
        <w:ind w:left="7602" w:hanging="177"/>
      </w:pPr>
      <w:rPr>
        <w:rFonts w:hint="default"/>
        <w:lang w:val="uk-UA" w:eastAsia="en-US" w:bidi="ar-SA"/>
      </w:rPr>
    </w:lvl>
    <w:lvl w:ilvl="7" w:tplc="EDD80FCC">
      <w:numFmt w:val="bullet"/>
      <w:lvlText w:val="•"/>
      <w:lvlJc w:val="left"/>
      <w:pPr>
        <w:ind w:left="8526" w:hanging="177"/>
      </w:pPr>
      <w:rPr>
        <w:rFonts w:hint="default"/>
        <w:lang w:val="uk-UA" w:eastAsia="en-US" w:bidi="ar-SA"/>
      </w:rPr>
    </w:lvl>
    <w:lvl w:ilvl="8" w:tplc="81B20E76">
      <w:numFmt w:val="bullet"/>
      <w:lvlText w:val="•"/>
      <w:lvlJc w:val="left"/>
      <w:pPr>
        <w:ind w:left="9451" w:hanging="177"/>
      </w:pPr>
      <w:rPr>
        <w:rFonts w:hint="default"/>
        <w:lang w:val="uk-UA" w:eastAsia="en-US" w:bidi="ar-SA"/>
      </w:rPr>
    </w:lvl>
  </w:abstractNum>
  <w:abstractNum w:abstractNumId="2">
    <w:nsid w:val="03BB41CD"/>
    <w:multiLevelType w:val="multilevel"/>
    <w:tmpl w:val="20584B98"/>
    <w:lvl w:ilvl="0">
      <w:start w:val="4"/>
      <w:numFmt w:val="decimal"/>
      <w:lvlText w:val="%1"/>
      <w:lvlJc w:val="left"/>
      <w:pPr>
        <w:ind w:left="2896" w:hanging="490"/>
        <w:jc w:val="left"/>
      </w:pPr>
      <w:rPr>
        <w:rFonts w:hint="default"/>
        <w:lang w:val="uk-UA" w:eastAsia="en-US" w:bidi="ar-SA"/>
      </w:rPr>
    </w:lvl>
    <w:lvl w:ilvl="1">
      <w:start w:val="1"/>
      <w:numFmt w:val="decimal"/>
      <w:lvlText w:val="%1.%2."/>
      <w:lvlJc w:val="left"/>
      <w:pPr>
        <w:ind w:left="2896" w:hanging="490"/>
        <w:jc w:val="right"/>
      </w:pPr>
      <w:rPr>
        <w:rFonts w:ascii="Times New Roman" w:eastAsia="Times New Roman" w:hAnsi="Times New Roman" w:cs="Times New Roman" w:hint="default"/>
        <w:b/>
        <w:bCs/>
        <w:w w:val="99"/>
        <w:sz w:val="28"/>
        <w:szCs w:val="28"/>
        <w:lang w:val="uk-UA" w:eastAsia="en-US" w:bidi="ar-SA"/>
      </w:rPr>
    </w:lvl>
    <w:lvl w:ilvl="2">
      <w:numFmt w:val="bullet"/>
      <w:lvlText w:val="•"/>
      <w:lvlJc w:val="left"/>
      <w:pPr>
        <w:ind w:left="4580" w:hanging="490"/>
      </w:pPr>
      <w:rPr>
        <w:rFonts w:hint="default"/>
        <w:lang w:val="uk-UA" w:eastAsia="en-US" w:bidi="ar-SA"/>
      </w:rPr>
    </w:lvl>
    <w:lvl w:ilvl="3">
      <w:numFmt w:val="bullet"/>
      <w:lvlText w:val="•"/>
      <w:lvlJc w:val="left"/>
      <w:pPr>
        <w:ind w:left="5420" w:hanging="490"/>
      </w:pPr>
      <w:rPr>
        <w:rFonts w:hint="default"/>
        <w:lang w:val="uk-UA" w:eastAsia="en-US" w:bidi="ar-SA"/>
      </w:rPr>
    </w:lvl>
    <w:lvl w:ilvl="4">
      <w:numFmt w:val="bullet"/>
      <w:lvlText w:val="•"/>
      <w:lvlJc w:val="left"/>
      <w:pPr>
        <w:ind w:left="6260" w:hanging="490"/>
      </w:pPr>
      <w:rPr>
        <w:rFonts w:hint="default"/>
        <w:lang w:val="uk-UA" w:eastAsia="en-US" w:bidi="ar-SA"/>
      </w:rPr>
    </w:lvl>
    <w:lvl w:ilvl="5">
      <w:numFmt w:val="bullet"/>
      <w:lvlText w:val="•"/>
      <w:lvlJc w:val="left"/>
      <w:pPr>
        <w:ind w:left="7100" w:hanging="490"/>
      </w:pPr>
      <w:rPr>
        <w:rFonts w:hint="default"/>
        <w:lang w:val="uk-UA" w:eastAsia="en-US" w:bidi="ar-SA"/>
      </w:rPr>
    </w:lvl>
    <w:lvl w:ilvl="6">
      <w:numFmt w:val="bullet"/>
      <w:lvlText w:val="•"/>
      <w:lvlJc w:val="left"/>
      <w:pPr>
        <w:ind w:left="7940" w:hanging="490"/>
      </w:pPr>
      <w:rPr>
        <w:rFonts w:hint="default"/>
        <w:lang w:val="uk-UA" w:eastAsia="en-US" w:bidi="ar-SA"/>
      </w:rPr>
    </w:lvl>
    <w:lvl w:ilvl="7">
      <w:numFmt w:val="bullet"/>
      <w:lvlText w:val="•"/>
      <w:lvlJc w:val="left"/>
      <w:pPr>
        <w:ind w:left="8780" w:hanging="490"/>
      </w:pPr>
      <w:rPr>
        <w:rFonts w:hint="default"/>
        <w:lang w:val="uk-UA" w:eastAsia="en-US" w:bidi="ar-SA"/>
      </w:rPr>
    </w:lvl>
    <w:lvl w:ilvl="8">
      <w:numFmt w:val="bullet"/>
      <w:lvlText w:val="•"/>
      <w:lvlJc w:val="left"/>
      <w:pPr>
        <w:ind w:left="9620" w:hanging="490"/>
      </w:pPr>
      <w:rPr>
        <w:rFonts w:hint="default"/>
        <w:lang w:val="uk-UA" w:eastAsia="en-US" w:bidi="ar-SA"/>
      </w:rPr>
    </w:lvl>
  </w:abstractNum>
  <w:abstractNum w:abstractNumId="3">
    <w:nsid w:val="1206266C"/>
    <w:multiLevelType w:val="hybridMultilevel"/>
    <w:tmpl w:val="6C8A58A6"/>
    <w:lvl w:ilvl="0" w:tplc="4FE68EDC">
      <w:start w:val="1"/>
      <w:numFmt w:val="decimal"/>
      <w:lvlText w:val="%1."/>
      <w:lvlJc w:val="left"/>
      <w:pPr>
        <w:ind w:left="1412" w:hanging="287"/>
        <w:jc w:val="left"/>
      </w:pPr>
      <w:rPr>
        <w:rFonts w:ascii="Times New Roman" w:eastAsia="Times New Roman" w:hAnsi="Times New Roman" w:cs="Times New Roman" w:hint="default"/>
        <w:w w:val="98"/>
        <w:sz w:val="28"/>
        <w:szCs w:val="28"/>
        <w:lang w:val="uk-UA" w:eastAsia="en-US" w:bidi="ar-SA"/>
      </w:rPr>
    </w:lvl>
    <w:lvl w:ilvl="1" w:tplc="3B4A0A20">
      <w:numFmt w:val="bullet"/>
      <w:lvlText w:val="•"/>
      <w:lvlJc w:val="left"/>
      <w:pPr>
        <w:ind w:left="2324" w:hanging="287"/>
      </w:pPr>
      <w:rPr>
        <w:rFonts w:hint="default"/>
        <w:lang w:val="uk-UA" w:eastAsia="en-US" w:bidi="ar-SA"/>
      </w:rPr>
    </w:lvl>
    <w:lvl w:ilvl="2" w:tplc="CEB81AE2">
      <w:numFmt w:val="bullet"/>
      <w:lvlText w:val="•"/>
      <w:lvlJc w:val="left"/>
      <w:pPr>
        <w:ind w:left="3228" w:hanging="287"/>
      </w:pPr>
      <w:rPr>
        <w:rFonts w:hint="default"/>
        <w:lang w:val="uk-UA" w:eastAsia="en-US" w:bidi="ar-SA"/>
      </w:rPr>
    </w:lvl>
    <w:lvl w:ilvl="3" w:tplc="9370C5B6">
      <w:numFmt w:val="bullet"/>
      <w:lvlText w:val="•"/>
      <w:lvlJc w:val="left"/>
      <w:pPr>
        <w:ind w:left="4132" w:hanging="287"/>
      </w:pPr>
      <w:rPr>
        <w:rFonts w:hint="default"/>
        <w:lang w:val="uk-UA" w:eastAsia="en-US" w:bidi="ar-SA"/>
      </w:rPr>
    </w:lvl>
    <w:lvl w:ilvl="4" w:tplc="4FE0D7E6">
      <w:numFmt w:val="bullet"/>
      <w:lvlText w:val="•"/>
      <w:lvlJc w:val="left"/>
      <w:pPr>
        <w:ind w:left="5036" w:hanging="287"/>
      </w:pPr>
      <w:rPr>
        <w:rFonts w:hint="default"/>
        <w:lang w:val="uk-UA" w:eastAsia="en-US" w:bidi="ar-SA"/>
      </w:rPr>
    </w:lvl>
    <w:lvl w:ilvl="5" w:tplc="2DDCAE16">
      <w:numFmt w:val="bullet"/>
      <w:lvlText w:val="•"/>
      <w:lvlJc w:val="left"/>
      <w:pPr>
        <w:ind w:left="5940" w:hanging="287"/>
      </w:pPr>
      <w:rPr>
        <w:rFonts w:hint="default"/>
        <w:lang w:val="uk-UA" w:eastAsia="en-US" w:bidi="ar-SA"/>
      </w:rPr>
    </w:lvl>
    <w:lvl w:ilvl="6" w:tplc="004A6118">
      <w:numFmt w:val="bullet"/>
      <w:lvlText w:val="•"/>
      <w:lvlJc w:val="left"/>
      <w:pPr>
        <w:ind w:left="6844" w:hanging="287"/>
      </w:pPr>
      <w:rPr>
        <w:rFonts w:hint="default"/>
        <w:lang w:val="uk-UA" w:eastAsia="en-US" w:bidi="ar-SA"/>
      </w:rPr>
    </w:lvl>
    <w:lvl w:ilvl="7" w:tplc="612EA30A">
      <w:numFmt w:val="bullet"/>
      <w:lvlText w:val="•"/>
      <w:lvlJc w:val="left"/>
      <w:pPr>
        <w:ind w:left="7748" w:hanging="287"/>
      </w:pPr>
      <w:rPr>
        <w:rFonts w:hint="default"/>
        <w:lang w:val="uk-UA" w:eastAsia="en-US" w:bidi="ar-SA"/>
      </w:rPr>
    </w:lvl>
    <w:lvl w:ilvl="8" w:tplc="565EA738">
      <w:numFmt w:val="bullet"/>
      <w:lvlText w:val="•"/>
      <w:lvlJc w:val="left"/>
      <w:pPr>
        <w:ind w:left="8652" w:hanging="287"/>
      </w:pPr>
      <w:rPr>
        <w:rFonts w:hint="default"/>
        <w:lang w:val="uk-UA" w:eastAsia="en-US" w:bidi="ar-SA"/>
      </w:rPr>
    </w:lvl>
  </w:abstractNum>
  <w:abstractNum w:abstractNumId="4">
    <w:nsid w:val="122E2373"/>
    <w:multiLevelType w:val="hybridMultilevel"/>
    <w:tmpl w:val="64E2BBA6"/>
    <w:lvl w:ilvl="0" w:tplc="432A1AEA">
      <w:start w:val="1"/>
      <w:numFmt w:val="decimal"/>
      <w:lvlText w:val="%1."/>
      <w:lvlJc w:val="left"/>
      <w:pPr>
        <w:ind w:left="2624" w:hanging="247"/>
        <w:jc w:val="left"/>
      </w:pPr>
      <w:rPr>
        <w:rFonts w:ascii="Times New Roman" w:eastAsia="Times New Roman" w:hAnsi="Times New Roman" w:cs="Times New Roman" w:hint="default"/>
        <w:w w:val="99"/>
        <w:sz w:val="24"/>
        <w:szCs w:val="24"/>
        <w:lang w:val="uk-UA" w:eastAsia="en-US" w:bidi="ar-SA"/>
      </w:rPr>
    </w:lvl>
    <w:lvl w:ilvl="1" w:tplc="F276341E">
      <w:numFmt w:val="bullet"/>
      <w:lvlText w:val="•"/>
      <w:lvlJc w:val="left"/>
      <w:pPr>
        <w:ind w:left="3488" w:hanging="247"/>
      </w:pPr>
      <w:rPr>
        <w:rFonts w:hint="default"/>
        <w:lang w:val="uk-UA" w:eastAsia="en-US" w:bidi="ar-SA"/>
      </w:rPr>
    </w:lvl>
    <w:lvl w:ilvl="2" w:tplc="F39426B2">
      <w:numFmt w:val="bullet"/>
      <w:lvlText w:val="•"/>
      <w:lvlJc w:val="left"/>
      <w:pPr>
        <w:ind w:left="4356" w:hanging="247"/>
      </w:pPr>
      <w:rPr>
        <w:rFonts w:hint="default"/>
        <w:lang w:val="uk-UA" w:eastAsia="en-US" w:bidi="ar-SA"/>
      </w:rPr>
    </w:lvl>
    <w:lvl w:ilvl="3" w:tplc="E1AC0EEE">
      <w:numFmt w:val="bullet"/>
      <w:lvlText w:val="•"/>
      <w:lvlJc w:val="left"/>
      <w:pPr>
        <w:ind w:left="5224" w:hanging="247"/>
      </w:pPr>
      <w:rPr>
        <w:rFonts w:hint="default"/>
        <w:lang w:val="uk-UA" w:eastAsia="en-US" w:bidi="ar-SA"/>
      </w:rPr>
    </w:lvl>
    <w:lvl w:ilvl="4" w:tplc="1A08E7DE">
      <w:numFmt w:val="bullet"/>
      <w:lvlText w:val="•"/>
      <w:lvlJc w:val="left"/>
      <w:pPr>
        <w:ind w:left="6092" w:hanging="247"/>
      </w:pPr>
      <w:rPr>
        <w:rFonts w:hint="default"/>
        <w:lang w:val="uk-UA" w:eastAsia="en-US" w:bidi="ar-SA"/>
      </w:rPr>
    </w:lvl>
    <w:lvl w:ilvl="5" w:tplc="C9D8E61E">
      <w:numFmt w:val="bullet"/>
      <w:lvlText w:val="•"/>
      <w:lvlJc w:val="left"/>
      <w:pPr>
        <w:ind w:left="6960" w:hanging="247"/>
      </w:pPr>
      <w:rPr>
        <w:rFonts w:hint="default"/>
        <w:lang w:val="uk-UA" w:eastAsia="en-US" w:bidi="ar-SA"/>
      </w:rPr>
    </w:lvl>
    <w:lvl w:ilvl="6" w:tplc="9E38742E">
      <w:numFmt w:val="bullet"/>
      <w:lvlText w:val="•"/>
      <w:lvlJc w:val="left"/>
      <w:pPr>
        <w:ind w:left="7828" w:hanging="247"/>
      </w:pPr>
      <w:rPr>
        <w:rFonts w:hint="default"/>
        <w:lang w:val="uk-UA" w:eastAsia="en-US" w:bidi="ar-SA"/>
      </w:rPr>
    </w:lvl>
    <w:lvl w:ilvl="7" w:tplc="9808D790">
      <w:numFmt w:val="bullet"/>
      <w:lvlText w:val="•"/>
      <w:lvlJc w:val="left"/>
      <w:pPr>
        <w:ind w:left="8696" w:hanging="247"/>
      </w:pPr>
      <w:rPr>
        <w:rFonts w:hint="default"/>
        <w:lang w:val="uk-UA" w:eastAsia="en-US" w:bidi="ar-SA"/>
      </w:rPr>
    </w:lvl>
    <w:lvl w:ilvl="8" w:tplc="3D2E7E5C">
      <w:numFmt w:val="bullet"/>
      <w:lvlText w:val="•"/>
      <w:lvlJc w:val="left"/>
      <w:pPr>
        <w:ind w:left="9564" w:hanging="247"/>
      </w:pPr>
      <w:rPr>
        <w:rFonts w:hint="default"/>
        <w:lang w:val="uk-UA" w:eastAsia="en-US" w:bidi="ar-SA"/>
      </w:rPr>
    </w:lvl>
  </w:abstractNum>
  <w:abstractNum w:abstractNumId="5">
    <w:nsid w:val="21F034E2"/>
    <w:multiLevelType w:val="hybridMultilevel"/>
    <w:tmpl w:val="E79842A0"/>
    <w:lvl w:ilvl="0" w:tplc="592418AE">
      <w:start w:val="1"/>
      <w:numFmt w:val="decimal"/>
      <w:lvlText w:val="%1."/>
      <w:lvlJc w:val="left"/>
      <w:pPr>
        <w:ind w:left="4045" w:hanging="231"/>
        <w:jc w:val="right"/>
      </w:pPr>
      <w:rPr>
        <w:rFonts w:ascii="Times New Roman" w:eastAsia="Times New Roman" w:hAnsi="Times New Roman" w:cs="Times New Roman" w:hint="default"/>
        <w:b/>
        <w:bCs/>
        <w:spacing w:val="-2"/>
        <w:w w:val="100"/>
        <w:sz w:val="23"/>
        <w:szCs w:val="23"/>
        <w:lang w:val="uk-UA" w:eastAsia="en-US" w:bidi="ar-SA"/>
      </w:rPr>
    </w:lvl>
    <w:lvl w:ilvl="1" w:tplc="1C287982">
      <w:numFmt w:val="bullet"/>
      <w:lvlText w:val="•"/>
      <w:lvlJc w:val="left"/>
      <w:pPr>
        <w:ind w:left="4484" w:hanging="231"/>
      </w:pPr>
      <w:rPr>
        <w:rFonts w:hint="default"/>
        <w:lang w:val="uk-UA" w:eastAsia="en-US" w:bidi="ar-SA"/>
      </w:rPr>
    </w:lvl>
    <w:lvl w:ilvl="2" w:tplc="CF3CED08">
      <w:numFmt w:val="bullet"/>
      <w:lvlText w:val="•"/>
      <w:lvlJc w:val="left"/>
      <w:pPr>
        <w:ind w:left="4929" w:hanging="231"/>
      </w:pPr>
      <w:rPr>
        <w:rFonts w:hint="default"/>
        <w:lang w:val="uk-UA" w:eastAsia="en-US" w:bidi="ar-SA"/>
      </w:rPr>
    </w:lvl>
    <w:lvl w:ilvl="3" w:tplc="D152E6DE">
      <w:numFmt w:val="bullet"/>
      <w:lvlText w:val="•"/>
      <w:lvlJc w:val="left"/>
      <w:pPr>
        <w:ind w:left="5373" w:hanging="231"/>
      </w:pPr>
      <w:rPr>
        <w:rFonts w:hint="default"/>
        <w:lang w:val="uk-UA" w:eastAsia="en-US" w:bidi="ar-SA"/>
      </w:rPr>
    </w:lvl>
    <w:lvl w:ilvl="4" w:tplc="5A6EA23C">
      <w:numFmt w:val="bullet"/>
      <w:lvlText w:val="•"/>
      <w:lvlJc w:val="left"/>
      <w:pPr>
        <w:ind w:left="5818" w:hanging="231"/>
      </w:pPr>
      <w:rPr>
        <w:rFonts w:hint="default"/>
        <w:lang w:val="uk-UA" w:eastAsia="en-US" w:bidi="ar-SA"/>
      </w:rPr>
    </w:lvl>
    <w:lvl w:ilvl="5" w:tplc="857A1876">
      <w:numFmt w:val="bullet"/>
      <w:lvlText w:val="•"/>
      <w:lvlJc w:val="left"/>
      <w:pPr>
        <w:ind w:left="6262" w:hanging="231"/>
      </w:pPr>
      <w:rPr>
        <w:rFonts w:hint="default"/>
        <w:lang w:val="uk-UA" w:eastAsia="en-US" w:bidi="ar-SA"/>
      </w:rPr>
    </w:lvl>
    <w:lvl w:ilvl="6" w:tplc="EA7A09AA">
      <w:numFmt w:val="bullet"/>
      <w:lvlText w:val="•"/>
      <w:lvlJc w:val="left"/>
      <w:pPr>
        <w:ind w:left="6707" w:hanging="231"/>
      </w:pPr>
      <w:rPr>
        <w:rFonts w:hint="default"/>
        <w:lang w:val="uk-UA" w:eastAsia="en-US" w:bidi="ar-SA"/>
      </w:rPr>
    </w:lvl>
    <w:lvl w:ilvl="7" w:tplc="324E43EC">
      <w:numFmt w:val="bullet"/>
      <w:lvlText w:val="•"/>
      <w:lvlJc w:val="left"/>
      <w:pPr>
        <w:ind w:left="7152" w:hanging="231"/>
      </w:pPr>
      <w:rPr>
        <w:rFonts w:hint="default"/>
        <w:lang w:val="uk-UA" w:eastAsia="en-US" w:bidi="ar-SA"/>
      </w:rPr>
    </w:lvl>
    <w:lvl w:ilvl="8" w:tplc="37AAE096">
      <w:numFmt w:val="bullet"/>
      <w:lvlText w:val="•"/>
      <w:lvlJc w:val="left"/>
      <w:pPr>
        <w:ind w:left="7596" w:hanging="231"/>
      </w:pPr>
      <w:rPr>
        <w:rFonts w:hint="default"/>
        <w:lang w:val="uk-UA" w:eastAsia="en-US" w:bidi="ar-SA"/>
      </w:rPr>
    </w:lvl>
  </w:abstractNum>
  <w:abstractNum w:abstractNumId="6">
    <w:nsid w:val="262B78B2"/>
    <w:multiLevelType w:val="hybridMultilevel"/>
    <w:tmpl w:val="337EC560"/>
    <w:lvl w:ilvl="0" w:tplc="9BF6C98C">
      <w:numFmt w:val="bullet"/>
      <w:lvlText w:val="•"/>
      <w:lvlJc w:val="left"/>
      <w:pPr>
        <w:ind w:left="558" w:hanging="168"/>
      </w:pPr>
      <w:rPr>
        <w:rFonts w:ascii="Times New Roman" w:eastAsia="Times New Roman" w:hAnsi="Times New Roman" w:cs="Times New Roman" w:hint="default"/>
        <w:w w:val="98"/>
        <w:sz w:val="28"/>
        <w:szCs w:val="28"/>
        <w:lang w:val="uk-UA" w:eastAsia="en-US" w:bidi="ar-SA"/>
      </w:rPr>
    </w:lvl>
    <w:lvl w:ilvl="1" w:tplc="B456B5F0">
      <w:numFmt w:val="bullet"/>
      <w:lvlText w:val="•"/>
      <w:lvlJc w:val="left"/>
      <w:pPr>
        <w:ind w:left="1550" w:hanging="168"/>
      </w:pPr>
      <w:rPr>
        <w:rFonts w:hint="default"/>
        <w:lang w:val="uk-UA" w:eastAsia="en-US" w:bidi="ar-SA"/>
      </w:rPr>
    </w:lvl>
    <w:lvl w:ilvl="2" w:tplc="3C1E9454">
      <w:numFmt w:val="bullet"/>
      <w:lvlText w:val="•"/>
      <w:lvlJc w:val="left"/>
      <w:pPr>
        <w:ind w:left="2540" w:hanging="168"/>
      </w:pPr>
      <w:rPr>
        <w:rFonts w:hint="default"/>
        <w:lang w:val="uk-UA" w:eastAsia="en-US" w:bidi="ar-SA"/>
      </w:rPr>
    </w:lvl>
    <w:lvl w:ilvl="3" w:tplc="D88CFFD2">
      <w:numFmt w:val="bullet"/>
      <w:lvlText w:val="•"/>
      <w:lvlJc w:val="left"/>
      <w:pPr>
        <w:ind w:left="3530" w:hanging="168"/>
      </w:pPr>
      <w:rPr>
        <w:rFonts w:hint="default"/>
        <w:lang w:val="uk-UA" w:eastAsia="en-US" w:bidi="ar-SA"/>
      </w:rPr>
    </w:lvl>
    <w:lvl w:ilvl="4" w:tplc="B4BC00E4">
      <w:numFmt w:val="bullet"/>
      <w:lvlText w:val="•"/>
      <w:lvlJc w:val="left"/>
      <w:pPr>
        <w:ind w:left="4520" w:hanging="168"/>
      </w:pPr>
      <w:rPr>
        <w:rFonts w:hint="default"/>
        <w:lang w:val="uk-UA" w:eastAsia="en-US" w:bidi="ar-SA"/>
      </w:rPr>
    </w:lvl>
    <w:lvl w:ilvl="5" w:tplc="64103DD0">
      <w:numFmt w:val="bullet"/>
      <w:lvlText w:val="•"/>
      <w:lvlJc w:val="left"/>
      <w:pPr>
        <w:ind w:left="5510" w:hanging="168"/>
      </w:pPr>
      <w:rPr>
        <w:rFonts w:hint="default"/>
        <w:lang w:val="uk-UA" w:eastAsia="en-US" w:bidi="ar-SA"/>
      </w:rPr>
    </w:lvl>
    <w:lvl w:ilvl="6" w:tplc="A6627796">
      <w:numFmt w:val="bullet"/>
      <w:lvlText w:val="•"/>
      <w:lvlJc w:val="left"/>
      <w:pPr>
        <w:ind w:left="6500" w:hanging="168"/>
      </w:pPr>
      <w:rPr>
        <w:rFonts w:hint="default"/>
        <w:lang w:val="uk-UA" w:eastAsia="en-US" w:bidi="ar-SA"/>
      </w:rPr>
    </w:lvl>
    <w:lvl w:ilvl="7" w:tplc="33DA8532">
      <w:numFmt w:val="bullet"/>
      <w:lvlText w:val="•"/>
      <w:lvlJc w:val="left"/>
      <w:pPr>
        <w:ind w:left="7490" w:hanging="168"/>
      </w:pPr>
      <w:rPr>
        <w:rFonts w:hint="default"/>
        <w:lang w:val="uk-UA" w:eastAsia="en-US" w:bidi="ar-SA"/>
      </w:rPr>
    </w:lvl>
    <w:lvl w:ilvl="8" w:tplc="33D6FD86">
      <w:numFmt w:val="bullet"/>
      <w:lvlText w:val="•"/>
      <w:lvlJc w:val="left"/>
      <w:pPr>
        <w:ind w:left="8480" w:hanging="168"/>
      </w:pPr>
      <w:rPr>
        <w:rFonts w:hint="default"/>
        <w:lang w:val="uk-UA" w:eastAsia="en-US" w:bidi="ar-SA"/>
      </w:rPr>
    </w:lvl>
  </w:abstractNum>
  <w:abstractNum w:abstractNumId="7">
    <w:nsid w:val="30167F48"/>
    <w:multiLevelType w:val="multilevel"/>
    <w:tmpl w:val="6DD03D30"/>
    <w:lvl w:ilvl="0">
      <w:start w:val="9"/>
      <w:numFmt w:val="decimal"/>
      <w:lvlText w:val="%1"/>
      <w:lvlJc w:val="left"/>
      <w:pPr>
        <w:ind w:left="1652" w:hanging="347"/>
        <w:jc w:val="left"/>
      </w:pPr>
      <w:rPr>
        <w:rFonts w:hint="default"/>
        <w:lang w:val="uk-UA" w:eastAsia="en-US" w:bidi="ar-SA"/>
      </w:rPr>
    </w:lvl>
    <w:lvl w:ilvl="1">
      <w:start w:val="1"/>
      <w:numFmt w:val="decimal"/>
      <w:lvlText w:val="%1.%2."/>
      <w:lvlJc w:val="left"/>
      <w:pPr>
        <w:ind w:left="1652" w:hanging="347"/>
        <w:jc w:val="left"/>
      </w:pPr>
      <w:rPr>
        <w:rFonts w:ascii="Times New Roman" w:eastAsia="Times New Roman" w:hAnsi="Times New Roman" w:cs="Times New Roman" w:hint="default"/>
        <w:w w:val="100"/>
        <w:sz w:val="21"/>
        <w:szCs w:val="21"/>
        <w:lang w:val="uk-UA" w:eastAsia="en-US" w:bidi="ar-SA"/>
      </w:rPr>
    </w:lvl>
    <w:lvl w:ilvl="2">
      <w:start w:val="1"/>
      <w:numFmt w:val="upperRoman"/>
      <w:lvlText w:val="%3."/>
      <w:lvlJc w:val="left"/>
      <w:pPr>
        <w:ind w:left="4662" w:hanging="251"/>
        <w:jc w:val="right"/>
      </w:pPr>
      <w:rPr>
        <w:rFonts w:ascii="Times New Roman" w:eastAsia="Times New Roman" w:hAnsi="Times New Roman" w:cs="Times New Roman" w:hint="default"/>
        <w:b/>
        <w:bCs/>
        <w:w w:val="100"/>
        <w:sz w:val="28"/>
        <w:szCs w:val="28"/>
        <w:lang w:val="uk-UA" w:eastAsia="en-US" w:bidi="ar-SA"/>
      </w:rPr>
    </w:lvl>
    <w:lvl w:ilvl="3">
      <w:numFmt w:val="bullet"/>
      <w:lvlText w:val="•"/>
      <w:lvlJc w:val="left"/>
      <w:pPr>
        <w:ind w:left="5865" w:hanging="251"/>
      </w:pPr>
      <w:rPr>
        <w:rFonts w:hint="default"/>
        <w:lang w:val="uk-UA" w:eastAsia="en-US" w:bidi="ar-SA"/>
      </w:rPr>
    </w:lvl>
    <w:lvl w:ilvl="4">
      <w:numFmt w:val="bullet"/>
      <w:lvlText w:val="•"/>
      <w:lvlJc w:val="left"/>
      <w:pPr>
        <w:ind w:left="6468" w:hanging="251"/>
      </w:pPr>
      <w:rPr>
        <w:rFonts w:hint="default"/>
        <w:lang w:val="uk-UA" w:eastAsia="en-US" w:bidi="ar-SA"/>
      </w:rPr>
    </w:lvl>
    <w:lvl w:ilvl="5">
      <w:numFmt w:val="bullet"/>
      <w:lvlText w:val="•"/>
      <w:lvlJc w:val="left"/>
      <w:pPr>
        <w:ind w:left="7070" w:hanging="251"/>
      </w:pPr>
      <w:rPr>
        <w:rFonts w:hint="default"/>
        <w:lang w:val="uk-UA" w:eastAsia="en-US" w:bidi="ar-SA"/>
      </w:rPr>
    </w:lvl>
    <w:lvl w:ilvl="6">
      <w:numFmt w:val="bullet"/>
      <w:lvlText w:val="•"/>
      <w:lvlJc w:val="left"/>
      <w:pPr>
        <w:ind w:left="7673" w:hanging="251"/>
      </w:pPr>
      <w:rPr>
        <w:rFonts w:hint="default"/>
        <w:lang w:val="uk-UA" w:eastAsia="en-US" w:bidi="ar-SA"/>
      </w:rPr>
    </w:lvl>
    <w:lvl w:ilvl="7">
      <w:numFmt w:val="bullet"/>
      <w:lvlText w:val="•"/>
      <w:lvlJc w:val="left"/>
      <w:pPr>
        <w:ind w:left="8276" w:hanging="251"/>
      </w:pPr>
      <w:rPr>
        <w:rFonts w:hint="default"/>
        <w:lang w:val="uk-UA" w:eastAsia="en-US" w:bidi="ar-SA"/>
      </w:rPr>
    </w:lvl>
    <w:lvl w:ilvl="8">
      <w:numFmt w:val="bullet"/>
      <w:lvlText w:val="•"/>
      <w:lvlJc w:val="left"/>
      <w:pPr>
        <w:ind w:left="8878" w:hanging="251"/>
      </w:pPr>
      <w:rPr>
        <w:rFonts w:hint="default"/>
        <w:lang w:val="uk-UA" w:eastAsia="en-US" w:bidi="ar-SA"/>
      </w:rPr>
    </w:lvl>
  </w:abstractNum>
  <w:abstractNum w:abstractNumId="8">
    <w:nsid w:val="311C4CE6"/>
    <w:multiLevelType w:val="hybridMultilevel"/>
    <w:tmpl w:val="B66E3AF8"/>
    <w:lvl w:ilvl="0" w:tplc="9F90D616">
      <w:start w:val="1"/>
      <w:numFmt w:val="decimal"/>
      <w:lvlText w:val="%1."/>
      <w:lvlJc w:val="left"/>
      <w:pPr>
        <w:ind w:left="1250" w:hanging="240"/>
        <w:jc w:val="left"/>
      </w:pPr>
      <w:rPr>
        <w:rFonts w:ascii="Times New Roman" w:eastAsia="Times New Roman" w:hAnsi="Times New Roman" w:cs="Times New Roman" w:hint="default"/>
        <w:w w:val="99"/>
        <w:sz w:val="24"/>
        <w:szCs w:val="24"/>
        <w:lang w:val="uk-UA" w:eastAsia="en-US" w:bidi="ar-SA"/>
      </w:rPr>
    </w:lvl>
    <w:lvl w:ilvl="1" w:tplc="9642EBC6">
      <w:numFmt w:val="bullet"/>
      <w:lvlText w:val="•"/>
      <w:lvlJc w:val="left"/>
      <w:pPr>
        <w:ind w:left="2142" w:hanging="240"/>
      </w:pPr>
      <w:rPr>
        <w:rFonts w:hint="default"/>
        <w:lang w:val="uk-UA" w:eastAsia="en-US" w:bidi="ar-SA"/>
      </w:rPr>
    </w:lvl>
    <w:lvl w:ilvl="2" w:tplc="B26AFA2C">
      <w:numFmt w:val="bullet"/>
      <w:lvlText w:val="•"/>
      <w:lvlJc w:val="left"/>
      <w:pPr>
        <w:ind w:left="3024" w:hanging="240"/>
      </w:pPr>
      <w:rPr>
        <w:rFonts w:hint="default"/>
        <w:lang w:val="uk-UA" w:eastAsia="en-US" w:bidi="ar-SA"/>
      </w:rPr>
    </w:lvl>
    <w:lvl w:ilvl="3" w:tplc="2F600130">
      <w:numFmt w:val="bullet"/>
      <w:lvlText w:val="•"/>
      <w:lvlJc w:val="left"/>
      <w:pPr>
        <w:ind w:left="3907" w:hanging="240"/>
      </w:pPr>
      <w:rPr>
        <w:rFonts w:hint="default"/>
        <w:lang w:val="uk-UA" w:eastAsia="en-US" w:bidi="ar-SA"/>
      </w:rPr>
    </w:lvl>
    <w:lvl w:ilvl="4" w:tplc="0518B170">
      <w:numFmt w:val="bullet"/>
      <w:lvlText w:val="•"/>
      <w:lvlJc w:val="left"/>
      <w:pPr>
        <w:ind w:left="4789" w:hanging="240"/>
      </w:pPr>
      <w:rPr>
        <w:rFonts w:hint="default"/>
        <w:lang w:val="uk-UA" w:eastAsia="en-US" w:bidi="ar-SA"/>
      </w:rPr>
    </w:lvl>
    <w:lvl w:ilvl="5" w:tplc="BA6C5B08">
      <w:numFmt w:val="bullet"/>
      <w:lvlText w:val="•"/>
      <w:lvlJc w:val="left"/>
      <w:pPr>
        <w:ind w:left="5672" w:hanging="240"/>
      </w:pPr>
      <w:rPr>
        <w:rFonts w:hint="default"/>
        <w:lang w:val="uk-UA" w:eastAsia="en-US" w:bidi="ar-SA"/>
      </w:rPr>
    </w:lvl>
    <w:lvl w:ilvl="6" w:tplc="A9BC0FBC">
      <w:numFmt w:val="bullet"/>
      <w:lvlText w:val="•"/>
      <w:lvlJc w:val="left"/>
      <w:pPr>
        <w:ind w:left="6554" w:hanging="240"/>
      </w:pPr>
      <w:rPr>
        <w:rFonts w:hint="default"/>
        <w:lang w:val="uk-UA" w:eastAsia="en-US" w:bidi="ar-SA"/>
      </w:rPr>
    </w:lvl>
    <w:lvl w:ilvl="7" w:tplc="2410D48C">
      <w:numFmt w:val="bullet"/>
      <w:lvlText w:val="•"/>
      <w:lvlJc w:val="left"/>
      <w:pPr>
        <w:ind w:left="7436" w:hanging="240"/>
      </w:pPr>
      <w:rPr>
        <w:rFonts w:hint="default"/>
        <w:lang w:val="uk-UA" w:eastAsia="en-US" w:bidi="ar-SA"/>
      </w:rPr>
    </w:lvl>
    <w:lvl w:ilvl="8" w:tplc="A768D492">
      <w:numFmt w:val="bullet"/>
      <w:lvlText w:val="•"/>
      <w:lvlJc w:val="left"/>
      <w:pPr>
        <w:ind w:left="8319" w:hanging="240"/>
      </w:pPr>
      <w:rPr>
        <w:rFonts w:hint="default"/>
        <w:lang w:val="uk-UA" w:eastAsia="en-US" w:bidi="ar-SA"/>
      </w:rPr>
    </w:lvl>
  </w:abstractNum>
  <w:abstractNum w:abstractNumId="9">
    <w:nsid w:val="36A05B3A"/>
    <w:multiLevelType w:val="multilevel"/>
    <w:tmpl w:val="BB927CA4"/>
    <w:lvl w:ilvl="0">
      <w:start w:val="4"/>
      <w:numFmt w:val="decimal"/>
      <w:lvlText w:val="%1"/>
      <w:lvlJc w:val="left"/>
      <w:pPr>
        <w:ind w:left="1652" w:hanging="347"/>
        <w:jc w:val="left"/>
      </w:pPr>
      <w:rPr>
        <w:rFonts w:hint="default"/>
        <w:lang w:val="uk-UA" w:eastAsia="en-US" w:bidi="ar-SA"/>
      </w:rPr>
    </w:lvl>
    <w:lvl w:ilvl="1">
      <w:start w:val="1"/>
      <w:numFmt w:val="decimal"/>
      <w:lvlText w:val="%1.%2."/>
      <w:lvlJc w:val="left"/>
      <w:pPr>
        <w:ind w:left="1652" w:hanging="347"/>
        <w:jc w:val="left"/>
      </w:pPr>
      <w:rPr>
        <w:rFonts w:ascii="Times New Roman" w:eastAsia="Times New Roman" w:hAnsi="Times New Roman" w:cs="Times New Roman" w:hint="default"/>
        <w:w w:val="100"/>
        <w:sz w:val="21"/>
        <w:szCs w:val="21"/>
        <w:lang w:val="uk-UA" w:eastAsia="en-US" w:bidi="ar-SA"/>
      </w:rPr>
    </w:lvl>
    <w:lvl w:ilvl="2">
      <w:numFmt w:val="bullet"/>
      <w:lvlText w:val="•"/>
      <w:lvlJc w:val="left"/>
      <w:pPr>
        <w:ind w:left="3588" w:hanging="347"/>
      </w:pPr>
      <w:rPr>
        <w:rFonts w:hint="default"/>
        <w:lang w:val="uk-UA" w:eastAsia="en-US" w:bidi="ar-SA"/>
      </w:rPr>
    </w:lvl>
    <w:lvl w:ilvl="3">
      <w:numFmt w:val="bullet"/>
      <w:lvlText w:val="•"/>
      <w:lvlJc w:val="left"/>
      <w:pPr>
        <w:ind w:left="4552" w:hanging="347"/>
      </w:pPr>
      <w:rPr>
        <w:rFonts w:hint="default"/>
        <w:lang w:val="uk-UA" w:eastAsia="en-US" w:bidi="ar-SA"/>
      </w:rPr>
    </w:lvl>
    <w:lvl w:ilvl="4">
      <w:numFmt w:val="bullet"/>
      <w:lvlText w:val="•"/>
      <w:lvlJc w:val="left"/>
      <w:pPr>
        <w:ind w:left="5516" w:hanging="347"/>
      </w:pPr>
      <w:rPr>
        <w:rFonts w:hint="default"/>
        <w:lang w:val="uk-UA" w:eastAsia="en-US" w:bidi="ar-SA"/>
      </w:rPr>
    </w:lvl>
    <w:lvl w:ilvl="5">
      <w:numFmt w:val="bullet"/>
      <w:lvlText w:val="•"/>
      <w:lvlJc w:val="left"/>
      <w:pPr>
        <w:ind w:left="6480" w:hanging="347"/>
      </w:pPr>
      <w:rPr>
        <w:rFonts w:hint="default"/>
        <w:lang w:val="uk-UA" w:eastAsia="en-US" w:bidi="ar-SA"/>
      </w:rPr>
    </w:lvl>
    <w:lvl w:ilvl="6">
      <w:numFmt w:val="bullet"/>
      <w:lvlText w:val="•"/>
      <w:lvlJc w:val="left"/>
      <w:pPr>
        <w:ind w:left="7444" w:hanging="347"/>
      </w:pPr>
      <w:rPr>
        <w:rFonts w:hint="default"/>
        <w:lang w:val="uk-UA" w:eastAsia="en-US" w:bidi="ar-SA"/>
      </w:rPr>
    </w:lvl>
    <w:lvl w:ilvl="7">
      <w:numFmt w:val="bullet"/>
      <w:lvlText w:val="•"/>
      <w:lvlJc w:val="left"/>
      <w:pPr>
        <w:ind w:left="8408" w:hanging="347"/>
      </w:pPr>
      <w:rPr>
        <w:rFonts w:hint="default"/>
        <w:lang w:val="uk-UA" w:eastAsia="en-US" w:bidi="ar-SA"/>
      </w:rPr>
    </w:lvl>
    <w:lvl w:ilvl="8">
      <w:numFmt w:val="bullet"/>
      <w:lvlText w:val="•"/>
      <w:lvlJc w:val="left"/>
      <w:pPr>
        <w:ind w:left="9372" w:hanging="347"/>
      </w:pPr>
      <w:rPr>
        <w:rFonts w:hint="default"/>
        <w:lang w:val="uk-UA" w:eastAsia="en-US" w:bidi="ar-SA"/>
      </w:rPr>
    </w:lvl>
  </w:abstractNum>
  <w:abstractNum w:abstractNumId="10">
    <w:nsid w:val="36F33EE9"/>
    <w:multiLevelType w:val="multilevel"/>
    <w:tmpl w:val="FF18D456"/>
    <w:lvl w:ilvl="0">
      <w:start w:val="1"/>
      <w:numFmt w:val="decimal"/>
      <w:lvlText w:val="%1."/>
      <w:lvlJc w:val="left"/>
      <w:pPr>
        <w:ind w:left="1367" w:hanging="208"/>
        <w:jc w:val="left"/>
      </w:pPr>
      <w:rPr>
        <w:rFonts w:ascii="Times New Roman" w:eastAsia="Times New Roman" w:hAnsi="Times New Roman" w:cs="Times New Roman" w:hint="default"/>
        <w:w w:val="103"/>
        <w:sz w:val="20"/>
        <w:szCs w:val="20"/>
        <w:lang w:val="uk-UA" w:eastAsia="en-US" w:bidi="ar-SA"/>
      </w:rPr>
    </w:lvl>
    <w:lvl w:ilvl="1">
      <w:start w:val="1"/>
      <w:numFmt w:val="decimal"/>
      <w:lvlText w:val="%1.%2"/>
      <w:lvlJc w:val="left"/>
      <w:pPr>
        <w:ind w:left="2624" w:hanging="360"/>
        <w:jc w:val="left"/>
      </w:pPr>
      <w:rPr>
        <w:rFonts w:ascii="Times New Roman" w:eastAsia="Times New Roman" w:hAnsi="Times New Roman" w:cs="Times New Roman" w:hint="default"/>
        <w:b/>
        <w:bCs/>
        <w:w w:val="99"/>
        <w:sz w:val="24"/>
        <w:szCs w:val="24"/>
        <w:lang w:val="uk-UA" w:eastAsia="en-US" w:bidi="ar-SA"/>
      </w:rPr>
    </w:lvl>
    <w:lvl w:ilvl="2">
      <w:numFmt w:val="bullet"/>
      <w:lvlText w:val=""/>
      <w:lvlJc w:val="left"/>
      <w:pPr>
        <w:ind w:left="2984" w:hanging="177"/>
      </w:pPr>
      <w:rPr>
        <w:rFonts w:ascii="Symbol" w:eastAsia="Symbol" w:hAnsi="Symbol" w:cs="Symbol" w:hint="default"/>
        <w:w w:val="99"/>
        <w:sz w:val="24"/>
        <w:szCs w:val="24"/>
        <w:lang w:val="uk-UA" w:eastAsia="en-US" w:bidi="ar-SA"/>
      </w:rPr>
    </w:lvl>
    <w:lvl w:ilvl="3">
      <w:numFmt w:val="bullet"/>
      <w:lvlText w:val="•"/>
      <w:lvlJc w:val="left"/>
      <w:pPr>
        <w:ind w:left="2980" w:hanging="177"/>
      </w:pPr>
      <w:rPr>
        <w:rFonts w:hint="default"/>
        <w:lang w:val="uk-UA" w:eastAsia="en-US" w:bidi="ar-SA"/>
      </w:rPr>
    </w:lvl>
    <w:lvl w:ilvl="4">
      <w:numFmt w:val="bullet"/>
      <w:lvlText w:val="•"/>
      <w:lvlJc w:val="left"/>
      <w:pPr>
        <w:ind w:left="4005" w:hanging="177"/>
      </w:pPr>
      <w:rPr>
        <w:rFonts w:hint="default"/>
        <w:lang w:val="uk-UA" w:eastAsia="en-US" w:bidi="ar-SA"/>
      </w:rPr>
    </w:lvl>
    <w:lvl w:ilvl="5">
      <w:numFmt w:val="bullet"/>
      <w:lvlText w:val="•"/>
      <w:lvlJc w:val="left"/>
      <w:pPr>
        <w:ind w:left="5031" w:hanging="177"/>
      </w:pPr>
      <w:rPr>
        <w:rFonts w:hint="default"/>
        <w:lang w:val="uk-UA" w:eastAsia="en-US" w:bidi="ar-SA"/>
      </w:rPr>
    </w:lvl>
    <w:lvl w:ilvl="6">
      <w:numFmt w:val="bullet"/>
      <w:lvlText w:val="•"/>
      <w:lvlJc w:val="left"/>
      <w:pPr>
        <w:ind w:left="6057" w:hanging="177"/>
      </w:pPr>
      <w:rPr>
        <w:rFonts w:hint="default"/>
        <w:lang w:val="uk-UA" w:eastAsia="en-US" w:bidi="ar-SA"/>
      </w:rPr>
    </w:lvl>
    <w:lvl w:ilvl="7">
      <w:numFmt w:val="bullet"/>
      <w:lvlText w:val="•"/>
      <w:lvlJc w:val="left"/>
      <w:pPr>
        <w:ind w:left="7082" w:hanging="177"/>
      </w:pPr>
      <w:rPr>
        <w:rFonts w:hint="default"/>
        <w:lang w:val="uk-UA" w:eastAsia="en-US" w:bidi="ar-SA"/>
      </w:rPr>
    </w:lvl>
    <w:lvl w:ilvl="8">
      <w:numFmt w:val="bullet"/>
      <w:lvlText w:val="•"/>
      <w:lvlJc w:val="left"/>
      <w:pPr>
        <w:ind w:left="8108" w:hanging="177"/>
      </w:pPr>
      <w:rPr>
        <w:rFonts w:hint="default"/>
        <w:lang w:val="uk-UA" w:eastAsia="en-US" w:bidi="ar-SA"/>
      </w:rPr>
    </w:lvl>
  </w:abstractNum>
  <w:abstractNum w:abstractNumId="11">
    <w:nsid w:val="41621823"/>
    <w:multiLevelType w:val="multilevel"/>
    <w:tmpl w:val="6BA0730C"/>
    <w:lvl w:ilvl="0">
      <w:start w:val="1"/>
      <w:numFmt w:val="decimal"/>
      <w:lvlText w:val="%1."/>
      <w:lvlJc w:val="left"/>
      <w:pPr>
        <w:ind w:left="1098" w:hanging="181"/>
        <w:jc w:val="left"/>
      </w:pPr>
      <w:rPr>
        <w:rFonts w:ascii="Times New Roman" w:eastAsia="Times New Roman" w:hAnsi="Times New Roman" w:cs="Times New Roman" w:hint="default"/>
        <w:w w:val="99"/>
        <w:sz w:val="22"/>
        <w:szCs w:val="22"/>
        <w:lang w:val="uk-UA" w:eastAsia="en-US" w:bidi="ar-SA"/>
      </w:rPr>
    </w:lvl>
    <w:lvl w:ilvl="1">
      <w:start w:val="1"/>
      <w:numFmt w:val="decimal"/>
      <w:lvlText w:val="%1.%2"/>
      <w:lvlJc w:val="left"/>
      <w:pPr>
        <w:ind w:left="1643" w:hanging="366"/>
        <w:jc w:val="left"/>
      </w:pPr>
      <w:rPr>
        <w:rFonts w:ascii="Times New Roman" w:eastAsia="Times New Roman" w:hAnsi="Times New Roman" w:cs="Times New Roman" w:hint="default"/>
        <w:w w:val="99"/>
        <w:sz w:val="24"/>
        <w:szCs w:val="24"/>
        <w:lang w:val="uk-UA" w:eastAsia="en-US" w:bidi="ar-SA"/>
      </w:rPr>
    </w:lvl>
    <w:lvl w:ilvl="2">
      <w:start w:val="1"/>
      <w:numFmt w:val="decimal"/>
      <w:lvlText w:val="%1.%2.%3"/>
      <w:lvlJc w:val="left"/>
      <w:pPr>
        <w:ind w:left="2182" w:hanging="546"/>
        <w:jc w:val="left"/>
      </w:pPr>
      <w:rPr>
        <w:rFonts w:ascii="Times New Roman" w:eastAsia="Times New Roman" w:hAnsi="Times New Roman" w:cs="Times New Roman" w:hint="default"/>
        <w:w w:val="99"/>
        <w:sz w:val="24"/>
        <w:szCs w:val="24"/>
        <w:lang w:val="uk-UA" w:eastAsia="en-US" w:bidi="ar-SA"/>
      </w:rPr>
    </w:lvl>
    <w:lvl w:ilvl="3">
      <w:numFmt w:val="bullet"/>
      <w:lvlText w:val="•"/>
      <w:lvlJc w:val="left"/>
      <w:pPr>
        <w:ind w:left="2467" w:hanging="546"/>
      </w:pPr>
      <w:rPr>
        <w:rFonts w:hint="default"/>
        <w:lang w:val="uk-UA" w:eastAsia="en-US" w:bidi="ar-SA"/>
      </w:rPr>
    </w:lvl>
    <w:lvl w:ilvl="4">
      <w:numFmt w:val="bullet"/>
      <w:lvlText w:val="•"/>
      <w:lvlJc w:val="left"/>
      <w:pPr>
        <w:ind w:left="2754" w:hanging="546"/>
      </w:pPr>
      <w:rPr>
        <w:rFonts w:hint="default"/>
        <w:lang w:val="uk-UA" w:eastAsia="en-US" w:bidi="ar-SA"/>
      </w:rPr>
    </w:lvl>
    <w:lvl w:ilvl="5">
      <w:numFmt w:val="bullet"/>
      <w:lvlText w:val="•"/>
      <w:lvlJc w:val="left"/>
      <w:pPr>
        <w:ind w:left="3041" w:hanging="546"/>
      </w:pPr>
      <w:rPr>
        <w:rFonts w:hint="default"/>
        <w:lang w:val="uk-UA" w:eastAsia="en-US" w:bidi="ar-SA"/>
      </w:rPr>
    </w:lvl>
    <w:lvl w:ilvl="6">
      <w:numFmt w:val="bullet"/>
      <w:lvlText w:val="•"/>
      <w:lvlJc w:val="left"/>
      <w:pPr>
        <w:ind w:left="3328" w:hanging="546"/>
      </w:pPr>
      <w:rPr>
        <w:rFonts w:hint="default"/>
        <w:lang w:val="uk-UA" w:eastAsia="en-US" w:bidi="ar-SA"/>
      </w:rPr>
    </w:lvl>
    <w:lvl w:ilvl="7">
      <w:numFmt w:val="bullet"/>
      <w:lvlText w:val="•"/>
      <w:lvlJc w:val="left"/>
      <w:pPr>
        <w:ind w:left="3616" w:hanging="546"/>
      </w:pPr>
      <w:rPr>
        <w:rFonts w:hint="default"/>
        <w:lang w:val="uk-UA" w:eastAsia="en-US" w:bidi="ar-SA"/>
      </w:rPr>
    </w:lvl>
    <w:lvl w:ilvl="8">
      <w:numFmt w:val="bullet"/>
      <w:lvlText w:val="•"/>
      <w:lvlJc w:val="left"/>
      <w:pPr>
        <w:ind w:left="3903" w:hanging="546"/>
      </w:pPr>
      <w:rPr>
        <w:rFonts w:hint="default"/>
        <w:lang w:val="uk-UA" w:eastAsia="en-US" w:bidi="ar-SA"/>
      </w:rPr>
    </w:lvl>
  </w:abstractNum>
  <w:abstractNum w:abstractNumId="12">
    <w:nsid w:val="4EF72030"/>
    <w:multiLevelType w:val="multilevel"/>
    <w:tmpl w:val="FAE0262C"/>
    <w:lvl w:ilvl="0">
      <w:start w:val="2"/>
      <w:numFmt w:val="decimal"/>
      <w:lvlText w:val="%1"/>
      <w:lvlJc w:val="left"/>
      <w:pPr>
        <w:ind w:left="1544" w:hanging="420"/>
        <w:jc w:val="left"/>
      </w:pPr>
      <w:rPr>
        <w:rFonts w:hint="default"/>
        <w:lang w:val="uk-UA" w:eastAsia="en-US" w:bidi="ar-SA"/>
      </w:rPr>
    </w:lvl>
    <w:lvl w:ilvl="1">
      <w:start w:val="4"/>
      <w:numFmt w:val="decimal"/>
      <w:lvlText w:val="%1.%2"/>
      <w:lvlJc w:val="left"/>
      <w:pPr>
        <w:ind w:left="1544" w:hanging="420"/>
        <w:jc w:val="left"/>
      </w:pPr>
      <w:rPr>
        <w:rFonts w:ascii="Times New Roman" w:eastAsia="Times New Roman" w:hAnsi="Times New Roman" w:cs="Times New Roman" w:hint="default"/>
        <w:b/>
        <w:bCs/>
        <w:w w:val="98"/>
        <w:sz w:val="28"/>
        <w:szCs w:val="28"/>
        <w:lang w:val="uk-UA" w:eastAsia="en-US" w:bidi="ar-SA"/>
      </w:rPr>
    </w:lvl>
    <w:lvl w:ilvl="2">
      <w:start w:val="1"/>
      <w:numFmt w:val="decimal"/>
      <w:lvlText w:val="%1.%2.%3"/>
      <w:lvlJc w:val="left"/>
      <w:pPr>
        <w:ind w:left="558" w:hanging="699"/>
        <w:jc w:val="left"/>
      </w:pPr>
      <w:rPr>
        <w:rFonts w:ascii="Times New Roman" w:eastAsia="Times New Roman" w:hAnsi="Times New Roman" w:cs="Times New Roman" w:hint="default"/>
        <w:b/>
        <w:bCs/>
        <w:w w:val="99"/>
        <w:sz w:val="28"/>
        <w:szCs w:val="28"/>
        <w:lang w:val="uk-UA" w:eastAsia="en-US" w:bidi="ar-SA"/>
      </w:rPr>
    </w:lvl>
    <w:lvl w:ilvl="3">
      <w:numFmt w:val="bullet"/>
      <w:lvlText w:val="•"/>
      <w:lvlJc w:val="left"/>
      <w:pPr>
        <w:ind w:left="2900" w:hanging="699"/>
      </w:pPr>
      <w:rPr>
        <w:rFonts w:hint="default"/>
        <w:lang w:val="uk-UA" w:eastAsia="en-US" w:bidi="ar-SA"/>
      </w:rPr>
    </w:lvl>
    <w:lvl w:ilvl="4">
      <w:numFmt w:val="bullet"/>
      <w:lvlText w:val="•"/>
      <w:lvlJc w:val="left"/>
      <w:pPr>
        <w:ind w:left="3980" w:hanging="699"/>
      </w:pPr>
      <w:rPr>
        <w:rFonts w:hint="default"/>
        <w:lang w:val="uk-UA" w:eastAsia="en-US" w:bidi="ar-SA"/>
      </w:rPr>
    </w:lvl>
    <w:lvl w:ilvl="5">
      <w:numFmt w:val="bullet"/>
      <w:lvlText w:val="•"/>
      <w:lvlJc w:val="left"/>
      <w:pPr>
        <w:ind w:left="5060" w:hanging="699"/>
      </w:pPr>
      <w:rPr>
        <w:rFonts w:hint="default"/>
        <w:lang w:val="uk-UA" w:eastAsia="en-US" w:bidi="ar-SA"/>
      </w:rPr>
    </w:lvl>
    <w:lvl w:ilvl="6">
      <w:numFmt w:val="bullet"/>
      <w:lvlText w:val="•"/>
      <w:lvlJc w:val="left"/>
      <w:pPr>
        <w:ind w:left="6140" w:hanging="699"/>
      </w:pPr>
      <w:rPr>
        <w:rFonts w:hint="default"/>
        <w:lang w:val="uk-UA" w:eastAsia="en-US" w:bidi="ar-SA"/>
      </w:rPr>
    </w:lvl>
    <w:lvl w:ilvl="7">
      <w:numFmt w:val="bullet"/>
      <w:lvlText w:val="•"/>
      <w:lvlJc w:val="left"/>
      <w:pPr>
        <w:ind w:left="7220" w:hanging="699"/>
      </w:pPr>
      <w:rPr>
        <w:rFonts w:hint="default"/>
        <w:lang w:val="uk-UA" w:eastAsia="en-US" w:bidi="ar-SA"/>
      </w:rPr>
    </w:lvl>
    <w:lvl w:ilvl="8">
      <w:numFmt w:val="bullet"/>
      <w:lvlText w:val="•"/>
      <w:lvlJc w:val="left"/>
      <w:pPr>
        <w:ind w:left="8300" w:hanging="699"/>
      </w:pPr>
      <w:rPr>
        <w:rFonts w:hint="default"/>
        <w:lang w:val="uk-UA" w:eastAsia="en-US" w:bidi="ar-SA"/>
      </w:rPr>
    </w:lvl>
  </w:abstractNum>
  <w:abstractNum w:abstractNumId="13">
    <w:nsid w:val="53646312"/>
    <w:multiLevelType w:val="multilevel"/>
    <w:tmpl w:val="EAE623F2"/>
    <w:lvl w:ilvl="0">
      <w:start w:val="12"/>
      <w:numFmt w:val="decimal"/>
      <w:lvlText w:val="%1."/>
      <w:lvlJc w:val="left"/>
      <w:pPr>
        <w:ind w:left="1420" w:hanging="360"/>
        <w:jc w:val="left"/>
      </w:pPr>
      <w:rPr>
        <w:rFonts w:ascii="Times New Roman" w:eastAsia="Times New Roman" w:hAnsi="Times New Roman" w:cs="Times New Roman" w:hint="default"/>
        <w:w w:val="99"/>
        <w:sz w:val="24"/>
        <w:szCs w:val="24"/>
        <w:lang w:val="uk-UA" w:eastAsia="en-US" w:bidi="ar-SA"/>
      </w:rPr>
    </w:lvl>
    <w:lvl w:ilvl="1">
      <w:start w:val="1"/>
      <w:numFmt w:val="decimal"/>
      <w:lvlText w:val="%1.%2."/>
      <w:lvlJc w:val="left"/>
      <w:pPr>
        <w:ind w:left="1660" w:hanging="599"/>
        <w:jc w:val="left"/>
      </w:pPr>
      <w:rPr>
        <w:rFonts w:ascii="Times New Roman" w:eastAsia="Times New Roman" w:hAnsi="Times New Roman" w:cs="Times New Roman" w:hint="default"/>
        <w:w w:val="99"/>
        <w:sz w:val="24"/>
        <w:szCs w:val="24"/>
        <w:lang w:val="uk-UA" w:eastAsia="en-US" w:bidi="ar-SA"/>
      </w:rPr>
    </w:lvl>
    <w:lvl w:ilvl="2">
      <w:numFmt w:val="bullet"/>
      <w:lvlText w:val="•"/>
      <w:lvlJc w:val="left"/>
      <w:pPr>
        <w:ind w:left="2378" w:hanging="599"/>
      </w:pPr>
      <w:rPr>
        <w:rFonts w:hint="default"/>
        <w:lang w:val="uk-UA" w:eastAsia="en-US" w:bidi="ar-SA"/>
      </w:rPr>
    </w:lvl>
    <w:lvl w:ilvl="3">
      <w:numFmt w:val="bullet"/>
      <w:lvlText w:val="•"/>
      <w:lvlJc w:val="left"/>
      <w:pPr>
        <w:ind w:left="3096" w:hanging="599"/>
      </w:pPr>
      <w:rPr>
        <w:rFonts w:hint="default"/>
        <w:lang w:val="uk-UA" w:eastAsia="en-US" w:bidi="ar-SA"/>
      </w:rPr>
    </w:lvl>
    <w:lvl w:ilvl="4">
      <w:numFmt w:val="bullet"/>
      <w:lvlText w:val="•"/>
      <w:lvlJc w:val="left"/>
      <w:pPr>
        <w:ind w:left="3814" w:hanging="599"/>
      </w:pPr>
      <w:rPr>
        <w:rFonts w:hint="default"/>
        <w:lang w:val="uk-UA" w:eastAsia="en-US" w:bidi="ar-SA"/>
      </w:rPr>
    </w:lvl>
    <w:lvl w:ilvl="5">
      <w:numFmt w:val="bullet"/>
      <w:lvlText w:val="•"/>
      <w:lvlJc w:val="left"/>
      <w:pPr>
        <w:ind w:left="4532" w:hanging="599"/>
      </w:pPr>
      <w:rPr>
        <w:rFonts w:hint="default"/>
        <w:lang w:val="uk-UA" w:eastAsia="en-US" w:bidi="ar-SA"/>
      </w:rPr>
    </w:lvl>
    <w:lvl w:ilvl="6">
      <w:numFmt w:val="bullet"/>
      <w:lvlText w:val="•"/>
      <w:lvlJc w:val="left"/>
      <w:pPr>
        <w:ind w:left="5251" w:hanging="599"/>
      </w:pPr>
      <w:rPr>
        <w:rFonts w:hint="default"/>
        <w:lang w:val="uk-UA" w:eastAsia="en-US" w:bidi="ar-SA"/>
      </w:rPr>
    </w:lvl>
    <w:lvl w:ilvl="7">
      <w:numFmt w:val="bullet"/>
      <w:lvlText w:val="•"/>
      <w:lvlJc w:val="left"/>
      <w:pPr>
        <w:ind w:left="5969" w:hanging="599"/>
      </w:pPr>
      <w:rPr>
        <w:rFonts w:hint="default"/>
        <w:lang w:val="uk-UA" w:eastAsia="en-US" w:bidi="ar-SA"/>
      </w:rPr>
    </w:lvl>
    <w:lvl w:ilvl="8">
      <w:numFmt w:val="bullet"/>
      <w:lvlText w:val="•"/>
      <w:lvlJc w:val="left"/>
      <w:pPr>
        <w:ind w:left="6687" w:hanging="599"/>
      </w:pPr>
      <w:rPr>
        <w:rFonts w:hint="default"/>
        <w:lang w:val="uk-UA" w:eastAsia="en-US" w:bidi="ar-SA"/>
      </w:rPr>
    </w:lvl>
  </w:abstractNum>
  <w:abstractNum w:abstractNumId="14">
    <w:nsid w:val="699076DE"/>
    <w:multiLevelType w:val="multilevel"/>
    <w:tmpl w:val="3CFE3AF0"/>
    <w:lvl w:ilvl="0">
      <w:start w:val="7"/>
      <w:numFmt w:val="decimal"/>
      <w:lvlText w:val="%1."/>
      <w:lvlJc w:val="left"/>
      <w:pPr>
        <w:ind w:left="1011" w:hanging="240"/>
        <w:jc w:val="left"/>
      </w:pPr>
      <w:rPr>
        <w:rFonts w:ascii="Times New Roman" w:eastAsia="Times New Roman" w:hAnsi="Times New Roman" w:cs="Times New Roman" w:hint="default"/>
        <w:w w:val="99"/>
        <w:sz w:val="24"/>
        <w:szCs w:val="24"/>
        <w:lang w:val="uk-UA" w:eastAsia="en-US" w:bidi="ar-SA"/>
      </w:rPr>
    </w:lvl>
    <w:lvl w:ilvl="1">
      <w:start w:val="1"/>
      <w:numFmt w:val="decimal"/>
      <w:lvlText w:val="%1.%2."/>
      <w:lvlJc w:val="left"/>
      <w:pPr>
        <w:ind w:left="1011" w:hanging="420"/>
        <w:jc w:val="left"/>
      </w:pPr>
      <w:rPr>
        <w:rFonts w:ascii="Times New Roman" w:eastAsia="Times New Roman" w:hAnsi="Times New Roman" w:cs="Times New Roman" w:hint="default"/>
        <w:w w:val="99"/>
        <w:sz w:val="24"/>
        <w:szCs w:val="24"/>
        <w:lang w:val="uk-UA" w:eastAsia="en-US" w:bidi="ar-SA"/>
      </w:rPr>
    </w:lvl>
    <w:lvl w:ilvl="2">
      <w:start w:val="1"/>
      <w:numFmt w:val="decimal"/>
      <w:lvlText w:val="%1.%2.%3."/>
      <w:lvlJc w:val="left"/>
      <w:pPr>
        <w:ind w:left="4639" w:hanging="599"/>
        <w:jc w:val="left"/>
      </w:pPr>
      <w:rPr>
        <w:rFonts w:ascii="Times New Roman" w:eastAsia="Times New Roman" w:hAnsi="Times New Roman" w:cs="Times New Roman" w:hint="default"/>
        <w:w w:val="99"/>
        <w:sz w:val="24"/>
        <w:szCs w:val="24"/>
        <w:lang w:val="uk-UA" w:eastAsia="en-US" w:bidi="ar-SA"/>
      </w:rPr>
    </w:lvl>
    <w:lvl w:ilvl="3">
      <w:numFmt w:val="bullet"/>
      <w:lvlText w:val="•"/>
      <w:lvlJc w:val="left"/>
      <w:pPr>
        <w:ind w:left="5640" w:hanging="599"/>
      </w:pPr>
      <w:rPr>
        <w:rFonts w:hint="default"/>
        <w:lang w:val="uk-UA" w:eastAsia="en-US" w:bidi="ar-SA"/>
      </w:rPr>
    </w:lvl>
    <w:lvl w:ilvl="4">
      <w:numFmt w:val="bullet"/>
      <w:lvlText w:val="•"/>
      <w:lvlJc w:val="left"/>
      <w:pPr>
        <w:ind w:left="6448" w:hanging="599"/>
      </w:pPr>
      <w:rPr>
        <w:rFonts w:hint="default"/>
        <w:lang w:val="uk-UA" w:eastAsia="en-US" w:bidi="ar-SA"/>
      </w:rPr>
    </w:lvl>
    <w:lvl w:ilvl="5">
      <w:numFmt w:val="bullet"/>
      <w:lvlText w:val="•"/>
      <w:lvlJc w:val="left"/>
      <w:pPr>
        <w:ind w:left="7257" w:hanging="599"/>
      </w:pPr>
      <w:rPr>
        <w:rFonts w:hint="default"/>
        <w:lang w:val="uk-UA" w:eastAsia="en-US" w:bidi="ar-SA"/>
      </w:rPr>
    </w:lvl>
    <w:lvl w:ilvl="6">
      <w:numFmt w:val="bullet"/>
      <w:lvlText w:val="•"/>
      <w:lvlJc w:val="left"/>
      <w:pPr>
        <w:ind w:left="8065" w:hanging="599"/>
      </w:pPr>
      <w:rPr>
        <w:rFonts w:hint="default"/>
        <w:lang w:val="uk-UA" w:eastAsia="en-US" w:bidi="ar-SA"/>
      </w:rPr>
    </w:lvl>
    <w:lvl w:ilvl="7">
      <w:numFmt w:val="bullet"/>
      <w:lvlText w:val="•"/>
      <w:lvlJc w:val="left"/>
      <w:pPr>
        <w:ind w:left="8874" w:hanging="599"/>
      </w:pPr>
      <w:rPr>
        <w:rFonts w:hint="default"/>
        <w:lang w:val="uk-UA" w:eastAsia="en-US" w:bidi="ar-SA"/>
      </w:rPr>
    </w:lvl>
    <w:lvl w:ilvl="8">
      <w:numFmt w:val="bullet"/>
      <w:lvlText w:val="•"/>
      <w:lvlJc w:val="left"/>
      <w:pPr>
        <w:ind w:left="9682" w:hanging="599"/>
      </w:pPr>
      <w:rPr>
        <w:rFonts w:hint="default"/>
        <w:lang w:val="uk-UA" w:eastAsia="en-US" w:bidi="ar-SA"/>
      </w:rPr>
    </w:lvl>
  </w:abstractNum>
  <w:abstractNum w:abstractNumId="15">
    <w:nsid w:val="6D1225E2"/>
    <w:multiLevelType w:val="multilevel"/>
    <w:tmpl w:val="526EC422"/>
    <w:lvl w:ilvl="0">
      <w:start w:val="2"/>
      <w:numFmt w:val="decimal"/>
      <w:lvlText w:val="%1"/>
      <w:lvlJc w:val="left"/>
      <w:pPr>
        <w:ind w:left="1257" w:hanging="699"/>
        <w:jc w:val="left"/>
      </w:pPr>
      <w:rPr>
        <w:rFonts w:hint="default"/>
        <w:lang w:val="uk-UA" w:eastAsia="en-US" w:bidi="ar-SA"/>
      </w:rPr>
    </w:lvl>
    <w:lvl w:ilvl="1">
      <w:start w:val="2"/>
      <w:numFmt w:val="decimal"/>
      <w:lvlText w:val="%1.%2"/>
      <w:lvlJc w:val="left"/>
      <w:pPr>
        <w:ind w:left="1257" w:hanging="699"/>
        <w:jc w:val="left"/>
      </w:pPr>
      <w:rPr>
        <w:rFonts w:hint="default"/>
        <w:lang w:val="uk-UA" w:eastAsia="en-US" w:bidi="ar-SA"/>
      </w:rPr>
    </w:lvl>
    <w:lvl w:ilvl="2">
      <w:start w:val="2"/>
      <w:numFmt w:val="decimal"/>
      <w:lvlText w:val="%1.%2.%3."/>
      <w:lvlJc w:val="left"/>
      <w:pPr>
        <w:ind w:left="1257" w:hanging="699"/>
        <w:jc w:val="left"/>
      </w:pPr>
      <w:rPr>
        <w:rFonts w:ascii="Times New Roman" w:eastAsia="Times New Roman" w:hAnsi="Times New Roman" w:cs="Times New Roman" w:hint="default"/>
        <w:w w:val="99"/>
        <w:sz w:val="28"/>
        <w:szCs w:val="28"/>
        <w:lang w:val="uk-UA" w:eastAsia="en-US" w:bidi="ar-SA"/>
      </w:rPr>
    </w:lvl>
    <w:lvl w:ilvl="3">
      <w:start w:val="1"/>
      <w:numFmt w:val="decimal"/>
      <w:lvlText w:val="%4"/>
      <w:lvlJc w:val="left"/>
      <w:pPr>
        <w:ind w:left="880" w:hanging="210"/>
        <w:jc w:val="left"/>
      </w:pPr>
      <w:rPr>
        <w:rFonts w:ascii="Times New Roman" w:eastAsia="Times New Roman" w:hAnsi="Times New Roman" w:cs="Times New Roman" w:hint="default"/>
        <w:w w:val="98"/>
        <w:sz w:val="28"/>
        <w:szCs w:val="28"/>
        <w:lang w:val="uk-UA" w:eastAsia="en-US" w:bidi="ar-SA"/>
      </w:rPr>
    </w:lvl>
    <w:lvl w:ilvl="4">
      <w:numFmt w:val="bullet"/>
      <w:lvlText w:val="•"/>
      <w:lvlJc w:val="left"/>
      <w:pPr>
        <w:ind w:left="1125" w:hanging="168"/>
      </w:pPr>
      <w:rPr>
        <w:rFonts w:ascii="Times New Roman" w:eastAsia="Times New Roman" w:hAnsi="Times New Roman" w:cs="Times New Roman" w:hint="default"/>
        <w:w w:val="98"/>
        <w:sz w:val="28"/>
        <w:szCs w:val="28"/>
        <w:lang w:val="uk-UA" w:eastAsia="en-US" w:bidi="ar-SA"/>
      </w:rPr>
    </w:lvl>
    <w:lvl w:ilvl="5">
      <w:numFmt w:val="bullet"/>
      <w:lvlText w:val="•"/>
      <w:lvlJc w:val="left"/>
      <w:pPr>
        <w:ind w:left="2308" w:hanging="168"/>
      </w:pPr>
      <w:rPr>
        <w:rFonts w:hint="default"/>
        <w:lang w:val="uk-UA" w:eastAsia="en-US" w:bidi="ar-SA"/>
      </w:rPr>
    </w:lvl>
    <w:lvl w:ilvl="6">
      <w:numFmt w:val="bullet"/>
      <w:lvlText w:val="•"/>
      <w:lvlJc w:val="left"/>
      <w:pPr>
        <w:ind w:left="2657" w:hanging="168"/>
      </w:pPr>
      <w:rPr>
        <w:rFonts w:hint="default"/>
        <w:lang w:val="uk-UA" w:eastAsia="en-US" w:bidi="ar-SA"/>
      </w:rPr>
    </w:lvl>
    <w:lvl w:ilvl="7">
      <w:numFmt w:val="bullet"/>
      <w:lvlText w:val="•"/>
      <w:lvlJc w:val="left"/>
      <w:pPr>
        <w:ind w:left="3007" w:hanging="168"/>
      </w:pPr>
      <w:rPr>
        <w:rFonts w:hint="default"/>
        <w:lang w:val="uk-UA" w:eastAsia="en-US" w:bidi="ar-SA"/>
      </w:rPr>
    </w:lvl>
    <w:lvl w:ilvl="8">
      <w:numFmt w:val="bullet"/>
      <w:lvlText w:val="•"/>
      <w:lvlJc w:val="left"/>
      <w:pPr>
        <w:ind w:left="3356" w:hanging="168"/>
      </w:pPr>
      <w:rPr>
        <w:rFonts w:hint="default"/>
        <w:lang w:val="uk-UA" w:eastAsia="en-US" w:bidi="ar-SA"/>
      </w:rPr>
    </w:lvl>
  </w:abstractNum>
  <w:abstractNum w:abstractNumId="16">
    <w:nsid w:val="71187E25"/>
    <w:multiLevelType w:val="multilevel"/>
    <w:tmpl w:val="F99698BE"/>
    <w:lvl w:ilvl="0">
      <w:start w:val="2"/>
      <w:numFmt w:val="decimal"/>
      <w:lvlText w:val="%1"/>
      <w:lvlJc w:val="left"/>
      <w:pPr>
        <w:ind w:left="1544" w:hanging="420"/>
        <w:jc w:val="left"/>
      </w:pPr>
      <w:rPr>
        <w:rFonts w:hint="default"/>
        <w:lang w:val="uk-UA" w:eastAsia="en-US" w:bidi="ar-SA"/>
      </w:rPr>
    </w:lvl>
    <w:lvl w:ilvl="1">
      <w:start w:val="1"/>
      <w:numFmt w:val="decimal"/>
      <w:lvlText w:val="%1.%2"/>
      <w:lvlJc w:val="left"/>
      <w:pPr>
        <w:ind w:left="1544" w:hanging="420"/>
        <w:jc w:val="right"/>
      </w:pPr>
      <w:rPr>
        <w:rFonts w:ascii="Times New Roman" w:eastAsia="Times New Roman" w:hAnsi="Times New Roman" w:cs="Times New Roman" w:hint="default"/>
        <w:b/>
        <w:bCs/>
        <w:w w:val="98"/>
        <w:sz w:val="28"/>
        <w:szCs w:val="28"/>
        <w:lang w:val="uk-UA" w:eastAsia="en-US" w:bidi="ar-SA"/>
      </w:rPr>
    </w:lvl>
    <w:lvl w:ilvl="2">
      <w:numFmt w:val="bullet"/>
      <w:lvlText w:val="•"/>
      <w:lvlJc w:val="left"/>
      <w:pPr>
        <w:ind w:left="3324" w:hanging="420"/>
      </w:pPr>
      <w:rPr>
        <w:rFonts w:hint="default"/>
        <w:lang w:val="uk-UA" w:eastAsia="en-US" w:bidi="ar-SA"/>
      </w:rPr>
    </w:lvl>
    <w:lvl w:ilvl="3">
      <w:numFmt w:val="bullet"/>
      <w:lvlText w:val="•"/>
      <w:lvlJc w:val="left"/>
      <w:pPr>
        <w:ind w:left="4216" w:hanging="420"/>
      </w:pPr>
      <w:rPr>
        <w:rFonts w:hint="default"/>
        <w:lang w:val="uk-UA" w:eastAsia="en-US" w:bidi="ar-SA"/>
      </w:rPr>
    </w:lvl>
    <w:lvl w:ilvl="4">
      <w:numFmt w:val="bullet"/>
      <w:lvlText w:val="•"/>
      <w:lvlJc w:val="left"/>
      <w:pPr>
        <w:ind w:left="5108" w:hanging="420"/>
      </w:pPr>
      <w:rPr>
        <w:rFonts w:hint="default"/>
        <w:lang w:val="uk-UA" w:eastAsia="en-US" w:bidi="ar-SA"/>
      </w:rPr>
    </w:lvl>
    <w:lvl w:ilvl="5">
      <w:numFmt w:val="bullet"/>
      <w:lvlText w:val="•"/>
      <w:lvlJc w:val="left"/>
      <w:pPr>
        <w:ind w:left="6000" w:hanging="420"/>
      </w:pPr>
      <w:rPr>
        <w:rFonts w:hint="default"/>
        <w:lang w:val="uk-UA" w:eastAsia="en-US" w:bidi="ar-SA"/>
      </w:rPr>
    </w:lvl>
    <w:lvl w:ilvl="6">
      <w:numFmt w:val="bullet"/>
      <w:lvlText w:val="•"/>
      <w:lvlJc w:val="left"/>
      <w:pPr>
        <w:ind w:left="6892" w:hanging="420"/>
      </w:pPr>
      <w:rPr>
        <w:rFonts w:hint="default"/>
        <w:lang w:val="uk-UA" w:eastAsia="en-US" w:bidi="ar-SA"/>
      </w:rPr>
    </w:lvl>
    <w:lvl w:ilvl="7">
      <w:numFmt w:val="bullet"/>
      <w:lvlText w:val="•"/>
      <w:lvlJc w:val="left"/>
      <w:pPr>
        <w:ind w:left="7784" w:hanging="420"/>
      </w:pPr>
      <w:rPr>
        <w:rFonts w:hint="default"/>
        <w:lang w:val="uk-UA" w:eastAsia="en-US" w:bidi="ar-SA"/>
      </w:rPr>
    </w:lvl>
    <w:lvl w:ilvl="8">
      <w:numFmt w:val="bullet"/>
      <w:lvlText w:val="•"/>
      <w:lvlJc w:val="left"/>
      <w:pPr>
        <w:ind w:left="8676" w:hanging="420"/>
      </w:pPr>
      <w:rPr>
        <w:rFonts w:hint="default"/>
        <w:lang w:val="uk-UA" w:eastAsia="en-US" w:bidi="ar-SA"/>
      </w:rPr>
    </w:lvl>
  </w:abstractNum>
  <w:abstractNum w:abstractNumId="17">
    <w:nsid w:val="7D3F1B4E"/>
    <w:multiLevelType w:val="hybridMultilevel"/>
    <w:tmpl w:val="86B0A756"/>
    <w:lvl w:ilvl="0" w:tplc="164A840E">
      <w:numFmt w:val="bullet"/>
      <w:lvlText w:val=""/>
      <w:lvlJc w:val="left"/>
      <w:pPr>
        <w:ind w:left="1690" w:hanging="206"/>
      </w:pPr>
      <w:rPr>
        <w:rFonts w:ascii="Symbol" w:eastAsia="Symbol" w:hAnsi="Symbol" w:cs="Symbol" w:hint="default"/>
        <w:w w:val="98"/>
        <w:sz w:val="28"/>
        <w:szCs w:val="28"/>
        <w:lang w:val="uk-UA" w:eastAsia="en-US" w:bidi="ar-SA"/>
      </w:rPr>
    </w:lvl>
    <w:lvl w:ilvl="1" w:tplc="857A10B2">
      <w:numFmt w:val="bullet"/>
      <w:lvlText w:val="•"/>
      <w:lvlJc w:val="left"/>
      <w:pPr>
        <w:ind w:left="2576" w:hanging="206"/>
      </w:pPr>
      <w:rPr>
        <w:rFonts w:hint="default"/>
        <w:lang w:val="uk-UA" w:eastAsia="en-US" w:bidi="ar-SA"/>
      </w:rPr>
    </w:lvl>
    <w:lvl w:ilvl="2" w:tplc="CBA29AE4">
      <w:numFmt w:val="bullet"/>
      <w:lvlText w:val="•"/>
      <w:lvlJc w:val="left"/>
      <w:pPr>
        <w:ind w:left="3452" w:hanging="206"/>
      </w:pPr>
      <w:rPr>
        <w:rFonts w:hint="default"/>
        <w:lang w:val="uk-UA" w:eastAsia="en-US" w:bidi="ar-SA"/>
      </w:rPr>
    </w:lvl>
    <w:lvl w:ilvl="3" w:tplc="8392EF3A">
      <w:numFmt w:val="bullet"/>
      <w:lvlText w:val="•"/>
      <w:lvlJc w:val="left"/>
      <w:pPr>
        <w:ind w:left="4328" w:hanging="206"/>
      </w:pPr>
      <w:rPr>
        <w:rFonts w:hint="default"/>
        <w:lang w:val="uk-UA" w:eastAsia="en-US" w:bidi="ar-SA"/>
      </w:rPr>
    </w:lvl>
    <w:lvl w:ilvl="4" w:tplc="483C842E">
      <w:numFmt w:val="bullet"/>
      <w:lvlText w:val="•"/>
      <w:lvlJc w:val="left"/>
      <w:pPr>
        <w:ind w:left="5204" w:hanging="206"/>
      </w:pPr>
      <w:rPr>
        <w:rFonts w:hint="default"/>
        <w:lang w:val="uk-UA" w:eastAsia="en-US" w:bidi="ar-SA"/>
      </w:rPr>
    </w:lvl>
    <w:lvl w:ilvl="5" w:tplc="4522B85C">
      <w:numFmt w:val="bullet"/>
      <w:lvlText w:val="•"/>
      <w:lvlJc w:val="left"/>
      <w:pPr>
        <w:ind w:left="6080" w:hanging="206"/>
      </w:pPr>
      <w:rPr>
        <w:rFonts w:hint="default"/>
        <w:lang w:val="uk-UA" w:eastAsia="en-US" w:bidi="ar-SA"/>
      </w:rPr>
    </w:lvl>
    <w:lvl w:ilvl="6" w:tplc="42566A48">
      <w:numFmt w:val="bullet"/>
      <w:lvlText w:val="•"/>
      <w:lvlJc w:val="left"/>
      <w:pPr>
        <w:ind w:left="6956" w:hanging="206"/>
      </w:pPr>
      <w:rPr>
        <w:rFonts w:hint="default"/>
        <w:lang w:val="uk-UA" w:eastAsia="en-US" w:bidi="ar-SA"/>
      </w:rPr>
    </w:lvl>
    <w:lvl w:ilvl="7" w:tplc="E02A37A0">
      <w:numFmt w:val="bullet"/>
      <w:lvlText w:val="•"/>
      <w:lvlJc w:val="left"/>
      <w:pPr>
        <w:ind w:left="7832" w:hanging="206"/>
      </w:pPr>
      <w:rPr>
        <w:rFonts w:hint="default"/>
        <w:lang w:val="uk-UA" w:eastAsia="en-US" w:bidi="ar-SA"/>
      </w:rPr>
    </w:lvl>
    <w:lvl w:ilvl="8" w:tplc="44D056A8">
      <w:numFmt w:val="bullet"/>
      <w:lvlText w:val="•"/>
      <w:lvlJc w:val="left"/>
      <w:pPr>
        <w:ind w:left="8708" w:hanging="206"/>
      </w:pPr>
      <w:rPr>
        <w:rFonts w:hint="default"/>
        <w:lang w:val="uk-UA" w:eastAsia="en-US" w:bidi="ar-SA"/>
      </w:rPr>
    </w:lvl>
  </w:abstractNum>
  <w:num w:numId="1">
    <w:abstractNumId w:val="4"/>
  </w:num>
  <w:num w:numId="2">
    <w:abstractNumId w:val="1"/>
  </w:num>
  <w:num w:numId="3">
    <w:abstractNumId w:val="2"/>
  </w:num>
  <w:num w:numId="4">
    <w:abstractNumId w:val="13"/>
  </w:num>
  <w:num w:numId="5">
    <w:abstractNumId w:val="14"/>
  </w:num>
  <w:num w:numId="6">
    <w:abstractNumId w:val="8"/>
  </w:num>
  <w:num w:numId="7">
    <w:abstractNumId w:val="7"/>
  </w:num>
  <w:num w:numId="8">
    <w:abstractNumId w:val="9"/>
  </w:num>
  <w:num w:numId="9">
    <w:abstractNumId w:val="5"/>
  </w:num>
  <w:num w:numId="10">
    <w:abstractNumId w:val="10"/>
  </w:num>
  <w:num w:numId="11">
    <w:abstractNumId w:val="3"/>
  </w:num>
  <w:num w:numId="12">
    <w:abstractNumId w:val="12"/>
  </w:num>
  <w:num w:numId="13">
    <w:abstractNumId w:val="15"/>
  </w:num>
  <w:num w:numId="14">
    <w:abstractNumId w:val="16"/>
  </w:num>
  <w:num w:numId="15">
    <w:abstractNumId w:val="17"/>
  </w:num>
  <w:num w:numId="16">
    <w:abstractNumId w:val="0"/>
  </w:num>
  <w:num w:numId="17">
    <w:abstractNumId w:val="6"/>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20"/>
  <w:drawingGridHorizontalSpacing w:val="110"/>
  <w:displayHorizontalDrawingGridEvery w:val="2"/>
  <w:characterSpacingControl w:val="doNotCompress"/>
  <w:compat>
    <w:ulTrailSpace/>
    <w:shapeLayoutLikeWW8/>
    <w:useFELayout/>
  </w:compat>
  <w:rsids>
    <w:rsidRoot w:val="00190CD6"/>
    <w:rsid w:val="00190CD6"/>
    <w:rsid w:val="003154A0"/>
    <w:rsid w:val="00325FA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90CD6"/>
    <w:rPr>
      <w:rFonts w:ascii="Times New Roman" w:eastAsia="Times New Roman" w:hAnsi="Times New Roman" w:cs="Times New Roman"/>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190CD6"/>
    <w:tblPr>
      <w:tblInd w:w="0" w:type="dxa"/>
      <w:tblCellMar>
        <w:top w:w="0" w:type="dxa"/>
        <w:left w:w="0" w:type="dxa"/>
        <w:bottom w:w="0" w:type="dxa"/>
        <w:right w:w="0" w:type="dxa"/>
      </w:tblCellMar>
    </w:tblPr>
  </w:style>
  <w:style w:type="paragraph" w:styleId="a3">
    <w:name w:val="Body Text"/>
    <w:basedOn w:val="a"/>
    <w:uiPriority w:val="1"/>
    <w:qFormat/>
    <w:rsid w:val="00190CD6"/>
    <w:rPr>
      <w:sz w:val="24"/>
      <w:szCs w:val="24"/>
    </w:rPr>
  </w:style>
  <w:style w:type="paragraph" w:customStyle="1" w:styleId="Heading1">
    <w:name w:val="Heading 1"/>
    <w:basedOn w:val="a"/>
    <w:uiPriority w:val="1"/>
    <w:qFormat/>
    <w:rsid w:val="00190CD6"/>
    <w:pPr>
      <w:spacing w:before="66"/>
      <w:ind w:left="558"/>
      <w:outlineLvl w:val="1"/>
    </w:pPr>
    <w:rPr>
      <w:b/>
      <w:bCs/>
      <w:sz w:val="28"/>
      <w:szCs w:val="28"/>
    </w:rPr>
  </w:style>
  <w:style w:type="paragraph" w:customStyle="1" w:styleId="Heading2">
    <w:name w:val="Heading 2"/>
    <w:basedOn w:val="a"/>
    <w:uiPriority w:val="1"/>
    <w:qFormat/>
    <w:rsid w:val="00190CD6"/>
    <w:pPr>
      <w:ind w:left="1789"/>
      <w:outlineLvl w:val="2"/>
    </w:pPr>
    <w:rPr>
      <w:b/>
      <w:bCs/>
      <w:sz w:val="24"/>
      <w:szCs w:val="24"/>
    </w:rPr>
  </w:style>
  <w:style w:type="paragraph" w:styleId="a4">
    <w:name w:val="List Paragraph"/>
    <w:basedOn w:val="a"/>
    <w:uiPriority w:val="1"/>
    <w:qFormat/>
    <w:rsid w:val="00190CD6"/>
    <w:pPr>
      <w:spacing w:before="21"/>
      <w:ind w:left="2801" w:hanging="360"/>
    </w:pPr>
  </w:style>
  <w:style w:type="paragraph" w:customStyle="1" w:styleId="TableParagraph">
    <w:name w:val="Table Paragraph"/>
    <w:basedOn w:val="a"/>
    <w:uiPriority w:val="1"/>
    <w:qFormat/>
    <w:rsid w:val="00190CD6"/>
  </w:style>
  <w:style w:type="paragraph" w:styleId="a5">
    <w:name w:val="Balloon Text"/>
    <w:basedOn w:val="a"/>
    <w:link w:val="a6"/>
    <w:uiPriority w:val="99"/>
    <w:semiHidden/>
    <w:unhideWhenUsed/>
    <w:rsid w:val="003154A0"/>
    <w:rPr>
      <w:rFonts w:ascii="Tahoma" w:hAnsi="Tahoma" w:cs="Tahoma"/>
      <w:sz w:val="16"/>
      <w:szCs w:val="16"/>
    </w:rPr>
  </w:style>
  <w:style w:type="character" w:customStyle="1" w:styleId="a6">
    <w:name w:val="Текст выноски Знак"/>
    <w:basedOn w:val="a0"/>
    <w:link w:val="a5"/>
    <w:uiPriority w:val="99"/>
    <w:semiHidden/>
    <w:rsid w:val="003154A0"/>
    <w:rPr>
      <w:rFonts w:ascii="Tahoma" w:eastAsia="Times New Roman" w:hAnsi="Tahoma" w:cs="Tahoma"/>
      <w:sz w:val="16"/>
      <w:szCs w:val="16"/>
      <w:lang w:val="uk-U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76A463-5331-4839-8A7F-374829595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64</Pages>
  <Words>9974</Words>
  <Characters>56856</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66697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Oksana</cp:lastModifiedBy>
  <cp:revision>2</cp:revision>
  <dcterms:created xsi:type="dcterms:W3CDTF">2020-12-01T01:32:00Z</dcterms:created>
  <dcterms:modified xsi:type="dcterms:W3CDTF">2021-01-06T06:51:00Z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2021-01-06T00:00:00Z</vt:filetime>
  </property>
  <property fmtid="{D5CDD505-2E9C-101B-9397-08002B2CF9AE}" pid="3" name="LastSaved">
    <vt:filetime>2021-01-06T00:00:00Z</vt:filetime>
  </property>
</Properties>
</file>