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4D" w:rsidRDefault="006577E2" w:rsidP="00053B2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6577E2" w:rsidRDefault="00207FBC" w:rsidP="00053B28">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Заєць Г</w:t>
      </w:r>
      <w:r w:rsidR="006577E2">
        <w:rPr>
          <w:rFonts w:ascii="Times New Roman" w:hAnsi="Times New Roman" w:cs="Times New Roman"/>
          <w:b/>
          <w:sz w:val="28"/>
          <w:szCs w:val="28"/>
          <w:lang w:val="uk-UA"/>
        </w:rPr>
        <w:t>.В.</w:t>
      </w:r>
      <w:r w:rsidR="00D45AB0">
        <w:rPr>
          <w:i/>
          <w:sz w:val="28"/>
          <w:lang w:val="uk-UA"/>
        </w:rPr>
        <w:t xml:space="preserve"> </w:t>
      </w:r>
      <w:r w:rsidR="005F58AE">
        <w:rPr>
          <w:rFonts w:ascii="Times New Roman" w:hAnsi="Times New Roman" w:cs="Times New Roman"/>
          <w:b/>
          <w:sz w:val="28"/>
          <w:szCs w:val="28"/>
          <w:lang w:val="uk-UA"/>
        </w:rPr>
        <w:t>Проектування</w:t>
      </w:r>
      <w:r w:rsidR="006577E2">
        <w:rPr>
          <w:rFonts w:ascii="Times New Roman" w:hAnsi="Times New Roman" w:cs="Times New Roman"/>
          <w:b/>
          <w:sz w:val="28"/>
          <w:szCs w:val="28"/>
          <w:lang w:val="uk-UA"/>
        </w:rPr>
        <w:t xml:space="preserve"> рами </w:t>
      </w:r>
      <w:r w:rsidR="005F58AE">
        <w:rPr>
          <w:rFonts w:ascii="Times New Roman" w:hAnsi="Times New Roman" w:cs="Times New Roman"/>
          <w:b/>
          <w:sz w:val="28"/>
          <w:szCs w:val="28"/>
          <w:lang w:val="uk-UA"/>
        </w:rPr>
        <w:t xml:space="preserve">10-поверхової житлової </w:t>
      </w:r>
      <w:r w:rsidR="006577E2">
        <w:rPr>
          <w:rFonts w:ascii="Times New Roman" w:hAnsi="Times New Roman" w:cs="Times New Roman"/>
          <w:b/>
          <w:sz w:val="28"/>
          <w:szCs w:val="28"/>
          <w:lang w:val="uk-UA"/>
        </w:rPr>
        <w:t xml:space="preserve">будівлі </w:t>
      </w:r>
      <w:r w:rsidR="00D45AB0">
        <w:rPr>
          <w:rFonts w:ascii="Times New Roman" w:hAnsi="Times New Roman" w:cs="Times New Roman"/>
          <w:b/>
          <w:sz w:val="28"/>
          <w:szCs w:val="28"/>
          <w:lang w:val="uk-UA"/>
        </w:rPr>
        <w:t xml:space="preserve">з </w:t>
      </w:r>
      <w:r w:rsidR="005F58AE">
        <w:rPr>
          <w:rFonts w:ascii="Times New Roman" w:hAnsi="Times New Roman" w:cs="Times New Roman"/>
          <w:b/>
          <w:sz w:val="28"/>
          <w:szCs w:val="28"/>
          <w:lang w:val="uk-UA"/>
        </w:rPr>
        <w:t>вбудованими приміщеннями</w:t>
      </w:r>
      <w:r w:rsidR="006577E2">
        <w:rPr>
          <w:rFonts w:ascii="Times New Roman" w:hAnsi="Times New Roman" w:cs="Times New Roman"/>
          <w:b/>
          <w:sz w:val="28"/>
          <w:szCs w:val="28"/>
          <w:lang w:val="uk-UA"/>
        </w:rPr>
        <w:t xml:space="preserve"> у м. Дніпро. – </w:t>
      </w:r>
      <w:r w:rsidR="006577E2">
        <w:rPr>
          <w:rFonts w:ascii="Times New Roman" w:hAnsi="Times New Roman" w:cs="Times New Roman"/>
          <w:sz w:val="28"/>
          <w:szCs w:val="28"/>
          <w:lang w:val="uk-UA"/>
        </w:rPr>
        <w:t>Дипломний проект на правах рукопису.</w:t>
      </w:r>
    </w:p>
    <w:p w:rsidR="003523D9" w:rsidRDefault="006577E2" w:rsidP="00053B2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Метою дипломного проекту є розробка та </w:t>
      </w:r>
      <w:r w:rsidR="00053B28">
        <w:rPr>
          <w:rFonts w:ascii="Times New Roman" w:hAnsi="Times New Roman" w:cs="Times New Roman"/>
          <w:sz w:val="28"/>
          <w:szCs w:val="28"/>
          <w:lang w:val="uk-UA"/>
        </w:rPr>
        <w:t>обґрунтування</w:t>
      </w:r>
      <w:r>
        <w:rPr>
          <w:rFonts w:ascii="Times New Roman" w:hAnsi="Times New Roman" w:cs="Times New Roman"/>
          <w:sz w:val="28"/>
          <w:szCs w:val="28"/>
          <w:lang w:val="uk-UA"/>
        </w:rPr>
        <w:t xml:space="preserve"> архітектурно- конструктивного рішення та основних заходів з технології виконання робіт при зведенні </w:t>
      </w:r>
      <w:r w:rsidR="00D45AB0">
        <w:rPr>
          <w:rFonts w:ascii="Times New Roman" w:hAnsi="Times New Roman" w:cs="Times New Roman"/>
          <w:sz w:val="28"/>
          <w:szCs w:val="28"/>
          <w:lang w:val="uk-UA"/>
        </w:rPr>
        <w:t xml:space="preserve">житлової </w:t>
      </w:r>
      <w:r>
        <w:rPr>
          <w:rFonts w:ascii="Times New Roman" w:hAnsi="Times New Roman" w:cs="Times New Roman"/>
          <w:sz w:val="28"/>
          <w:szCs w:val="28"/>
          <w:lang w:val="uk-UA"/>
        </w:rPr>
        <w:t>б</w:t>
      </w:r>
      <w:r w:rsidR="00D45AB0">
        <w:rPr>
          <w:rFonts w:ascii="Times New Roman" w:hAnsi="Times New Roman" w:cs="Times New Roman"/>
          <w:sz w:val="28"/>
          <w:szCs w:val="28"/>
          <w:lang w:val="uk-UA"/>
        </w:rPr>
        <w:t>удівлі з вбудованими приміщеннями</w:t>
      </w:r>
      <w:r>
        <w:rPr>
          <w:rFonts w:ascii="Times New Roman" w:hAnsi="Times New Roman" w:cs="Times New Roman"/>
          <w:sz w:val="28"/>
          <w:szCs w:val="28"/>
          <w:lang w:val="uk-UA"/>
        </w:rPr>
        <w:t>. В результаті виконання дипломного проекту розроблено архітектурно-планувальне та конструктивне рішення, а також основні заходи з технології виконання робіт та охорони праці при зведенні будинку. Н</w:t>
      </w:r>
      <w:r w:rsidR="00053B28">
        <w:rPr>
          <w:rFonts w:ascii="Times New Roman" w:hAnsi="Times New Roman" w:cs="Times New Roman"/>
          <w:sz w:val="28"/>
          <w:szCs w:val="28"/>
          <w:lang w:val="uk-UA"/>
        </w:rPr>
        <w:t>а</w:t>
      </w:r>
      <w:r>
        <w:rPr>
          <w:rFonts w:ascii="Times New Roman" w:hAnsi="Times New Roman" w:cs="Times New Roman"/>
          <w:sz w:val="28"/>
          <w:szCs w:val="28"/>
          <w:lang w:val="uk-UA"/>
        </w:rPr>
        <w:t xml:space="preserve"> основі запро</w:t>
      </w:r>
      <w:r w:rsidR="00053B28">
        <w:rPr>
          <w:rFonts w:ascii="Times New Roman" w:hAnsi="Times New Roman" w:cs="Times New Roman"/>
          <w:sz w:val="28"/>
          <w:szCs w:val="28"/>
          <w:lang w:val="uk-UA"/>
        </w:rPr>
        <w:t>по</w:t>
      </w:r>
      <w:r>
        <w:rPr>
          <w:rFonts w:ascii="Times New Roman" w:hAnsi="Times New Roman" w:cs="Times New Roman"/>
          <w:sz w:val="28"/>
          <w:szCs w:val="28"/>
          <w:lang w:val="uk-UA"/>
        </w:rPr>
        <w:t xml:space="preserve">нованих рішень виконано пояснювальну записку та креслення розроблених архітектурно-планувальних, а також основних несучих конструкцій </w:t>
      </w:r>
      <w:r w:rsidR="003523D9">
        <w:rPr>
          <w:rFonts w:ascii="Times New Roman" w:hAnsi="Times New Roman" w:cs="Times New Roman"/>
          <w:sz w:val="28"/>
          <w:szCs w:val="28"/>
          <w:lang w:val="uk-UA"/>
        </w:rPr>
        <w:t>житлової будівлі з вбудованими приміщення.</w:t>
      </w:r>
    </w:p>
    <w:p w:rsidR="000E087B" w:rsidRPr="00290EBA" w:rsidRDefault="006577E2" w:rsidP="000E087B">
      <w:pPr>
        <w:pStyle w:val="HTML"/>
        <w:shd w:val="clear" w:color="auto" w:fill="F8F9FA"/>
        <w:spacing w:line="596" w:lineRule="atLeast"/>
        <w:rPr>
          <w:rFonts w:ascii="inherit" w:hAnsi="inherit"/>
          <w:color w:val="222222"/>
          <w:sz w:val="46"/>
          <w:szCs w:val="46"/>
          <w:lang w:val="uk-UA"/>
        </w:rPr>
      </w:pPr>
      <w:r>
        <w:rPr>
          <w:rFonts w:ascii="Times New Roman" w:hAnsi="Times New Roman" w:cs="Times New Roman"/>
          <w:sz w:val="28"/>
          <w:szCs w:val="28"/>
          <w:lang w:val="uk-UA"/>
        </w:rPr>
        <w:tab/>
      </w:r>
      <w:r w:rsidR="003262D8" w:rsidRPr="003262D8">
        <w:rPr>
          <w:rFonts w:ascii="Times New Roman" w:hAnsi="Times New Roman" w:cs="Times New Roman"/>
          <w:sz w:val="28"/>
          <w:szCs w:val="28"/>
          <w:lang w:val="uk-UA"/>
        </w:rPr>
        <w:t xml:space="preserve">  Ключові слова: житлової будівлі з вбудованими приміщеннями, архітектурно- конструктивне рішення, залізобетонні конструкції, несуча здатність, енергоефективність</w:t>
      </w:r>
      <w:r>
        <w:rPr>
          <w:rFonts w:ascii="Times New Roman" w:hAnsi="Times New Roman" w:cs="Times New Roman"/>
          <w:sz w:val="28"/>
          <w:szCs w:val="28"/>
          <w:lang w:val="uk-UA"/>
        </w:rPr>
        <w:t>.</w:t>
      </w:r>
      <w:bookmarkStart w:id="0" w:name="_GoBack"/>
      <w:bookmarkEnd w:id="0"/>
    </w:p>
    <w:p w:rsidR="006577E2" w:rsidRPr="00290EBA" w:rsidRDefault="006577E2" w:rsidP="00053B28">
      <w:pPr>
        <w:spacing w:after="0" w:line="360" w:lineRule="auto"/>
        <w:jc w:val="both"/>
        <w:rPr>
          <w:rFonts w:ascii="Times New Roman" w:hAnsi="Times New Roman" w:cs="Times New Roman"/>
          <w:sz w:val="28"/>
          <w:szCs w:val="28"/>
          <w:lang w:val="uk-UA"/>
        </w:rPr>
      </w:pPr>
    </w:p>
    <w:p w:rsidR="00842D49" w:rsidRDefault="00842D49" w:rsidP="00053B28">
      <w:pPr>
        <w:spacing w:after="0" w:line="360" w:lineRule="auto"/>
        <w:jc w:val="both"/>
        <w:rPr>
          <w:rFonts w:ascii="Times New Roman" w:hAnsi="Times New Roman" w:cs="Times New Roman"/>
          <w:sz w:val="28"/>
          <w:szCs w:val="28"/>
          <w:lang w:val="uk-UA"/>
        </w:rPr>
      </w:pPr>
    </w:p>
    <w:p w:rsidR="00842D49" w:rsidRDefault="00842D49" w:rsidP="00053B2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842D49" w:rsidRDefault="00B12B94" w:rsidP="00053B28">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t>Zaiets H</w:t>
      </w:r>
      <w:r w:rsidR="00842D49">
        <w:rPr>
          <w:rFonts w:ascii="Times New Roman" w:hAnsi="Times New Roman" w:cs="Times New Roman"/>
          <w:b/>
          <w:sz w:val="28"/>
          <w:szCs w:val="28"/>
          <w:lang w:val="en-US"/>
        </w:rPr>
        <w:t xml:space="preserve">.V. </w:t>
      </w:r>
      <w:r w:rsidR="00842D49" w:rsidRPr="00842D49">
        <w:rPr>
          <w:rFonts w:ascii="Times New Roman" w:hAnsi="Times New Roman" w:cs="Times New Roman"/>
          <w:b/>
          <w:sz w:val="28"/>
          <w:szCs w:val="28"/>
          <w:lang w:val="en-US"/>
        </w:rPr>
        <w:t xml:space="preserve">Design of the frame of a </w:t>
      </w:r>
      <w:r w:rsidR="000E087B" w:rsidRPr="000E087B">
        <w:rPr>
          <w:rFonts w:ascii="Times New Roman" w:hAnsi="Times New Roman" w:cs="Times New Roman"/>
          <w:b/>
          <w:sz w:val="28"/>
          <w:szCs w:val="28"/>
          <w:lang w:val="en-US"/>
        </w:rPr>
        <w:t>10-</w:t>
      </w:r>
      <w:r w:rsidR="00842D49">
        <w:rPr>
          <w:rFonts w:ascii="Times New Roman" w:hAnsi="Times New Roman" w:cs="Times New Roman"/>
          <w:b/>
          <w:sz w:val="28"/>
          <w:szCs w:val="28"/>
          <w:lang w:val="en-US"/>
        </w:rPr>
        <w:t xml:space="preserve"> </w:t>
      </w:r>
      <w:r w:rsidR="000E087B">
        <w:rPr>
          <w:rFonts w:ascii="Times New Roman" w:hAnsi="Times New Roman" w:cs="Times New Roman"/>
          <w:b/>
          <w:sz w:val="28"/>
          <w:szCs w:val="28"/>
          <w:lang w:val="en-US"/>
        </w:rPr>
        <w:t xml:space="preserve">storey residential </w:t>
      </w:r>
      <w:r w:rsidR="00842D49">
        <w:rPr>
          <w:rFonts w:ascii="Times New Roman" w:hAnsi="Times New Roman" w:cs="Times New Roman"/>
          <w:b/>
          <w:sz w:val="28"/>
          <w:szCs w:val="28"/>
          <w:lang w:val="en-US"/>
        </w:rPr>
        <w:t xml:space="preserve">building </w:t>
      </w:r>
      <w:r w:rsidR="000E087B">
        <w:rPr>
          <w:rFonts w:ascii="Times New Roman" w:hAnsi="Times New Roman" w:cs="Times New Roman"/>
          <w:b/>
          <w:sz w:val="28"/>
          <w:szCs w:val="28"/>
          <w:lang w:val="en-US"/>
        </w:rPr>
        <w:t>with built- in premises</w:t>
      </w:r>
      <w:r w:rsidR="00290EBA" w:rsidRPr="00290EBA">
        <w:rPr>
          <w:rFonts w:ascii="Times New Roman" w:hAnsi="Times New Roman" w:cs="Times New Roman"/>
          <w:b/>
          <w:sz w:val="28"/>
          <w:szCs w:val="28"/>
          <w:lang w:val="en-US"/>
        </w:rPr>
        <w:t xml:space="preserve"> </w:t>
      </w:r>
      <w:r w:rsidR="00290EBA">
        <w:rPr>
          <w:rFonts w:ascii="Times New Roman" w:hAnsi="Times New Roman" w:cs="Times New Roman"/>
          <w:b/>
          <w:sz w:val="28"/>
          <w:szCs w:val="28"/>
          <w:lang w:val="en-US"/>
        </w:rPr>
        <w:t>in the cityof</w:t>
      </w:r>
      <w:r w:rsidR="000E087B">
        <w:rPr>
          <w:rFonts w:ascii="Times New Roman" w:hAnsi="Times New Roman" w:cs="Times New Roman"/>
          <w:b/>
          <w:sz w:val="28"/>
          <w:szCs w:val="28"/>
          <w:lang w:val="en-US"/>
        </w:rPr>
        <w:t xml:space="preserve"> </w:t>
      </w:r>
      <w:r w:rsidR="00842D49" w:rsidRPr="00842D49">
        <w:rPr>
          <w:rFonts w:ascii="Times New Roman" w:hAnsi="Times New Roman" w:cs="Times New Roman"/>
          <w:b/>
          <w:sz w:val="28"/>
          <w:szCs w:val="28"/>
          <w:lang w:val="en-US"/>
        </w:rPr>
        <w:t xml:space="preserve"> Dnepr.</w:t>
      </w:r>
      <w:r w:rsidR="00842D49">
        <w:rPr>
          <w:rFonts w:ascii="Times New Roman" w:hAnsi="Times New Roman" w:cs="Times New Roman"/>
          <w:b/>
          <w:sz w:val="28"/>
          <w:szCs w:val="28"/>
          <w:lang w:val="uk-UA"/>
        </w:rPr>
        <w:t xml:space="preserve"> – </w:t>
      </w:r>
      <w:r w:rsidR="00842D49">
        <w:rPr>
          <w:rFonts w:ascii="Times New Roman" w:hAnsi="Times New Roman" w:cs="Times New Roman"/>
          <w:sz w:val="28"/>
          <w:szCs w:val="28"/>
          <w:lang w:val="en-US"/>
        </w:rPr>
        <w:t>Diploma project as a manuscript.</w:t>
      </w:r>
    </w:p>
    <w:p w:rsidR="005B6458" w:rsidRPr="00290EBA" w:rsidRDefault="00842D49" w:rsidP="00053B2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290EBA">
        <w:rPr>
          <w:rFonts w:ascii="Times New Roman" w:hAnsi="Times New Roman" w:cs="Times New Roman"/>
          <w:sz w:val="28"/>
          <w:szCs w:val="28"/>
          <w:lang w:val="en-US"/>
        </w:rPr>
        <w:t>The purpose of the diploma project is to develop and substantiate the architectural and structural solution and the mai</w:t>
      </w:r>
      <w:r w:rsidR="005B6458" w:rsidRPr="00290EBA">
        <w:rPr>
          <w:rFonts w:ascii="Times New Roman" w:hAnsi="Times New Roman" w:cs="Times New Roman"/>
          <w:sz w:val="28"/>
          <w:szCs w:val="28"/>
          <w:lang w:val="en-US"/>
        </w:rPr>
        <w:t>n measures for the technology of</w:t>
      </w:r>
      <w:r w:rsidRPr="00290EBA">
        <w:rPr>
          <w:rFonts w:ascii="Times New Roman" w:hAnsi="Times New Roman" w:cs="Times New Roman"/>
          <w:sz w:val="28"/>
          <w:szCs w:val="28"/>
          <w:lang w:val="en-US"/>
        </w:rPr>
        <w:t xml:space="preserve"> work in the construction of a</w:t>
      </w:r>
      <w:r w:rsidR="00290EBA" w:rsidRPr="00290EBA">
        <w:rPr>
          <w:rFonts w:ascii="Times New Roman" w:hAnsi="Times New Roman" w:cs="Times New Roman"/>
          <w:sz w:val="28"/>
          <w:szCs w:val="28"/>
          <w:lang w:val="en-US"/>
        </w:rPr>
        <w:t xml:space="preserve"> 10- storey residential building with built- in premises</w:t>
      </w:r>
      <w:r w:rsidRPr="00290EBA">
        <w:rPr>
          <w:rFonts w:ascii="Times New Roman" w:hAnsi="Times New Roman" w:cs="Times New Roman"/>
          <w:sz w:val="28"/>
          <w:szCs w:val="28"/>
          <w:lang w:val="en-US"/>
        </w:rPr>
        <w:t>. As a result</w:t>
      </w:r>
      <w:r w:rsidR="005B6458" w:rsidRPr="00290EBA">
        <w:rPr>
          <w:rFonts w:ascii="Times New Roman" w:hAnsi="Times New Roman" w:cs="Times New Roman"/>
          <w:sz w:val="28"/>
          <w:szCs w:val="28"/>
          <w:lang w:val="en-US"/>
        </w:rPr>
        <w:t>, of the diploma project,</w:t>
      </w:r>
      <w:r w:rsidRPr="00290EBA">
        <w:rPr>
          <w:rFonts w:ascii="Times New Roman" w:hAnsi="Times New Roman" w:cs="Times New Roman"/>
          <w:sz w:val="28"/>
          <w:szCs w:val="28"/>
          <w:lang w:val="en-US"/>
        </w:rPr>
        <w:t xml:space="preserve"> </w:t>
      </w:r>
      <w:r w:rsidR="005B6458" w:rsidRPr="00290EBA">
        <w:rPr>
          <w:rFonts w:ascii="Times New Roman" w:hAnsi="Times New Roman" w:cs="Times New Roman"/>
          <w:sz w:val="28"/>
          <w:szCs w:val="28"/>
          <w:lang w:val="en-US"/>
        </w:rPr>
        <w:t>a</w:t>
      </w:r>
      <w:r w:rsidRPr="00290EBA">
        <w:rPr>
          <w:rFonts w:ascii="Times New Roman" w:hAnsi="Times New Roman" w:cs="Times New Roman"/>
          <w:sz w:val="28"/>
          <w:szCs w:val="28"/>
          <w:lang w:val="en-US"/>
        </w:rPr>
        <w:t>n architectural-pla</w:t>
      </w:r>
      <w:r w:rsidR="005B6458" w:rsidRPr="00290EBA">
        <w:rPr>
          <w:rFonts w:ascii="Times New Roman" w:hAnsi="Times New Roman" w:cs="Times New Roman"/>
          <w:sz w:val="28"/>
          <w:szCs w:val="28"/>
          <w:lang w:val="en-US"/>
        </w:rPr>
        <w:t xml:space="preserve">nning and constructive solution was developed, as well as, the main measures on the technology of work performance and labor protection during the construction of the house. On the basic of the offered decisions, the explanatory note and drawing of the developed </w:t>
      </w:r>
      <w:r w:rsidR="005B6458" w:rsidRPr="00290EBA">
        <w:rPr>
          <w:rFonts w:ascii="Times New Roman" w:hAnsi="Times New Roman" w:cs="Times New Roman"/>
          <w:sz w:val="28"/>
          <w:szCs w:val="28"/>
          <w:lang w:val="en-US"/>
        </w:rPr>
        <w:lastRenderedPageBreak/>
        <w:t xml:space="preserve">architectural and planning, and also </w:t>
      </w:r>
      <w:r w:rsidR="00290EBA" w:rsidRPr="00290EBA">
        <w:rPr>
          <w:rFonts w:ascii="Times New Roman" w:hAnsi="Times New Roman" w:cs="Times New Roman"/>
          <w:sz w:val="28"/>
          <w:szCs w:val="28"/>
          <w:lang w:val="en-US"/>
        </w:rPr>
        <w:t>the main load-bearing structures of a residential building with built-in premises.</w:t>
      </w:r>
    </w:p>
    <w:p w:rsidR="005B6458" w:rsidRPr="003262D8" w:rsidRDefault="005B6458" w:rsidP="00053B28">
      <w:pPr>
        <w:spacing w:after="0" w:line="360" w:lineRule="auto"/>
        <w:jc w:val="both"/>
        <w:rPr>
          <w:rFonts w:ascii="Times New Roman" w:hAnsi="Times New Roman" w:cs="Times New Roman"/>
          <w:sz w:val="28"/>
          <w:szCs w:val="28"/>
          <w:lang w:val="en-US"/>
        </w:rPr>
      </w:pPr>
      <w:r w:rsidRPr="00290EBA">
        <w:rPr>
          <w:rFonts w:ascii="Times New Roman" w:hAnsi="Times New Roman" w:cs="Times New Roman"/>
          <w:sz w:val="28"/>
          <w:szCs w:val="28"/>
          <w:lang w:val="en-US"/>
        </w:rPr>
        <w:tab/>
      </w:r>
      <w:r w:rsidR="00290EBA" w:rsidRPr="003262D8">
        <w:rPr>
          <w:rFonts w:ascii="Times New Roman" w:hAnsi="Times New Roman" w:cs="Times New Roman"/>
          <w:sz w:val="28"/>
          <w:szCs w:val="28"/>
          <w:lang w:val="en-US"/>
        </w:rPr>
        <w:t xml:space="preserve">  Keywords: residential building with built-in premises, architectural and structural solution, reinforced concrete structures, bearing capacity, energy efficiency</w:t>
      </w:r>
    </w:p>
    <w:sectPr w:rsidR="005B6458" w:rsidRPr="003262D8" w:rsidSect="00F03D3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F3" w:rsidRDefault="00B707F3" w:rsidP="006577E2">
      <w:pPr>
        <w:spacing w:after="0" w:line="240" w:lineRule="auto"/>
      </w:pPr>
      <w:r>
        <w:separator/>
      </w:r>
    </w:p>
  </w:endnote>
  <w:endnote w:type="continuationSeparator" w:id="1">
    <w:p w:rsidR="00B707F3" w:rsidRDefault="00B707F3" w:rsidP="00657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SOCPEUR">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F3" w:rsidRDefault="00B707F3" w:rsidP="006577E2">
      <w:pPr>
        <w:spacing w:after="0" w:line="240" w:lineRule="auto"/>
      </w:pPr>
      <w:r>
        <w:separator/>
      </w:r>
    </w:p>
  </w:footnote>
  <w:footnote w:type="continuationSeparator" w:id="1">
    <w:p w:rsidR="00B707F3" w:rsidRDefault="00B707F3" w:rsidP="00657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E2" w:rsidRDefault="002F373D">
    <w:pPr>
      <w:pStyle w:val="a3"/>
    </w:pPr>
    <w:r>
      <w:rPr>
        <w:noProof/>
        <w:lang w:eastAsia="ru-RU"/>
      </w:rPr>
      <w:pict>
        <v:group id="Группа 1" o:spid="_x0000_s4097" style="position:absolute;margin-left:58.05pt;margin-top:15.5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">
          <v:rect id="Rectangle 2" o:spid="_x0000_s4116"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3" o:spid="_x0000_s4115"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4" o:spid="_x0000_s4114"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 o:spid="_x0000_s4113"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6" o:spid="_x0000_s411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7" o:spid="_x0000_s4111"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8" o:spid="_x0000_s4110"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9" o:spid="_x0000_s4109"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 o:spid="_x0000_s4108"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1" o:spid="_x0000_s41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2" o:spid="_x0000_s4106"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3" o:spid="_x0000_s4105"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6577E2" w:rsidRDefault="006577E2" w:rsidP="006577E2">
                  <w:pPr>
                    <w:pStyle w:val="a7"/>
                    <w:jc w:val="center"/>
                    <w:rPr>
                      <w:sz w:val="18"/>
                    </w:rPr>
                  </w:pPr>
                  <w:r>
                    <w:rPr>
                      <w:sz w:val="18"/>
                    </w:rPr>
                    <w:t>Изм.</w:t>
                  </w:r>
                </w:p>
              </w:txbxContent>
            </v:textbox>
          </v:rect>
          <v:rect id="Rectangle 14" o:spid="_x0000_s4104"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6577E2" w:rsidRDefault="006577E2" w:rsidP="006577E2">
                  <w:pPr>
                    <w:pStyle w:val="a7"/>
                    <w:jc w:val="center"/>
                    <w:rPr>
                      <w:sz w:val="18"/>
                    </w:rPr>
                  </w:pPr>
                  <w:r>
                    <w:rPr>
                      <w:sz w:val="18"/>
                    </w:rPr>
                    <w:t>Лист</w:t>
                  </w:r>
                </w:p>
              </w:txbxContent>
            </v:textbox>
          </v:rect>
          <v:rect id="Rectangle 15" o:spid="_x0000_s4103"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6577E2" w:rsidRDefault="006577E2" w:rsidP="006577E2">
                  <w:pPr>
                    <w:pStyle w:val="a7"/>
                    <w:jc w:val="center"/>
                    <w:rPr>
                      <w:sz w:val="18"/>
                    </w:rPr>
                  </w:pPr>
                  <w:r>
                    <w:rPr>
                      <w:sz w:val="18"/>
                    </w:rPr>
                    <w:t>№ докум.</w:t>
                  </w:r>
                </w:p>
              </w:txbxContent>
            </v:textbox>
          </v:rect>
          <v:rect id="Rectangle 16" o:spid="_x0000_s410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6577E2" w:rsidRDefault="006577E2" w:rsidP="006577E2">
                  <w:pPr>
                    <w:pStyle w:val="a7"/>
                    <w:jc w:val="center"/>
                    <w:rPr>
                      <w:sz w:val="18"/>
                    </w:rPr>
                  </w:pPr>
                  <w:r>
                    <w:rPr>
                      <w:sz w:val="18"/>
                    </w:rPr>
                    <w:t>Подпись</w:t>
                  </w:r>
                </w:p>
              </w:txbxContent>
            </v:textbox>
          </v:rect>
          <v:rect id="Rectangle 17" o:spid="_x0000_s4101"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6577E2" w:rsidRDefault="006577E2" w:rsidP="006577E2">
                  <w:pPr>
                    <w:pStyle w:val="a7"/>
                    <w:jc w:val="center"/>
                    <w:rPr>
                      <w:sz w:val="18"/>
                    </w:rPr>
                  </w:pPr>
                  <w:r>
                    <w:rPr>
                      <w:sz w:val="18"/>
                    </w:rPr>
                    <w:t>Дата</w:t>
                  </w:r>
                </w:p>
              </w:txbxContent>
            </v:textbox>
          </v:rect>
          <v:rect id="Rectangle 18" o:spid="_x0000_s4100"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6577E2" w:rsidRDefault="006577E2" w:rsidP="006577E2">
                  <w:pPr>
                    <w:pStyle w:val="a7"/>
                    <w:jc w:val="center"/>
                    <w:rPr>
                      <w:sz w:val="18"/>
                    </w:rPr>
                  </w:pPr>
                  <w:r>
                    <w:rPr>
                      <w:sz w:val="18"/>
                    </w:rPr>
                    <w:t>Лист</w:t>
                  </w:r>
                </w:p>
              </w:txbxContent>
            </v:textbox>
          </v:rect>
          <v:rect id="Rectangle 19" o:spid="_x0000_s4099"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6577E2" w:rsidRPr="00D32BF9" w:rsidRDefault="006577E2" w:rsidP="006577E2"/>
              </w:txbxContent>
            </v:textbox>
          </v:rect>
          <v:rect id="Rectangle 20" o:spid="_x0000_s4098"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6577E2" w:rsidRPr="00290EBA" w:rsidRDefault="00290EBA" w:rsidP="006577E2">
                  <w:pPr>
                    <w:jc w:val="center"/>
                    <w:rPr>
                      <w:rFonts w:ascii="Times New Roman" w:hAnsi="Times New Roman" w:cs="Times New Roman"/>
                      <w:sz w:val="28"/>
                      <w:szCs w:val="28"/>
                      <w:lang w:val="uk-UA"/>
                    </w:rPr>
                  </w:pPr>
                  <w:r>
                    <w:rPr>
                      <w:rFonts w:ascii="Times New Roman" w:hAnsi="Times New Roman" w:cs="Times New Roman"/>
                      <w:sz w:val="28"/>
                      <w:szCs w:val="28"/>
                    </w:rPr>
                    <w:t>А</w:t>
                  </w:r>
                  <w:r>
                    <w:rPr>
                      <w:rFonts w:ascii="Times New Roman" w:hAnsi="Times New Roman" w:cs="Times New Roman"/>
                      <w:sz w:val="28"/>
                      <w:szCs w:val="28"/>
                      <w:lang w:val="uk-UA"/>
                    </w:rPr>
                    <w:t>н</w:t>
                  </w:r>
                  <w:r>
                    <w:rPr>
                      <w:rFonts w:ascii="Times New Roman" w:hAnsi="Times New Roman" w:cs="Times New Roman"/>
                      <w:sz w:val="28"/>
                      <w:szCs w:val="28"/>
                    </w:rPr>
                    <w:t>отац</w:t>
                  </w:r>
                  <w:r>
                    <w:rPr>
                      <w:rFonts w:ascii="Times New Roman" w:hAnsi="Times New Roman" w:cs="Times New Roman"/>
                      <w:sz w:val="28"/>
                      <w:szCs w:val="28"/>
                      <w:lang w:val="uk-UA"/>
                    </w:rPr>
                    <w:t>ія</w:t>
                  </w:r>
                </w:p>
                <w:p w:rsidR="006577E2" w:rsidRPr="006577E2" w:rsidRDefault="006577E2" w:rsidP="006577E2">
                  <w:pPr>
                    <w:jc w:val="center"/>
                    <w:rPr>
                      <w:rFonts w:ascii="Times New Roman" w:hAnsi="Times New Roman" w:cs="Times New Roman"/>
                      <w:sz w:val="28"/>
                      <w:szCs w:val="28"/>
                      <w:lang w:val="uk-UA"/>
                    </w:rPr>
                  </w:pPr>
                </w:p>
              </w:txbxContent>
            </v:textbox>
          </v:rect>
          <w10:wrap anchorx="page" anchory="pag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195D7E"/>
    <w:rsid w:val="00053B28"/>
    <w:rsid w:val="000E087B"/>
    <w:rsid w:val="00165C3E"/>
    <w:rsid w:val="00195D7E"/>
    <w:rsid w:val="00207FBC"/>
    <w:rsid w:val="00290EBA"/>
    <w:rsid w:val="002F373D"/>
    <w:rsid w:val="003262D8"/>
    <w:rsid w:val="003523D9"/>
    <w:rsid w:val="00362C76"/>
    <w:rsid w:val="00455E74"/>
    <w:rsid w:val="005B6458"/>
    <w:rsid w:val="005F58AE"/>
    <w:rsid w:val="00652AE6"/>
    <w:rsid w:val="006577E2"/>
    <w:rsid w:val="00842D49"/>
    <w:rsid w:val="0098274D"/>
    <w:rsid w:val="00A037D1"/>
    <w:rsid w:val="00AD3E6A"/>
    <w:rsid w:val="00AF23BE"/>
    <w:rsid w:val="00B12B94"/>
    <w:rsid w:val="00B214B2"/>
    <w:rsid w:val="00B412C1"/>
    <w:rsid w:val="00B707F3"/>
    <w:rsid w:val="00D45AB0"/>
    <w:rsid w:val="00F03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77E2"/>
  </w:style>
  <w:style w:type="paragraph" w:styleId="a5">
    <w:name w:val="footer"/>
    <w:basedOn w:val="a"/>
    <w:link w:val="a6"/>
    <w:uiPriority w:val="99"/>
    <w:unhideWhenUsed/>
    <w:rsid w:val="006577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77E2"/>
  </w:style>
  <w:style w:type="paragraph" w:customStyle="1" w:styleId="a7">
    <w:name w:val="Чертежный"/>
    <w:rsid w:val="006577E2"/>
    <w:pPr>
      <w:spacing w:after="0" w:line="240" w:lineRule="auto"/>
      <w:jc w:val="both"/>
    </w:pPr>
    <w:rPr>
      <w:rFonts w:ascii="ISOCPEUR" w:eastAsia="Times New Roman" w:hAnsi="ISOCPEUR" w:cs="Times New Roman"/>
      <w:i/>
      <w:sz w:val="28"/>
      <w:szCs w:val="20"/>
      <w:lang w:val="uk-UA" w:eastAsia="ru-RU"/>
    </w:rPr>
  </w:style>
  <w:style w:type="paragraph" w:styleId="HTML">
    <w:name w:val="HTML Preformatted"/>
    <w:basedOn w:val="a"/>
    <w:link w:val="HTML0"/>
    <w:uiPriority w:val="99"/>
    <w:semiHidden/>
    <w:unhideWhenUsed/>
    <w:rsid w:val="000E0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087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0341293">
      <w:bodyDiv w:val="1"/>
      <w:marLeft w:val="0"/>
      <w:marRight w:val="0"/>
      <w:marTop w:val="0"/>
      <w:marBottom w:val="0"/>
      <w:divBdr>
        <w:top w:val="none" w:sz="0" w:space="0" w:color="auto"/>
        <w:left w:val="none" w:sz="0" w:space="0" w:color="auto"/>
        <w:bottom w:val="none" w:sz="0" w:space="0" w:color="auto"/>
        <w:right w:val="none" w:sz="0" w:space="0" w:color="auto"/>
      </w:divBdr>
    </w:div>
    <w:div w:id="6431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dcterms:created xsi:type="dcterms:W3CDTF">2020-06-14T23:21:00Z</dcterms:created>
  <dcterms:modified xsi:type="dcterms:W3CDTF">2020-06-16T08:46:00Z</dcterms:modified>
</cp:coreProperties>
</file>