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8FB66" w14:textId="47B68DFC" w:rsidR="00A67107" w:rsidRPr="00A62EF5" w:rsidRDefault="00231522" w:rsidP="004E5A0F">
      <w:pPr>
        <w:widowControl w:val="0"/>
        <w:spacing w:after="0" w:line="240" w:lineRule="auto"/>
        <w:ind w:firstLine="425"/>
        <w:jc w:val="both"/>
        <w:rPr>
          <w:rFonts w:ascii="Times New Roman" w:hAnsi="Times New Roman" w:cs="Times New Roman"/>
          <w:b/>
          <w:color w:val="FF0000"/>
          <w:sz w:val="28"/>
          <w:szCs w:val="28"/>
        </w:rPr>
      </w:pPr>
      <w:r>
        <w:fldChar w:fldCharType="begin"/>
      </w:r>
      <w:r>
        <w:instrText>HYPERLINK "https://isg-konf.com/new-ways-of-improving-outdated-methods-and-technologies/" \t "_blank"</w:instrText>
      </w:r>
      <w:r>
        <w:fldChar w:fldCharType="separate"/>
      </w:r>
      <w:r w:rsidRPr="00231522">
        <w:rPr>
          <w:rStyle w:val="afd"/>
          <w:rFonts w:ascii="Times New Roman" w:hAnsi="Times New Roman" w:cs="Times New Roman"/>
          <w:b/>
          <w:color w:val="FF0000"/>
          <w:sz w:val="28"/>
          <w:szCs w:val="28"/>
        </w:rPr>
        <w:t xml:space="preserve">XVI </w:t>
      </w:r>
      <w:proofErr w:type="spellStart"/>
      <w:r w:rsidRPr="00231522">
        <w:rPr>
          <w:rStyle w:val="afd"/>
          <w:rFonts w:ascii="Times New Roman" w:hAnsi="Times New Roman" w:cs="Times New Roman"/>
          <w:b/>
          <w:color w:val="FF0000"/>
          <w:sz w:val="28"/>
          <w:szCs w:val="28"/>
        </w:rPr>
        <w:t>Міжнародна</w:t>
      </w:r>
      <w:proofErr w:type="spellEnd"/>
      <w:r w:rsidRPr="00231522">
        <w:rPr>
          <w:rStyle w:val="afd"/>
          <w:rFonts w:ascii="Times New Roman" w:hAnsi="Times New Roman" w:cs="Times New Roman"/>
          <w:b/>
          <w:color w:val="FF0000"/>
          <w:sz w:val="28"/>
          <w:szCs w:val="28"/>
        </w:rPr>
        <w:t xml:space="preserve"> </w:t>
      </w:r>
      <w:proofErr w:type="spellStart"/>
      <w:r w:rsidRPr="00231522">
        <w:rPr>
          <w:rStyle w:val="afd"/>
          <w:rFonts w:ascii="Times New Roman" w:hAnsi="Times New Roman" w:cs="Times New Roman"/>
          <w:b/>
          <w:color w:val="FF0000"/>
          <w:sz w:val="28"/>
          <w:szCs w:val="28"/>
        </w:rPr>
        <w:t>науково</w:t>
      </w:r>
      <w:proofErr w:type="spellEnd"/>
      <w:r w:rsidRPr="00231522">
        <w:rPr>
          <w:rStyle w:val="afd"/>
          <w:rFonts w:ascii="Times New Roman" w:hAnsi="Times New Roman" w:cs="Times New Roman"/>
          <w:b/>
          <w:color w:val="FF0000"/>
          <w:sz w:val="28"/>
          <w:szCs w:val="28"/>
        </w:rPr>
        <w:t xml:space="preserve">-практична </w:t>
      </w:r>
      <w:proofErr w:type="spellStart"/>
      <w:r w:rsidRPr="00231522">
        <w:rPr>
          <w:rStyle w:val="afd"/>
          <w:rFonts w:ascii="Times New Roman" w:hAnsi="Times New Roman" w:cs="Times New Roman"/>
          <w:b/>
          <w:color w:val="FF0000"/>
          <w:sz w:val="28"/>
          <w:szCs w:val="28"/>
        </w:rPr>
        <w:t>конференція</w:t>
      </w:r>
      <w:proofErr w:type="spellEnd"/>
      <w:r w:rsidRPr="00231522">
        <w:rPr>
          <w:rStyle w:val="afd"/>
          <w:rFonts w:ascii="Times New Roman" w:hAnsi="Times New Roman" w:cs="Times New Roman"/>
          <w:b/>
          <w:color w:val="FF0000"/>
          <w:sz w:val="28"/>
          <w:szCs w:val="28"/>
        </w:rPr>
        <w:t xml:space="preserve"> «</w:t>
      </w:r>
      <w:proofErr w:type="spellStart"/>
      <w:r w:rsidRPr="00231522">
        <w:rPr>
          <w:rStyle w:val="afd"/>
          <w:rFonts w:ascii="Times New Roman" w:hAnsi="Times New Roman" w:cs="Times New Roman"/>
          <w:b/>
          <w:color w:val="FF0000"/>
          <w:sz w:val="28"/>
          <w:szCs w:val="28"/>
        </w:rPr>
        <w:t>Нові</w:t>
      </w:r>
      <w:proofErr w:type="spellEnd"/>
      <w:r w:rsidRPr="00231522">
        <w:rPr>
          <w:rStyle w:val="afd"/>
          <w:rFonts w:ascii="Times New Roman" w:hAnsi="Times New Roman" w:cs="Times New Roman"/>
          <w:b/>
          <w:color w:val="FF0000"/>
          <w:sz w:val="28"/>
          <w:szCs w:val="28"/>
        </w:rPr>
        <w:t xml:space="preserve"> шляхи </w:t>
      </w:r>
      <w:proofErr w:type="spellStart"/>
      <w:r w:rsidRPr="00231522">
        <w:rPr>
          <w:rStyle w:val="afd"/>
          <w:rFonts w:ascii="Times New Roman" w:hAnsi="Times New Roman" w:cs="Times New Roman"/>
          <w:b/>
          <w:color w:val="FF0000"/>
          <w:sz w:val="28"/>
          <w:szCs w:val="28"/>
        </w:rPr>
        <w:t>вдосконалення</w:t>
      </w:r>
      <w:proofErr w:type="spellEnd"/>
      <w:r w:rsidRPr="00231522">
        <w:rPr>
          <w:rStyle w:val="afd"/>
          <w:rFonts w:ascii="Times New Roman" w:hAnsi="Times New Roman" w:cs="Times New Roman"/>
          <w:b/>
          <w:color w:val="FF0000"/>
          <w:sz w:val="28"/>
          <w:szCs w:val="28"/>
        </w:rPr>
        <w:t xml:space="preserve"> </w:t>
      </w:r>
      <w:proofErr w:type="spellStart"/>
      <w:r w:rsidRPr="00231522">
        <w:rPr>
          <w:rStyle w:val="afd"/>
          <w:rFonts w:ascii="Times New Roman" w:hAnsi="Times New Roman" w:cs="Times New Roman"/>
          <w:b/>
          <w:color w:val="FF0000"/>
          <w:sz w:val="28"/>
          <w:szCs w:val="28"/>
        </w:rPr>
        <w:t>застарілих</w:t>
      </w:r>
      <w:proofErr w:type="spellEnd"/>
      <w:r w:rsidRPr="00231522">
        <w:rPr>
          <w:rStyle w:val="afd"/>
          <w:rFonts w:ascii="Times New Roman" w:hAnsi="Times New Roman" w:cs="Times New Roman"/>
          <w:b/>
          <w:color w:val="FF0000"/>
          <w:sz w:val="28"/>
          <w:szCs w:val="28"/>
        </w:rPr>
        <w:t xml:space="preserve"> </w:t>
      </w:r>
      <w:proofErr w:type="spellStart"/>
      <w:r w:rsidRPr="00231522">
        <w:rPr>
          <w:rStyle w:val="afd"/>
          <w:rFonts w:ascii="Times New Roman" w:hAnsi="Times New Roman" w:cs="Times New Roman"/>
          <w:b/>
          <w:color w:val="FF0000"/>
          <w:sz w:val="28"/>
          <w:szCs w:val="28"/>
        </w:rPr>
        <w:t>методів</w:t>
      </w:r>
      <w:proofErr w:type="spellEnd"/>
      <w:r w:rsidRPr="00231522">
        <w:rPr>
          <w:rStyle w:val="afd"/>
          <w:rFonts w:ascii="Times New Roman" w:hAnsi="Times New Roman" w:cs="Times New Roman"/>
          <w:b/>
          <w:color w:val="FF0000"/>
          <w:sz w:val="28"/>
          <w:szCs w:val="28"/>
        </w:rPr>
        <w:t xml:space="preserve"> і </w:t>
      </w:r>
      <w:proofErr w:type="spellStart"/>
      <w:r w:rsidRPr="00231522">
        <w:rPr>
          <w:rStyle w:val="afd"/>
          <w:rFonts w:ascii="Times New Roman" w:hAnsi="Times New Roman" w:cs="Times New Roman"/>
          <w:b/>
          <w:color w:val="FF0000"/>
          <w:sz w:val="28"/>
          <w:szCs w:val="28"/>
        </w:rPr>
        <w:t>технологій</w:t>
      </w:r>
      <w:proofErr w:type="spellEnd"/>
      <w:r w:rsidRPr="00231522">
        <w:rPr>
          <w:rStyle w:val="afd"/>
          <w:rFonts w:ascii="Times New Roman" w:hAnsi="Times New Roman" w:cs="Times New Roman"/>
          <w:b/>
          <w:color w:val="FF0000"/>
          <w:sz w:val="28"/>
          <w:szCs w:val="28"/>
        </w:rPr>
        <w:t>»</w:t>
      </w:r>
      <w:r>
        <w:fldChar w:fldCharType="end"/>
      </w:r>
      <w:r w:rsidRPr="00231522">
        <w:rPr>
          <w:rFonts w:ascii="Times New Roman" w:hAnsi="Times New Roman" w:cs="Times New Roman"/>
          <w:b/>
          <w:color w:val="FF0000"/>
          <w:sz w:val="28"/>
          <w:szCs w:val="28"/>
          <w:lang w:val="uk-UA"/>
        </w:rPr>
        <w:t>,</w:t>
      </w:r>
      <w:r>
        <w:rPr>
          <w:rFonts w:ascii="Times New Roman" w:hAnsi="Times New Roman" w:cs="Times New Roman"/>
          <w:b/>
          <w:color w:val="FF0000"/>
          <w:sz w:val="28"/>
          <w:szCs w:val="28"/>
          <w:lang w:val="uk-UA"/>
        </w:rPr>
        <w:t xml:space="preserve"> 17-20</w:t>
      </w:r>
      <w:r w:rsidR="00482B7E" w:rsidRPr="00A62EF5">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uk-UA"/>
        </w:rPr>
        <w:t>грудня</w:t>
      </w:r>
      <w:r w:rsidR="00482B7E" w:rsidRPr="00A62EF5">
        <w:rPr>
          <w:rFonts w:ascii="Times New Roman" w:hAnsi="Times New Roman" w:cs="Times New Roman"/>
          <w:b/>
          <w:color w:val="FF0000"/>
          <w:sz w:val="28"/>
          <w:szCs w:val="28"/>
        </w:rPr>
        <w:t xml:space="preserve"> 2024 р., </w:t>
      </w:r>
      <w:r w:rsidRPr="00231522">
        <w:rPr>
          <w:rFonts w:ascii="Times New Roman" w:hAnsi="Times New Roman" w:cs="Times New Roman"/>
          <w:b/>
          <w:color w:val="FF0000"/>
          <w:sz w:val="28"/>
          <w:szCs w:val="28"/>
        </w:rPr>
        <w:t xml:space="preserve">Копенгаген, </w:t>
      </w:r>
      <w:proofErr w:type="spellStart"/>
      <w:r w:rsidRPr="00231522">
        <w:rPr>
          <w:rFonts w:ascii="Times New Roman" w:hAnsi="Times New Roman" w:cs="Times New Roman"/>
          <w:b/>
          <w:color w:val="FF0000"/>
          <w:sz w:val="28"/>
          <w:szCs w:val="28"/>
        </w:rPr>
        <w:t>Данія</w:t>
      </w:r>
      <w:proofErr w:type="spellEnd"/>
    </w:p>
    <w:p w14:paraId="7D914CF2" w14:textId="77777777" w:rsidR="00A1737C" w:rsidRDefault="00A1737C" w:rsidP="004E5A0F">
      <w:pPr>
        <w:widowControl w:val="0"/>
        <w:spacing w:after="0" w:line="240" w:lineRule="auto"/>
        <w:ind w:firstLine="425"/>
        <w:jc w:val="both"/>
        <w:rPr>
          <w:rFonts w:ascii="Times New Roman" w:hAnsi="Times New Roman" w:cs="Times New Roman"/>
          <w:b/>
          <w:color w:val="FF0000"/>
          <w:sz w:val="28"/>
          <w:szCs w:val="28"/>
        </w:rPr>
      </w:pPr>
    </w:p>
    <w:p w14:paraId="4A41D866" w14:textId="77777777" w:rsidR="00A67107" w:rsidRDefault="00A67107" w:rsidP="004E5A0F">
      <w:pPr>
        <w:widowControl w:val="0"/>
        <w:spacing w:after="0" w:line="240" w:lineRule="auto"/>
        <w:ind w:firstLine="425"/>
        <w:jc w:val="both"/>
        <w:rPr>
          <w:rFonts w:ascii="Times New Roman" w:hAnsi="Times New Roman" w:cs="Times New Roman"/>
          <w:b/>
          <w:color w:val="FF0000"/>
          <w:sz w:val="28"/>
          <w:szCs w:val="28"/>
        </w:rPr>
      </w:pPr>
      <w:proofErr w:type="spellStart"/>
      <w:r w:rsidRPr="00A62EF5">
        <w:rPr>
          <w:rFonts w:ascii="Times New Roman" w:hAnsi="Times New Roman" w:cs="Times New Roman"/>
          <w:b/>
          <w:color w:val="FF0000"/>
          <w:sz w:val="28"/>
          <w:szCs w:val="28"/>
        </w:rPr>
        <w:t>Безпека</w:t>
      </w:r>
      <w:proofErr w:type="spellEnd"/>
      <w:r w:rsidRPr="00A62EF5">
        <w:rPr>
          <w:rFonts w:ascii="Times New Roman" w:hAnsi="Times New Roman" w:cs="Times New Roman"/>
          <w:b/>
          <w:color w:val="FF0000"/>
          <w:sz w:val="28"/>
          <w:szCs w:val="28"/>
        </w:rPr>
        <w:t xml:space="preserve"> </w:t>
      </w:r>
      <w:proofErr w:type="spellStart"/>
      <w:r w:rsidRPr="00A62EF5">
        <w:rPr>
          <w:rFonts w:ascii="Times New Roman" w:hAnsi="Times New Roman" w:cs="Times New Roman"/>
          <w:b/>
          <w:color w:val="FF0000"/>
          <w:sz w:val="28"/>
          <w:szCs w:val="28"/>
        </w:rPr>
        <w:t>життєдіяльності</w:t>
      </w:r>
      <w:proofErr w:type="spellEnd"/>
    </w:p>
    <w:p w14:paraId="5B179DE4" w14:textId="77777777" w:rsidR="003C6A8E" w:rsidRPr="00A62EF5" w:rsidRDefault="003C6A8E" w:rsidP="004E5A0F">
      <w:pPr>
        <w:widowControl w:val="0"/>
        <w:spacing w:after="0" w:line="240" w:lineRule="auto"/>
        <w:ind w:firstLine="425"/>
        <w:jc w:val="both"/>
        <w:rPr>
          <w:rFonts w:ascii="Times New Roman" w:hAnsi="Times New Roman" w:cs="Times New Roman"/>
          <w:b/>
          <w:color w:val="FF0000"/>
          <w:sz w:val="28"/>
          <w:szCs w:val="28"/>
        </w:rPr>
      </w:pPr>
    </w:p>
    <w:p w14:paraId="0D93C74E" w14:textId="45A01E83" w:rsidR="00E11A9A" w:rsidRPr="00A62EF5" w:rsidRDefault="00000C94" w:rsidP="004E5A0F">
      <w:pPr>
        <w:widowControl w:val="0"/>
        <w:spacing w:after="0" w:line="240" w:lineRule="auto"/>
        <w:ind w:firstLine="425"/>
        <w:jc w:val="center"/>
        <w:rPr>
          <w:rFonts w:ascii="Times New Roman" w:eastAsia="Times New Roman" w:hAnsi="Times New Roman" w:cs="Times New Roman"/>
          <w:b/>
          <w:sz w:val="36"/>
          <w:szCs w:val="36"/>
          <w:lang w:val="uk-UA" w:eastAsia="ru-RU"/>
        </w:rPr>
      </w:pPr>
      <w:r w:rsidRPr="00000C94">
        <w:rPr>
          <w:rFonts w:ascii="Times New Roman" w:eastAsia="Times New Roman" w:hAnsi="Times New Roman" w:cs="Times New Roman"/>
          <w:b/>
          <w:sz w:val="36"/>
          <w:szCs w:val="36"/>
          <w:lang w:val="uk-UA" w:eastAsia="ru-RU"/>
        </w:rPr>
        <w:t>ОРГАНІЗАЦІЯ ШУМОЗАХИСТУ НА РОБОЧИХ МІСЦЯХ В ДЕРЖАВАХ ЄС</w:t>
      </w:r>
    </w:p>
    <w:p w14:paraId="7951B22E" w14:textId="77777777" w:rsidR="00504B72" w:rsidRPr="00504B72" w:rsidRDefault="00504B72" w:rsidP="004E5A0F">
      <w:pPr>
        <w:spacing w:after="0" w:line="240" w:lineRule="auto"/>
        <w:ind w:firstLine="425"/>
        <w:rPr>
          <w:rFonts w:ascii="Times New Roman" w:hAnsi="Times New Roman" w:cs="Times New Roman"/>
          <w:lang w:val="uk-UA"/>
        </w:rPr>
      </w:pPr>
    </w:p>
    <w:p w14:paraId="4E2D8D6A" w14:textId="77777777" w:rsidR="00504B72" w:rsidRPr="00504B72" w:rsidRDefault="00504B72" w:rsidP="004E5A0F">
      <w:pPr>
        <w:pStyle w:val="a9"/>
        <w:spacing w:after="0" w:line="240" w:lineRule="auto"/>
        <w:ind w:firstLine="425"/>
        <w:jc w:val="right"/>
        <w:rPr>
          <w:b/>
          <w:sz w:val="16"/>
          <w:szCs w:val="16"/>
          <w:lang w:val="uk-UA"/>
        </w:rPr>
      </w:pPr>
    </w:p>
    <w:p w14:paraId="775DA007" w14:textId="77777777" w:rsidR="00231522" w:rsidRPr="00231522" w:rsidRDefault="00231522" w:rsidP="00231522">
      <w:pPr>
        <w:pStyle w:val="a9"/>
        <w:spacing w:after="0" w:line="240" w:lineRule="auto"/>
        <w:ind w:firstLine="0"/>
        <w:jc w:val="right"/>
        <w:rPr>
          <w:b/>
          <w:bCs/>
          <w:spacing w:val="-1"/>
          <w:szCs w:val="28"/>
          <w:lang w:val="uk-UA"/>
        </w:rPr>
      </w:pPr>
      <w:r w:rsidRPr="00231522">
        <w:rPr>
          <w:b/>
          <w:bCs/>
          <w:spacing w:val="-1"/>
          <w:szCs w:val="28"/>
          <w:lang w:val="uk-UA"/>
        </w:rPr>
        <w:t>Саньков Петро Миколайович</w:t>
      </w:r>
    </w:p>
    <w:p w14:paraId="088E4738" w14:textId="3A52C4A7" w:rsidR="00000C94" w:rsidRDefault="00231522" w:rsidP="00231522">
      <w:pPr>
        <w:pStyle w:val="a9"/>
        <w:spacing w:after="0" w:line="240" w:lineRule="auto"/>
        <w:ind w:firstLine="0"/>
        <w:jc w:val="right"/>
        <w:rPr>
          <w:rFonts w:eastAsiaTheme="minorHAnsi"/>
          <w:spacing w:val="-1"/>
          <w:szCs w:val="28"/>
          <w:lang w:val="uk-UA" w:eastAsia="en-US"/>
        </w:rPr>
      </w:pPr>
      <w:proofErr w:type="spellStart"/>
      <w:r w:rsidRPr="00231522">
        <w:rPr>
          <w:rFonts w:eastAsiaTheme="minorHAnsi"/>
          <w:spacing w:val="-1"/>
          <w:szCs w:val="28"/>
          <w:lang w:val="uk-UA" w:eastAsia="en-US"/>
        </w:rPr>
        <w:t>к.т.н</w:t>
      </w:r>
      <w:proofErr w:type="spellEnd"/>
      <w:r w:rsidRPr="00231522">
        <w:rPr>
          <w:rFonts w:eastAsiaTheme="minorHAnsi"/>
          <w:spacing w:val="-1"/>
          <w:szCs w:val="28"/>
          <w:lang w:val="uk-UA" w:eastAsia="en-US"/>
        </w:rPr>
        <w:t>., професор, завідувач кафедри екології та охорони навколишнього середовища, ННІ «Придніпровська державна академія будівництва і архітектури» УДУНТ (Дніпро)</w:t>
      </w:r>
      <w:r w:rsidR="00E60D82">
        <w:rPr>
          <w:rFonts w:eastAsiaTheme="minorHAnsi"/>
          <w:spacing w:val="-1"/>
          <w:szCs w:val="28"/>
          <w:lang w:val="uk-UA" w:eastAsia="en-US"/>
        </w:rPr>
        <w:t xml:space="preserve">, </w:t>
      </w:r>
      <w:r w:rsidR="00E60D82" w:rsidRPr="00E60D82">
        <w:rPr>
          <w:rFonts w:eastAsiaTheme="minorHAnsi"/>
          <w:spacing w:val="-1"/>
          <w:szCs w:val="28"/>
          <w:lang w:eastAsia="en-US"/>
        </w:rPr>
        <w:t>e</w:t>
      </w:r>
      <w:r w:rsidR="00E60D82" w:rsidRPr="00E60D82">
        <w:rPr>
          <w:rFonts w:eastAsiaTheme="minorHAnsi"/>
          <w:spacing w:val="-1"/>
          <w:szCs w:val="28"/>
          <w:lang w:val="uk-UA" w:eastAsia="en-US"/>
        </w:rPr>
        <w:t>-</w:t>
      </w:r>
      <w:proofErr w:type="spellStart"/>
      <w:r w:rsidR="00E60D82" w:rsidRPr="00E60D82">
        <w:rPr>
          <w:rFonts w:eastAsiaTheme="minorHAnsi"/>
          <w:spacing w:val="-1"/>
          <w:szCs w:val="28"/>
          <w:lang w:eastAsia="en-US"/>
        </w:rPr>
        <w:t>mail</w:t>
      </w:r>
      <w:proofErr w:type="spellEnd"/>
      <w:r w:rsidR="00E60D82">
        <w:rPr>
          <w:rFonts w:eastAsiaTheme="minorHAnsi"/>
          <w:spacing w:val="-1"/>
          <w:szCs w:val="28"/>
          <w:lang w:val="uk-UA" w:eastAsia="en-US"/>
        </w:rPr>
        <w:t xml:space="preserve">: </w:t>
      </w:r>
      <w:proofErr w:type="spellStart"/>
      <w:r w:rsidR="00E60D82" w:rsidRPr="00E60D82">
        <w:rPr>
          <w:rFonts w:eastAsiaTheme="minorHAnsi"/>
          <w:spacing w:val="-1"/>
          <w:szCs w:val="28"/>
          <w:lang w:eastAsia="en-US"/>
        </w:rPr>
        <w:t>petrsankov</w:t>
      </w:r>
      <w:proofErr w:type="spellEnd"/>
      <w:r w:rsidR="00E60D82" w:rsidRPr="00E60D82">
        <w:rPr>
          <w:rFonts w:eastAsiaTheme="minorHAnsi"/>
          <w:spacing w:val="-1"/>
          <w:szCs w:val="28"/>
          <w:lang w:val="uk-UA" w:eastAsia="en-US"/>
        </w:rPr>
        <w:t>5581@</w:t>
      </w:r>
      <w:proofErr w:type="spellStart"/>
      <w:r w:rsidR="00E60D82" w:rsidRPr="00E60D82">
        <w:rPr>
          <w:rFonts w:eastAsiaTheme="minorHAnsi"/>
          <w:spacing w:val="-1"/>
          <w:szCs w:val="28"/>
          <w:lang w:eastAsia="en-US"/>
        </w:rPr>
        <w:t>gmail</w:t>
      </w:r>
      <w:proofErr w:type="spellEnd"/>
      <w:r w:rsidR="00E60D82" w:rsidRPr="00E60D82">
        <w:rPr>
          <w:rFonts w:eastAsiaTheme="minorHAnsi"/>
          <w:spacing w:val="-1"/>
          <w:szCs w:val="28"/>
          <w:lang w:val="uk-UA" w:eastAsia="en-US"/>
        </w:rPr>
        <w:t>.</w:t>
      </w:r>
      <w:proofErr w:type="spellStart"/>
      <w:r w:rsidR="00E60D82" w:rsidRPr="00E60D82">
        <w:rPr>
          <w:rFonts w:eastAsiaTheme="minorHAnsi"/>
          <w:spacing w:val="-1"/>
          <w:szCs w:val="28"/>
          <w:lang w:eastAsia="en-US"/>
        </w:rPr>
        <w:t>com</w:t>
      </w:r>
      <w:proofErr w:type="spellEnd"/>
    </w:p>
    <w:p w14:paraId="1E2F98C0" w14:textId="554ED867" w:rsidR="00504B72" w:rsidRPr="0070799B" w:rsidRDefault="00504B72" w:rsidP="00231522">
      <w:pPr>
        <w:pStyle w:val="a9"/>
        <w:spacing w:after="0" w:line="240" w:lineRule="auto"/>
        <w:ind w:firstLine="0"/>
        <w:jc w:val="right"/>
        <w:rPr>
          <w:rStyle w:val="gsgray"/>
          <w:rFonts w:eastAsia="Calibri"/>
          <w:szCs w:val="28"/>
          <w:lang w:val="uk-UA"/>
        </w:rPr>
      </w:pPr>
    </w:p>
    <w:p w14:paraId="1EE3C9A5" w14:textId="500ADFA3" w:rsidR="00000C94" w:rsidRPr="002D1CEE" w:rsidRDefault="00000C94" w:rsidP="00000C94">
      <w:pPr>
        <w:spacing w:after="0" w:line="240" w:lineRule="auto"/>
        <w:ind w:firstLine="425"/>
        <w:jc w:val="both"/>
        <w:rPr>
          <w:rFonts w:ascii="Times New Roman" w:hAnsi="Times New Roman" w:cs="Times New Roman"/>
          <w:sz w:val="28"/>
          <w:szCs w:val="28"/>
          <w:lang w:val="uk-UA"/>
        </w:rPr>
      </w:pPr>
      <w:r w:rsidRPr="00000C94">
        <w:rPr>
          <w:rFonts w:ascii="Times New Roman" w:eastAsia="Times New Roman" w:hAnsi="Times New Roman" w:cs="Times New Roman"/>
          <w:b/>
          <w:spacing w:val="-6"/>
          <w:sz w:val="28"/>
          <w:szCs w:val="28"/>
          <w:lang w:val="uk-UA" w:eastAsia="ru-RU"/>
        </w:rPr>
        <w:t>Актуальність</w:t>
      </w:r>
      <w:r w:rsidR="009A05A1" w:rsidRPr="00000C94">
        <w:rPr>
          <w:rFonts w:ascii="Times New Roman" w:eastAsia="Times New Roman" w:hAnsi="Times New Roman" w:cs="Times New Roman"/>
          <w:b/>
          <w:spacing w:val="-6"/>
          <w:sz w:val="28"/>
          <w:szCs w:val="28"/>
          <w:lang w:val="uk-UA" w:eastAsia="ru-RU"/>
        </w:rPr>
        <w:t>.</w:t>
      </w:r>
      <w:r w:rsidR="009A05A1" w:rsidRPr="00000C94">
        <w:rPr>
          <w:rFonts w:ascii="Times New Roman" w:eastAsia="Times New Roman" w:hAnsi="Times New Roman" w:cs="Times New Roman"/>
          <w:spacing w:val="-6"/>
          <w:sz w:val="28"/>
          <w:szCs w:val="28"/>
          <w:lang w:val="uk-UA" w:eastAsia="ru-RU"/>
        </w:rPr>
        <w:t xml:space="preserve"> </w:t>
      </w:r>
      <w:r w:rsidRPr="00000C94">
        <w:rPr>
          <w:rFonts w:ascii="Times New Roman" w:hAnsi="Times New Roman" w:cs="Times New Roman"/>
          <w:sz w:val="28"/>
          <w:szCs w:val="28"/>
          <w:lang w:val="uk-UA"/>
        </w:rPr>
        <w:t xml:space="preserve">Питання організації боротьби з шумом на робочих місцях завжди були актуальними і посідали перші місця в рейтингу будь-яких міроприємств з забезпечення безпеки життєдіяльності  і екологічної безпеки людей для різних місць перебування. </w:t>
      </w:r>
      <w:r w:rsidRPr="00A1358D">
        <w:rPr>
          <w:rFonts w:ascii="Times New Roman" w:hAnsi="Times New Roman" w:cs="Times New Roman"/>
          <w:sz w:val="28"/>
          <w:szCs w:val="28"/>
          <w:lang w:val="uk-UA"/>
        </w:rPr>
        <w:t>Основний принцип містобудування, триєдина задача: «Праця-</w:t>
      </w:r>
      <w:r w:rsidR="00E60D82" w:rsidRPr="00A1358D">
        <w:rPr>
          <w:rFonts w:ascii="Times New Roman" w:hAnsi="Times New Roman" w:cs="Times New Roman"/>
          <w:sz w:val="28"/>
          <w:szCs w:val="28"/>
          <w:lang w:val="uk-UA"/>
        </w:rPr>
        <w:t>П</w:t>
      </w:r>
      <w:r w:rsidRPr="00A1358D">
        <w:rPr>
          <w:rFonts w:ascii="Times New Roman" w:hAnsi="Times New Roman" w:cs="Times New Roman"/>
          <w:sz w:val="28"/>
          <w:szCs w:val="28"/>
          <w:lang w:val="uk-UA"/>
        </w:rPr>
        <w:t>обут-</w:t>
      </w:r>
      <w:r w:rsidR="00E60D82" w:rsidRPr="00A1358D">
        <w:rPr>
          <w:rFonts w:ascii="Times New Roman" w:hAnsi="Times New Roman" w:cs="Times New Roman"/>
          <w:sz w:val="28"/>
          <w:szCs w:val="28"/>
          <w:lang w:val="uk-UA"/>
        </w:rPr>
        <w:t>В</w:t>
      </w:r>
      <w:r w:rsidRPr="00A1358D">
        <w:rPr>
          <w:rFonts w:ascii="Times New Roman" w:hAnsi="Times New Roman" w:cs="Times New Roman"/>
          <w:sz w:val="28"/>
          <w:szCs w:val="28"/>
          <w:lang w:val="uk-UA"/>
        </w:rPr>
        <w:t xml:space="preserve">ідпочинок», спрямований для всіх перед проектних, проектних вишукувань в умовах нового будівництва, реконструкції, або капітального ремонту – це забезпечення безпечного перебування людей будь де, на територіях чи в приміщеннях різного призначення. Тому питання, розглянуті нами в </w:t>
      </w:r>
      <w:r w:rsidR="00E60D82">
        <w:rPr>
          <w:rFonts w:ascii="Times New Roman" w:hAnsi="Times New Roman" w:cs="Times New Roman"/>
          <w:sz w:val="28"/>
          <w:szCs w:val="28"/>
          <w:lang w:val="uk-UA"/>
        </w:rPr>
        <w:t>статті</w:t>
      </w:r>
      <w:r w:rsidRPr="00A1358D">
        <w:rPr>
          <w:rFonts w:ascii="Times New Roman" w:hAnsi="Times New Roman" w:cs="Times New Roman"/>
          <w:sz w:val="28"/>
          <w:szCs w:val="28"/>
          <w:lang w:val="uk-UA"/>
        </w:rPr>
        <w:t xml:space="preserve"> – є актуальними в плані першої складової згаданого принципу «ПРАЦЯ», тобто для будь-яких </w:t>
      </w:r>
      <w:r w:rsidRPr="002D1CEE">
        <w:rPr>
          <w:rFonts w:ascii="Times New Roman" w:hAnsi="Times New Roman" w:cs="Times New Roman"/>
          <w:sz w:val="28"/>
          <w:szCs w:val="28"/>
          <w:lang w:val="uk-UA"/>
        </w:rPr>
        <w:t>територій, або приміщень, на яких розташовані робочі місця працюючої людини [1</w:t>
      </w:r>
      <w:r w:rsidR="002D1CEE">
        <w:rPr>
          <w:rFonts w:ascii="Times New Roman" w:hAnsi="Times New Roman" w:cs="Times New Roman"/>
          <w:sz w:val="28"/>
          <w:szCs w:val="28"/>
          <w:lang w:val="uk-UA"/>
        </w:rPr>
        <w:t>, 2</w:t>
      </w:r>
      <w:r w:rsidRPr="002D1CEE">
        <w:rPr>
          <w:rFonts w:ascii="Times New Roman" w:hAnsi="Times New Roman" w:cs="Times New Roman"/>
          <w:sz w:val="28"/>
          <w:szCs w:val="28"/>
          <w:lang w:val="uk-UA"/>
        </w:rPr>
        <w:t>].</w:t>
      </w:r>
    </w:p>
    <w:p w14:paraId="0EC866D0" w14:textId="44641907" w:rsidR="00000C94" w:rsidRPr="00A1358D" w:rsidRDefault="00000C94" w:rsidP="00000C94">
      <w:pPr>
        <w:widowControl w:val="0"/>
        <w:spacing w:after="0" w:line="240" w:lineRule="auto"/>
        <w:ind w:firstLine="425"/>
        <w:jc w:val="both"/>
        <w:rPr>
          <w:rFonts w:ascii="Times New Roman" w:eastAsia="Times New Roman" w:hAnsi="Times New Roman" w:cs="Times New Roman"/>
          <w:spacing w:val="-6"/>
          <w:sz w:val="28"/>
          <w:szCs w:val="28"/>
          <w:lang w:val="uk-UA" w:eastAsia="ru-RU"/>
        </w:rPr>
      </w:pPr>
      <w:r w:rsidRPr="002D1CEE">
        <w:rPr>
          <w:rFonts w:ascii="Times New Roman" w:eastAsia="Times New Roman" w:hAnsi="Times New Roman" w:cs="Times New Roman"/>
          <w:b/>
          <w:spacing w:val="-6"/>
          <w:sz w:val="28"/>
          <w:szCs w:val="28"/>
          <w:lang w:val="uk-UA" w:eastAsia="ru-RU"/>
        </w:rPr>
        <w:t>Мета дослідження.</w:t>
      </w:r>
      <w:r w:rsidRPr="002D1CEE">
        <w:rPr>
          <w:rFonts w:ascii="Times New Roman" w:eastAsia="Times New Roman" w:hAnsi="Times New Roman" w:cs="Times New Roman"/>
          <w:spacing w:val="-6"/>
          <w:sz w:val="28"/>
          <w:szCs w:val="28"/>
          <w:lang w:val="uk-UA" w:eastAsia="ru-RU"/>
        </w:rPr>
        <w:t xml:space="preserve"> Провести аналіз шляхів, методів</w:t>
      </w:r>
      <w:r w:rsidRPr="00A1358D">
        <w:rPr>
          <w:rFonts w:ascii="Times New Roman" w:eastAsia="Times New Roman" w:hAnsi="Times New Roman" w:cs="Times New Roman"/>
          <w:spacing w:val="-6"/>
          <w:sz w:val="28"/>
          <w:szCs w:val="28"/>
          <w:lang w:val="uk-UA" w:eastAsia="ru-RU"/>
        </w:rPr>
        <w:t xml:space="preserve"> і засобів шумозахисту на робочих місцях для широкого спектру виробництв в державах ЄС.</w:t>
      </w:r>
    </w:p>
    <w:p w14:paraId="391CEF23" w14:textId="346EA2BF" w:rsidR="00000C94" w:rsidRPr="00A1358D" w:rsidRDefault="00000C94" w:rsidP="00000C94">
      <w:pPr>
        <w:widowControl w:val="0"/>
        <w:spacing w:after="0" w:line="240" w:lineRule="auto"/>
        <w:ind w:firstLine="425"/>
        <w:jc w:val="both"/>
        <w:rPr>
          <w:rFonts w:ascii="Times New Roman" w:eastAsia="Times New Roman" w:hAnsi="Times New Roman" w:cs="Times New Roman"/>
          <w:sz w:val="28"/>
          <w:szCs w:val="28"/>
          <w:lang w:val="uk-UA" w:eastAsia="ru-RU"/>
        </w:rPr>
      </w:pPr>
      <w:r w:rsidRPr="00A1358D">
        <w:rPr>
          <w:rFonts w:ascii="Times New Roman" w:eastAsia="Times New Roman" w:hAnsi="Times New Roman" w:cs="Times New Roman"/>
          <w:b/>
          <w:sz w:val="28"/>
          <w:szCs w:val="28"/>
          <w:lang w:val="uk-UA" w:eastAsia="ru-RU"/>
        </w:rPr>
        <w:t>Методика та методи дослідження.</w:t>
      </w:r>
      <w:r w:rsidRPr="00A1358D">
        <w:rPr>
          <w:rFonts w:ascii="Times New Roman" w:eastAsia="Times New Roman" w:hAnsi="Times New Roman" w:cs="Times New Roman"/>
          <w:sz w:val="28"/>
          <w:szCs w:val="28"/>
          <w:lang w:val="uk-UA" w:eastAsia="ru-RU"/>
        </w:rPr>
        <w:t xml:space="preserve"> </w:t>
      </w:r>
      <w:r w:rsidR="009E6367">
        <w:rPr>
          <w:rFonts w:ascii="Times New Roman" w:eastAsia="Times New Roman" w:hAnsi="Times New Roman" w:cs="Times New Roman"/>
          <w:sz w:val="28"/>
          <w:szCs w:val="28"/>
          <w:lang w:val="uk-UA" w:eastAsia="ru-RU"/>
        </w:rPr>
        <w:t xml:space="preserve">Шляхом аналізу європейського досвіду </w:t>
      </w:r>
      <w:r w:rsidR="009E6367">
        <w:rPr>
          <w:rFonts w:ascii="Times New Roman" w:eastAsia="Times New Roman" w:hAnsi="Times New Roman" w:cs="Times New Roman"/>
          <w:spacing w:val="-6"/>
          <w:sz w:val="28"/>
          <w:szCs w:val="28"/>
          <w:lang w:val="uk-UA" w:eastAsia="ru-RU"/>
        </w:rPr>
        <w:t>існуючих  шляхів</w:t>
      </w:r>
      <w:r w:rsidR="009E6367" w:rsidRPr="00A1358D">
        <w:rPr>
          <w:rFonts w:ascii="Times New Roman" w:eastAsia="Times New Roman" w:hAnsi="Times New Roman" w:cs="Times New Roman"/>
          <w:spacing w:val="-6"/>
          <w:sz w:val="28"/>
          <w:szCs w:val="28"/>
          <w:lang w:val="uk-UA" w:eastAsia="ru-RU"/>
        </w:rPr>
        <w:t xml:space="preserve"> і засоб</w:t>
      </w:r>
      <w:r w:rsidR="009E6367">
        <w:rPr>
          <w:rFonts w:ascii="Times New Roman" w:eastAsia="Times New Roman" w:hAnsi="Times New Roman" w:cs="Times New Roman"/>
          <w:spacing w:val="-6"/>
          <w:sz w:val="28"/>
          <w:szCs w:val="28"/>
          <w:lang w:val="uk-UA" w:eastAsia="ru-RU"/>
        </w:rPr>
        <w:t>ів організації</w:t>
      </w:r>
      <w:r w:rsidR="009E6367" w:rsidRPr="00A1358D">
        <w:rPr>
          <w:rFonts w:ascii="Times New Roman" w:eastAsia="Times New Roman" w:hAnsi="Times New Roman" w:cs="Times New Roman"/>
          <w:spacing w:val="-6"/>
          <w:sz w:val="28"/>
          <w:szCs w:val="28"/>
          <w:lang w:val="uk-UA" w:eastAsia="ru-RU"/>
        </w:rPr>
        <w:t xml:space="preserve"> шумозахисту на робочих місцях</w:t>
      </w:r>
      <w:r w:rsidR="009E6367">
        <w:rPr>
          <w:rFonts w:ascii="Times New Roman" w:eastAsia="Times New Roman" w:hAnsi="Times New Roman" w:cs="Times New Roman"/>
          <w:spacing w:val="-6"/>
          <w:sz w:val="28"/>
          <w:szCs w:val="28"/>
          <w:lang w:val="uk-UA" w:eastAsia="ru-RU"/>
        </w:rPr>
        <w:t xml:space="preserve"> за допомогою методу екранування і обробки внутрішніх поверхонь приміщень звукопоглинальними матеріалами наведено сучасні приклади забезпечення тихого і безпечного середовища для працівників</w:t>
      </w:r>
      <w:r w:rsidR="00662E5E">
        <w:rPr>
          <w:rFonts w:ascii="Times New Roman" w:eastAsia="Times New Roman" w:hAnsi="Times New Roman" w:cs="Times New Roman"/>
          <w:spacing w:val="-6"/>
          <w:sz w:val="28"/>
          <w:szCs w:val="28"/>
          <w:lang w:val="uk-UA" w:eastAsia="ru-RU"/>
        </w:rPr>
        <w:t xml:space="preserve"> офісних приміщень.</w:t>
      </w:r>
    </w:p>
    <w:p w14:paraId="1E733C15" w14:textId="245240E3" w:rsidR="007B067F" w:rsidRPr="00A1358D" w:rsidRDefault="00000C94" w:rsidP="007B067F">
      <w:pPr>
        <w:widowControl w:val="0"/>
        <w:spacing w:after="0" w:line="240" w:lineRule="auto"/>
        <w:ind w:firstLine="425"/>
        <w:jc w:val="both"/>
        <w:rPr>
          <w:rFonts w:ascii="Times New Roman" w:eastAsia="Times New Roman" w:hAnsi="Times New Roman" w:cs="Times New Roman"/>
          <w:spacing w:val="-6"/>
          <w:sz w:val="28"/>
          <w:szCs w:val="28"/>
          <w:lang w:val="uk-UA" w:eastAsia="ru-RU"/>
        </w:rPr>
      </w:pPr>
      <w:r w:rsidRPr="00A1358D">
        <w:rPr>
          <w:rFonts w:ascii="Times New Roman" w:eastAsia="Times New Roman" w:hAnsi="Times New Roman" w:cs="Times New Roman"/>
          <w:b/>
          <w:spacing w:val="-6"/>
          <w:sz w:val="28"/>
          <w:szCs w:val="28"/>
          <w:lang w:val="uk-UA" w:eastAsia="ru-RU"/>
        </w:rPr>
        <w:t>Основна частина.</w:t>
      </w:r>
      <w:r w:rsidRPr="00A1358D">
        <w:rPr>
          <w:rFonts w:ascii="Times New Roman" w:eastAsia="Times New Roman" w:hAnsi="Times New Roman" w:cs="Times New Roman"/>
          <w:spacing w:val="-6"/>
          <w:sz w:val="28"/>
          <w:szCs w:val="28"/>
          <w:lang w:val="uk-UA" w:eastAsia="ru-RU"/>
        </w:rPr>
        <w:t xml:space="preserve"> </w:t>
      </w:r>
      <w:r w:rsidR="007B067F">
        <w:rPr>
          <w:rFonts w:ascii="Times New Roman" w:eastAsia="Times New Roman" w:hAnsi="Times New Roman" w:cs="Times New Roman"/>
          <w:spacing w:val="-6"/>
          <w:sz w:val="28"/>
          <w:szCs w:val="28"/>
          <w:lang w:val="uk-UA" w:eastAsia="ru-RU"/>
        </w:rPr>
        <w:t xml:space="preserve"> Розглянемо існуючі </w:t>
      </w:r>
      <w:r w:rsidR="007B067F" w:rsidRPr="00A1358D">
        <w:rPr>
          <w:rFonts w:ascii="Times New Roman" w:eastAsia="Times New Roman" w:hAnsi="Times New Roman" w:cs="Times New Roman"/>
          <w:spacing w:val="-6"/>
          <w:sz w:val="28"/>
          <w:szCs w:val="28"/>
          <w:lang w:val="uk-UA" w:eastAsia="ru-RU"/>
        </w:rPr>
        <w:t>метод</w:t>
      </w:r>
      <w:r w:rsidR="007B067F">
        <w:rPr>
          <w:rFonts w:ascii="Times New Roman" w:eastAsia="Times New Roman" w:hAnsi="Times New Roman" w:cs="Times New Roman"/>
          <w:spacing w:val="-6"/>
          <w:sz w:val="28"/>
          <w:szCs w:val="28"/>
          <w:lang w:val="uk-UA" w:eastAsia="ru-RU"/>
        </w:rPr>
        <w:t>и, шляхи</w:t>
      </w:r>
      <w:r w:rsidR="007B067F" w:rsidRPr="00A1358D">
        <w:rPr>
          <w:rFonts w:ascii="Times New Roman" w:eastAsia="Times New Roman" w:hAnsi="Times New Roman" w:cs="Times New Roman"/>
          <w:spacing w:val="-6"/>
          <w:sz w:val="28"/>
          <w:szCs w:val="28"/>
          <w:lang w:val="uk-UA" w:eastAsia="ru-RU"/>
        </w:rPr>
        <w:t xml:space="preserve"> і засоб</w:t>
      </w:r>
      <w:r w:rsidR="007B067F">
        <w:rPr>
          <w:rFonts w:ascii="Times New Roman" w:eastAsia="Times New Roman" w:hAnsi="Times New Roman" w:cs="Times New Roman"/>
          <w:spacing w:val="-6"/>
          <w:sz w:val="28"/>
          <w:szCs w:val="28"/>
          <w:lang w:val="uk-UA" w:eastAsia="ru-RU"/>
        </w:rPr>
        <w:t>и</w:t>
      </w:r>
      <w:r w:rsidR="007B067F" w:rsidRPr="00A1358D">
        <w:rPr>
          <w:rFonts w:ascii="Times New Roman" w:eastAsia="Times New Roman" w:hAnsi="Times New Roman" w:cs="Times New Roman"/>
          <w:spacing w:val="-6"/>
          <w:sz w:val="28"/>
          <w:szCs w:val="28"/>
          <w:lang w:val="uk-UA" w:eastAsia="ru-RU"/>
        </w:rPr>
        <w:t xml:space="preserve"> шумозахисту на робочих місцях для широкого спектру виробництв, як в державах ЄС, так і на підприємствах Україні.</w:t>
      </w:r>
    </w:p>
    <w:p w14:paraId="260EE6AF" w14:textId="0B4E7680" w:rsidR="00000C94" w:rsidRPr="00A1358D" w:rsidRDefault="007B067F" w:rsidP="00000C94">
      <w:pPr>
        <w:widowControl w:val="0"/>
        <w:spacing w:after="0" w:line="240" w:lineRule="auto"/>
        <w:ind w:firstLine="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Найбільш поширений метод захисту від шуму, як для робочих місць, так і для будь-яких міст перебування людини – є використання спеціальних конструкцій з легких, не горючих матеріалів, шумозахисна дія яких ґрунтується на властивості поглинати енергію звукових хвиль, одночасно суттєво зменшувати енергію відбитих хвиль від різних поверхонь, на яких вони закріплюються</w:t>
      </w:r>
      <w:r w:rsidR="00CE0F1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14:paraId="12AB150D" w14:textId="75F02E61" w:rsidR="00000C94" w:rsidRPr="00A1358D" w:rsidRDefault="00000C94" w:rsidP="00000C94">
      <w:pPr>
        <w:spacing w:after="0" w:line="240" w:lineRule="auto"/>
        <w:ind w:firstLine="425"/>
        <w:jc w:val="both"/>
        <w:rPr>
          <w:rFonts w:ascii="Times New Roman" w:hAnsi="Times New Roman" w:cs="Times New Roman"/>
          <w:sz w:val="28"/>
          <w:szCs w:val="28"/>
          <w:lang w:val="uk-UA"/>
        </w:rPr>
      </w:pPr>
      <w:r w:rsidRPr="00A1358D">
        <w:rPr>
          <w:rFonts w:ascii="Times New Roman" w:hAnsi="Times New Roman" w:cs="Times New Roman"/>
          <w:sz w:val="28"/>
          <w:szCs w:val="28"/>
          <w:lang w:val="uk-UA"/>
        </w:rPr>
        <w:t xml:space="preserve">Завдяки масивній дерев'яній серцевині з високо ізоляційним </w:t>
      </w:r>
      <w:proofErr w:type="spellStart"/>
      <w:r w:rsidRPr="00A1358D">
        <w:rPr>
          <w:rFonts w:ascii="Times New Roman" w:hAnsi="Times New Roman" w:cs="Times New Roman"/>
          <w:sz w:val="28"/>
          <w:szCs w:val="28"/>
          <w:lang w:val="uk-UA"/>
        </w:rPr>
        <w:t>деревно</w:t>
      </w:r>
      <w:proofErr w:type="spellEnd"/>
      <w:r w:rsidRPr="00A1358D">
        <w:rPr>
          <w:rFonts w:ascii="Times New Roman" w:hAnsi="Times New Roman" w:cs="Times New Roman"/>
          <w:sz w:val="28"/>
          <w:szCs w:val="28"/>
          <w:lang w:val="uk-UA"/>
        </w:rPr>
        <w:t xml:space="preserve">-волокнистим наповнювачем з обох сторін, які покриті щільною вовняною тканиною. Така конструкція ефективно поглинає звукові хвилі на частотах від 1000 </w:t>
      </w:r>
      <w:proofErr w:type="spellStart"/>
      <w:r w:rsidRPr="00A1358D">
        <w:rPr>
          <w:rFonts w:ascii="Times New Roman" w:hAnsi="Times New Roman" w:cs="Times New Roman"/>
          <w:sz w:val="28"/>
          <w:szCs w:val="28"/>
          <w:lang w:val="uk-UA"/>
        </w:rPr>
        <w:t>Гц</w:t>
      </w:r>
      <w:proofErr w:type="spellEnd"/>
      <w:r w:rsidRPr="00A1358D">
        <w:rPr>
          <w:rFonts w:ascii="Times New Roman" w:hAnsi="Times New Roman" w:cs="Times New Roman"/>
          <w:sz w:val="28"/>
          <w:szCs w:val="28"/>
          <w:lang w:val="uk-UA"/>
        </w:rPr>
        <w:t xml:space="preserve"> до 8000 </w:t>
      </w:r>
      <w:proofErr w:type="spellStart"/>
      <w:r w:rsidRPr="00A1358D">
        <w:rPr>
          <w:rFonts w:ascii="Times New Roman" w:hAnsi="Times New Roman" w:cs="Times New Roman"/>
          <w:sz w:val="28"/>
          <w:szCs w:val="28"/>
          <w:lang w:val="uk-UA"/>
        </w:rPr>
        <w:t>Гц</w:t>
      </w:r>
      <w:proofErr w:type="spellEnd"/>
      <w:r w:rsidRPr="00A1358D">
        <w:rPr>
          <w:rFonts w:ascii="Times New Roman" w:hAnsi="Times New Roman" w:cs="Times New Roman"/>
          <w:sz w:val="28"/>
          <w:szCs w:val="28"/>
          <w:lang w:val="uk-UA"/>
        </w:rPr>
        <w:t xml:space="preserve">. Загальна товщина конструкції складає 80 мм. Акустичний екран, представлений на рис. 1 - 6  підходить для комерційного використання в офісних приміщеннях, на виробництвах без наявності агрегатів і механізмів і </w:t>
      </w:r>
      <w:r w:rsidRPr="00A1358D">
        <w:rPr>
          <w:rFonts w:ascii="Times New Roman" w:hAnsi="Times New Roman" w:cs="Times New Roman"/>
          <w:sz w:val="28"/>
          <w:szCs w:val="28"/>
          <w:lang w:val="uk-UA"/>
        </w:rPr>
        <w:lastRenderedPageBreak/>
        <w:t xml:space="preserve">устаткування з рівнями шуму, які в своєму спектрі мають низькочастотну складову (31,5Гц до 125 </w:t>
      </w:r>
      <w:proofErr w:type="spellStart"/>
      <w:r w:rsidRPr="00A1358D">
        <w:rPr>
          <w:rFonts w:ascii="Times New Roman" w:hAnsi="Times New Roman" w:cs="Times New Roman"/>
          <w:sz w:val="28"/>
          <w:szCs w:val="28"/>
          <w:lang w:val="uk-UA"/>
        </w:rPr>
        <w:t>Гц</w:t>
      </w:r>
      <w:proofErr w:type="spellEnd"/>
      <w:r w:rsidRPr="00A1358D">
        <w:rPr>
          <w:rFonts w:ascii="Times New Roman" w:hAnsi="Times New Roman" w:cs="Times New Roman"/>
          <w:sz w:val="28"/>
          <w:szCs w:val="28"/>
          <w:lang w:val="uk-UA"/>
        </w:rPr>
        <w:t>) [</w:t>
      </w:r>
      <w:r w:rsidR="002D1CEE">
        <w:rPr>
          <w:rFonts w:ascii="Times New Roman" w:hAnsi="Times New Roman" w:cs="Times New Roman"/>
          <w:sz w:val="28"/>
          <w:szCs w:val="28"/>
          <w:lang w:val="uk-UA"/>
        </w:rPr>
        <w:t>3</w:t>
      </w:r>
      <w:r w:rsidRPr="00A1358D">
        <w:rPr>
          <w:rFonts w:ascii="Times New Roman" w:hAnsi="Times New Roman" w:cs="Times New Roman"/>
          <w:sz w:val="28"/>
          <w:szCs w:val="28"/>
          <w:lang w:val="uk-UA"/>
        </w:rPr>
        <w:t>].</w:t>
      </w:r>
    </w:p>
    <w:p w14:paraId="48534EFE" w14:textId="77777777" w:rsidR="00000C94" w:rsidRPr="00A1358D" w:rsidRDefault="00000C94" w:rsidP="007B067F">
      <w:pPr>
        <w:spacing w:after="0" w:line="240" w:lineRule="auto"/>
        <w:ind w:firstLine="425"/>
        <w:jc w:val="center"/>
        <w:rPr>
          <w:rFonts w:ascii="Times New Roman" w:hAnsi="Times New Roman" w:cs="Times New Roman"/>
          <w:sz w:val="28"/>
          <w:szCs w:val="28"/>
          <w:lang w:val="uk-UA"/>
        </w:rPr>
      </w:pPr>
      <w:r w:rsidRPr="00A1358D">
        <w:rPr>
          <w:rFonts w:ascii="Times New Roman" w:hAnsi="Times New Roman" w:cs="Times New Roman"/>
          <w:noProof/>
          <w:sz w:val="28"/>
          <w:szCs w:val="28"/>
          <w:lang w:val="uk-UA"/>
        </w:rPr>
        <w:drawing>
          <wp:inline distT="0" distB="0" distL="0" distR="0" wp14:anchorId="64E9ABBD" wp14:editId="4239A875">
            <wp:extent cx="3305060" cy="3548524"/>
            <wp:effectExtent l="0" t="0" r="0" b="0"/>
            <wp:docPr id="1362712329"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3034" t="4746" r="10507"/>
                    <a:stretch/>
                  </pic:blipFill>
                  <pic:spPr bwMode="auto">
                    <a:xfrm>
                      <a:off x="0" y="0"/>
                      <a:ext cx="3325240" cy="3570191"/>
                    </a:xfrm>
                    <a:prstGeom prst="rect">
                      <a:avLst/>
                    </a:prstGeom>
                    <a:noFill/>
                    <a:ln>
                      <a:noFill/>
                    </a:ln>
                    <a:extLst>
                      <a:ext uri="{53640926-AAD7-44D8-BBD7-CCE9431645EC}">
                        <a14:shadowObscured xmlns:a14="http://schemas.microsoft.com/office/drawing/2010/main"/>
                      </a:ext>
                    </a:extLst>
                  </pic:spPr>
                </pic:pic>
              </a:graphicData>
            </a:graphic>
          </wp:inline>
        </w:drawing>
      </w:r>
    </w:p>
    <w:p w14:paraId="5F054EC3" w14:textId="77777777" w:rsidR="00CE0F1D" w:rsidRDefault="00CE0F1D" w:rsidP="00000C94">
      <w:pPr>
        <w:spacing w:after="0" w:line="240" w:lineRule="auto"/>
        <w:ind w:firstLine="425"/>
        <w:jc w:val="both"/>
        <w:rPr>
          <w:rFonts w:ascii="Times New Roman" w:hAnsi="Times New Roman" w:cs="Times New Roman"/>
          <w:sz w:val="28"/>
          <w:szCs w:val="28"/>
          <w:lang w:val="uk-UA"/>
        </w:rPr>
      </w:pPr>
    </w:p>
    <w:p w14:paraId="3F0A33C0" w14:textId="390063E6" w:rsidR="00000C94" w:rsidRDefault="00000C94" w:rsidP="00000C94">
      <w:pPr>
        <w:spacing w:after="0" w:line="240" w:lineRule="auto"/>
        <w:ind w:firstLine="425"/>
        <w:jc w:val="both"/>
        <w:rPr>
          <w:rFonts w:ascii="Times New Roman" w:hAnsi="Times New Roman" w:cs="Times New Roman"/>
          <w:sz w:val="28"/>
          <w:szCs w:val="28"/>
          <w:lang w:val="uk-UA"/>
        </w:rPr>
      </w:pPr>
      <w:r w:rsidRPr="00A1358D">
        <w:rPr>
          <w:rFonts w:ascii="Times New Roman" w:hAnsi="Times New Roman" w:cs="Times New Roman"/>
          <w:sz w:val="28"/>
          <w:szCs w:val="28"/>
          <w:lang w:val="uk-UA"/>
        </w:rPr>
        <w:t>Рисунок 1 Лінійні розміри акустичної панелі товщиною 80 мм</w:t>
      </w:r>
    </w:p>
    <w:p w14:paraId="585D073E" w14:textId="77777777" w:rsidR="007B067F" w:rsidRPr="00A1358D" w:rsidRDefault="007B067F" w:rsidP="00000C94">
      <w:pPr>
        <w:spacing w:after="0" w:line="240" w:lineRule="auto"/>
        <w:ind w:firstLine="425"/>
        <w:jc w:val="both"/>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16"/>
        <w:gridCol w:w="4600"/>
        <w:gridCol w:w="37"/>
      </w:tblGrid>
      <w:tr w:rsidR="00000C94" w:rsidRPr="00A1358D" w14:paraId="272E72B6" w14:textId="77777777" w:rsidTr="00CE0F1D">
        <w:trPr>
          <w:gridAfter w:val="1"/>
          <w:wAfter w:w="70" w:type="dxa"/>
        </w:trPr>
        <w:tc>
          <w:tcPr>
            <w:tcW w:w="4960" w:type="dxa"/>
            <w:gridSpan w:val="2"/>
          </w:tcPr>
          <w:p w14:paraId="05701F8D"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6ECB2030" wp14:editId="019EC535">
                  <wp:extent cx="2640965" cy="3886200"/>
                  <wp:effectExtent l="0" t="0" r="6985" b="0"/>
                  <wp:docPr id="1607218105"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3542" cy="3889992"/>
                          </a:xfrm>
                          <a:prstGeom prst="rect">
                            <a:avLst/>
                          </a:prstGeom>
                          <a:noFill/>
                          <a:ln>
                            <a:noFill/>
                          </a:ln>
                        </pic:spPr>
                      </pic:pic>
                    </a:graphicData>
                  </a:graphic>
                </wp:inline>
              </w:drawing>
            </w:r>
          </w:p>
        </w:tc>
        <w:tc>
          <w:tcPr>
            <w:tcW w:w="4751" w:type="dxa"/>
          </w:tcPr>
          <w:p w14:paraId="39770CAF"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430027CB" wp14:editId="780370A8">
                  <wp:extent cx="2607945" cy="3873500"/>
                  <wp:effectExtent l="0" t="0" r="1905" b="0"/>
                  <wp:docPr id="298446931"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686" cy="3876086"/>
                          </a:xfrm>
                          <a:prstGeom prst="rect">
                            <a:avLst/>
                          </a:prstGeom>
                          <a:noFill/>
                          <a:ln>
                            <a:noFill/>
                          </a:ln>
                        </pic:spPr>
                      </pic:pic>
                    </a:graphicData>
                  </a:graphic>
                </wp:inline>
              </w:drawing>
            </w:r>
          </w:p>
        </w:tc>
      </w:tr>
      <w:tr w:rsidR="00000C94" w:rsidRPr="00A1358D" w14:paraId="52CA7205" w14:textId="77777777" w:rsidTr="00CE0F1D">
        <w:trPr>
          <w:gridAfter w:val="1"/>
          <w:wAfter w:w="70" w:type="dxa"/>
        </w:trPr>
        <w:tc>
          <w:tcPr>
            <w:tcW w:w="4960" w:type="dxa"/>
            <w:gridSpan w:val="2"/>
          </w:tcPr>
          <w:p w14:paraId="3BF3817D" w14:textId="77777777" w:rsidR="00000C94" w:rsidRPr="00A1358D" w:rsidRDefault="00000C94" w:rsidP="00000C94">
            <w:pPr>
              <w:ind w:firstLine="425"/>
              <w:jc w:val="both"/>
              <w:rPr>
                <w:sz w:val="28"/>
                <w:szCs w:val="28"/>
                <w:lang w:val="uk-UA"/>
              </w:rPr>
            </w:pPr>
          </w:p>
          <w:p w14:paraId="07BB7C4B" w14:textId="50A0DA3C" w:rsidR="00000C94" w:rsidRPr="00A1358D" w:rsidRDefault="00000C94" w:rsidP="00000C94">
            <w:pPr>
              <w:ind w:firstLine="425"/>
              <w:jc w:val="both"/>
              <w:rPr>
                <w:sz w:val="28"/>
                <w:szCs w:val="28"/>
                <w:lang w:val="uk-UA"/>
              </w:rPr>
            </w:pPr>
            <w:r w:rsidRPr="00A1358D">
              <w:rPr>
                <w:sz w:val="28"/>
                <w:szCs w:val="28"/>
                <w:lang w:val="uk-UA"/>
              </w:rPr>
              <w:t>Рисунок 2  Встановлення акустичних панелей для поділення загального об’єму офісного приміщення на декілька об’ємів</w:t>
            </w:r>
          </w:p>
        </w:tc>
        <w:tc>
          <w:tcPr>
            <w:tcW w:w="4751" w:type="dxa"/>
          </w:tcPr>
          <w:p w14:paraId="3E9C0198" w14:textId="77777777" w:rsidR="00000C94" w:rsidRPr="00A1358D" w:rsidRDefault="00000C94" w:rsidP="00000C94">
            <w:pPr>
              <w:ind w:firstLine="425"/>
              <w:jc w:val="both"/>
              <w:rPr>
                <w:sz w:val="28"/>
                <w:szCs w:val="28"/>
                <w:lang w:val="uk-UA"/>
              </w:rPr>
            </w:pPr>
          </w:p>
          <w:p w14:paraId="01F5EE7A" w14:textId="67B9A72D" w:rsidR="00000C94" w:rsidRPr="00A1358D" w:rsidRDefault="00000C94" w:rsidP="00000C94">
            <w:pPr>
              <w:ind w:firstLine="425"/>
              <w:jc w:val="both"/>
              <w:rPr>
                <w:sz w:val="28"/>
                <w:szCs w:val="28"/>
                <w:lang w:val="uk-UA"/>
              </w:rPr>
            </w:pPr>
            <w:r w:rsidRPr="00A1358D">
              <w:rPr>
                <w:sz w:val="28"/>
                <w:szCs w:val="28"/>
                <w:lang w:val="uk-UA"/>
              </w:rPr>
              <w:t xml:space="preserve">Рисунок 3 </w:t>
            </w:r>
            <w:proofErr w:type="spellStart"/>
            <w:r w:rsidRPr="00A1358D">
              <w:rPr>
                <w:sz w:val="28"/>
                <w:szCs w:val="28"/>
                <w:lang w:val="uk-UA"/>
              </w:rPr>
              <w:t>Вигородка</w:t>
            </w:r>
            <w:proofErr w:type="spellEnd"/>
            <w:r w:rsidRPr="00A1358D">
              <w:rPr>
                <w:sz w:val="28"/>
                <w:szCs w:val="28"/>
                <w:lang w:val="uk-UA"/>
              </w:rPr>
              <w:t xml:space="preserve"> з акустичних панелей для робочого місця користувача копіювальної техніки</w:t>
            </w:r>
          </w:p>
        </w:tc>
      </w:tr>
      <w:tr w:rsidR="00CE0F1D" w:rsidRPr="00A1358D" w14:paraId="079F28F1" w14:textId="77777777" w:rsidTr="00CE0F1D">
        <w:trPr>
          <w:gridAfter w:val="1"/>
          <w:wAfter w:w="70" w:type="dxa"/>
        </w:trPr>
        <w:tc>
          <w:tcPr>
            <w:tcW w:w="4960" w:type="dxa"/>
            <w:gridSpan w:val="2"/>
          </w:tcPr>
          <w:p w14:paraId="2908A821" w14:textId="77777777" w:rsidR="00CE0F1D" w:rsidRPr="00A1358D" w:rsidRDefault="00CE0F1D" w:rsidP="00000C94">
            <w:pPr>
              <w:ind w:firstLine="425"/>
              <w:jc w:val="both"/>
              <w:rPr>
                <w:sz w:val="28"/>
                <w:szCs w:val="28"/>
                <w:lang w:val="uk-UA"/>
              </w:rPr>
            </w:pPr>
          </w:p>
        </w:tc>
        <w:tc>
          <w:tcPr>
            <w:tcW w:w="4751" w:type="dxa"/>
          </w:tcPr>
          <w:p w14:paraId="4C26CD4F" w14:textId="77777777" w:rsidR="00CE0F1D" w:rsidRPr="00A1358D" w:rsidRDefault="00CE0F1D" w:rsidP="00000C94">
            <w:pPr>
              <w:ind w:firstLine="425"/>
              <w:jc w:val="both"/>
              <w:rPr>
                <w:sz w:val="28"/>
                <w:szCs w:val="28"/>
                <w:lang w:val="uk-UA"/>
              </w:rPr>
            </w:pPr>
          </w:p>
        </w:tc>
      </w:tr>
      <w:tr w:rsidR="00000C94" w:rsidRPr="00A1358D" w14:paraId="3D37CCF0" w14:textId="77777777" w:rsidTr="00CE0F1D">
        <w:tc>
          <w:tcPr>
            <w:tcW w:w="4934" w:type="dxa"/>
          </w:tcPr>
          <w:p w14:paraId="7AD2D6B8" w14:textId="77777777" w:rsidR="00000C94" w:rsidRPr="00A1358D" w:rsidRDefault="00000C94" w:rsidP="00000C94">
            <w:pPr>
              <w:ind w:firstLine="425"/>
              <w:jc w:val="center"/>
              <w:rPr>
                <w:sz w:val="28"/>
                <w:szCs w:val="28"/>
                <w:lang w:val="uk-UA"/>
              </w:rPr>
            </w:pPr>
            <w:r w:rsidRPr="00A1358D">
              <w:rPr>
                <w:noProof/>
                <w:sz w:val="28"/>
                <w:szCs w:val="28"/>
                <w:lang w:val="uk-UA"/>
              </w:rPr>
              <w:lastRenderedPageBreak/>
              <w:drawing>
                <wp:inline distT="0" distB="0" distL="0" distR="0" wp14:anchorId="3705E780" wp14:editId="0ECDE496">
                  <wp:extent cx="2921000" cy="3225800"/>
                  <wp:effectExtent l="0" t="0" r="0" b="0"/>
                  <wp:docPr id="17815466"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053" cy="3230276"/>
                          </a:xfrm>
                          <a:prstGeom prst="rect">
                            <a:avLst/>
                          </a:prstGeom>
                          <a:noFill/>
                          <a:ln>
                            <a:noFill/>
                          </a:ln>
                        </pic:spPr>
                      </pic:pic>
                    </a:graphicData>
                  </a:graphic>
                </wp:inline>
              </w:drawing>
            </w:r>
          </w:p>
        </w:tc>
        <w:tc>
          <w:tcPr>
            <w:tcW w:w="4847" w:type="dxa"/>
            <w:gridSpan w:val="3"/>
          </w:tcPr>
          <w:p w14:paraId="05843D7E"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1D373802" wp14:editId="51B10306">
                  <wp:extent cx="2862580" cy="3175000"/>
                  <wp:effectExtent l="0" t="0" r="0" b="6350"/>
                  <wp:docPr id="953336149"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492" cy="3178230"/>
                          </a:xfrm>
                          <a:prstGeom prst="rect">
                            <a:avLst/>
                          </a:prstGeom>
                          <a:noFill/>
                          <a:ln>
                            <a:noFill/>
                          </a:ln>
                        </pic:spPr>
                      </pic:pic>
                    </a:graphicData>
                  </a:graphic>
                </wp:inline>
              </w:drawing>
            </w:r>
          </w:p>
        </w:tc>
      </w:tr>
      <w:tr w:rsidR="00000C94" w:rsidRPr="00A1358D" w14:paraId="6A135A97" w14:textId="77777777" w:rsidTr="00CE0F1D">
        <w:tc>
          <w:tcPr>
            <w:tcW w:w="9781" w:type="dxa"/>
            <w:gridSpan w:val="4"/>
          </w:tcPr>
          <w:p w14:paraId="20BDD594" w14:textId="77777777" w:rsidR="00000C94" w:rsidRPr="00A1358D" w:rsidRDefault="00000C94" w:rsidP="00000C94">
            <w:pPr>
              <w:ind w:firstLine="425"/>
              <w:jc w:val="both"/>
              <w:rPr>
                <w:sz w:val="28"/>
                <w:szCs w:val="28"/>
                <w:lang w:val="uk-UA"/>
              </w:rPr>
            </w:pPr>
          </w:p>
          <w:p w14:paraId="2DB73FB2" w14:textId="60A9D5C7" w:rsidR="00000C94" w:rsidRPr="00A1358D" w:rsidRDefault="00000C94" w:rsidP="00000C94">
            <w:pPr>
              <w:ind w:firstLine="425"/>
              <w:jc w:val="both"/>
              <w:rPr>
                <w:sz w:val="28"/>
                <w:szCs w:val="28"/>
                <w:lang w:val="uk-UA"/>
              </w:rPr>
            </w:pPr>
            <w:r w:rsidRPr="00A1358D">
              <w:rPr>
                <w:sz w:val="28"/>
                <w:szCs w:val="28"/>
                <w:lang w:val="uk-UA"/>
              </w:rPr>
              <w:t>Рисунок 4  Приклади організації локального шумозахисту робочого місця користувачів персональних комп’ютерів</w:t>
            </w:r>
          </w:p>
        </w:tc>
      </w:tr>
      <w:tr w:rsidR="00CE0F1D" w:rsidRPr="00A1358D" w14:paraId="6F1859BF" w14:textId="77777777" w:rsidTr="00CE0F1D">
        <w:tc>
          <w:tcPr>
            <w:tcW w:w="9781" w:type="dxa"/>
            <w:gridSpan w:val="4"/>
          </w:tcPr>
          <w:p w14:paraId="1139BD1A" w14:textId="77777777" w:rsidR="00CE0F1D" w:rsidRPr="00A1358D" w:rsidRDefault="00CE0F1D" w:rsidP="00000C94">
            <w:pPr>
              <w:ind w:firstLine="425"/>
              <w:jc w:val="both"/>
              <w:rPr>
                <w:sz w:val="28"/>
                <w:szCs w:val="28"/>
                <w:lang w:val="uk-UA"/>
              </w:rPr>
            </w:pPr>
          </w:p>
        </w:tc>
      </w:tr>
    </w:tbl>
    <w:p w14:paraId="03874546" w14:textId="77777777" w:rsidR="00000C94" w:rsidRPr="00A1358D" w:rsidRDefault="00000C94" w:rsidP="00000C94">
      <w:pPr>
        <w:spacing w:after="0" w:line="240" w:lineRule="auto"/>
        <w:ind w:firstLine="425"/>
        <w:jc w:val="both"/>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7"/>
        <w:gridCol w:w="4114"/>
      </w:tblGrid>
      <w:tr w:rsidR="00000C94" w:rsidRPr="00A1358D" w14:paraId="6B38EDA8" w14:textId="77777777" w:rsidTr="00CE0F1D">
        <w:tc>
          <w:tcPr>
            <w:tcW w:w="4960" w:type="dxa"/>
          </w:tcPr>
          <w:p w14:paraId="77794FEA" w14:textId="77777777" w:rsidR="00000C94" w:rsidRPr="00A1358D" w:rsidRDefault="00000C94" w:rsidP="00000C94">
            <w:pPr>
              <w:ind w:firstLine="425"/>
              <w:jc w:val="center"/>
              <w:rPr>
                <w:sz w:val="28"/>
                <w:szCs w:val="28"/>
                <w:lang w:val="uk-UA"/>
              </w:rPr>
            </w:pPr>
            <w:r w:rsidRPr="00A1358D">
              <w:rPr>
                <w:noProof/>
                <w:sz w:val="28"/>
                <w:szCs w:val="28"/>
                <w:lang w:val="uk-UA"/>
              </w:rPr>
              <w:drawing>
                <wp:anchor distT="0" distB="0" distL="114300" distR="114300" simplePos="0" relativeHeight="251659264" behindDoc="0" locked="0" layoutInCell="1" allowOverlap="1" wp14:anchorId="59BA11FA" wp14:editId="52507784">
                  <wp:simplePos x="0" y="0"/>
                  <wp:positionH relativeFrom="margin">
                    <wp:posOffset>-65405</wp:posOffset>
                  </wp:positionH>
                  <wp:positionV relativeFrom="margin">
                    <wp:posOffset>215900</wp:posOffset>
                  </wp:positionV>
                  <wp:extent cx="3467100" cy="1971675"/>
                  <wp:effectExtent l="0" t="0" r="0" b="9525"/>
                  <wp:wrapSquare wrapText="bothSides"/>
                  <wp:docPr id="6942573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69" w:type="dxa"/>
          </w:tcPr>
          <w:p w14:paraId="03FBBAC6"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7405D8AB" wp14:editId="35E5F33C">
                  <wp:extent cx="2207053" cy="2209800"/>
                  <wp:effectExtent l="0" t="0" r="3175" b="0"/>
                  <wp:docPr id="2111799112"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944" cy="2213696"/>
                          </a:xfrm>
                          <a:prstGeom prst="rect">
                            <a:avLst/>
                          </a:prstGeom>
                          <a:noFill/>
                          <a:ln>
                            <a:noFill/>
                          </a:ln>
                        </pic:spPr>
                      </pic:pic>
                    </a:graphicData>
                  </a:graphic>
                </wp:inline>
              </w:drawing>
            </w:r>
          </w:p>
        </w:tc>
      </w:tr>
      <w:tr w:rsidR="00000C94" w:rsidRPr="00E43022" w14:paraId="68884328" w14:textId="77777777" w:rsidTr="00CE0F1D">
        <w:tc>
          <w:tcPr>
            <w:tcW w:w="4960" w:type="dxa"/>
          </w:tcPr>
          <w:p w14:paraId="02023AEC" w14:textId="77777777" w:rsidR="00000C94" w:rsidRPr="00A1358D" w:rsidRDefault="00000C94" w:rsidP="00000C94">
            <w:pPr>
              <w:ind w:firstLine="425"/>
              <w:jc w:val="both"/>
              <w:rPr>
                <w:sz w:val="28"/>
                <w:szCs w:val="28"/>
                <w:lang w:val="uk-UA"/>
              </w:rPr>
            </w:pPr>
          </w:p>
          <w:p w14:paraId="2A9B3100" w14:textId="6FE1CDBC" w:rsidR="00000C94" w:rsidRPr="00A1358D" w:rsidRDefault="00000C94" w:rsidP="00000C94">
            <w:pPr>
              <w:ind w:firstLine="425"/>
              <w:jc w:val="both"/>
              <w:rPr>
                <w:sz w:val="28"/>
                <w:szCs w:val="28"/>
                <w:lang w:val="uk-UA"/>
              </w:rPr>
            </w:pPr>
            <w:r w:rsidRPr="00A1358D">
              <w:rPr>
                <w:sz w:val="28"/>
                <w:szCs w:val="28"/>
                <w:lang w:val="uk-UA"/>
              </w:rPr>
              <w:t xml:space="preserve">Рисунок 5 Організація робочого місця працівників </w:t>
            </w:r>
            <w:proofErr w:type="spellStart"/>
            <w:r w:rsidRPr="00A1358D">
              <w:rPr>
                <w:sz w:val="28"/>
                <w:szCs w:val="28"/>
                <w:lang w:val="uk-UA"/>
              </w:rPr>
              <w:t>кол</w:t>
            </w:r>
            <w:proofErr w:type="spellEnd"/>
            <w:r w:rsidRPr="00A1358D">
              <w:rPr>
                <w:sz w:val="28"/>
                <w:szCs w:val="28"/>
                <w:lang w:val="uk-UA"/>
              </w:rPr>
              <w:t xml:space="preserve"> центру мобільного зв’язку без належного шумозахисту</w:t>
            </w:r>
          </w:p>
        </w:tc>
        <w:tc>
          <w:tcPr>
            <w:tcW w:w="4669" w:type="dxa"/>
          </w:tcPr>
          <w:p w14:paraId="1EB3887F" w14:textId="572C13AF" w:rsidR="00000C94" w:rsidRPr="00A1358D" w:rsidRDefault="00000C94" w:rsidP="00000C94">
            <w:pPr>
              <w:ind w:firstLine="425"/>
              <w:jc w:val="both"/>
              <w:rPr>
                <w:sz w:val="28"/>
                <w:szCs w:val="28"/>
                <w:lang w:val="uk-UA"/>
              </w:rPr>
            </w:pPr>
            <w:r w:rsidRPr="00A1358D">
              <w:rPr>
                <w:sz w:val="28"/>
                <w:szCs w:val="28"/>
                <w:lang w:val="uk-UA"/>
              </w:rPr>
              <w:t xml:space="preserve">Рисунок 6 Організація належного шумозахисту робочого місця працівників </w:t>
            </w:r>
            <w:proofErr w:type="spellStart"/>
            <w:r w:rsidRPr="00A1358D">
              <w:rPr>
                <w:sz w:val="28"/>
                <w:szCs w:val="28"/>
                <w:lang w:val="uk-UA"/>
              </w:rPr>
              <w:t>кол</w:t>
            </w:r>
            <w:proofErr w:type="spellEnd"/>
            <w:r w:rsidRPr="00A1358D">
              <w:rPr>
                <w:sz w:val="28"/>
                <w:szCs w:val="28"/>
                <w:lang w:val="uk-UA"/>
              </w:rPr>
              <w:t xml:space="preserve"> центру</w:t>
            </w:r>
          </w:p>
        </w:tc>
      </w:tr>
    </w:tbl>
    <w:p w14:paraId="4E853943" w14:textId="77777777" w:rsidR="00000C94" w:rsidRDefault="00000C94" w:rsidP="00000C94">
      <w:pPr>
        <w:spacing w:after="0" w:line="240" w:lineRule="auto"/>
        <w:ind w:firstLine="425"/>
        <w:jc w:val="both"/>
        <w:rPr>
          <w:rFonts w:ascii="Times New Roman" w:hAnsi="Times New Roman" w:cs="Times New Roman"/>
          <w:sz w:val="28"/>
          <w:szCs w:val="28"/>
          <w:lang w:val="uk-UA"/>
        </w:rPr>
      </w:pPr>
    </w:p>
    <w:p w14:paraId="3E4C8E98" w14:textId="1A073D6E" w:rsidR="00CE0F1D" w:rsidRPr="00A1358D" w:rsidRDefault="00CE0F1D" w:rsidP="00000C94">
      <w:pPr>
        <w:spacing w:after="0" w:line="240" w:lineRule="auto"/>
        <w:ind w:firstLine="425"/>
        <w:jc w:val="both"/>
        <w:rPr>
          <w:rFonts w:ascii="Times New Roman" w:hAnsi="Times New Roman" w:cs="Times New Roman"/>
          <w:sz w:val="28"/>
          <w:szCs w:val="28"/>
          <w:lang w:val="uk-UA"/>
        </w:rPr>
      </w:pPr>
      <w:r w:rsidRPr="00A1358D">
        <w:rPr>
          <w:rFonts w:ascii="Times New Roman" w:hAnsi="Times New Roman" w:cs="Times New Roman"/>
          <w:sz w:val="28"/>
          <w:szCs w:val="28"/>
          <w:lang w:val="uk-UA"/>
        </w:rPr>
        <w:t>Акустичний стоячий екран створює тиху та відокремлену зону, яка корисна для вашого самопочуття та здатності зосередитися. Ви можете розмістити екрани між столами або використовувати кілька стоячих акустичних екранів, щоб створити простір для кращої концентрації. Насолоджуйтеся значно нижчими рівнями звуку та кращою здатністю концентруватися. Створіть нові робочі зони в більш гнучкому офісному просторі. Все, що вам потрібно зробити, це з’єднати 2 або більше окремо стоячих екранів за допомогою закруглених дерев’яних брусків з боків. Ви можете легко переміщати екрани куди завгодно. 85-95% частки поновлюваних деревних волокон.</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69"/>
      </w:tblGrid>
      <w:tr w:rsidR="00000C94" w:rsidRPr="00A1358D" w14:paraId="1E6FBB39" w14:textId="77777777" w:rsidTr="00CE0F1D">
        <w:tc>
          <w:tcPr>
            <w:tcW w:w="4960" w:type="dxa"/>
          </w:tcPr>
          <w:p w14:paraId="67F2901C" w14:textId="77777777" w:rsidR="00000C94" w:rsidRPr="00A1358D" w:rsidRDefault="00000C94" w:rsidP="00000C94">
            <w:pPr>
              <w:ind w:firstLine="425"/>
              <w:jc w:val="center"/>
              <w:rPr>
                <w:sz w:val="28"/>
                <w:szCs w:val="28"/>
                <w:lang w:val="uk-UA"/>
              </w:rPr>
            </w:pPr>
            <w:r w:rsidRPr="00A1358D">
              <w:rPr>
                <w:noProof/>
                <w:sz w:val="28"/>
                <w:szCs w:val="28"/>
                <w:lang w:val="uk-UA"/>
              </w:rPr>
              <w:lastRenderedPageBreak/>
              <w:drawing>
                <wp:anchor distT="0" distB="0" distL="114300" distR="114300" simplePos="0" relativeHeight="251660288" behindDoc="0" locked="0" layoutInCell="1" allowOverlap="1" wp14:anchorId="43C50759" wp14:editId="0872C46B">
                  <wp:simplePos x="1511300" y="4000500"/>
                  <wp:positionH relativeFrom="margin">
                    <wp:align>center</wp:align>
                  </wp:positionH>
                  <wp:positionV relativeFrom="margin">
                    <wp:align>center</wp:align>
                  </wp:positionV>
                  <wp:extent cx="1935900" cy="2581200"/>
                  <wp:effectExtent l="0" t="0" r="7620" b="0"/>
                  <wp:wrapSquare wrapText="bothSides"/>
                  <wp:docPr id="1554814570"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5900" cy="2581200"/>
                          </a:xfrm>
                          <a:prstGeom prst="rect">
                            <a:avLst/>
                          </a:prstGeom>
                          <a:noFill/>
                          <a:ln>
                            <a:noFill/>
                          </a:ln>
                        </pic:spPr>
                      </pic:pic>
                    </a:graphicData>
                  </a:graphic>
                </wp:anchor>
              </w:drawing>
            </w:r>
          </w:p>
        </w:tc>
        <w:tc>
          <w:tcPr>
            <w:tcW w:w="4669" w:type="dxa"/>
          </w:tcPr>
          <w:p w14:paraId="5F8F7B08"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3D8B6206" wp14:editId="2F41C015">
                  <wp:extent cx="1890000" cy="2520000"/>
                  <wp:effectExtent l="0" t="0" r="0" b="0"/>
                  <wp:docPr id="26724905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000C94" w:rsidRPr="00A1358D" w14:paraId="03BF139C" w14:textId="77777777" w:rsidTr="00CE0F1D">
        <w:tc>
          <w:tcPr>
            <w:tcW w:w="9629" w:type="dxa"/>
            <w:gridSpan w:val="2"/>
          </w:tcPr>
          <w:p w14:paraId="441D5334" w14:textId="77777777" w:rsidR="00CE0F1D" w:rsidRDefault="00CE0F1D" w:rsidP="00000C94">
            <w:pPr>
              <w:ind w:firstLine="425"/>
              <w:jc w:val="both"/>
              <w:rPr>
                <w:sz w:val="28"/>
                <w:szCs w:val="28"/>
                <w:lang w:val="uk-UA"/>
              </w:rPr>
            </w:pPr>
          </w:p>
          <w:p w14:paraId="3F6E40F7" w14:textId="13712625" w:rsidR="00000C94" w:rsidRPr="00A1358D" w:rsidRDefault="00000C94" w:rsidP="00000C94">
            <w:pPr>
              <w:ind w:firstLine="425"/>
              <w:jc w:val="both"/>
              <w:rPr>
                <w:sz w:val="28"/>
                <w:szCs w:val="28"/>
                <w:lang w:val="uk-UA"/>
              </w:rPr>
            </w:pPr>
            <w:r w:rsidRPr="00A1358D">
              <w:rPr>
                <w:sz w:val="28"/>
                <w:szCs w:val="28"/>
                <w:lang w:val="uk-UA"/>
              </w:rPr>
              <w:t>Рисунок 7 Приклади встановлення акустичних панелей для поділення загального об’єму офісного приміщення на декілька об’ємів для кімнат перемовин, або проведення співбесід з будь-яких питань.</w:t>
            </w:r>
          </w:p>
        </w:tc>
      </w:tr>
    </w:tbl>
    <w:p w14:paraId="545FECE9" w14:textId="77777777" w:rsidR="00000C94" w:rsidRPr="00A1358D" w:rsidRDefault="00000C94" w:rsidP="00000C94">
      <w:pPr>
        <w:spacing w:after="0" w:line="240" w:lineRule="auto"/>
        <w:ind w:firstLine="425"/>
        <w:jc w:val="both"/>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69"/>
      </w:tblGrid>
      <w:tr w:rsidR="00000C94" w:rsidRPr="00A1358D" w14:paraId="3D1FAA7C" w14:textId="77777777" w:rsidTr="00CE0F1D">
        <w:trPr>
          <w:trHeight w:val="2500"/>
        </w:trPr>
        <w:tc>
          <w:tcPr>
            <w:tcW w:w="4960" w:type="dxa"/>
          </w:tcPr>
          <w:p w14:paraId="38B3347C"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526FF6D0" wp14:editId="2C5C7516">
                  <wp:extent cx="1889760" cy="2517775"/>
                  <wp:effectExtent l="0" t="0" r="0" b="0"/>
                  <wp:docPr id="25026440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inline>
              </w:drawing>
            </w:r>
          </w:p>
        </w:tc>
        <w:tc>
          <w:tcPr>
            <w:tcW w:w="4669" w:type="dxa"/>
          </w:tcPr>
          <w:p w14:paraId="4DF14CE4"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72049991" wp14:editId="018D92B4">
                  <wp:extent cx="1890000" cy="2520000"/>
                  <wp:effectExtent l="0" t="0" r="0" b="0"/>
                  <wp:docPr id="1420915875"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000C94" w:rsidRPr="00A1358D" w14:paraId="5E4F0181" w14:textId="77777777" w:rsidTr="00CE0F1D">
        <w:trPr>
          <w:trHeight w:val="1620"/>
        </w:trPr>
        <w:tc>
          <w:tcPr>
            <w:tcW w:w="4960" w:type="dxa"/>
          </w:tcPr>
          <w:p w14:paraId="02DC20DB" w14:textId="77777777" w:rsidR="00000C94" w:rsidRPr="00A1358D" w:rsidRDefault="00000C94" w:rsidP="00000C94">
            <w:pPr>
              <w:ind w:firstLine="425"/>
              <w:jc w:val="center"/>
              <w:rPr>
                <w:noProof/>
                <w:sz w:val="28"/>
                <w:szCs w:val="28"/>
                <w:lang w:val="uk-UA"/>
              </w:rPr>
            </w:pPr>
            <w:r w:rsidRPr="00A1358D">
              <w:rPr>
                <w:noProof/>
                <w:sz w:val="28"/>
                <w:szCs w:val="28"/>
                <w:lang w:val="uk-UA"/>
              </w:rPr>
              <w:drawing>
                <wp:inline distT="0" distB="0" distL="0" distR="0" wp14:anchorId="2DE2948B" wp14:editId="64252F1F">
                  <wp:extent cx="1890000" cy="2520000"/>
                  <wp:effectExtent l="0" t="0" r="0" b="0"/>
                  <wp:docPr id="487180842"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669" w:type="dxa"/>
          </w:tcPr>
          <w:p w14:paraId="51E521D0" w14:textId="77777777" w:rsidR="00000C94" w:rsidRPr="00A1358D" w:rsidRDefault="00000C94" w:rsidP="00000C94">
            <w:pPr>
              <w:ind w:firstLine="425"/>
              <w:jc w:val="center"/>
              <w:rPr>
                <w:sz w:val="28"/>
                <w:szCs w:val="28"/>
                <w:lang w:val="uk-UA"/>
              </w:rPr>
            </w:pPr>
            <w:r w:rsidRPr="00A1358D">
              <w:rPr>
                <w:noProof/>
                <w:sz w:val="28"/>
                <w:szCs w:val="28"/>
                <w:lang w:val="uk-UA"/>
              </w:rPr>
              <w:drawing>
                <wp:inline distT="0" distB="0" distL="0" distR="0" wp14:anchorId="2B71B72C" wp14:editId="448CE1F5">
                  <wp:extent cx="1889760" cy="2517775"/>
                  <wp:effectExtent l="0" t="0" r="0" b="0"/>
                  <wp:docPr id="20337312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inline>
              </w:drawing>
            </w:r>
          </w:p>
        </w:tc>
      </w:tr>
      <w:tr w:rsidR="00000C94" w:rsidRPr="00A1358D" w14:paraId="5CA1FC5A" w14:textId="77777777" w:rsidTr="00CE0F1D">
        <w:tc>
          <w:tcPr>
            <w:tcW w:w="9629" w:type="dxa"/>
            <w:gridSpan w:val="2"/>
          </w:tcPr>
          <w:p w14:paraId="787CC362" w14:textId="77777777" w:rsidR="00CE0F1D" w:rsidRDefault="00CE0F1D" w:rsidP="00000C94">
            <w:pPr>
              <w:ind w:firstLine="425"/>
              <w:jc w:val="both"/>
              <w:rPr>
                <w:sz w:val="28"/>
                <w:szCs w:val="28"/>
                <w:lang w:val="uk-UA"/>
              </w:rPr>
            </w:pPr>
          </w:p>
          <w:p w14:paraId="17F993A6" w14:textId="3271A2B8" w:rsidR="00000C94" w:rsidRPr="00A1358D" w:rsidRDefault="00000C94" w:rsidP="00000C94">
            <w:pPr>
              <w:ind w:firstLine="425"/>
              <w:jc w:val="both"/>
              <w:rPr>
                <w:sz w:val="28"/>
                <w:szCs w:val="28"/>
                <w:lang w:val="uk-UA"/>
              </w:rPr>
            </w:pPr>
            <w:r w:rsidRPr="00A1358D">
              <w:rPr>
                <w:sz w:val="28"/>
                <w:szCs w:val="28"/>
                <w:lang w:val="uk-UA"/>
              </w:rPr>
              <w:t xml:space="preserve">Рисунок 8 Приклади використання акустичних панелей на стелі у вигляді кесонів) і стінах офісних приміщень </w:t>
            </w:r>
          </w:p>
        </w:tc>
      </w:tr>
    </w:tbl>
    <w:p w14:paraId="4D5AF99D" w14:textId="77777777" w:rsidR="00000C94" w:rsidRPr="00A1358D" w:rsidRDefault="00000C94" w:rsidP="00000C94">
      <w:pPr>
        <w:spacing w:after="0" w:line="240" w:lineRule="auto"/>
        <w:ind w:firstLine="425"/>
        <w:jc w:val="both"/>
        <w:rPr>
          <w:rFonts w:ascii="Times New Roman" w:hAnsi="Times New Roman" w:cs="Times New Roman"/>
          <w:sz w:val="28"/>
          <w:szCs w:val="28"/>
          <w:lang w:val="uk-UA"/>
        </w:rPr>
      </w:pPr>
    </w:p>
    <w:p w14:paraId="03E98712" w14:textId="77777777" w:rsidR="00000C94" w:rsidRPr="00A1358D" w:rsidRDefault="00000C94" w:rsidP="00000C94">
      <w:pPr>
        <w:spacing w:after="0" w:line="240" w:lineRule="auto"/>
        <w:ind w:firstLine="425"/>
        <w:jc w:val="both"/>
        <w:rPr>
          <w:rFonts w:ascii="Times New Roman" w:hAnsi="Times New Roman" w:cs="Times New Roman"/>
          <w:sz w:val="28"/>
          <w:szCs w:val="28"/>
          <w:lang w:val="uk-UA"/>
        </w:rPr>
      </w:pPr>
    </w:p>
    <w:p w14:paraId="0FA991DB" w14:textId="04BD8CE7" w:rsidR="00D36402" w:rsidRPr="006300D5" w:rsidRDefault="00FE3E48" w:rsidP="00D36402">
      <w:pPr>
        <w:spacing w:after="0" w:line="240" w:lineRule="auto"/>
        <w:ind w:firstLine="425"/>
        <w:jc w:val="both"/>
        <w:rPr>
          <w:rFonts w:ascii="Times New Roman" w:hAnsi="Times New Roman" w:cs="Times New Roman"/>
          <w:sz w:val="28"/>
          <w:szCs w:val="28"/>
          <w:lang w:val="uk-UA"/>
        </w:rPr>
      </w:pPr>
      <w:bookmarkStart w:id="0" w:name="_Hlk185175913"/>
      <w:r>
        <w:rPr>
          <w:rFonts w:ascii="Times New Roman" w:hAnsi="Times New Roman" w:cs="Times New Roman"/>
          <w:sz w:val="28"/>
          <w:szCs w:val="28"/>
          <w:lang w:val="uk-UA"/>
        </w:rPr>
        <w:lastRenderedPageBreak/>
        <w:t>С</w:t>
      </w:r>
      <w:r w:rsidR="00000C94" w:rsidRPr="00A1358D">
        <w:rPr>
          <w:rFonts w:ascii="Times New Roman" w:hAnsi="Times New Roman" w:cs="Times New Roman"/>
          <w:sz w:val="28"/>
          <w:szCs w:val="28"/>
          <w:lang w:val="uk-UA"/>
        </w:rPr>
        <w:t>вітлини</w:t>
      </w:r>
      <w:r w:rsidR="000818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00ED7C4C">
        <w:rPr>
          <w:rFonts w:ascii="Times New Roman" w:hAnsi="Times New Roman" w:cs="Times New Roman"/>
          <w:sz w:val="28"/>
          <w:szCs w:val="28"/>
          <w:lang w:val="uk-UA"/>
        </w:rPr>
        <w:t xml:space="preserve">рис.2-4, </w:t>
      </w:r>
      <w:r w:rsidR="006300D5">
        <w:rPr>
          <w:rFonts w:ascii="Times New Roman" w:hAnsi="Times New Roman" w:cs="Times New Roman"/>
          <w:sz w:val="28"/>
          <w:szCs w:val="28"/>
          <w:lang w:val="uk-UA"/>
        </w:rPr>
        <w:t>6</w:t>
      </w:r>
      <w:r w:rsidR="00ED7C4C">
        <w:rPr>
          <w:rFonts w:ascii="Times New Roman" w:hAnsi="Times New Roman" w:cs="Times New Roman"/>
          <w:sz w:val="28"/>
          <w:szCs w:val="28"/>
          <w:lang w:val="uk-UA"/>
        </w:rPr>
        <w:t>-8</w:t>
      </w:r>
      <w:r w:rsidR="00000C94" w:rsidRPr="00A1358D">
        <w:rPr>
          <w:rFonts w:ascii="Times New Roman" w:hAnsi="Times New Roman" w:cs="Times New Roman"/>
          <w:sz w:val="28"/>
          <w:szCs w:val="28"/>
          <w:lang w:val="uk-UA"/>
        </w:rPr>
        <w:t xml:space="preserve"> </w:t>
      </w:r>
      <w:r w:rsidR="00ED7C4C">
        <w:rPr>
          <w:rFonts w:ascii="Times New Roman" w:hAnsi="Times New Roman" w:cs="Times New Roman"/>
          <w:sz w:val="28"/>
          <w:szCs w:val="28"/>
          <w:lang w:val="uk-UA"/>
        </w:rPr>
        <w:t xml:space="preserve">отримані на </w:t>
      </w:r>
      <w:r w:rsidR="00000C94" w:rsidRPr="00A1358D">
        <w:rPr>
          <w:rFonts w:ascii="Times New Roman" w:hAnsi="Times New Roman" w:cs="Times New Roman"/>
          <w:sz w:val="28"/>
          <w:szCs w:val="28"/>
          <w:lang w:val="uk-UA"/>
        </w:rPr>
        <w:t>вистав</w:t>
      </w:r>
      <w:r w:rsidR="00ED7C4C">
        <w:rPr>
          <w:rFonts w:ascii="Times New Roman" w:hAnsi="Times New Roman" w:cs="Times New Roman"/>
          <w:sz w:val="28"/>
          <w:szCs w:val="28"/>
          <w:lang w:val="uk-UA"/>
        </w:rPr>
        <w:t>ці</w:t>
      </w:r>
      <w:r w:rsidR="00000C94" w:rsidRPr="00A1358D">
        <w:rPr>
          <w:rFonts w:ascii="Times New Roman" w:hAnsi="Times New Roman" w:cs="Times New Roman"/>
          <w:sz w:val="28"/>
          <w:szCs w:val="28"/>
          <w:lang w:val="uk-UA"/>
        </w:rPr>
        <w:t xml:space="preserve"> 2024 в Мілані, </w:t>
      </w:r>
      <w:r w:rsidR="004C1E5A">
        <w:rPr>
          <w:rFonts w:ascii="Times New Roman" w:hAnsi="Times New Roman" w:cs="Times New Roman"/>
          <w:sz w:val="28"/>
          <w:szCs w:val="28"/>
          <w:lang w:val="uk-UA"/>
        </w:rPr>
        <w:t>де</w:t>
      </w:r>
      <w:r w:rsidR="00000C94" w:rsidRPr="00A1358D">
        <w:rPr>
          <w:rFonts w:ascii="Times New Roman" w:hAnsi="Times New Roman" w:cs="Times New Roman"/>
          <w:sz w:val="28"/>
          <w:szCs w:val="28"/>
          <w:lang w:val="uk-UA"/>
        </w:rPr>
        <w:t xml:space="preserve"> була на весні</w:t>
      </w:r>
      <w:r w:rsidR="004C1E5A">
        <w:rPr>
          <w:rFonts w:ascii="Times New Roman" w:hAnsi="Times New Roman" w:cs="Times New Roman"/>
          <w:sz w:val="28"/>
          <w:szCs w:val="28"/>
          <w:lang w:val="uk-UA"/>
        </w:rPr>
        <w:t xml:space="preserve"> наша студентка </w:t>
      </w:r>
      <w:r w:rsidR="004C1E5A" w:rsidRPr="00ED7C4C">
        <w:rPr>
          <w:rFonts w:ascii="Times New Roman" w:hAnsi="Times New Roman" w:cs="Times New Roman"/>
          <w:sz w:val="28"/>
          <w:szCs w:val="28"/>
          <w:lang w:val="uk-UA"/>
        </w:rPr>
        <w:t>архітектурного факультету</w:t>
      </w:r>
      <w:r w:rsidR="004C1E5A">
        <w:rPr>
          <w:rFonts w:ascii="Times New Roman" w:hAnsi="Times New Roman" w:cs="Times New Roman"/>
          <w:sz w:val="28"/>
          <w:szCs w:val="28"/>
          <w:lang w:val="uk-UA"/>
        </w:rPr>
        <w:t xml:space="preserve"> </w:t>
      </w:r>
      <w:proofErr w:type="spellStart"/>
      <w:r w:rsidR="00ED7C4C" w:rsidRPr="00ED7C4C">
        <w:rPr>
          <w:rFonts w:ascii="Times New Roman" w:hAnsi="Times New Roman" w:cs="Times New Roman"/>
          <w:sz w:val="28"/>
          <w:szCs w:val="28"/>
        </w:rPr>
        <w:t>Гальська</w:t>
      </w:r>
      <w:proofErr w:type="spellEnd"/>
      <w:r w:rsidR="00ED7C4C" w:rsidRPr="00ED7C4C">
        <w:rPr>
          <w:rFonts w:ascii="Times New Roman" w:hAnsi="Times New Roman" w:cs="Times New Roman"/>
          <w:sz w:val="28"/>
          <w:szCs w:val="28"/>
        </w:rPr>
        <w:t xml:space="preserve">-Вяльцева </w:t>
      </w:r>
      <w:proofErr w:type="spellStart"/>
      <w:r w:rsidR="00ED7C4C" w:rsidRPr="00ED7C4C">
        <w:rPr>
          <w:rFonts w:ascii="Times New Roman" w:hAnsi="Times New Roman" w:cs="Times New Roman"/>
          <w:sz w:val="28"/>
          <w:szCs w:val="28"/>
        </w:rPr>
        <w:t>Тетяна</w:t>
      </w:r>
      <w:proofErr w:type="spellEnd"/>
      <w:r w:rsidR="00ED7C4C" w:rsidRPr="00ED7C4C">
        <w:rPr>
          <w:rFonts w:ascii="Times New Roman" w:hAnsi="Times New Roman" w:cs="Times New Roman"/>
          <w:sz w:val="28"/>
          <w:szCs w:val="28"/>
        </w:rPr>
        <w:t xml:space="preserve"> </w:t>
      </w:r>
      <w:proofErr w:type="spellStart"/>
      <w:r w:rsidR="00ED7C4C" w:rsidRPr="00ED7C4C">
        <w:rPr>
          <w:rFonts w:ascii="Times New Roman" w:hAnsi="Times New Roman" w:cs="Times New Roman"/>
          <w:sz w:val="28"/>
          <w:szCs w:val="28"/>
        </w:rPr>
        <w:t>група</w:t>
      </w:r>
      <w:proofErr w:type="spellEnd"/>
      <w:r w:rsidR="00ED7C4C" w:rsidRPr="00ED7C4C">
        <w:rPr>
          <w:rFonts w:ascii="Times New Roman" w:hAnsi="Times New Roman" w:cs="Times New Roman"/>
          <w:sz w:val="28"/>
          <w:szCs w:val="28"/>
        </w:rPr>
        <w:t xml:space="preserve"> Арх-22-2</w:t>
      </w:r>
      <w:r w:rsidR="00ED7C4C">
        <w:rPr>
          <w:rFonts w:ascii="Times New Roman" w:hAnsi="Times New Roman" w:cs="Times New Roman"/>
          <w:sz w:val="28"/>
          <w:szCs w:val="28"/>
          <w:lang w:val="uk-UA"/>
        </w:rPr>
        <w:t>.</w:t>
      </w:r>
      <w:r w:rsidR="00ED7C4C" w:rsidRPr="00ED7C4C">
        <w:rPr>
          <w:rFonts w:ascii="Times New Roman" w:hAnsi="Times New Roman" w:cs="Times New Roman"/>
          <w:sz w:val="28"/>
          <w:szCs w:val="28"/>
          <w:lang w:val="uk-UA"/>
        </w:rPr>
        <w:t xml:space="preserve"> </w:t>
      </w:r>
      <w:r w:rsidR="00000C94" w:rsidRPr="00A1358D">
        <w:rPr>
          <w:rFonts w:ascii="Times New Roman" w:hAnsi="Times New Roman" w:cs="Times New Roman"/>
          <w:sz w:val="28"/>
          <w:szCs w:val="28"/>
          <w:lang w:val="uk-UA"/>
        </w:rPr>
        <w:t xml:space="preserve">Технічні характеристики: </w:t>
      </w:r>
      <w:r w:rsidR="00ED7C4C" w:rsidRPr="00A1358D">
        <w:rPr>
          <w:rFonts w:ascii="Times New Roman" w:hAnsi="Times New Roman" w:cs="Times New Roman"/>
          <w:sz w:val="28"/>
          <w:szCs w:val="28"/>
          <w:lang w:val="uk-UA"/>
        </w:rPr>
        <w:t>т</w:t>
      </w:r>
      <w:r w:rsidR="00000C94" w:rsidRPr="00A1358D">
        <w:rPr>
          <w:rFonts w:ascii="Times New Roman" w:hAnsi="Times New Roman" w:cs="Times New Roman"/>
          <w:sz w:val="28"/>
          <w:szCs w:val="28"/>
          <w:lang w:val="uk-UA"/>
        </w:rPr>
        <w:t xml:space="preserve">овщина 22 мм </w:t>
      </w:r>
      <w:proofErr w:type="spellStart"/>
      <w:r w:rsidR="00000C94" w:rsidRPr="00A1358D">
        <w:rPr>
          <w:rFonts w:ascii="Times New Roman" w:hAnsi="Times New Roman" w:cs="Times New Roman"/>
          <w:sz w:val="28"/>
          <w:szCs w:val="28"/>
          <w:lang w:val="uk-UA"/>
        </w:rPr>
        <w:t>Isolspace</w:t>
      </w:r>
      <w:proofErr w:type="spellEnd"/>
      <w:r w:rsidR="00000C94" w:rsidRPr="00A1358D">
        <w:rPr>
          <w:rFonts w:ascii="Times New Roman" w:hAnsi="Times New Roman" w:cs="Times New Roman"/>
          <w:sz w:val="28"/>
          <w:szCs w:val="28"/>
          <w:lang w:val="uk-UA"/>
        </w:rPr>
        <w:t xml:space="preserve"> </w:t>
      </w:r>
      <w:proofErr w:type="spellStart"/>
      <w:r w:rsidR="00000C94" w:rsidRPr="00A1358D">
        <w:rPr>
          <w:rFonts w:ascii="Times New Roman" w:hAnsi="Times New Roman" w:cs="Times New Roman"/>
          <w:sz w:val="28"/>
          <w:szCs w:val="28"/>
          <w:lang w:val="uk-UA"/>
        </w:rPr>
        <w:t>Skin</w:t>
      </w:r>
      <w:proofErr w:type="spellEnd"/>
      <w:r w:rsidR="00000C94" w:rsidRPr="00A1358D">
        <w:rPr>
          <w:rFonts w:ascii="Times New Roman" w:hAnsi="Times New Roman" w:cs="Times New Roman"/>
          <w:sz w:val="28"/>
          <w:szCs w:val="28"/>
          <w:lang w:val="uk-UA"/>
        </w:rPr>
        <w:t xml:space="preserve"> — це бренд </w:t>
      </w:r>
      <w:proofErr w:type="spellStart"/>
      <w:r w:rsidR="00000C94" w:rsidRPr="00A1358D">
        <w:rPr>
          <w:rFonts w:ascii="Times New Roman" w:hAnsi="Times New Roman" w:cs="Times New Roman"/>
          <w:sz w:val="28"/>
          <w:szCs w:val="28"/>
          <w:lang w:val="uk-UA"/>
        </w:rPr>
        <w:t>Tecnasfalti</w:t>
      </w:r>
      <w:proofErr w:type="spellEnd"/>
      <w:r w:rsidR="00000C94" w:rsidRPr="00A1358D">
        <w:rPr>
          <w:rFonts w:ascii="Times New Roman" w:hAnsi="Times New Roman" w:cs="Times New Roman"/>
          <w:sz w:val="28"/>
          <w:szCs w:val="28"/>
          <w:lang w:val="uk-UA"/>
        </w:rPr>
        <w:t xml:space="preserve"> </w:t>
      </w:r>
      <w:proofErr w:type="spellStart"/>
      <w:r w:rsidR="00000C94" w:rsidRPr="00A1358D">
        <w:rPr>
          <w:rFonts w:ascii="Times New Roman" w:hAnsi="Times New Roman" w:cs="Times New Roman"/>
          <w:sz w:val="28"/>
          <w:szCs w:val="28"/>
          <w:lang w:val="uk-UA"/>
        </w:rPr>
        <w:t>Isolmant</w:t>
      </w:r>
      <w:proofErr w:type="spellEnd"/>
      <w:r w:rsidR="00000C94" w:rsidRPr="00A1358D">
        <w:rPr>
          <w:rFonts w:ascii="Times New Roman" w:hAnsi="Times New Roman" w:cs="Times New Roman"/>
          <w:sz w:val="28"/>
          <w:szCs w:val="28"/>
          <w:lang w:val="uk-UA"/>
        </w:rPr>
        <w:t xml:space="preserve"> для акустичної корекції дизайну</w:t>
      </w:r>
      <w:r w:rsidR="00D36402">
        <w:rPr>
          <w:rFonts w:ascii="Times New Roman" w:hAnsi="Times New Roman" w:cs="Times New Roman"/>
          <w:sz w:val="28"/>
          <w:szCs w:val="28"/>
          <w:lang w:val="uk-UA"/>
        </w:rPr>
        <w:t>.</w:t>
      </w:r>
      <w:r w:rsidR="00000C94" w:rsidRPr="00A1358D">
        <w:rPr>
          <w:rFonts w:ascii="Times New Roman" w:hAnsi="Times New Roman" w:cs="Times New Roman"/>
          <w:sz w:val="28"/>
          <w:szCs w:val="28"/>
          <w:lang w:val="uk-UA"/>
        </w:rPr>
        <w:t xml:space="preserve"> </w:t>
      </w:r>
      <w:r w:rsidR="00D36402">
        <w:rPr>
          <w:rFonts w:ascii="Times New Roman" w:hAnsi="Times New Roman" w:cs="Times New Roman"/>
          <w:sz w:val="28"/>
          <w:szCs w:val="28"/>
          <w:lang w:val="uk-UA"/>
        </w:rPr>
        <w:t>А</w:t>
      </w:r>
      <w:r w:rsidR="00000C94" w:rsidRPr="00A1358D">
        <w:rPr>
          <w:rFonts w:ascii="Times New Roman" w:hAnsi="Times New Roman" w:cs="Times New Roman"/>
          <w:sz w:val="28"/>
          <w:szCs w:val="28"/>
          <w:lang w:val="uk-UA"/>
        </w:rPr>
        <w:t>кустична панель, створена, щоб надати кожному простору новий вимір не лише в естетичному, але й у акустичному комфорті.‎ Технологія спеціального поліефірного волокна FIBTEC, абсолютно нетоксичного та неалергенн</w:t>
      </w:r>
      <w:r w:rsidR="00D36402">
        <w:rPr>
          <w:rFonts w:ascii="Times New Roman" w:hAnsi="Times New Roman" w:cs="Times New Roman"/>
          <w:sz w:val="28"/>
          <w:szCs w:val="28"/>
          <w:lang w:val="uk-UA"/>
        </w:rPr>
        <w:t>ого</w:t>
      </w:r>
      <w:r w:rsidR="00000C94" w:rsidRPr="00A1358D">
        <w:rPr>
          <w:rFonts w:ascii="Times New Roman" w:hAnsi="Times New Roman" w:cs="Times New Roman"/>
          <w:sz w:val="28"/>
          <w:szCs w:val="28"/>
          <w:lang w:val="uk-UA"/>
        </w:rPr>
        <w:t xml:space="preserve"> волокн</w:t>
      </w:r>
      <w:r w:rsidR="00D36402">
        <w:rPr>
          <w:rFonts w:ascii="Times New Roman" w:hAnsi="Times New Roman" w:cs="Times New Roman"/>
          <w:sz w:val="28"/>
          <w:szCs w:val="28"/>
          <w:lang w:val="uk-UA"/>
        </w:rPr>
        <w:t>а.</w:t>
      </w:r>
      <w:r w:rsidR="00000C94" w:rsidRPr="00A1358D">
        <w:rPr>
          <w:rFonts w:ascii="Times New Roman" w:hAnsi="Times New Roman" w:cs="Times New Roman"/>
          <w:sz w:val="28"/>
          <w:szCs w:val="28"/>
          <w:lang w:val="uk-UA"/>
        </w:rPr>
        <w:t xml:space="preserve"> </w:t>
      </w:r>
      <w:r w:rsidR="00D36402">
        <w:rPr>
          <w:rFonts w:ascii="Times New Roman" w:hAnsi="Times New Roman" w:cs="Times New Roman"/>
          <w:sz w:val="28"/>
          <w:szCs w:val="28"/>
          <w:lang w:val="uk-UA"/>
        </w:rPr>
        <w:t>Плити о</w:t>
      </w:r>
      <w:r w:rsidR="00000C94" w:rsidRPr="00A1358D">
        <w:rPr>
          <w:rFonts w:ascii="Times New Roman" w:hAnsi="Times New Roman" w:cs="Times New Roman"/>
          <w:sz w:val="28"/>
          <w:szCs w:val="28"/>
          <w:lang w:val="uk-UA"/>
        </w:rPr>
        <w:t>триман</w:t>
      </w:r>
      <w:r w:rsidR="00D36402">
        <w:rPr>
          <w:rFonts w:ascii="Times New Roman" w:hAnsi="Times New Roman" w:cs="Times New Roman"/>
          <w:sz w:val="28"/>
          <w:szCs w:val="28"/>
          <w:lang w:val="uk-UA"/>
        </w:rPr>
        <w:t>о</w:t>
      </w:r>
      <w:r w:rsidR="00000C94" w:rsidRPr="00A1358D">
        <w:rPr>
          <w:rFonts w:ascii="Times New Roman" w:hAnsi="Times New Roman" w:cs="Times New Roman"/>
          <w:sz w:val="28"/>
          <w:szCs w:val="28"/>
          <w:lang w:val="uk-UA"/>
        </w:rPr>
        <w:t xml:space="preserve"> з переробленого </w:t>
      </w:r>
      <w:r w:rsidR="00D36402">
        <w:rPr>
          <w:rFonts w:ascii="Times New Roman" w:hAnsi="Times New Roman" w:cs="Times New Roman"/>
          <w:sz w:val="28"/>
          <w:szCs w:val="28"/>
          <w:lang w:val="uk-UA"/>
        </w:rPr>
        <w:t xml:space="preserve">вторинного матеріалу </w:t>
      </w:r>
      <w:r w:rsidR="00000C94" w:rsidRPr="00A1358D">
        <w:rPr>
          <w:rFonts w:ascii="Times New Roman" w:hAnsi="Times New Roman" w:cs="Times New Roman"/>
          <w:sz w:val="28"/>
          <w:szCs w:val="28"/>
          <w:lang w:val="uk-UA"/>
        </w:rPr>
        <w:t xml:space="preserve">ПЕТ, </w:t>
      </w:r>
      <w:r w:rsidR="00662E5E">
        <w:rPr>
          <w:rFonts w:ascii="Times New Roman" w:hAnsi="Times New Roman" w:cs="Times New Roman"/>
          <w:sz w:val="28"/>
          <w:szCs w:val="28"/>
          <w:lang w:val="uk-UA"/>
        </w:rPr>
        <w:t>які</w:t>
      </w:r>
      <w:r w:rsidR="00D36402">
        <w:rPr>
          <w:rFonts w:ascii="Times New Roman" w:hAnsi="Times New Roman" w:cs="Times New Roman"/>
          <w:sz w:val="28"/>
          <w:szCs w:val="28"/>
          <w:lang w:val="uk-UA"/>
        </w:rPr>
        <w:t xml:space="preserve"> одночасно </w:t>
      </w:r>
      <w:r w:rsidR="00000C94" w:rsidRPr="00A1358D">
        <w:rPr>
          <w:rFonts w:ascii="Times New Roman" w:hAnsi="Times New Roman" w:cs="Times New Roman"/>
          <w:sz w:val="28"/>
          <w:szCs w:val="28"/>
          <w:lang w:val="uk-UA"/>
        </w:rPr>
        <w:t>відповіда</w:t>
      </w:r>
      <w:r w:rsidR="00662E5E">
        <w:rPr>
          <w:rFonts w:ascii="Times New Roman" w:hAnsi="Times New Roman" w:cs="Times New Roman"/>
          <w:sz w:val="28"/>
          <w:szCs w:val="28"/>
          <w:lang w:val="uk-UA"/>
        </w:rPr>
        <w:t>ють</w:t>
      </w:r>
      <w:r w:rsidR="00000C94" w:rsidRPr="00A1358D">
        <w:rPr>
          <w:rFonts w:ascii="Times New Roman" w:hAnsi="Times New Roman" w:cs="Times New Roman"/>
          <w:sz w:val="28"/>
          <w:szCs w:val="28"/>
          <w:lang w:val="uk-UA"/>
        </w:rPr>
        <w:t xml:space="preserve"> текстурам </w:t>
      </w:r>
      <w:proofErr w:type="spellStart"/>
      <w:r w:rsidR="00000C94" w:rsidRPr="00A1358D">
        <w:rPr>
          <w:rFonts w:ascii="Times New Roman" w:hAnsi="Times New Roman" w:cs="Times New Roman"/>
          <w:sz w:val="28"/>
          <w:szCs w:val="28"/>
          <w:lang w:val="uk-UA"/>
        </w:rPr>
        <w:t>Trevira</w:t>
      </w:r>
      <w:proofErr w:type="spellEnd"/>
      <w:r w:rsidR="00000C94" w:rsidRPr="00A1358D">
        <w:rPr>
          <w:rFonts w:ascii="Times New Roman" w:hAnsi="Times New Roman" w:cs="Times New Roman"/>
          <w:sz w:val="28"/>
          <w:szCs w:val="28"/>
          <w:lang w:val="uk-UA"/>
        </w:rPr>
        <w:t>® CS для комфорту, який поєднується з естетик</w:t>
      </w:r>
      <w:r w:rsidR="00D36402">
        <w:rPr>
          <w:rFonts w:ascii="Times New Roman" w:hAnsi="Times New Roman" w:cs="Times New Roman"/>
          <w:sz w:val="28"/>
          <w:szCs w:val="28"/>
          <w:lang w:val="uk-UA"/>
        </w:rPr>
        <w:t>ою</w:t>
      </w:r>
      <w:r w:rsidR="00000C94" w:rsidRPr="00A1358D">
        <w:rPr>
          <w:rFonts w:ascii="Times New Roman" w:hAnsi="Times New Roman" w:cs="Times New Roman"/>
          <w:sz w:val="28"/>
          <w:szCs w:val="28"/>
          <w:lang w:val="uk-UA"/>
        </w:rPr>
        <w:t xml:space="preserve"> кожного простору та потреб</w:t>
      </w:r>
      <w:r w:rsidR="00D36402">
        <w:rPr>
          <w:rFonts w:ascii="Times New Roman" w:hAnsi="Times New Roman" w:cs="Times New Roman"/>
          <w:sz w:val="28"/>
          <w:szCs w:val="28"/>
          <w:lang w:val="uk-UA"/>
        </w:rPr>
        <w:t>ам</w:t>
      </w:r>
      <w:r w:rsidR="00000C94" w:rsidRPr="00A1358D">
        <w:rPr>
          <w:rFonts w:ascii="Times New Roman" w:hAnsi="Times New Roman" w:cs="Times New Roman"/>
          <w:sz w:val="28"/>
          <w:szCs w:val="28"/>
          <w:lang w:val="uk-UA"/>
        </w:rPr>
        <w:t xml:space="preserve">и тих, хто поважає навколишнє середовище та хоче жити в гармонії з ним. Концепція акустичного благополуччя поєднується </w:t>
      </w:r>
      <w:r w:rsidR="00000C94" w:rsidRPr="006300D5">
        <w:rPr>
          <w:rFonts w:ascii="Times New Roman" w:hAnsi="Times New Roman" w:cs="Times New Roman"/>
          <w:sz w:val="28"/>
          <w:szCs w:val="28"/>
          <w:lang w:val="uk-UA"/>
        </w:rPr>
        <w:t>з відтінками з яскравою індивідуальністю, які приносять цінність кожній кімнаті</w:t>
      </w:r>
      <w:r w:rsidR="00D36402" w:rsidRPr="006300D5">
        <w:rPr>
          <w:rFonts w:ascii="Times New Roman" w:hAnsi="Times New Roman" w:cs="Times New Roman"/>
          <w:sz w:val="28"/>
          <w:szCs w:val="28"/>
          <w:lang w:val="uk-UA"/>
        </w:rPr>
        <w:t xml:space="preserve"> [</w:t>
      </w:r>
      <w:r w:rsidR="004C687A" w:rsidRPr="006300D5">
        <w:rPr>
          <w:rFonts w:ascii="Times New Roman" w:hAnsi="Times New Roman" w:cs="Times New Roman"/>
          <w:sz w:val="28"/>
          <w:szCs w:val="28"/>
          <w:lang w:val="uk-UA"/>
        </w:rPr>
        <w:t>3</w:t>
      </w:r>
      <w:r w:rsidR="00D36402" w:rsidRPr="006300D5">
        <w:rPr>
          <w:rFonts w:ascii="Times New Roman" w:hAnsi="Times New Roman" w:cs="Times New Roman"/>
          <w:sz w:val="28"/>
          <w:szCs w:val="28"/>
          <w:lang w:val="uk-UA"/>
        </w:rPr>
        <w:t>].</w:t>
      </w:r>
    </w:p>
    <w:p w14:paraId="7E10D797" w14:textId="1C0CB520" w:rsidR="002F6D32" w:rsidRPr="006300D5" w:rsidRDefault="00ED77F8" w:rsidP="00ED77F8">
      <w:pPr>
        <w:spacing w:after="0" w:line="240" w:lineRule="auto"/>
        <w:ind w:firstLine="425"/>
        <w:jc w:val="both"/>
        <w:rPr>
          <w:rFonts w:ascii="Times New Roman" w:hAnsi="Times New Roman" w:cs="Times New Roman"/>
          <w:sz w:val="28"/>
          <w:szCs w:val="28"/>
          <w:lang w:val="uk-UA"/>
        </w:rPr>
      </w:pPr>
      <w:r w:rsidRPr="006300D5">
        <w:rPr>
          <w:rFonts w:ascii="Times New Roman" w:eastAsia="Times New Roman" w:hAnsi="Times New Roman" w:cs="Times New Roman"/>
          <w:b/>
          <w:sz w:val="28"/>
          <w:szCs w:val="28"/>
          <w:lang w:val="uk-UA" w:eastAsia="ru-RU"/>
        </w:rPr>
        <w:t xml:space="preserve">Висновки і </w:t>
      </w:r>
      <w:r w:rsidRPr="006300D5">
        <w:rPr>
          <w:rFonts w:ascii="Times New Roman" w:hAnsi="Times New Roman" w:cs="Times New Roman"/>
          <w:b/>
          <w:sz w:val="28"/>
          <w:szCs w:val="28"/>
          <w:lang w:val="uk-UA"/>
        </w:rPr>
        <w:t>п</w:t>
      </w:r>
      <w:r w:rsidR="002F6D32" w:rsidRPr="006300D5">
        <w:rPr>
          <w:rFonts w:ascii="Times New Roman" w:hAnsi="Times New Roman" w:cs="Times New Roman"/>
          <w:b/>
          <w:sz w:val="28"/>
          <w:szCs w:val="28"/>
          <w:lang w:val="uk-UA"/>
        </w:rPr>
        <w:t>ерспективи</w:t>
      </w:r>
      <w:r w:rsidR="00D73B1F" w:rsidRPr="006300D5">
        <w:rPr>
          <w:rFonts w:ascii="Times New Roman" w:hAnsi="Times New Roman" w:cs="Times New Roman"/>
          <w:b/>
          <w:sz w:val="28"/>
          <w:szCs w:val="28"/>
          <w:lang w:val="uk-UA"/>
        </w:rPr>
        <w:t xml:space="preserve"> подальших досліджень</w:t>
      </w:r>
      <w:r w:rsidR="002F6D32" w:rsidRPr="006300D5">
        <w:rPr>
          <w:rFonts w:ascii="Times New Roman" w:hAnsi="Times New Roman" w:cs="Times New Roman"/>
          <w:b/>
          <w:sz w:val="28"/>
          <w:szCs w:val="28"/>
          <w:lang w:val="uk-UA"/>
        </w:rPr>
        <w:t>.</w:t>
      </w:r>
      <w:r w:rsidR="002F6D32" w:rsidRPr="006300D5">
        <w:rPr>
          <w:rFonts w:ascii="Times New Roman" w:hAnsi="Times New Roman" w:cs="Times New Roman"/>
          <w:sz w:val="28"/>
          <w:szCs w:val="28"/>
          <w:lang w:val="uk-UA"/>
        </w:rPr>
        <w:t xml:space="preserve"> </w:t>
      </w:r>
      <w:r w:rsidR="00DB1CCF" w:rsidRPr="006300D5">
        <w:rPr>
          <w:rFonts w:ascii="Times New Roman" w:hAnsi="Times New Roman" w:cs="Times New Roman"/>
          <w:sz w:val="28"/>
          <w:szCs w:val="28"/>
          <w:lang w:val="uk-UA"/>
        </w:rPr>
        <w:t xml:space="preserve">Нами зроблено </w:t>
      </w:r>
      <w:r w:rsidR="002F6D32" w:rsidRPr="006300D5">
        <w:rPr>
          <w:rFonts w:ascii="Times New Roman" w:hAnsi="Times New Roman" w:cs="Times New Roman"/>
          <w:sz w:val="28"/>
          <w:szCs w:val="28"/>
          <w:lang w:val="uk-UA"/>
        </w:rPr>
        <w:t>аналіз</w:t>
      </w:r>
      <w:r w:rsidR="00A959FB" w:rsidRPr="006300D5">
        <w:rPr>
          <w:rFonts w:ascii="Times New Roman" w:hAnsi="Times New Roman" w:cs="Times New Roman"/>
          <w:sz w:val="28"/>
          <w:szCs w:val="28"/>
          <w:lang w:val="uk-UA"/>
        </w:rPr>
        <w:t xml:space="preserve">  </w:t>
      </w:r>
      <w:r w:rsidR="00A959FB" w:rsidRPr="006300D5">
        <w:rPr>
          <w:rFonts w:ascii="Times New Roman" w:eastAsia="Times New Roman" w:hAnsi="Times New Roman" w:cs="Times New Roman"/>
          <w:spacing w:val="-6"/>
          <w:sz w:val="28"/>
          <w:szCs w:val="28"/>
          <w:lang w:val="uk-UA" w:eastAsia="ru-RU"/>
        </w:rPr>
        <w:t>шляхів, методів і засобів шумозахисту на робочих місцях для широкого спектру виробництв в державах ЄС.</w:t>
      </w:r>
    </w:p>
    <w:p w14:paraId="672BB649" w14:textId="63811F02" w:rsidR="002F6D32" w:rsidRPr="006300D5" w:rsidRDefault="000A3632" w:rsidP="00A90DE7">
      <w:pPr>
        <w:spacing w:after="0" w:line="240" w:lineRule="auto"/>
        <w:ind w:firstLine="425"/>
        <w:jc w:val="both"/>
        <w:rPr>
          <w:rFonts w:ascii="Times New Roman" w:eastAsia="Times New Roman" w:hAnsi="Times New Roman" w:cs="Times New Roman"/>
          <w:sz w:val="28"/>
          <w:szCs w:val="28"/>
          <w:lang w:val="uk-UA" w:eastAsia="ru-RU"/>
        </w:rPr>
      </w:pPr>
      <w:r w:rsidRPr="006300D5">
        <w:rPr>
          <w:rFonts w:ascii="Times New Roman" w:eastAsia="Times New Roman" w:hAnsi="Times New Roman" w:cs="Times New Roman"/>
          <w:sz w:val="28"/>
          <w:szCs w:val="28"/>
          <w:lang w:val="uk-UA" w:eastAsia="ru-RU"/>
        </w:rPr>
        <w:t>Матеріал дійсної статті буде використано фахівцями нашого ННІ «ПДАБА» як продовження роботи над питаннями стану нормативного регулювання будівельної діяльності в Україні [4] з урахуванням досягнень в країнах ЄС в питаннях шумозахисту.</w:t>
      </w:r>
    </w:p>
    <w:p w14:paraId="7B8C0668" w14:textId="78C76E0B" w:rsidR="00A959FB" w:rsidRPr="00A1358D" w:rsidRDefault="00A959FB" w:rsidP="00A90DE7">
      <w:pPr>
        <w:spacing w:after="0" w:line="240" w:lineRule="auto"/>
        <w:ind w:firstLine="425"/>
        <w:jc w:val="both"/>
        <w:rPr>
          <w:rFonts w:ascii="Times New Roman" w:eastAsia="Times New Roman" w:hAnsi="Times New Roman" w:cs="Times New Roman"/>
          <w:sz w:val="28"/>
          <w:szCs w:val="28"/>
          <w:lang w:val="uk-UA" w:eastAsia="ru-RU"/>
        </w:rPr>
      </w:pPr>
      <w:r w:rsidRPr="006300D5">
        <w:rPr>
          <w:rFonts w:ascii="Times New Roman" w:eastAsia="Times New Roman" w:hAnsi="Times New Roman" w:cs="Times New Roman"/>
          <w:sz w:val="28"/>
          <w:szCs w:val="28"/>
          <w:lang w:val="uk-UA" w:eastAsia="ru-RU"/>
        </w:rPr>
        <w:t xml:space="preserve">Актуальність і потреба в організації якісних умов праці враховуючі зменшення дії на організм працівника (як на виробництві, так і в офісах, учбових класах, дитячих дошкільних закладах і </w:t>
      </w:r>
      <w:proofErr w:type="spellStart"/>
      <w:r w:rsidRPr="006300D5">
        <w:rPr>
          <w:rFonts w:ascii="Times New Roman" w:eastAsia="Times New Roman" w:hAnsi="Times New Roman" w:cs="Times New Roman"/>
          <w:sz w:val="28"/>
          <w:szCs w:val="28"/>
          <w:lang w:val="uk-UA" w:eastAsia="ru-RU"/>
        </w:rPr>
        <w:t>т.і</w:t>
      </w:r>
      <w:proofErr w:type="spellEnd"/>
      <w:r w:rsidRPr="006300D5">
        <w:rPr>
          <w:rFonts w:ascii="Times New Roman" w:eastAsia="Times New Roman" w:hAnsi="Times New Roman" w:cs="Times New Roman"/>
          <w:sz w:val="28"/>
          <w:szCs w:val="28"/>
          <w:lang w:val="uk-UA" w:eastAsia="ru-RU"/>
        </w:rPr>
        <w:t>.) небезпечного фактору – шуму значно зросте  в часи післявоєнного відновлення України [5].</w:t>
      </w:r>
    </w:p>
    <w:p w14:paraId="12FD073B" w14:textId="77777777" w:rsidR="00942B31" w:rsidRPr="00A1358D" w:rsidRDefault="00942B31" w:rsidP="00A90DE7">
      <w:pPr>
        <w:spacing w:after="0" w:line="240" w:lineRule="auto"/>
        <w:ind w:firstLine="425"/>
        <w:jc w:val="center"/>
        <w:rPr>
          <w:rFonts w:ascii="Times New Roman" w:eastAsia="Times New Roman" w:hAnsi="Times New Roman" w:cs="Times New Roman"/>
          <w:b/>
          <w:sz w:val="28"/>
          <w:szCs w:val="28"/>
          <w:lang w:val="uk-UA" w:eastAsia="ru-RU"/>
        </w:rPr>
      </w:pPr>
    </w:p>
    <w:p w14:paraId="100B2DD1" w14:textId="77777777" w:rsidR="0041004D" w:rsidRPr="00A1358D" w:rsidRDefault="009A05A1" w:rsidP="00A90DE7">
      <w:pPr>
        <w:spacing w:after="0" w:line="240" w:lineRule="auto"/>
        <w:ind w:firstLine="425"/>
        <w:jc w:val="center"/>
        <w:rPr>
          <w:rFonts w:ascii="Times New Roman" w:eastAsia="Times New Roman" w:hAnsi="Times New Roman" w:cs="Times New Roman"/>
          <w:b/>
          <w:sz w:val="28"/>
          <w:szCs w:val="28"/>
          <w:lang w:val="uk-UA" w:eastAsia="ru-RU"/>
        </w:rPr>
      </w:pPr>
      <w:r w:rsidRPr="00A1358D">
        <w:rPr>
          <w:rFonts w:ascii="Times New Roman" w:eastAsia="Times New Roman" w:hAnsi="Times New Roman" w:cs="Times New Roman"/>
          <w:b/>
          <w:sz w:val="28"/>
          <w:szCs w:val="28"/>
          <w:lang w:val="uk-UA" w:eastAsia="ru-RU"/>
        </w:rPr>
        <w:t>Список використаних</w:t>
      </w:r>
      <w:r w:rsidR="002E02EA" w:rsidRPr="00A1358D">
        <w:rPr>
          <w:rFonts w:ascii="Times New Roman" w:eastAsia="Times New Roman" w:hAnsi="Times New Roman" w:cs="Times New Roman"/>
          <w:b/>
          <w:sz w:val="28"/>
          <w:szCs w:val="28"/>
          <w:lang w:val="uk-UA" w:eastAsia="ru-RU"/>
        </w:rPr>
        <w:t xml:space="preserve"> джерел.</w:t>
      </w:r>
    </w:p>
    <w:p w14:paraId="17E95410" w14:textId="77777777" w:rsidR="00942B31" w:rsidRPr="00A1358D" w:rsidRDefault="00942B31" w:rsidP="00A90DE7">
      <w:pPr>
        <w:spacing w:after="0" w:line="240" w:lineRule="auto"/>
        <w:ind w:firstLine="425"/>
        <w:jc w:val="center"/>
        <w:rPr>
          <w:rFonts w:ascii="Times New Roman" w:eastAsia="Times New Roman" w:hAnsi="Times New Roman" w:cs="Times New Roman"/>
          <w:b/>
          <w:sz w:val="28"/>
          <w:szCs w:val="28"/>
          <w:lang w:val="uk-UA" w:eastAsia="ru-RU"/>
        </w:rPr>
      </w:pPr>
    </w:p>
    <w:p w14:paraId="7AC5B7A3" w14:textId="77777777" w:rsidR="004C687A" w:rsidRPr="000A3632" w:rsidRDefault="004C687A" w:rsidP="004C687A">
      <w:pPr>
        <w:spacing w:after="0" w:line="240" w:lineRule="auto"/>
        <w:ind w:firstLine="709"/>
        <w:jc w:val="both"/>
        <w:rPr>
          <w:rFonts w:ascii="Times New Roman" w:eastAsia="Times New Roman" w:hAnsi="Times New Roman" w:cs="Times New Roman"/>
          <w:sz w:val="28"/>
          <w:szCs w:val="28"/>
          <w:lang w:val="uk-UA" w:eastAsia="ru-RU"/>
        </w:rPr>
      </w:pPr>
      <w:r w:rsidRPr="000A3632">
        <w:rPr>
          <w:rFonts w:ascii="Times New Roman" w:eastAsia="Times New Roman" w:hAnsi="Times New Roman" w:cs="Times New Roman"/>
          <w:sz w:val="28"/>
          <w:szCs w:val="28"/>
          <w:lang w:val="uk-UA" w:eastAsia="ru-RU"/>
        </w:rPr>
        <w:t xml:space="preserve">1. Саньков П,М. Організація безпечних умов праці та відпочинку громадян по фактору шумового забруднення // Будівництво, матеріалознавство, машинобудування: </w:t>
      </w:r>
      <w:proofErr w:type="spellStart"/>
      <w:r w:rsidRPr="000A3632">
        <w:rPr>
          <w:rFonts w:ascii="Times New Roman" w:eastAsia="Times New Roman" w:hAnsi="Times New Roman" w:cs="Times New Roman"/>
          <w:sz w:val="28"/>
          <w:szCs w:val="28"/>
          <w:lang w:val="uk-UA" w:eastAsia="ru-RU"/>
        </w:rPr>
        <w:t>зб</w:t>
      </w:r>
      <w:proofErr w:type="spellEnd"/>
      <w:r w:rsidRPr="000A3632">
        <w:rPr>
          <w:rFonts w:ascii="Times New Roman" w:eastAsia="Times New Roman" w:hAnsi="Times New Roman" w:cs="Times New Roman"/>
          <w:sz w:val="28"/>
          <w:szCs w:val="28"/>
          <w:lang w:val="uk-UA" w:eastAsia="ru-RU"/>
        </w:rPr>
        <w:t xml:space="preserve">. наук. праць. </w:t>
      </w:r>
      <w:proofErr w:type="spellStart"/>
      <w:r w:rsidRPr="000A3632">
        <w:rPr>
          <w:rFonts w:ascii="Times New Roman" w:eastAsia="Times New Roman" w:hAnsi="Times New Roman" w:cs="Times New Roman"/>
          <w:sz w:val="28"/>
          <w:szCs w:val="28"/>
          <w:lang w:val="uk-UA" w:eastAsia="ru-RU"/>
        </w:rPr>
        <w:t>Вип</w:t>
      </w:r>
      <w:proofErr w:type="spellEnd"/>
      <w:r w:rsidRPr="000A3632">
        <w:rPr>
          <w:rFonts w:ascii="Times New Roman" w:eastAsia="Times New Roman" w:hAnsi="Times New Roman" w:cs="Times New Roman"/>
          <w:sz w:val="28"/>
          <w:szCs w:val="28"/>
          <w:lang w:val="uk-UA" w:eastAsia="ru-RU"/>
        </w:rPr>
        <w:t>.. 90 / ДВНЗ «</w:t>
      </w:r>
      <w:proofErr w:type="spellStart"/>
      <w:r w:rsidRPr="000A3632">
        <w:rPr>
          <w:rFonts w:ascii="Times New Roman" w:eastAsia="Times New Roman" w:hAnsi="Times New Roman" w:cs="Times New Roman"/>
          <w:sz w:val="28"/>
          <w:szCs w:val="28"/>
          <w:lang w:val="uk-UA" w:eastAsia="ru-RU"/>
        </w:rPr>
        <w:t>Придніпр</w:t>
      </w:r>
      <w:proofErr w:type="spellEnd"/>
      <w:r w:rsidRPr="000A3632">
        <w:rPr>
          <w:rFonts w:ascii="Times New Roman" w:eastAsia="Times New Roman" w:hAnsi="Times New Roman" w:cs="Times New Roman"/>
          <w:sz w:val="28"/>
          <w:szCs w:val="28"/>
          <w:lang w:val="uk-UA" w:eastAsia="ru-RU"/>
        </w:rPr>
        <w:t xml:space="preserve">. </w:t>
      </w:r>
      <w:proofErr w:type="spellStart"/>
      <w:r w:rsidRPr="000A3632">
        <w:rPr>
          <w:rFonts w:ascii="Times New Roman" w:eastAsia="Times New Roman" w:hAnsi="Times New Roman" w:cs="Times New Roman"/>
          <w:sz w:val="28"/>
          <w:szCs w:val="28"/>
          <w:lang w:val="uk-UA" w:eastAsia="ru-RU"/>
        </w:rPr>
        <w:t>Держ</w:t>
      </w:r>
      <w:proofErr w:type="spellEnd"/>
      <w:r w:rsidRPr="000A3632">
        <w:rPr>
          <w:rFonts w:ascii="Times New Roman" w:eastAsia="Times New Roman" w:hAnsi="Times New Roman" w:cs="Times New Roman"/>
          <w:sz w:val="28"/>
          <w:szCs w:val="28"/>
          <w:lang w:val="uk-UA" w:eastAsia="ru-RU"/>
        </w:rPr>
        <w:t xml:space="preserve">. Академія буд-ва і архітектури»; під </w:t>
      </w:r>
      <w:proofErr w:type="spellStart"/>
      <w:r w:rsidRPr="000A3632">
        <w:rPr>
          <w:rFonts w:ascii="Times New Roman" w:eastAsia="Times New Roman" w:hAnsi="Times New Roman" w:cs="Times New Roman"/>
          <w:sz w:val="28"/>
          <w:szCs w:val="28"/>
          <w:lang w:val="uk-UA" w:eastAsia="ru-RU"/>
        </w:rPr>
        <w:t>заг.редакцією</w:t>
      </w:r>
      <w:proofErr w:type="spellEnd"/>
      <w:r w:rsidRPr="000A3632">
        <w:rPr>
          <w:rFonts w:ascii="Times New Roman" w:eastAsia="Times New Roman" w:hAnsi="Times New Roman" w:cs="Times New Roman"/>
          <w:sz w:val="28"/>
          <w:szCs w:val="28"/>
          <w:lang w:val="uk-UA" w:eastAsia="ru-RU"/>
        </w:rPr>
        <w:t xml:space="preserve"> В.І. Большаков – Дніпропетровськ, 2016. – 200 с.: (</w:t>
      </w:r>
      <w:proofErr w:type="spellStart"/>
      <w:r w:rsidRPr="000A3632">
        <w:rPr>
          <w:rFonts w:ascii="Times New Roman" w:eastAsia="Times New Roman" w:hAnsi="Times New Roman" w:cs="Times New Roman"/>
          <w:sz w:val="28"/>
          <w:szCs w:val="28"/>
          <w:lang w:val="uk-UA" w:eastAsia="ru-RU"/>
        </w:rPr>
        <w:t>Стародубовські</w:t>
      </w:r>
      <w:proofErr w:type="spellEnd"/>
      <w:r w:rsidRPr="000A3632">
        <w:rPr>
          <w:rFonts w:ascii="Times New Roman" w:eastAsia="Times New Roman" w:hAnsi="Times New Roman" w:cs="Times New Roman"/>
          <w:sz w:val="28"/>
          <w:szCs w:val="28"/>
          <w:lang w:val="uk-UA" w:eastAsia="ru-RU"/>
        </w:rPr>
        <w:t xml:space="preserve"> читання 2016). </w:t>
      </w:r>
    </w:p>
    <w:p w14:paraId="1D985316" w14:textId="77777777" w:rsidR="004C687A" w:rsidRPr="000A3632" w:rsidRDefault="004C687A" w:rsidP="004C687A">
      <w:pPr>
        <w:spacing w:after="0" w:line="240" w:lineRule="auto"/>
        <w:ind w:firstLine="709"/>
        <w:jc w:val="both"/>
        <w:rPr>
          <w:rFonts w:ascii="Times New Roman" w:eastAsia="Times New Roman" w:hAnsi="Times New Roman" w:cs="Times New Roman"/>
          <w:sz w:val="28"/>
          <w:szCs w:val="28"/>
          <w:lang w:val="uk-UA" w:eastAsia="ru-RU"/>
        </w:rPr>
      </w:pPr>
      <w:r w:rsidRPr="000A3632">
        <w:rPr>
          <w:rFonts w:ascii="Times New Roman" w:eastAsia="Times New Roman" w:hAnsi="Times New Roman" w:cs="Times New Roman"/>
          <w:sz w:val="28"/>
          <w:szCs w:val="28"/>
          <w:lang w:val="uk-UA" w:eastAsia="ru-RU"/>
        </w:rPr>
        <w:t xml:space="preserve">2. </w:t>
      </w:r>
      <w:proofErr w:type="spellStart"/>
      <w:r w:rsidRPr="00E43022">
        <w:rPr>
          <w:rFonts w:ascii="Times New Roman" w:eastAsia="Times New Roman" w:hAnsi="Times New Roman" w:cs="Times New Roman"/>
          <w:sz w:val="28"/>
          <w:szCs w:val="28"/>
          <w:highlight w:val="green"/>
          <w:lang w:val="uk-UA" w:eastAsia="ru-RU"/>
        </w:rPr>
        <w:t>Актуальные</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аспекты</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обеспечения</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акустической</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безопасности</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населения</w:t>
      </w:r>
      <w:proofErr w:type="spellEnd"/>
      <w:r w:rsidRPr="00E43022">
        <w:rPr>
          <w:rFonts w:ascii="Times New Roman" w:eastAsia="Times New Roman" w:hAnsi="Times New Roman" w:cs="Times New Roman"/>
          <w:sz w:val="28"/>
          <w:szCs w:val="28"/>
          <w:highlight w:val="green"/>
          <w:lang w:val="uk-UA" w:eastAsia="ru-RU"/>
        </w:rPr>
        <w:t xml:space="preserve"> в </w:t>
      </w:r>
      <w:proofErr w:type="spellStart"/>
      <w:r w:rsidRPr="00E43022">
        <w:rPr>
          <w:rFonts w:ascii="Times New Roman" w:eastAsia="Times New Roman" w:hAnsi="Times New Roman" w:cs="Times New Roman"/>
          <w:sz w:val="28"/>
          <w:szCs w:val="28"/>
          <w:highlight w:val="green"/>
          <w:lang w:val="uk-UA" w:eastAsia="ru-RU"/>
        </w:rPr>
        <w:t>Украине</w:t>
      </w:r>
      <w:proofErr w:type="spellEnd"/>
      <w:r w:rsidRPr="00E43022">
        <w:rPr>
          <w:rFonts w:ascii="Times New Roman" w:eastAsia="Times New Roman" w:hAnsi="Times New Roman" w:cs="Times New Roman"/>
          <w:sz w:val="28"/>
          <w:szCs w:val="28"/>
          <w:highlight w:val="green"/>
          <w:lang w:val="uk-UA" w:eastAsia="ru-RU"/>
        </w:rPr>
        <w:t xml:space="preserve"> / П.Н. </w:t>
      </w:r>
      <w:proofErr w:type="spellStart"/>
      <w:r w:rsidRPr="00E43022">
        <w:rPr>
          <w:rFonts w:ascii="Times New Roman" w:eastAsia="Times New Roman" w:hAnsi="Times New Roman" w:cs="Times New Roman"/>
          <w:sz w:val="28"/>
          <w:szCs w:val="28"/>
          <w:highlight w:val="green"/>
          <w:lang w:val="uk-UA" w:eastAsia="ru-RU"/>
        </w:rPr>
        <w:t>Саньков</w:t>
      </w:r>
      <w:proofErr w:type="spellEnd"/>
      <w:r w:rsidRPr="00E43022">
        <w:rPr>
          <w:rFonts w:ascii="Times New Roman" w:eastAsia="Times New Roman" w:hAnsi="Times New Roman" w:cs="Times New Roman"/>
          <w:sz w:val="28"/>
          <w:szCs w:val="28"/>
          <w:highlight w:val="green"/>
          <w:lang w:val="uk-UA" w:eastAsia="ru-RU"/>
        </w:rPr>
        <w:t xml:space="preserve"> // </w:t>
      </w:r>
      <w:proofErr w:type="spellStart"/>
      <w:r w:rsidRPr="00E43022">
        <w:rPr>
          <w:rFonts w:ascii="Times New Roman" w:eastAsia="Times New Roman" w:hAnsi="Times New Roman" w:cs="Times New Roman"/>
          <w:sz w:val="28"/>
          <w:szCs w:val="28"/>
          <w:highlight w:val="green"/>
          <w:lang w:val="uk-UA" w:eastAsia="ru-RU"/>
        </w:rPr>
        <w:t>Международный</w:t>
      </w:r>
      <w:proofErr w:type="spellEnd"/>
      <w:r w:rsidRPr="00E43022">
        <w:rPr>
          <w:rFonts w:ascii="Times New Roman" w:eastAsia="Times New Roman" w:hAnsi="Times New Roman" w:cs="Times New Roman"/>
          <w:sz w:val="28"/>
          <w:szCs w:val="28"/>
          <w:highlight w:val="green"/>
          <w:lang w:val="uk-UA" w:eastAsia="ru-RU"/>
        </w:rPr>
        <w:t xml:space="preserve"> </w:t>
      </w:r>
      <w:proofErr w:type="spellStart"/>
      <w:r w:rsidRPr="00E43022">
        <w:rPr>
          <w:rFonts w:ascii="Times New Roman" w:eastAsia="Times New Roman" w:hAnsi="Times New Roman" w:cs="Times New Roman"/>
          <w:sz w:val="28"/>
          <w:szCs w:val="28"/>
          <w:highlight w:val="green"/>
          <w:lang w:val="uk-UA" w:eastAsia="ru-RU"/>
        </w:rPr>
        <w:t>научный</w:t>
      </w:r>
      <w:proofErr w:type="spellEnd"/>
      <w:r w:rsidRPr="00E43022">
        <w:rPr>
          <w:rFonts w:ascii="Times New Roman" w:eastAsia="Times New Roman" w:hAnsi="Times New Roman" w:cs="Times New Roman"/>
          <w:sz w:val="28"/>
          <w:szCs w:val="28"/>
          <w:highlight w:val="green"/>
          <w:lang w:val="uk-UA" w:eastAsia="ru-RU"/>
        </w:rPr>
        <w:t xml:space="preserve"> журнал. </w:t>
      </w:r>
      <w:proofErr w:type="spellStart"/>
      <w:r w:rsidRPr="00E43022">
        <w:rPr>
          <w:rFonts w:ascii="Times New Roman" w:eastAsia="Times New Roman" w:hAnsi="Times New Roman" w:cs="Times New Roman"/>
          <w:sz w:val="28"/>
          <w:szCs w:val="28"/>
          <w:highlight w:val="green"/>
          <w:lang w:val="uk-UA" w:eastAsia="ru-RU"/>
        </w:rPr>
        <w:t>Киев</w:t>
      </w:r>
      <w:proofErr w:type="spellEnd"/>
      <w:r w:rsidRPr="00E43022">
        <w:rPr>
          <w:rFonts w:ascii="Times New Roman" w:eastAsia="Times New Roman" w:hAnsi="Times New Roman" w:cs="Times New Roman"/>
          <w:sz w:val="28"/>
          <w:szCs w:val="28"/>
          <w:highlight w:val="green"/>
          <w:lang w:val="uk-UA" w:eastAsia="ru-RU"/>
        </w:rPr>
        <w:t>: 2015. -№ 5. –С. 43-46</w:t>
      </w:r>
      <w:r w:rsidRPr="000A3632">
        <w:rPr>
          <w:rFonts w:ascii="Times New Roman" w:eastAsia="Times New Roman" w:hAnsi="Times New Roman" w:cs="Times New Roman"/>
          <w:sz w:val="28"/>
          <w:szCs w:val="28"/>
          <w:lang w:val="uk-UA" w:eastAsia="ru-RU"/>
        </w:rPr>
        <w:t xml:space="preserve"> </w:t>
      </w:r>
    </w:p>
    <w:p w14:paraId="382FCCF0" w14:textId="77777777" w:rsidR="00A959FB" w:rsidRDefault="004C687A" w:rsidP="00A959FB">
      <w:pPr>
        <w:spacing w:after="0" w:line="240" w:lineRule="auto"/>
        <w:ind w:firstLine="709"/>
        <w:jc w:val="both"/>
        <w:rPr>
          <w:rFonts w:ascii="Times New Roman" w:eastAsia="Times New Roman" w:hAnsi="Times New Roman" w:cs="Times New Roman"/>
          <w:sz w:val="28"/>
          <w:szCs w:val="28"/>
          <w:lang w:val="uk-UA" w:eastAsia="ru-RU"/>
        </w:rPr>
      </w:pPr>
      <w:r w:rsidRPr="000A3632">
        <w:rPr>
          <w:rFonts w:ascii="Times New Roman" w:hAnsi="Times New Roman" w:cs="Times New Roman"/>
          <w:sz w:val="28"/>
          <w:szCs w:val="28"/>
          <w:lang w:val="uk-UA"/>
        </w:rPr>
        <w:t>3</w:t>
      </w:r>
      <w:r w:rsidRPr="000A3632">
        <w:rPr>
          <w:rFonts w:ascii="Times New Roman" w:eastAsia="Times New Roman" w:hAnsi="Times New Roman" w:cs="Times New Roman"/>
          <w:sz w:val="28"/>
          <w:szCs w:val="28"/>
          <w:lang w:val="uk-UA" w:eastAsia="ru-RU"/>
        </w:rPr>
        <w:t xml:space="preserve">. </w:t>
      </w:r>
      <w:hyperlink r:id="rId19" w:history="1">
        <w:r w:rsidRPr="000A3632">
          <w:rPr>
            <w:rFonts w:ascii="Times New Roman" w:eastAsia="Times New Roman" w:hAnsi="Times New Roman" w:cs="Times New Roman"/>
            <w:sz w:val="28"/>
            <w:szCs w:val="28"/>
            <w:lang w:val="uk-UA" w:eastAsia="ru-RU"/>
          </w:rPr>
          <w:t>https://www.archiproducts.com/en/products/isolspace-skin/polyester-fibre-hanging-acoustic-panel-isolspace-skin-ceiling_693838</w:t>
        </w:r>
      </w:hyperlink>
    </w:p>
    <w:p w14:paraId="06075CD6" w14:textId="77777777" w:rsidR="00A959FB" w:rsidRDefault="000A3632" w:rsidP="00A959F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proofErr w:type="spellStart"/>
      <w:r w:rsidR="00E30611" w:rsidRPr="000A3632">
        <w:rPr>
          <w:rFonts w:ascii="Times New Roman" w:eastAsia="Times New Roman" w:hAnsi="Times New Roman" w:cs="Times New Roman"/>
          <w:sz w:val="28"/>
          <w:szCs w:val="28"/>
          <w:lang w:val="uk-UA" w:eastAsia="ru-RU"/>
        </w:rPr>
        <w:t>Омельяненко</w:t>
      </w:r>
      <w:proofErr w:type="spellEnd"/>
      <w:r w:rsidR="00E30611" w:rsidRPr="000A3632">
        <w:rPr>
          <w:rFonts w:ascii="Times New Roman" w:eastAsia="Times New Roman" w:hAnsi="Times New Roman" w:cs="Times New Roman"/>
          <w:sz w:val="28"/>
          <w:szCs w:val="28"/>
          <w:lang w:val="uk-UA" w:eastAsia="ru-RU"/>
        </w:rPr>
        <w:t xml:space="preserve"> М.В., </w:t>
      </w:r>
      <w:proofErr w:type="spellStart"/>
      <w:r w:rsidR="00E30611" w:rsidRPr="000A3632">
        <w:rPr>
          <w:rFonts w:ascii="Times New Roman" w:eastAsia="Times New Roman" w:hAnsi="Times New Roman" w:cs="Times New Roman"/>
          <w:sz w:val="28"/>
          <w:szCs w:val="28"/>
          <w:lang w:val="uk-UA" w:eastAsia="ru-RU"/>
        </w:rPr>
        <w:t>Саньков</w:t>
      </w:r>
      <w:proofErr w:type="spellEnd"/>
      <w:r w:rsidR="00E30611" w:rsidRPr="000A3632">
        <w:rPr>
          <w:rFonts w:ascii="Times New Roman" w:eastAsia="Times New Roman" w:hAnsi="Times New Roman" w:cs="Times New Roman"/>
          <w:sz w:val="28"/>
          <w:szCs w:val="28"/>
          <w:lang w:val="uk-UA" w:eastAsia="ru-RU"/>
        </w:rPr>
        <w:t xml:space="preserve"> П.М., Харченко </w:t>
      </w:r>
      <w:proofErr w:type="spellStart"/>
      <w:r w:rsidR="00E30611" w:rsidRPr="000A3632">
        <w:rPr>
          <w:rFonts w:ascii="Times New Roman" w:eastAsia="Times New Roman" w:hAnsi="Times New Roman" w:cs="Times New Roman"/>
          <w:sz w:val="28"/>
          <w:szCs w:val="28"/>
          <w:lang w:val="uk-UA" w:eastAsia="ru-RU"/>
        </w:rPr>
        <w:t>К.С.,Бондаренко</w:t>
      </w:r>
      <w:proofErr w:type="spellEnd"/>
      <w:r w:rsidR="00E30611" w:rsidRPr="000A3632">
        <w:rPr>
          <w:rFonts w:ascii="Times New Roman" w:eastAsia="Times New Roman" w:hAnsi="Times New Roman" w:cs="Times New Roman"/>
          <w:sz w:val="28"/>
          <w:szCs w:val="28"/>
          <w:lang w:val="uk-UA" w:eastAsia="ru-RU"/>
        </w:rPr>
        <w:t xml:space="preserve"> О.І., Ткач Н.О. Деякі погляди на стан нормативного регулювання будівельної діяльності в Україні / </w:t>
      </w:r>
      <w:proofErr w:type="spellStart"/>
      <w:r w:rsidR="00E30611" w:rsidRPr="000A3632">
        <w:rPr>
          <w:rFonts w:ascii="Times New Roman" w:eastAsia="Times New Roman" w:hAnsi="Times New Roman" w:cs="Times New Roman"/>
          <w:sz w:val="28"/>
          <w:szCs w:val="28"/>
          <w:lang w:val="uk-UA" w:eastAsia="ru-RU"/>
        </w:rPr>
        <w:t>The</w:t>
      </w:r>
      <w:proofErr w:type="spellEnd"/>
      <w:r w:rsidR="00E30611" w:rsidRPr="000A3632">
        <w:rPr>
          <w:rFonts w:ascii="Times New Roman" w:eastAsia="Times New Roman" w:hAnsi="Times New Roman" w:cs="Times New Roman"/>
          <w:sz w:val="28"/>
          <w:szCs w:val="28"/>
          <w:lang w:val="uk-UA" w:eastAsia="ru-RU"/>
        </w:rPr>
        <w:t xml:space="preserve"> XII </w:t>
      </w:r>
      <w:proofErr w:type="spellStart"/>
      <w:r w:rsidR="00E30611" w:rsidRPr="000A3632">
        <w:rPr>
          <w:rFonts w:ascii="Times New Roman" w:eastAsia="Times New Roman" w:hAnsi="Times New Roman" w:cs="Times New Roman"/>
          <w:sz w:val="28"/>
          <w:szCs w:val="28"/>
          <w:lang w:val="uk-UA" w:eastAsia="ru-RU"/>
        </w:rPr>
        <w:t>International</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Science</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Conference</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Topical</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tendencies</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of</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science</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and</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practice</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December</w:t>
      </w:r>
      <w:proofErr w:type="spellEnd"/>
      <w:r w:rsidR="00E30611" w:rsidRPr="000A3632">
        <w:rPr>
          <w:rFonts w:ascii="Times New Roman" w:eastAsia="Times New Roman" w:hAnsi="Times New Roman" w:cs="Times New Roman"/>
          <w:sz w:val="28"/>
          <w:szCs w:val="28"/>
          <w:lang w:val="uk-UA" w:eastAsia="ru-RU"/>
        </w:rPr>
        <w:t xml:space="preserve"> 07 – 10, 2021, </w:t>
      </w:r>
      <w:proofErr w:type="spellStart"/>
      <w:r w:rsidR="00E30611" w:rsidRPr="000A3632">
        <w:rPr>
          <w:rFonts w:ascii="Times New Roman" w:eastAsia="Times New Roman" w:hAnsi="Times New Roman" w:cs="Times New Roman"/>
          <w:sz w:val="28"/>
          <w:szCs w:val="28"/>
          <w:lang w:val="uk-UA" w:eastAsia="ru-RU"/>
        </w:rPr>
        <w:t>Edmonton</w:t>
      </w:r>
      <w:proofErr w:type="spellEnd"/>
      <w:r w:rsidR="00E30611" w:rsidRPr="000A3632">
        <w:rPr>
          <w:rFonts w:ascii="Times New Roman" w:eastAsia="Times New Roman" w:hAnsi="Times New Roman" w:cs="Times New Roman"/>
          <w:sz w:val="28"/>
          <w:szCs w:val="28"/>
          <w:lang w:val="uk-UA" w:eastAsia="ru-RU"/>
        </w:rPr>
        <w:t xml:space="preserve">, </w:t>
      </w:r>
      <w:proofErr w:type="spellStart"/>
      <w:r w:rsidR="00E30611" w:rsidRPr="000A3632">
        <w:rPr>
          <w:rFonts w:ascii="Times New Roman" w:eastAsia="Times New Roman" w:hAnsi="Times New Roman" w:cs="Times New Roman"/>
          <w:sz w:val="28"/>
          <w:szCs w:val="28"/>
          <w:lang w:val="uk-UA" w:eastAsia="ru-RU"/>
        </w:rPr>
        <w:t>Canada</w:t>
      </w:r>
      <w:proofErr w:type="spellEnd"/>
      <w:r w:rsidR="00E30611" w:rsidRPr="000A3632">
        <w:rPr>
          <w:rFonts w:ascii="Times New Roman" w:eastAsia="Times New Roman" w:hAnsi="Times New Roman" w:cs="Times New Roman"/>
          <w:sz w:val="28"/>
          <w:szCs w:val="28"/>
          <w:lang w:val="uk-UA" w:eastAsia="ru-RU"/>
        </w:rPr>
        <w:t xml:space="preserve">. 601 p. С. 33-38 </w:t>
      </w:r>
    </w:p>
    <w:p w14:paraId="7A5C311B" w14:textId="406514C5" w:rsidR="00E30611" w:rsidRPr="00A1358D" w:rsidRDefault="00A959FB" w:rsidP="00A959F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E30611" w:rsidRPr="00A1358D">
        <w:rPr>
          <w:rFonts w:ascii="Times New Roman" w:eastAsia="Times New Roman" w:hAnsi="Times New Roman" w:cs="Times New Roman"/>
          <w:sz w:val="28"/>
          <w:szCs w:val="28"/>
          <w:lang w:val="uk-UA" w:eastAsia="ru-RU"/>
        </w:rPr>
        <w:t xml:space="preserve"> І.В. </w:t>
      </w:r>
      <w:proofErr w:type="spellStart"/>
      <w:r w:rsidR="00E30611" w:rsidRPr="00A1358D">
        <w:rPr>
          <w:rFonts w:ascii="Times New Roman" w:eastAsia="Times New Roman" w:hAnsi="Times New Roman" w:cs="Times New Roman"/>
          <w:sz w:val="28"/>
          <w:szCs w:val="28"/>
          <w:lang w:val="uk-UA" w:eastAsia="ru-RU"/>
        </w:rPr>
        <w:t>Поповиченко</w:t>
      </w:r>
      <w:proofErr w:type="spellEnd"/>
      <w:r w:rsidR="00E30611" w:rsidRPr="00A1358D">
        <w:rPr>
          <w:rFonts w:ascii="Times New Roman" w:eastAsia="Times New Roman" w:hAnsi="Times New Roman" w:cs="Times New Roman"/>
          <w:sz w:val="28"/>
          <w:szCs w:val="28"/>
          <w:lang w:val="uk-UA" w:eastAsia="ru-RU"/>
        </w:rPr>
        <w:t xml:space="preserve">, М.В. </w:t>
      </w:r>
      <w:proofErr w:type="spellStart"/>
      <w:r w:rsidR="00E30611" w:rsidRPr="00A1358D">
        <w:rPr>
          <w:rFonts w:ascii="Times New Roman" w:eastAsia="Times New Roman" w:hAnsi="Times New Roman" w:cs="Times New Roman"/>
          <w:sz w:val="28"/>
          <w:szCs w:val="28"/>
          <w:lang w:val="uk-UA" w:eastAsia="ru-RU"/>
        </w:rPr>
        <w:t>Омельяненко</w:t>
      </w:r>
      <w:proofErr w:type="spellEnd"/>
      <w:r w:rsidR="00E30611" w:rsidRPr="00A1358D">
        <w:rPr>
          <w:rFonts w:ascii="Times New Roman" w:eastAsia="Times New Roman" w:hAnsi="Times New Roman" w:cs="Times New Roman"/>
          <w:sz w:val="28"/>
          <w:szCs w:val="28"/>
          <w:lang w:val="uk-UA" w:eastAsia="ru-RU"/>
        </w:rPr>
        <w:t xml:space="preserve">, П.М. Саньков, Н.О. Ткач Структурованість містобудівного управління територіями / </w:t>
      </w:r>
      <w:proofErr w:type="spellStart"/>
      <w:r w:rsidR="00E30611" w:rsidRPr="00A1358D">
        <w:rPr>
          <w:rFonts w:ascii="Times New Roman" w:eastAsia="Times New Roman" w:hAnsi="Times New Roman" w:cs="Times New Roman"/>
          <w:sz w:val="28"/>
          <w:szCs w:val="28"/>
          <w:lang w:val="uk-UA" w:eastAsia="ru-RU"/>
        </w:rPr>
        <w:t>The</w:t>
      </w:r>
      <w:proofErr w:type="spellEnd"/>
      <w:r w:rsidR="00E30611" w:rsidRPr="00A1358D">
        <w:rPr>
          <w:rFonts w:ascii="Times New Roman" w:eastAsia="Times New Roman" w:hAnsi="Times New Roman" w:cs="Times New Roman"/>
          <w:sz w:val="28"/>
          <w:szCs w:val="28"/>
          <w:lang w:val="uk-UA" w:eastAsia="ru-RU"/>
        </w:rPr>
        <w:t xml:space="preserve"> ХVII </w:t>
      </w:r>
      <w:proofErr w:type="spellStart"/>
      <w:r w:rsidR="00E30611" w:rsidRPr="00A1358D">
        <w:rPr>
          <w:rFonts w:ascii="Times New Roman" w:eastAsia="Times New Roman" w:hAnsi="Times New Roman" w:cs="Times New Roman"/>
          <w:sz w:val="28"/>
          <w:szCs w:val="28"/>
          <w:lang w:val="uk-UA" w:eastAsia="ru-RU"/>
        </w:rPr>
        <w:t>International</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Scientific</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and</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Practical</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Conference</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Multidisciplinary</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academic</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notes</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Theory</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methodology</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and</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practice</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May</w:t>
      </w:r>
      <w:proofErr w:type="spellEnd"/>
      <w:r w:rsidR="00E30611" w:rsidRPr="00A1358D">
        <w:rPr>
          <w:rFonts w:ascii="Times New Roman" w:eastAsia="Times New Roman" w:hAnsi="Times New Roman" w:cs="Times New Roman"/>
          <w:sz w:val="28"/>
          <w:szCs w:val="28"/>
          <w:lang w:val="uk-UA" w:eastAsia="ru-RU"/>
        </w:rPr>
        <w:t xml:space="preserve"> 03 – 06, 2022, </w:t>
      </w:r>
      <w:proofErr w:type="spellStart"/>
      <w:r w:rsidR="00E30611" w:rsidRPr="00A1358D">
        <w:rPr>
          <w:rFonts w:ascii="Times New Roman" w:eastAsia="Times New Roman" w:hAnsi="Times New Roman" w:cs="Times New Roman"/>
          <w:sz w:val="28"/>
          <w:szCs w:val="28"/>
          <w:lang w:val="uk-UA" w:eastAsia="ru-RU"/>
        </w:rPr>
        <w:t>Tokyo</w:t>
      </w:r>
      <w:proofErr w:type="spellEnd"/>
      <w:r w:rsidR="00E30611" w:rsidRPr="00A1358D">
        <w:rPr>
          <w:rFonts w:ascii="Times New Roman" w:eastAsia="Times New Roman" w:hAnsi="Times New Roman" w:cs="Times New Roman"/>
          <w:sz w:val="28"/>
          <w:szCs w:val="28"/>
          <w:lang w:val="uk-UA" w:eastAsia="ru-RU"/>
        </w:rPr>
        <w:t xml:space="preserve">, </w:t>
      </w:r>
      <w:proofErr w:type="spellStart"/>
      <w:r w:rsidR="00E30611" w:rsidRPr="00A1358D">
        <w:rPr>
          <w:rFonts w:ascii="Times New Roman" w:eastAsia="Times New Roman" w:hAnsi="Times New Roman" w:cs="Times New Roman"/>
          <w:sz w:val="28"/>
          <w:szCs w:val="28"/>
          <w:lang w:val="uk-UA" w:eastAsia="ru-RU"/>
        </w:rPr>
        <w:t>Japan</w:t>
      </w:r>
      <w:proofErr w:type="spellEnd"/>
      <w:r w:rsidR="00E30611" w:rsidRPr="00A1358D">
        <w:rPr>
          <w:rFonts w:ascii="Times New Roman" w:eastAsia="Times New Roman" w:hAnsi="Times New Roman" w:cs="Times New Roman"/>
          <w:sz w:val="28"/>
          <w:szCs w:val="28"/>
          <w:lang w:val="uk-UA" w:eastAsia="ru-RU"/>
        </w:rPr>
        <w:t xml:space="preserve">. 1153 </w:t>
      </w:r>
      <w:proofErr w:type="spellStart"/>
      <w:r w:rsidR="00E30611" w:rsidRPr="00A1358D">
        <w:rPr>
          <w:rFonts w:ascii="Times New Roman" w:eastAsia="Times New Roman" w:hAnsi="Times New Roman" w:cs="Times New Roman"/>
          <w:sz w:val="28"/>
          <w:szCs w:val="28"/>
          <w:lang w:val="uk-UA" w:eastAsia="ru-RU"/>
        </w:rPr>
        <w:t>p.С</w:t>
      </w:r>
      <w:proofErr w:type="spellEnd"/>
      <w:r w:rsidR="00E30611" w:rsidRPr="00A1358D">
        <w:rPr>
          <w:rFonts w:ascii="Times New Roman" w:eastAsia="Times New Roman" w:hAnsi="Times New Roman" w:cs="Times New Roman"/>
          <w:sz w:val="28"/>
          <w:szCs w:val="28"/>
          <w:lang w:val="uk-UA" w:eastAsia="ru-RU"/>
        </w:rPr>
        <w:t>. 96-100</w:t>
      </w:r>
      <w:bookmarkEnd w:id="0"/>
    </w:p>
    <w:sectPr w:rsidR="00E30611" w:rsidRPr="00A1358D" w:rsidSect="00065385">
      <w:pgSz w:w="11906" w:h="16838"/>
      <w:pgMar w:top="709" w:right="99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Zapf Russ">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8A842A0"/>
    <w:lvl w:ilvl="0">
      <w:start w:val="1"/>
      <w:numFmt w:val="decimal"/>
      <w:pStyle w:val="2"/>
      <w:lvlText w:val="%1."/>
      <w:lvlJc w:val="left"/>
      <w:pPr>
        <w:tabs>
          <w:tab w:val="num" w:pos="643"/>
        </w:tabs>
        <w:ind w:left="643" w:hanging="360"/>
      </w:pPr>
    </w:lvl>
  </w:abstractNum>
  <w:abstractNum w:abstractNumId="1" w15:restartNumberingAfterBreak="0">
    <w:nsid w:val="00000005"/>
    <w:multiLevelType w:val="singleLevel"/>
    <w:tmpl w:val="00000005"/>
    <w:name w:val="WW8Num5"/>
    <w:lvl w:ilvl="0">
      <w:start w:val="1"/>
      <w:numFmt w:val="bullet"/>
      <w:pStyle w:val="a"/>
      <w:lvlText w:val=""/>
      <w:lvlJc w:val="left"/>
      <w:pPr>
        <w:tabs>
          <w:tab w:val="num" w:pos="360"/>
        </w:tabs>
        <w:ind w:left="360" w:hanging="360"/>
      </w:pPr>
      <w:rPr>
        <w:rFonts w:ascii="Symbol" w:hAnsi="Symbol"/>
        <w:u w:val="none"/>
      </w:rPr>
    </w:lvl>
  </w:abstractNum>
  <w:abstractNum w:abstractNumId="2" w15:restartNumberingAfterBreak="0">
    <w:nsid w:val="030626E8"/>
    <w:multiLevelType w:val="hybridMultilevel"/>
    <w:tmpl w:val="E3526976"/>
    <w:lvl w:ilvl="0" w:tplc="0A6AD264">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64950C2"/>
    <w:multiLevelType w:val="hybridMultilevel"/>
    <w:tmpl w:val="5972E18A"/>
    <w:lvl w:ilvl="0" w:tplc="E6865326">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 w15:restartNumberingAfterBreak="0">
    <w:nsid w:val="09082B2B"/>
    <w:multiLevelType w:val="hybridMultilevel"/>
    <w:tmpl w:val="694ACF5C"/>
    <w:lvl w:ilvl="0" w:tplc="D6CCEA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7E447A3"/>
    <w:multiLevelType w:val="hybridMultilevel"/>
    <w:tmpl w:val="E83496F6"/>
    <w:lvl w:ilvl="0" w:tplc="4AA2B590">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87F047C"/>
    <w:multiLevelType w:val="hybridMultilevel"/>
    <w:tmpl w:val="611CD624"/>
    <w:lvl w:ilvl="0" w:tplc="A9162780">
      <w:start w:val="1"/>
      <w:numFmt w:val="decimal"/>
      <w:lvlText w:val="%1."/>
      <w:lvlJc w:val="left"/>
      <w:pPr>
        <w:ind w:left="705" w:hanging="360"/>
      </w:pPr>
      <w:rPr>
        <w:rFonts w:hint="default"/>
        <w:b w:val="0"/>
        <w:i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7" w15:restartNumberingAfterBreak="0">
    <w:nsid w:val="1D5203DD"/>
    <w:multiLevelType w:val="hybridMultilevel"/>
    <w:tmpl w:val="B4BE8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7F3851"/>
    <w:multiLevelType w:val="hybridMultilevel"/>
    <w:tmpl w:val="E3420176"/>
    <w:lvl w:ilvl="0" w:tplc="10CA7CC6">
      <w:start w:val="1"/>
      <w:numFmt w:val="decimal"/>
      <w:lvlText w:val="%1."/>
      <w:lvlJc w:val="left"/>
      <w:pPr>
        <w:tabs>
          <w:tab w:val="num" w:pos="1069"/>
        </w:tabs>
        <w:ind w:left="1069" w:hanging="360"/>
      </w:pPr>
      <w:rPr>
        <w:rFonts w:hint="default"/>
      </w:rPr>
    </w:lvl>
    <w:lvl w:ilvl="1" w:tplc="7128A050">
      <w:numFmt w:val="bullet"/>
      <w:lvlText w:val="-"/>
      <w:lvlJc w:val="left"/>
      <w:pPr>
        <w:tabs>
          <w:tab w:val="num" w:pos="2344"/>
        </w:tabs>
        <w:ind w:left="2344" w:hanging="915"/>
      </w:pPr>
      <w:rPr>
        <w:rFonts w:ascii="Times New Roman" w:eastAsia="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15:restartNumberingAfterBreak="0">
    <w:nsid w:val="28BA1009"/>
    <w:multiLevelType w:val="hybridMultilevel"/>
    <w:tmpl w:val="688A0A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8E761EC"/>
    <w:multiLevelType w:val="hybridMultilevel"/>
    <w:tmpl w:val="C09EE5C2"/>
    <w:lvl w:ilvl="0" w:tplc="4E6AA5DE">
      <w:start w:val="1"/>
      <w:numFmt w:val="decimal"/>
      <w:lvlText w:val="%1."/>
      <w:lvlJc w:val="left"/>
      <w:pPr>
        <w:ind w:left="1909" w:hanging="120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66A4EF7"/>
    <w:multiLevelType w:val="hybridMultilevel"/>
    <w:tmpl w:val="B0462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DB739C"/>
    <w:multiLevelType w:val="hybridMultilevel"/>
    <w:tmpl w:val="C71AC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D15341"/>
    <w:multiLevelType w:val="hybridMultilevel"/>
    <w:tmpl w:val="596C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EC3727"/>
    <w:multiLevelType w:val="hybridMultilevel"/>
    <w:tmpl w:val="7DFEF214"/>
    <w:lvl w:ilvl="0" w:tplc="C148922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5" w15:restartNumberingAfterBreak="0">
    <w:nsid w:val="4F6D5639"/>
    <w:multiLevelType w:val="hybridMultilevel"/>
    <w:tmpl w:val="18A26020"/>
    <w:lvl w:ilvl="0" w:tplc="27BCC1D8">
      <w:start w:val="26"/>
      <w:numFmt w:val="bullet"/>
      <w:lvlText w:val="-"/>
      <w:lvlJc w:val="left"/>
      <w:pPr>
        <w:ind w:left="600"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53A644C5"/>
    <w:multiLevelType w:val="hybridMultilevel"/>
    <w:tmpl w:val="0D6C5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40A4CED"/>
    <w:multiLevelType w:val="multilevel"/>
    <w:tmpl w:val="C240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B549D"/>
    <w:multiLevelType w:val="hybridMultilevel"/>
    <w:tmpl w:val="CAACD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E50918"/>
    <w:multiLevelType w:val="hybridMultilevel"/>
    <w:tmpl w:val="5972E18A"/>
    <w:lvl w:ilvl="0" w:tplc="E6865326">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0" w15:restartNumberingAfterBreak="0">
    <w:nsid w:val="5DBD674D"/>
    <w:multiLevelType w:val="hybridMultilevel"/>
    <w:tmpl w:val="9056D590"/>
    <w:lvl w:ilvl="0" w:tplc="DF08C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FEC2761"/>
    <w:multiLevelType w:val="hybridMultilevel"/>
    <w:tmpl w:val="885233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782EA2"/>
    <w:multiLevelType w:val="hybridMultilevel"/>
    <w:tmpl w:val="BED68D72"/>
    <w:lvl w:ilvl="0" w:tplc="CF126708">
      <w:start w:val="1"/>
      <w:numFmt w:val="decimal"/>
      <w:lvlText w:val="%1."/>
      <w:lvlJc w:val="left"/>
      <w:pPr>
        <w:tabs>
          <w:tab w:val="num" w:pos="1200"/>
        </w:tabs>
        <w:ind w:left="1200" w:hanging="72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3" w15:restartNumberingAfterBreak="0">
    <w:nsid w:val="663D0862"/>
    <w:multiLevelType w:val="hybridMultilevel"/>
    <w:tmpl w:val="F74E22CC"/>
    <w:lvl w:ilvl="0" w:tplc="945863E6">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4" w15:restartNumberingAfterBreak="0">
    <w:nsid w:val="69290941"/>
    <w:multiLevelType w:val="hybridMultilevel"/>
    <w:tmpl w:val="7F880D2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9AA7913"/>
    <w:multiLevelType w:val="hybridMultilevel"/>
    <w:tmpl w:val="5382234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9F33953"/>
    <w:multiLevelType w:val="hybridMultilevel"/>
    <w:tmpl w:val="A4E8048C"/>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7A9D21FA"/>
    <w:multiLevelType w:val="hybridMultilevel"/>
    <w:tmpl w:val="5B704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08140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6215171">
    <w:abstractNumId w:val="0"/>
  </w:num>
  <w:num w:numId="3" w16cid:durableId="19683190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5038091">
    <w:abstractNumId w:val="3"/>
  </w:num>
  <w:num w:numId="5" w16cid:durableId="986201609">
    <w:abstractNumId w:val="21"/>
  </w:num>
  <w:num w:numId="6" w16cid:durableId="1118645804">
    <w:abstractNumId w:val="11"/>
  </w:num>
  <w:num w:numId="7" w16cid:durableId="460459643">
    <w:abstractNumId w:val="7"/>
  </w:num>
  <w:num w:numId="8" w16cid:durableId="1430614795">
    <w:abstractNumId w:val="25"/>
  </w:num>
  <w:num w:numId="9" w16cid:durableId="1409502020">
    <w:abstractNumId w:val="13"/>
  </w:num>
  <w:num w:numId="10" w16cid:durableId="918095882">
    <w:abstractNumId w:val="5"/>
  </w:num>
  <w:num w:numId="11" w16cid:durableId="1712488443">
    <w:abstractNumId w:val="26"/>
  </w:num>
  <w:num w:numId="12" w16cid:durableId="546724836">
    <w:abstractNumId w:val="27"/>
  </w:num>
  <w:num w:numId="13" w16cid:durableId="229660073">
    <w:abstractNumId w:val="4"/>
  </w:num>
  <w:num w:numId="14" w16cid:durableId="1075201300">
    <w:abstractNumId w:val="9"/>
  </w:num>
  <w:num w:numId="15" w16cid:durableId="995568141">
    <w:abstractNumId w:val="6"/>
  </w:num>
  <w:num w:numId="16" w16cid:durableId="973754153">
    <w:abstractNumId w:val="8"/>
  </w:num>
  <w:num w:numId="17" w16cid:durableId="99301985">
    <w:abstractNumId w:val="15"/>
  </w:num>
  <w:num w:numId="18" w16cid:durableId="1846704909">
    <w:abstractNumId w:val="20"/>
  </w:num>
  <w:num w:numId="19" w16cid:durableId="340395209">
    <w:abstractNumId w:val="2"/>
  </w:num>
  <w:num w:numId="20" w16cid:durableId="1382367570">
    <w:abstractNumId w:val="16"/>
  </w:num>
  <w:num w:numId="21" w16cid:durableId="1837961458">
    <w:abstractNumId w:val="10"/>
  </w:num>
  <w:num w:numId="22" w16cid:durableId="461076824">
    <w:abstractNumId w:val="1"/>
  </w:num>
  <w:num w:numId="23" w16cid:durableId="748775391">
    <w:abstractNumId w:val="19"/>
  </w:num>
  <w:num w:numId="24" w16cid:durableId="197091231">
    <w:abstractNumId w:val="24"/>
  </w:num>
  <w:num w:numId="25" w16cid:durableId="1248147020">
    <w:abstractNumId w:val="12"/>
  </w:num>
  <w:num w:numId="26" w16cid:durableId="1147281077">
    <w:abstractNumId w:val="18"/>
  </w:num>
  <w:num w:numId="27" w16cid:durableId="1300768358">
    <w:abstractNumId w:val="14"/>
  </w:num>
  <w:num w:numId="28" w16cid:durableId="318267536">
    <w:abstractNumId w:val="23"/>
  </w:num>
  <w:num w:numId="29" w16cid:durableId="2119640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4D"/>
    <w:rsid w:val="00000C94"/>
    <w:rsid w:val="000055BE"/>
    <w:rsid w:val="000171DE"/>
    <w:rsid w:val="00050BA4"/>
    <w:rsid w:val="00065385"/>
    <w:rsid w:val="0008188E"/>
    <w:rsid w:val="00090D3D"/>
    <w:rsid w:val="000A2CFF"/>
    <w:rsid w:val="000A3632"/>
    <w:rsid w:val="000A6565"/>
    <w:rsid w:val="000B5992"/>
    <w:rsid w:val="0010428D"/>
    <w:rsid w:val="0013046F"/>
    <w:rsid w:val="00134B66"/>
    <w:rsid w:val="0014000C"/>
    <w:rsid w:val="00151A1C"/>
    <w:rsid w:val="00191202"/>
    <w:rsid w:val="001B44A7"/>
    <w:rsid w:val="001F0CE4"/>
    <w:rsid w:val="001F2C18"/>
    <w:rsid w:val="001F7E4F"/>
    <w:rsid w:val="00203407"/>
    <w:rsid w:val="00231522"/>
    <w:rsid w:val="00245FEE"/>
    <w:rsid w:val="002521DD"/>
    <w:rsid w:val="00255212"/>
    <w:rsid w:val="002652E1"/>
    <w:rsid w:val="002B64AD"/>
    <w:rsid w:val="002D1CEE"/>
    <w:rsid w:val="002E02EA"/>
    <w:rsid w:val="002E1D7B"/>
    <w:rsid w:val="002F6D32"/>
    <w:rsid w:val="003102A0"/>
    <w:rsid w:val="00331AEB"/>
    <w:rsid w:val="00362824"/>
    <w:rsid w:val="00384C24"/>
    <w:rsid w:val="003910A2"/>
    <w:rsid w:val="003A7728"/>
    <w:rsid w:val="003C6A8E"/>
    <w:rsid w:val="003E4444"/>
    <w:rsid w:val="003E673F"/>
    <w:rsid w:val="0041004D"/>
    <w:rsid w:val="0041216D"/>
    <w:rsid w:val="004239CD"/>
    <w:rsid w:val="00482B7E"/>
    <w:rsid w:val="00487BA4"/>
    <w:rsid w:val="004A0C8C"/>
    <w:rsid w:val="004A1258"/>
    <w:rsid w:val="004B1421"/>
    <w:rsid w:val="004C1E5A"/>
    <w:rsid w:val="004C687A"/>
    <w:rsid w:val="004C6989"/>
    <w:rsid w:val="004E5A0F"/>
    <w:rsid w:val="00504B72"/>
    <w:rsid w:val="00513B99"/>
    <w:rsid w:val="0052317F"/>
    <w:rsid w:val="00525B93"/>
    <w:rsid w:val="00526C24"/>
    <w:rsid w:val="00535186"/>
    <w:rsid w:val="00537617"/>
    <w:rsid w:val="00573195"/>
    <w:rsid w:val="00581E4E"/>
    <w:rsid w:val="005B7DEA"/>
    <w:rsid w:val="005F3EBB"/>
    <w:rsid w:val="00626E36"/>
    <w:rsid w:val="006300D5"/>
    <w:rsid w:val="00662E5E"/>
    <w:rsid w:val="006669DE"/>
    <w:rsid w:val="00677E62"/>
    <w:rsid w:val="006A228E"/>
    <w:rsid w:val="006A28B8"/>
    <w:rsid w:val="006A4016"/>
    <w:rsid w:val="006A5875"/>
    <w:rsid w:val="006B512D"/>
    <w:rsid w:val="006F2BE1"/>
    <w:rsid w:val="00700B90"/>
    <w:rsid w:val="00704B4B"/>
    <w:rsid w:val="00707E68"/>
    <w:rsid w:val="00735BC7"/>
    <w:rsid w:val="00760019"/>
    <w:rsid w:val="007626A3"/>
    <w:rsid w:val="0077754E"/>
    <w:rsid w:val="00781EE5"/>
    <w:rsid w:val="00787EC2"/>
    <w:rsid w:val="007B067F"/>
    <w:rsid w:val="007B5D4D"/>
    <w:rsid w:val="007D3D11"/>
    <w:rsid w:val="007D4178"/>
    <w:rsid w:val="008316C1"/>
    <w:rsid w:val="0084277D"/>
    <w:rsid w:val="008C0207"/>
    <w:rsid w:val="008F38D1"/>
    <w:rsid w:val="00915CDE"/>
    <w:rsid w:val="00921F6C"/>
    <w:rsid w:val="00942B31"/>
    <w:rsid w:val="009611FF"/>
    <w:rsid w:val="009A05A1"/>
    <w:rsid w:val="009E6367"/>
    <w:rsid w:val="00A07C46"/>
    <w:rsid w:val="00A1358D"/>
    <w:rsid w:val="00A1737C"/>
    <w:rsid w:val="00A313A5"/>
    <w:rsid w:val="00A3402D"/>
    <w:rsid w:val="00A51750"/>
    <w:rsid w:val="00A62EF5"/>
    <w:rsid w:val="00A67107"/>
    <w:rsid w:val="00A870B6"/>
    <w:rsid w:val="00A90DE7"/>
    <w:rsid w:val="00A94AF6"/>
    <w:rsid w:val="00A959FB"/>
    <w:rsid w:val="00AB4DC7"/>
    <w:rsid w:val="00AC7D21"/>
    <w:rsid w:val="00AD0182"/>
    <w:rsid w:val="00AD2A77"/>
    <w:rsid w:val="00AD5E6D"/>
    <w:rsid w:val="00AE0525"/>
    <w:rsid w:val="00B119AD"/>
    <w:rsid w:val="00B31290"/>
    <w:rsid w:val="00B42A06"/>
    <w:rsid w:val="00B6262A"/>
    <w:rsid w:val="00B67028"/>
    <w:rsid w:val="00B80DF7"/>
    <w:rsid w:val="00BC2495"/>
    <w:rsid w:val="00BC389D"/>
    <w:rsid w:val="00C04025"/>
    <w:rsid w:val="00C14C63"/>
    <w:rsid w:val="00C3737E"/>
    <w:rsid w:val="00C443BA"/>
    <w:rsid w:val="00C47D28"/>
    <w:rsid w:val="00C5367A"/>
    <w:rsid w:val="00C54FC1"/>
    <w:rsid w:val="00C65CAC"/>
    <w:rsid w:val="00CB5664"/>
    <w:rsid w:val="00CB742D"/>
    <w:rsid w:val="00CB7B67"/>
    <w:rsid w:val="00CE0F1D"/>
    <w:rsid w:val="00CF60A3"/>
    <w:rsid w:val="00D31356"/>
    <w:rsid w:val="00D36402"/>
    <w:rsid w:val="00D53457"/>
    <w:rsid w:val="00D71185"/>
    <w:rsid w:val="00D73B1F"/>
    <w:rsid w:val="00D7606B"/>
    <w:rsid w:val="00D876D2"/>
    <w:rsid w:val="00D9714F"/>
    <w:rsid w:val="00DB1CCF"/>
    <w:rsid w:val="00DB7527"/>
    <w:rsid w:val="00DE5861"/>
    <w:rsid w:val="00E11A9A"/>
    <w:rsid w:val="00E30611"/>
    <w:rsid w:val="00E32A08"/>
    <w:rsid w:val="00E43022"/>
    <w:rsid w:val="00E519B0"/>
    <w:rsid w:val="00E60D82"/>
    <w:rsid w:val="00E66295"/>
    <w:rsid w:val="00E90CCF"/>
    <w:rsid w:val="00E94F21"/>
    <w:rsid w:val="00ED55FA"/>
    <w:rsid w:val="00ED77F8"/>
    <w:rsid w:val="00ED7C4C"/>
    <w:rsid w:val="00EF7B2B"/>
    <w:rsid w:val="00F37777"/>
    <w:rsid w:val="00F43BCF"/>
    <w:rsid w:val="00F456BE"/>
    <w:rsid w:val="00F45CA3"/>
    <w:rsid w:val="00F81A85"/>
    <w:rsid w:val="00F94011"/>
    <w:rsid w:val="00FE0CB3"/>
    <w:rsid w:val="00FE3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E0360"/>
  <w15:docId w15:val="{902E9218-C218-4ADF-8F84-90CDA521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41004D"/>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0">
    <w:name w:val="heading 2"/>
    <w:basedOn w:val="1"/>
    <w:next w:val="a0"/>
    <w:link w:val="21"/>
    <w:autoRedefine/>
    <w:qFormat/>
    <w:rsid w:val="0041004D"/>
    <w:pPr>
      <w:keepNext w:val="0"/>
      <w:widowControl w:val="0"/>
      <w:suppressAutoHyphens/>
      <w:spacing w:before="0" w:after="0" w:line="360" w:lineRule="auto"/>
      <w:ind w:right="55" w:firstLine="540"/>
      <w:jc w:val="center"/>
      <w:outlineLvl w:val="1"/>
    </w:pPr>
    <w:rPr>
      <w:rFonts w:ascii="Times New Roman" w:hAnsi="Times New Roman"/>
      <w:bCs w:val="0"/>
      <w:i/>
      <w:iCs/>
      <w:sz w:val="24"/>
      <w:szCs w:val="24"/>
      <w:lang w:val="uk-UA"/>
    </w:rPr>
  </w:style>
  <w:style w:type="paragraph" w:styleId="3">
    <w:name w:val="heading 3"/>
    <w:basedOn w:val="20"/>
    <w:next w:val="a0"/>
    <w:link w:val="30"/>
    <w:autoRedefine/>
    <w:qFormat/>
    <w:rsid w:val="0041004D"/>
    <w:pPr>
      <w:ind w:firstLine="708"/>
      <w:outlineLvl w:val="2"/>
    </w:pPr>
    <w:rPr>
      <w:szCs w:val="26"/>
    </w:rPr>
  </w:style>
  <w:style w:type="paragraph" w:styleId="4">
    <w:name w:val="heading 4"/>
    <w:basedOn w:val="a0"/>
    <w:next w:val="a0"/>
    <w:link w:val="40"/>
    <w:qFormat/>
    <w:rsid w:val="0041004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41004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41004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41004D"/>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41004D"/>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41004D"/>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1004D"/>
    <w:rPr>
      <w:rFonts w:ascii="Arial" w:eastAsia="Times New Roman" w:hAnsi="Arial" w:cs="Times New Roman"/>
      <w:b/>
      <w:bCs/>
      <w:kern w:val="32"/>
      <w:sz w:val="32"/>
      <w:szCs w:val="32"/>
      <w:lang w:eastAsia="ru-RU"/>
    </w:rPr>
  </w:style>
  <w:style w:type="character" w:customStyle="1" w:styleId="21">
    <w:name w:val="Заголовок 2 Знак"/>
    <w:basedOn w:val="a1"/>
    <w:link w:val="20"/>
    <w:rsid w:val="0041004D"/>
    <w:rPr>
      <w:rFonts w:ascii="Times New Roman" w:eastAsia="Times New Roman" w:hAnsi="Times New Roman" w:cs="Times New Roman"/>
      <w:b/>
      <w:i/>
      <w:iCs/>
      <w:kern w:val="32"/>
      <w:sz w:val="24"/>
      <w:szCs w:val="24"/>
      <w:lang w:val="uk-UA" w:eastAsia="ru-RU"/>
    </w:rPr>
  </w:style>
  <w:style w:type="character" w:customStyle="1" w:styleId="30">
    <w:name w:val="Заголовок 3 Знак"/>
    <w:basedOn w:val="a1"/>
    <w:link w:val="3"/>
    <w:rsid w:val="0041004D"/>
    <w:rPr>
      <w:rFonts w:ascii="Times New Roman" w:eastAsia="Times New Roman" w:hAnsi="Times New Roman" w:cs="Times New Roman"/>
      <w:b/>
      <w:i/>
      <w:iCs/>
      <w:kern w:val="32"/>
      <w:sz w:val="24"/>
      <w:szCs w:val="26"/>
      <w:lang w:val="uk-UA" w:eastAsia="ru-RU"/>
    </w:rPr>
  </w:style>
  <w:style w:type="character" w:customStyle="1" w:styleId="40">
    <w:name w:val="Заголовок 4 Знак"/>
    <w:basedOn w:val="a1"/>
    <w:link w:val="4"/>
    <w:rsid w:val="0041004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41004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41004D"/>
    <w:rPr>
      <w:rFonts w:ascii="Times New Roman" w:eastAsia="Times New Roman" w:hAnsi="Times New Roman" w:cs="Times New Roman"/>
      <w:b/>
      <w:bCs/>
      <w:lang w:eastAsia="ru-RU"/>
    </w:rPr>
  </w:style>
  <w:style w:type="character" w:customStyle="1" w:styleId="70">
    <w:name w:val="Заголовок 7 Знак"/>
    <w:basedOn w:val="a1"/>
    <w:link w:val="7"/>
    <w:rsid w:val="0041004D"/>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1004D"/>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1004D"/>
    <w:rPr>
      <w:rFonts w:ascii="Arial" w:eastAsia="Times New Roman" w:hAnsi="Arial" w:cs="Arial"/>
      <w:lang w:eastAsia="ru-RU"/>
    </w:rPr>
  </w:style>
  <w:style w:type="numbering" w:customStyle="1" w:styleId="11">
    <w:name w:val="Нет списка1"/>
    <w:next w:val="a3"/>
    <w:semiHidden/>
    <w:rsid w:val="0041004D"/>
  </w:style>
  <w:style w:type="paragraph" w:customStyle="1" w:styleId="a4">
    <w:name w:val="Знак Знак Знак"/>
    <w:basedOn w:val="a0"/>
    <w:rsid w:val="0041004D"/>
    <w:pPr>
      <w:spacing w:after="160" w:line="240" w:lineRule="exact"/>
    </w:pPr>
    <w:rPr>
      <w:rFonts w:ascii="Times New Roman" w:eastAsia="Times New Roman" w:hAnsi="Times New Roman" w:cs="Arial"/>
      <w:sz w:val="20"/>
      <w:szCs w:val="20"/>
      <w:lang w:val="de-CH" w:eastAsia="de-CH"/>
    </w:rPr>
  </w:style>
  <w:style w:type="paragraph" w:styleId="a5">
    <w:name w:val="Title"/>
    <w:basedOn w:val="a0"/>
    <w:link w:val="a6"/>
    <w:qFormat/>
    <w:rsid w:val="0041004D"/>
    <w:pPr>
      <w:spacing w:after="0" w:line="360" w:lineRule="auto"/>
      <w:jc w:val="center"/>
    </w:pPr>
    <w:rPr>
      <w:rFonts w:ascii="Times New Roman" w:eastAsia="Times New Roman" w:hAnsi="Times New Roman" w:cs="Times New Roman"/>
      <w:sz w:val="28"/>
      <w:szCs w:val="28"/>
      <w:lang w:val="uk-UA" w:eastAsia="ru-RU"/>
    </w:rPr>
  </w:style>
  <w:style w:type="character" w:customStyle="1" w:styleId="a6">
    <w:name w:val="Заголовок Знак"/>
    <w:basedOn w:val="a1"/>
    <w:link w:val="a5"/>
    <w:rsid w:val="0041004D"/>
    <w:rPr>
      <w:rFonts w:ascii="Times New Roman" w:eastAsia="Times New Roman" w:hAnsi="Times New Roman" w:cs="Times New Roman"/>
      <w:sz w:val="28"/>
      <w:szCs w:val="28"/>
      <w:lang w:val="uk-UA" w:eastAsia="ru-RU"/>
    </w:rPr>
  </w:style>
  <w:style w:type="paragraph" w:customStyle="1" w:styleId="FR1">
    <w:name w:val="FR1"/>
    <w:rsid w:val="0041004D"/>
    <w:pPr>
      <w:widowControl w:val="0"/>
      <w:spacing w:after="0" w:line="300" w:lineRule="auto"/>
      <w:ind w:left="1120" w:right="1000"/>
      <w:jc w:val="center"/>
    </w:pPr>
    <w:rPr>
      <w:rFonts w:ascii="Times New Roman" w:eastAsia="Times New Roman" w:hAnsi="Times New Roman" w:cs="Times New Roman"/>
      <w:b/>
      <w:i/>
      <w:snapToGrid w:val="0"/>
      <w:sz w:val="32"/>
      <w:szCs w:val="20"/>
      <w:lang w:eastAsia="ru-RU"/>
    </w:rPr>
  </w:style>
  <w:style w:type="table" w:styleId="a7">
    <w:name w:val="Table Grid"/>
    <w:basedOn w:val="a2"/>
    <w:uiPriority w:val="39"/>
    <w:rsid w:val="004100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uiPriority w:val="34"/>
    <w:qFormat/>
    <w:rsid w:val="0041004D"/>
    <w:pPr>
      <w:ind w:left="720"/>
      <w:contextualSpacing/>
    </w:pPr>
    <w:rPr>
      <w:rFonts w:ascii="Calibri" w:eastAsia="Calibri" w:hAnsi="Calibri" w:cs="Times New Roman"/>
    </w:rPr>
  </w:style>
  <w:style w:type="paragraph" w:customStyle="1" w:styleId="12">
    <w:name w:val="Стиль Заголовок 1 + Междустр.интервал:  одинарный"/>
    <w:basedOn w:val="1"/>
    <w:rsid w:val="0041004D"/>
    <w:pPr>
      <w:spacing w:line="360" w:lineRule="auto"/>
      <w:jc w:val="center"/>
    </w:pPr>
    <w:rPr>
      <w:rFonts w:ascii="Times New Roman" w:hAnsi="Times New Roman"/>
      <w:sz w:val="28"/>
      <w:szCs w:val="20"/>
    </w:rPr>
  </w:style>
  <w:style w:type="paragraph" w:styleId="a9">
    <w:name w:val="Body Text"/>
    <w:aliases w:val="Основной текст Знак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 Знак"/>
    <w:basedOn w:val="a0"/>
    <w:link w:val="13"/>
    <w:qFormat/>
    <w:rsid w:val="0041004D"/>
    <w:pPr>
      <w:widowControl w:val="0"/>
      <w:spacing w:after="120" w:line="360" w:lineRule="auto"/>
      <w:ind w:firstLine="709"/>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1"/>
    <w:uiPriority w:val="99"/>
    <w:semiHidden/>
    <w:rsid w:val="0041004D"/>
  </w:style>
  <w:style w:type="character" w:customStyle="1" w:styleId="13">
    <w:name w:val="Основной текст Знак1"/>
    <w:aliases w:val="Основной текст Знак Знак Знак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 Знак"/>
    <w:link w:val="a9"/>
    <w:rsid w:val="0041004D"/>
    <w:rPr>
      <w:rFonts w:ascii="Times New Roman" w:eastAsia="Times New Roman" w:hAnsi="Times New Roman" w:cs="Times New Roman"/>
      <w:sz w:val="28"/>
      <w:szCs w:val="24"/>
      <w:lang w:eastAsia="ru-RU"/>
    </w:rPr>
  </w:style>
  <w:style w:type="paragraph" w:styleId="22">
    <w:name w:val="Body Text Indent 2"/>
    <w:basedOn w:val="a0"/>
    <w:link w:val="23"/>
    <w:rsid w:val="0041004D"/>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41004D"/>
    <w:rPr>
      <w:rFonts w:ascii="Times New Roman" w:eastAsia="Times New Roman" w:hAnsi="Times New Roman" w:cs="Times New Roman"/>
      <w:sz w:val="28"/>
      <w:szCs w:val="24"/>
      <w:lang w:eastAsia="ru-RU"/>
    </w:rPr>
  </w:style>
  <w:style w:type="paragraph" w:customStyle="1" w:styleId="12pt">
    <w:name w:val="Стиль Основной текст + 12 pt курсив"/>
    <w:basedOn w:val="a9"/>
    <w:link w:val="12pt0"/>
    <w:rsid w:val="0041004D"/>
    <w:rPr>
      <w:iCs/>
      <w:sz w:val="24"/>
    </w:rPr>
  </w:style>
  <w:style w:type="character" w:customStyle="1" w:styleId="12pt0">
    <w:name w:val="Стиль Основной текст + 12 pt курсив Знак"/>
    <w:link w:val="12pt"/>
    <w:rsid w:val="0041004D"/>
    <w:rPr>
      <w:rFonts w:ascii="Times New Roman" w:eastAsia="Times New Roman" w:hAnsi="Times New Roman" w:cs="Times New Roman"/>
      <w:iCs/>
      <w:sz w:val="24"/>
      <w:szCs w:val="24"/>
      <w:lang w:eastAsia="ru-RU"/>
    </w:rPr>
  </w:style>
  <w:style w:type="paragraph" w:customStyle="1" w:styleId="125">
    <w:name w:val="Стиль Основной текст + Первая строка:  125 см"/>
    <w:basedOn w:val="a9"/>
    <w:autoRedefine/>
    <w:rsid w:val="0041004D"/>
    <w:pPr>
      <w:tabs>
        <w:tab w:val="left" w:pos="1134"/>
        <w:tab w:val="num" w:pos="1418"/>
      </w:tabs>
      <w:ind w:left="709"/>
    </w:pPr>
    <w:rPr>
      <w:szCs w:val="20"/>
    </w:rPr>
  </w:style>
  <w:style w:type="paragraph" w:styleId="ab">
    <w:name w:val="Body Text Indent"/>
    <w:basedOn w:val="a0"/>
    <w:link w:val="ac"/>
    <w:rsid w:val="0041004D"/>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1"/>
    <w:link w:val="ab"/>
    <w:rsid w:val="0041004D"/>
    <w:rPr>
      <w:rFonts w:ascii="Times New Roman" w:eastAsia="Times New Roman" w:hAnsi="Times New Roman" w:cs="Times New Roman"/>
      <w:sz w:val="24"/>
      <w:szCs w:val="24"/>
      <w:lang w:eastAsia="ru-RU"/>
    </w:rPr>
  </w:style>
  <w:style w:type="paragraph" w:styleId="ad">
    <w:name w:val="footer"/>
    <w:basedOn w:val="a0"/>
    <w:link w:val="ae"/>
    <w:rsid w:val="0041004D"/>
    <w:pPr>
      <w:tabs>
        <w:tab w:val="center" w:pos="4153"/>
        <w:tab w:val="right" w:pos="8306"/>
      </w:tabs>
      <w:spacing w:after="0" w:line="240" w:lineRule="auto"/>
    </w:pPr>
    <w:rPr>
      <w:rFonts w:ascii="Arial" w:eastAsia="Times New Roman" w:hAnsi="Arial" w:cs="Times New Roman"/>
      <w:szCs w:val="20"/>
      <w:lang w:eastAsia="ru-RU"/>
    </w:rPr>
  </w:style>
  <w:style w:type="character" w:customStyle="1" w:styleId="ae">
    <w:name w:val="Нижний колонтитул Знак"/>
    <w:basedOn w:val="a1"/>
    <w:link w:val="ad"/>
    <w:rsid w:val="0041004D"/>
    <w:rPr>
      <w:rFonts w:ascii="Arial" w:eastAsia="Times New Roman" w:hAnsi="Arial" w:cs="Times New Roman"/>
      <w:szCs w:val="20"/>
      <w:lang w:eastAsia="ru-RU"/>
    </w:rPr>
  </w:style>
  <w:style w:type="paragraph" w:styleId="af">
    <w:name w:val="caption"/>
    <w:basedOn w:val="a0"/>
    <w:next w:val="a0"/>
    <w:link w:val="af0"/>
    <w:autoRedefine/>
    <w:qFormat/>
    <w:rsid w:val="0041004D"/>
    <w:pPr>
      <w:spacing w:before="120" w:after="120" w:line="240" w:lineRule="auto"/>
      <w:jc w:val="center"/>
    </w:pPr>
    <w:rPr>
      <w:rFonts w:ascii="Times New Roman" w:eastAsia="Times New Roman" w:hAnsi="Times New Roman" w:cs="Times New Roman"/>
      <w:bCs/>
      <w:sz w:val="28"/>
      <w:szCs w:val="28"/>
      <w:lang w:eastAsia="ru-RU"/>
    </w:rPr>
  </w:style>
  <w:style w:type="character" w:customStyle="1" w:styleId="af0">
    <w:name w:val="Название объекта Знак"/>
    <w:link w:val="af"/>
    <w:rsid w:val="0041004D"/>
    <w:rPr>
      <w:rFonts w:ascii="Times New Roman" w:eastAsia="Times New Roman" w:hAnsi="Times New Roman" w:cs="Times New Roman"/>
      <w:bCs/>
      <w:sz w:val="28"/>
      <w:szCs w:val="28"/>
      <w:lang w:eastAsia="ru-RU"/>
    </w:rPr>
  </w:style>
  <w:style w:type="paragraph" w:customStyle="1" w:styleId="14pt">
    <w:name w:val="Стиль Название объекта + 14 pt не полужирный Знак Знак"/>
    <w:basedOn w:val="af"/>
    <w:link w:val="14pt0"/>
    <w:rsid w:val="0041004D"/>
    <w:pPr>
      <w:ind w:firstLine="709"/>
    </w:pPr>
  </w:style>
  <w:style w:type="character" w:customStyle="1" w:styleId="14pt0">
    <w:name w:val="Стиль Название объекта + 14 pt не полужирный Знак Знак Знак"/>
    <w:basedOn w:val="af0"/>
    <w:link w:val="14pt"/>
    <w:rsid w:val="0041004D"/>
    <w:rPr>
      <w:rFonts w:ascii="Times New Roman" w:eastAsia="Times New Roman" w:hAnsi="Times New Roman" w:cs="Times New Roman"/>
      <w:bCs/>
      <w:sz w:val="28"/>
      <w:szCs w:val="28"/>
      <w:lang w:eastAsia="ru-RU"/>
    </w:rPr>
  </w:style>
  <w:style w:type="paragraph" w:styleId="af1">
    <w:name w:val="Document Map"/>
    <w:basedOn w:val="a0"/>
    <w:link w:val="af2"/>
    <w:semiHidden/>
    <w:rsid w:val="0041004D"/>
    <w:pPr>
      <w:shd w:val="clear" w:color="auto" w:fill="000080"/>
      <w:spacing w:after="0" w:line="240" w:lineRule="auto"/>
    </w:pPr>
    <w:rPr>
      <w:rFonts w:ascii="Tahoma" w:eastAsia="Times New Roman" w:hAnsi="Tahoma" w:cs="Tahoma"/>
      <w:sz w:val="24"/>
      <w:szCs w:val="24"/>
      <w:lang w:eastAsia="ru-RU"/>
    </w:rPr>
  </w:style>
  <w:style w:type="character" w:customStyle="1" w:styleId="af2">
    <w:name w:val="Схема документа Знак"/>
    <w:basedOn w:val="a1"/>
    <w:link w:val="af1"/>
    <w:semiHidden/>
    <w:rsid w:val="0041004D"/>
    <w:rPr>
      <w:rFonts w:ascii="Tahoma" w:eastAsia="Times New Roman" w:hAnsi="Tahoma" w:cs="Tahoma"/>
      <w:sz w:val="24"/>
      <w:szCs w:val="24"/>
      <w:shd w:val="clear" w:color="auto" w:fill="000080"/>
      <w:lang w:eastAsia="ru-RU"/>
    </w:rPr>
  </w:style>
  <w:style w:type="paragraph" w:styleId="14">
    <w:name w:val="toc 1"/>
    <w:basedOn w:val="a0"/>
    <w:next w:val="a0"/>
    <w:autoRedefine/>
    <w:semiHidden/>
    <w:rsid w:val="0041004D"/>
    <w:pPr>
      <w:spacing w:after="0" w:line="240" w:lineRule="auto"/>
    </w:pPr>
    <w:rPr>
      <w:rFonts w:ascii="Times New Roman" w:eastAsia="Times New Roman" w:hAnsi="Times New Roman" w:cs="Times New Roman"/>
      <w:sz w:val="24"/>
      <w:szCs w:val="24"/>
      <w:lang w:eastAsia="ru-RU"/>
    </w:rPr>
  </w:style>
  <w:style w:type="paragraph" w:styleId="af3">
    <w:name w:val="Normal Indent"/>
    <w:basedOn w:val="a0"/>
    <w:rsid w:val="0041004D"/>
    <w:pPr>
      <w:spacing w:after="0" w:line="240" w:lineRule="auto"/>
      <w:ind w:left="708"/>
    </w:pPr>
    <w:rPr>
      <w:rFonts w:ascii="Times New Roman" w:eastAsia="Times New Roman" w:hAnsi="Times New Roman" w:cs="Times New Roman"/>
      <w:sz w:val="24"/>
      <w:szCs w:val="24"/>
      <w:lang w:eastAsia="ru-RU"/>
    </w:rPr>
  </w:style>
  <w:style w:type="paragraph" w:customStyle="1" w:styleId="af4">
    <w:name w:val="Таблица"/>
    <w:basedOn w:val="af"/>
    <w:rsid w:val="0041004D"/>
    <w:pPr>
      <w:jc w:val="right"/>
    </w:pPr>
  </w:style>
  <w:style w:type="paragraph" w:customStyle="1" w:styleId="15">
    <w:name w:val="Обычный1"/>
    <w:basedOn w:val="a0"/>
    <w:rsid w:val="0041004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31">
    <w:name w:val="Стиль Заголовок 3 + полужирный"/>
    <w:basedOn w:val="3"/>
    <w:autoRedefine/>
    <w:rsid w:val="0041004D"/>
    <w:rPr>
      <w:b w:val="0"/>
      <w:bCs/>
      <w:iCs w:val="0"/>
      <w:szCs w:val="28"/>
    </w:rPr>
  </w:style>
  <w:style w:type="character" w:customStyle="1" w:styleId="af5">
    <w:name w:val="Основной текст Знак Знак"/>
    <w:rsid w:val="0041004D"/>
    <w:rPr>
      <w:sz w:val="28"/>
      <w:szCs w:val="24"/>
      <w:lang w:val="ru-RU" w:eastAsia="ru-RU" w:bidi="ar-SA"/>
    </w:rPr>
  </w:style>
  <w:style w:type="character" w:styleId="af6">
    <w:name w:val="page number"/>
    <w:basedOn w:val="a1"/>
    <w:rsid w:val="0041004D"/>
  </w:style>
  <w:style w:type="paragraph" w:styleId="af7">
    <w:name w:val="header"/>
    <w:basedOn w:val="a0"/>
    <w:link w:val="af8"/>
    <w:rsid w:val="004100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Верхний колонтитул Знак"/>
    <w:basedOn w:val="a1"/>
    <w:link w:val="af7"/>
    <w:rsid w:val="0041004D"/>
    <w:rPr>
      <w:rFonts w:ascii="Times New Roman" w:eastAsia="Times New Roman" w:hAnsi="Times New Roman" w:cs="Times New Roman"/>
      <w:sz w:val="24"/>
      <w:szCs w:val="24"/>
      <w:lang w:eastAsia="ru-RU"/>
    </w:rPr>
  </w:style>
  <w:style w:type="character" w:customStyle="1" w:styleId="af9">
    <w:name w:val="Название объекта Знак Знак"/>
    <w:rsid w:val="0041004D"/>
    <w:rPr>
      <w:bCs/>
      <w:sz w:val="28"/>
      <w:szCs w:val="24"/>
      <w:lang w:val="ru-RU" w:eastAsia="ru-RU" w:bidi="ar-SA"/>
    </w:rPr>
  </w:style>
  <w:style w:type="paragraph" w:customStyle="1" w:styleId="afa">
    <w:name w:val="Стиль Название объекта + Междустр.интервал:  одинарный"/>
    <w:basedOn w:val="af"/>
    <w:rsid w:val="0041004D"/>
    <w:rPr>
      <w:bCs w:val="0"/>
      <w:szCs w:val="20"/>
    </w:rPr>
  </w:style>
  <w:style w:type="character" w:customStyle="1" w:styleId="afb">
    <w:name w:val="Основной текст Знак Знак Знак Знак Знак Знак Знак Знак Знак Знак Знак Знак Знак Знак Знак Знак Знак  Знак Знак"/>
    <w:rsid w:val="0041004D"/>
    <w:rPr>
      <w:sz w:val="28"/>
      <w:szCs w:val="24"/>
      <w:lang w:val="ru-RU" w:eastAsia="ru-RU" w:bidi="ar-SA"/>
    </w:rPr>
  </w:style>
  <w:style w:type="paragraph" w:customStyle="1" w:styleId="16">
    <w:name w:val="Обычный 1"/>
    <w:basedOn w:val="a0"/>
    <w:rsid w:val="0041004D"/>
    <w:pPr>
      <w:spacing w:after="120" w:line="240" w:lineRule="auto"/>
    </w:pPr>
    <w:rPr>
      <w:rFonts w:ascii="Times New Roman" w:eastAsia="Times New Roman" w:hAnsi="Times New Roman" w:cs="Times New Roman"/>
      <w:sz w:val="28"/>
      <w:szCs w:val="20"/>
      <w:lang w:eastAsia="ru-RU"/>
    </w:rPr>
  </w:style>
  <w:style w:type="character" w:customStyle="1" w:styleId="afc">
    <w:name w:val="Основной текст Знак Знак Знак Знак Знак Знак Знак Знак Знак"/>
    <w:rsid w:val="0041004D"/>
    <w:rPr>
      <w:sz w:val="28"/>
      <w:szCs w:val="24"/>
      <w:lang w:val="ru-RU" w:eastAsia="ru-RU" w:bidi="ar-SA"/>
    </w:rPr>
  </w:style>
  <w:style w:type="character" w:customStyle="1" w:styleId="shorttext">
    <w:name w:val="short_text"/>
    <w:basedOn w:val="a1"/>
    <w:rsid w:val="0041004D"/>
  </w:style>
  <w:style w:type="character" w:customStyle="1" w:styleId="hps">
    <w:name w:val="hps"/>
    <w:basedOn w:val="a1"/>
    <w:qFormat/>
    <w:rsid w:val="0041004D"/>
  </w:style>
  <w:style w:type="character" w:customStyle="1" w:styleId="17">
    <w:name w:val="Знак Знак1"/>
    <w:rsid w:val="0041004D"/>
    <w:rPr>
      <w:rFonts w:ascii="Pragmatica" w:hAnsi="Pragmatica" w:cs="Pragmatica"/>
      <w:color w:val="000000"/>
      <w:sz w:val="16"/>
      <w:szCs w:val="16"/>
      <w:lang w:val="ru-RU" w:eastAsia="ru-RU" w:bidi="ar-SA"/>
    </w:rPr>
  </w:style>
  <w:style w:type="paragraph" w:styleId="32">
    <w:name w:val="Body Text Indent 3"/>
    <w:basedOn w:val="a0"/>
    <w:link w:val="33"/>
    <w:uiPriority w:val="99"/>
    <w:rsid w:val="0041004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41004D"/>
    <w:rPr>
      <w:rFonts w:ascii="Times New Roman" w:eastAsia="Times New Roman" w:hAnsi="Times New Roman" w:cs="Times New Roman"/>
      <w:sz w:val="16"/>
      <w:szCs w:val="16"/>
      <w:lang w:eastAsia="ru-RU"/>
    </w:rPr>
  </w:style>
  <w:style w:type="paragraph" w:customStyle="1" w:styleId="24">
    <w:name w:val="Обычный2"/>
    <w:rsid w:val="0041004D"/>
    <w:pPr>
      <w:widowControl w:val="0"/>
      <w:spacing w:after="0" w:line="240" w:lineRule="auto"/>
      <w:ind w:firstLine="340"/>
      <w:jc w:val="both"/>
    </w:pPr>
    <w:rPr>
      <w:rFonts w:ascii="Times New Roman" w:eastAsia="Times New Roman" w:hAnsi="Times New Roman" w:cs="Times New Roman"/>
      <w:snapToGrid w:val="0"/>
      <w:sz w:val="18"/>
      <w:szCs w:val="20"/>
      <w:lang w:eastAsia="ru-RU"/>
    </w:rPr>
  </w:style>
  <w:style w:type="paragraph" w:styleId="34">
    <w:name w:val="Body Text 3"/>
    <w:basedOn w:val="a0"/>
    <w:link w:val="35"/>
    <w:rsid w:val="0041004D"/>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41004D"/>
    <w:rPr>
      <w:rFonts w:ascii="Times New Roman" w:eastAsia="Times New Roman" w:hAnsi="Times New Roman" w:cs="Times New Roman"/>
      <w:sz w:val="16"/>
      <w:szCs w:val="16"/>
      <w:lang w:eastAsia="ru-RU"/>
    </w:rPr>
  </w:style>
  <w:style w:type="paragraph" w:styleId="HTML">
    <w:name w:val="HTML Preformatted"/>
    <w:basedOn w:val="a0"/>
    <w:link w:val="HTML0"/>
    <w:uiPriority w:val="99"/>
    <w:rsid w:val="00410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uk-UA" w:eastAsia="ja-JP"/>
    </w:rPr>
  </w:style>
  <w:style w:type="character" w:customStyle="1" w:styleId="HTML0">
    <w:name w:val="Стандартный HTML Знак"/>
    <w:basedOn w:val="a1"/>
    <w:link w:val="HTML"/>
    <w:uiPriority w:val="99"/>
    <w:rsid w:val="0041004D"/>
    <w:rPr>
      <w:rFonts w:ascii="Courier New" w:eastAsia="MS Mincho" w:hAnsi="Courier New" w:cs="Courier New"/>
      <w:sz w:val="20"/>
      <w:szCs w:val="20"/>
      <w:lang w:val="uk-UA" w:eastAsia="ja-JP"/>
    </w:rPr>
  </w:style>
  <w:style w:type="character" w:customStyle="1" w:styleId="err">
    <w:name w:val="err"/>
    <w:basedOn w:val="a1"/>
    <w:rsid w:val="0041004D"/>
  </w:style>
  <w:style w:type="character" w:customStyle="1" w:styleId="18">
    <w:name w:val="Знак Знак1"/>
    <w:locked/>
    <w:rsid w:val="0041004D"/>
    <w:rPr>
      <w:rFonts w:ascii="Pragmatica" w:hAnsi="Pragmatica" w:cs="Pragmatica"/>
      <w:color w:val="000000"/>
      <w:sz w:val="16"/>
      <w:szCs w:val="16"/>
      <w:lang w:val="ru-RU" w:eastAsia="ru-RU" w:bidi="ar-SA"/>
    </w:rPr>
  </w:style>
  <w:style w:type="character" w:customStyle="1" w:styleId="atn">
    <w:name w:val="atn"/>
    <w:basedOn w:val="a1"/>
    <w:rsid w:val="0041004D"/>
  </w:style>
  <w:style w:type="paragraph" w:styleId="25">
    <w:name w:val="Body Text 2"/>
    <w:basedOn w:val="a0"/>
    <w:link w:val="26"/>
    <w:uiPriority w:val="99"/>
    <w:rsid w:val="0041004D"/>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41004D"/>
    <w:rPr>
      <w:rFonts w:ascii="Times New Roman" w:eastAsia="Times New Roman" w:hAnsi="Times New Roman" w:cs="Times New Roman"/>
      <w:sz w:val="24"/>
      <w:szCs w:val="24"/>
      <w:lang w:eastAsia="ru-RU"/>
    </w:rPr>
  </w:style>
  <w:style w:type="character" w:customStyle="1" w:styleId="FontStyle55">
    <w:name w:val="Font Style55"/>
    <w:rsid w:val="0041004D"/>
    <w:rPr>
      <w:rFonts w:ascii="Century Gothic" w:hAnsi="Century Gothic" w:cs="Century Gothic"/>
      <w:sz w:val="14"/>
      <w:szCs w:val="14"/>
    </w:rPr>
  </w:style>
  <w:style w:type="paragraph" w:customStyle="1" w:styleId="Style32">
    <w:name w:val="Style32"/>
    <w:basedOn w:val="a0"/>
    <w:rsid w:val="0041004D"/>
    <w:pPr>
      <w:widowControl w:val="0"/>
      <w:autoSpaceDE w:val="0"/>
      <w:autoSpaceDN w:val="0"/>
      <w:adjustRightInd w:val="0"/>
      <w:spacing w:after="0" w:line="185" w:lineRule="exact"/>
    </w:pPr>
    <w:rPr>
      <w:rFonts w:ascii="Times New Roman" w:eastAsia="Times New Roman" w:hAnsi="Times New Roman" w:cs="Times New Roman"/>
      <w:sz w:val="24"/>
      <w:szCs w:val="24"/>
      <w:lang w:eastAsia="ru-RU"/>
    </w:rPr>
  </w:style>
  <w:style w:type="character" w:customStyle="1" w:styleId="FontStyle43">
    <w:name w:val="Font Style43"/>
    <w:rsid w:val="0041004D"/>
    <w:rPr>
      <w:rFonts w:ascii="Times New Roman" w:hAnsi="Times New Roman" w:cs="Times New Roman"/>
      <w:sz w:val="18"/>
      <w:szCs w:val="18"/>
    </w:rPr>
  </w:style>
  <w:style w:type="paragraph" w:customStyle="1" w:styleId="Style31">
    <w:name w:val="Style31"/>
    <w:basedOn w:val="a0"/>
    <w:rsid w:val="0041004D"/>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Work">
    <w:name w:val="Work"/>
    <w:basedOn w:val="a0"/>
    <w:rsid w:val="0041004D"/>
    <w:pPr>
      <w:spacing w:after="0" w:line="240" w:lineRule="auto"/>
    </w:pPr>
    <w:rPr>
      <w:rFonts w:ascii="Times New Roman" w:eastAsia="Times New Roman" w:hAnsi="Times New Roman" w:cs="Times New Roman"/>
      <w:snapToGrid w:val="0"/>
      <w:sz w:val="18"/>
      <w:szCs w:val="20"/>
      <w:lang w:eastAsia="ru-RU"/>
    </w:rPr>
  </w:style>
  <w:style w:type="character" w:customStyle="1" w:styleId="FontStyle41">
    <w:name w:val="Font Style41"/>
    <w:rsid w:val="0041004D"/>
    <w:rPr>
      <w:rFonts w:ascii="Times New Roman" w:hAnsi="Times New Roman" w:cs="Times New Roman"/>
      <w:sz w:val="16"/>
      <w:szCs w:val="16"/>
    </w:rPr>
  </w:style>
  <w:style w:type="paragraph" w:customStyle="1" w:styleId="Style3">
    <w:name w:val="Style3"/>
    <w:basedOn w:val="a0"/>
    <w:rsid w:val="0041004D"/>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42">
    <w:name w:val="Font Style42"/>
    <w:rsid w:val="0041004D"/>
    <w:rPr>
      <w:rFonts w:ascii="Times New Roman" w:hAnsi="Times New Roman" w:cs="Times New Roman"/>
      <w:i/>
      <w:iCs/>
      <w:sz w:val="24"/>
      <w:szCs w:val="24"/>
    </w:rPr>
  </w:style>
  <w:style w:type="character" w:customStyle="1" w:styleId="FontStyle45">
    <w:name w:val="Font Style45"/>
    <w:rsid w:val="0041004D"/>
    <w:rPr>
      <w:rFonts w:ascii="Times New Roman" w:hAnsi="Times New Roman" w:cs="Times New Roman"/>
      <w:i/>
      <w:iCs/>
      <w:sz w:val="16"/>
      <w:szCs w:val="16"/>
    </w:rPr>
  </w:style>
  <w:style w:type="paragraph" w:customStyle="1" w:styleId="Style6">
    <w:name w:val="Style6"/>
    <w:basedOn w:val="a0"/>
    <w:rsid w:val="0041004D"/>
    <w:pPr>
      <w:widowControl w:val="0"/>
      <w:autoSpaceDE w:val="0"/>
      <w:autoSpaceDN w:val="0"/>
      <w:adjustRightInd w:val="0"/>
      <w:spacing w:after="0" w:line="232" w:lineRule="exact"/>
      <w:ind w:firstLine="189"/>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0"/>
    <w:rsid w:val="0041004D"/>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27">
    <w:name w:val="заголовок 2"/>
    <w:basedOn w:val="a0"/>
    <w:next w:val="a0"/>
    <w:rsid w:val="0041004D"/>
    <w:pPr>
      <w:keepNext/>
      <w:spacing w:after="0" w:line="240" w:lineRule="auto"/>
      <w:ind w:firstLine="708"/>
      <w:outlineLvl w:val="1"/>
    </w:pPr>
    <w:rPr>
      <w:rFonts w:ascii="Times New Roman" w:eastAsia="Times New Roman" w:hAnsi="Times New Roman" w:cs="Times New Roman"/>
      <w:sz w:val="28"/>
      <w:szCs w:val="20"/>
      <w:lang w:val="uk-UA" w:eastAsia="ru-RU"/>
    </w:rPr>
  </w:style>
  <w:style w:type="paragraph" w:customStyle="1" w:styleId="19">
    <w:name w:val="заголовок 1"/>
    <w:basedOn w:val="a0"/>
    <w:next w:val="a0"/>
    <w:rsid w:val="0041004D"/>
    <w:pPr>
      <w:keepNext/>
      <w:autoSpaceDE w:val="0"/>
      <w:autoSpaceDN w:val="0"/>
      <w:spacing w:after="0" w:line="240" w:lineRule="auto"/>
      <w:ind w:left="1134" w:firstLine="851"/>
    </w:pPr>
    <w:rPr>
      <w:rFonts w:ascii="Arial" w:eastAsia="Times New Roman" w:hAnsi="Arial" w:cs="Times New Roman"/>
      <w:b/>
      <w:bCs/>
      <w:sz w:val="28"/>
      <w:szCs w:val="28"/>
      <w:lang w:val="uk-UA" w:eastAsia="ru-RU"/>
    </w:rPr>
  </w:style>
  <w:style w:type="paragraph" w:customStyle="1" w:styleId="36">
    <w:name w:val="заголовок 3"/>
    <w:basedOn w:val="a0"/>
    <w:next w:val="a0"/>
    <w:rsid w:val="0041004D"/>
    <w:pPr>
      <w:keepNext/>
      <w:widowControl w:val="0"/>
      <w:autoSpaceDE w:val="0"/>
      <w:autoSpaceDN w:val="0"/>
      <w:spacing w:after="0" w:line="280" w:lineRule="atLeast"/>
      <w:ind w:right="60" w:firstLine="1134"/>
      <w:jc w:val="both"/>
    </w:pPr>
    <w:rPr>
      <w:rFonts w:ascii="Arial" w:eastAsia="Times New Roman" w:hAnsi="Arial" w:cs="Times New Roman"/>
      <w:b/>
      <w:bCs/>
      <w:sz w:val="28"/>
      <w:szCs w:val="28"/>
      <w:lang w:val="uk-UA" w:eastAsia="ru-RU"/>
    </w:rPr>
  </w:style>
  <w:style w:type="paragraph" w:customStyle="1" w:styleId="41">
    <w:name w:val="заголовок 4"/>
    <w:basedOn w:val="a0"/>
    <w:next w:val="a0"/>
    <w:rsid w:val="0041004D"/>
    <w:pPr>
      <w:keepNext/>
      <w:widowControl w:val="0"/>
      <w:autoSpaceDE w:val="0"/>
      <w:autoSpaceDN w:val="0"/>
      <w:spacing w:after="0" w:line="280" w:lineRule="atLeast"/>
      <w:ind w:left="520" w:right="260" w:firstLine="851"/>
      <w:jc w:val="center"/>
    </w:pPr>
    <w:rPr>
      <w:rFonts w:ascii="Arial" w:eastAsia="Times New Roman" w:hAnsi="Arial" w:cs="Times New Roman"/>
      <w:b/>
      <w:bCs/>
      <w:i/>
      <w:iCs/>
      <w:sz w:val="28"/>
      <w:szCs w:val="28"/>
      <w:lang w:val="uk-UA" w:eastAsia="ru-RU"/>
    </w:rPr>
  </w:style>
  <w:style w:type="paragraph" w:customStyle="1" w:styleId="51">
    <w:name w:val="заголовок 5"/>
    <w:basedOn w:val="a0"/>
    <w:next w:val="a0"/>
    <w:rsid w:val="0041004D"/>
    <w:pPr>
      <w:keepNext/>
      <w:autoSpaceDE w:val="0"/>
      <w:autoSpaceDN w:val="0"/>
      <w:spacing w:after="0" w:line="240" w:lineRule="auto"/>
      <w:jc w:val="center"/>
    </w:pPr>
    <w:rPr>
      <w:rFonts w:ascii="Arial" w:eastAsia="Times New Roman" w:hAnsi="Arial" w:cs="Times New Roman"/>
      <w:b/>
      <w:bCs/>
      <w:sz w:val="28"/>
      <w:szCs w:val="28"/>
      <w:lang w:val="uk-UA" w:eastAsia="ru-RU"/>
    </w:rPr>
  </w:style>
  <w:style w:type="paragraph" w:customStyle="1" w:styleId="61">
    <w:name w:val="заголовок 6"/>
    <w:basedOn w:val="a0"/>
    <w:next w:val="a0"/>
    <w:rsid w:val="0041004D"/>
    <w:pPr>
      <w:keepNext/>
      <w:autoSpaceDE w:val="0"/>
      <w:autoSpaceDN w:val="0"/>
      <w:spacing w:after="0" w:line="240" w:lineRule="auto"/>
    </w:pPr>
    <w:rPr>
      <w:rFonts w:ascii="Arial" w:eastAsia="Times New Roman" w:hAnsi="Arial" w:cs="Times New Roman"/>
      <w:sz w:val="28"/>
      <w:szCs w:val="28"/>
      <w:lang w:val="uk-UA" w:eastAsia="ru-RU"/>
    </w:rPr>
  </w:style>
  <w:style w:type="paragraph" w:customStyle="1" w:styleId="71">
    <w:name w:val="заголовок 7"/>
    <w:basedOn w:val="a0"/>
    <w:next w:val="a0"/>
    <w:rsid w:val="0041004D"/>
    <w:pPr>
      <w:keepNext/>
      <w:autoSpaceDE w:val="0"/>
      <w:autoSpaceDN w:val="0"/>
      <w:spacing w:after="0" w:line="240" w:lineRule="auto"/>
      <w:jc w:val="both"/>
    </w:pPr>
    <w:rPr>
      <w:rFonts w:ascii="Arial" w:eastAsia="Times New Roman" w:hAnsi="Arial" w:cs="Times New Roman"/>
      <w:sz w:val="28"/>
      <w:szCs w:val="28"/>
      <w:lang w:val="uk-UA" w:eastAsia="ru-RU"/>
    </w:rPr>
  </w:style>
  <w:style w:type="paragraph" w:customStyle="1" w:styleId="81">
    <w:name w:val="заголовок 8"/>
    <w:basedOn w:val="a0"/>
    <w:next w:val="a0"/>
    <w:rsid w:val="0041004D"/>
    <w:pPr>
      <w:keepNext/>
      <w:autoSpaceDE w:val="0"/>
      <w:autoSpaceDN w:val="0"/>
      <w:spacing w:after="0" w:line="240" w:lineRule="auto"/>
      <w:jc w:val="center"/>
    </w:pPr>
    <w:rPr>
      <w:rFonts w:ascii="Arial" w:eastAsia="Times New Roman" w:hAnsi="Arial" w:cs="Times New Roman"/>
      <w:sz w:val="28"/>
      <w:szCs w:val="28"/>
      <w:lang w:val="uk-UA" w:eastAsia="ru-RU"/>
    </w:rPr>
  </w:style>
  <w:style w:type="paragraph" w:customStyle="1" w:styleId="91">
    <w:name w:val="заголовок 9"/>
    <w:basedOn w:val="a0"/>
    <w:next w:val="a0"/>
    <w:rsid w:val="0041004D"/>
    <w:pPr>
      <w:keepNext/>
      <w:widowControl w:val="0"/>
      <w:autoSpaceDE w:val="0"/>
      <w:autoSpaceDN w:val="0"/>
      <w:spacing w:after="0" w:line="240" w:lineRule="auto"/>
      <w:ind w:left="851"/>
      <w:jc w:val="center"/>
    </w:pPr>
    <w:rPr>
      <w:rFonts w:ascii="Arial" w:eastAsia="Times New Roman" w:hAnsi="Arial" w:cs="Times New Roman"/>
      <w:b/>
      <w:bCs/>
      <w:sz w:val="28"/>
      <w:szCs w:val="28"/>
      <w:lang w:val="uk-UA" w:eastAsia="ru-RU"/>
    </w:rPr>
  </w:style>
  <w:style w:type="character" w:customStyle="1" w:styleId="variant">
    <w:name w:val="variant"/>
    <w:basedOn w:val="a1"/>
    <w:rsid w:val="0041004D"/>
  </w:style>
  <w:style w:type="character" w:customStyle="1" w:styleId="unknown">
    <w:name w:val="unknown"/>
    <w:basedOn w:val="a1"/>
    <w:rsid w:val="0041004D"/>
  </w:style>
  <w:style w:type="character" w:customStyle="1" w:styleId="unknowncorrected">
    <w:name w:val="unknown corrected"/>
    <w:basedOn w:val="a1"/>
    <w:rsid w:val="0041004D"/>
  </w:style>
  <w:style w:type="character" w:styleId="afd">
    <w:name w:val="Hyperlink"/>
    <w:uiPriority w:val="99"/>
    <w:rsid w:val="0041004D"/>
    <w:rPr>
      <w:strike w:val="0"/>
      <w:dstrike w:val="0"/>
      <w:color w:val="333333"/>
      <w:u w:val="none"/>
      <w:effect w:val="none"/>
    </w:rPr>
  </w:style>
  <w:style w:type="paragraph" w:styleId="afe">
    <w:name w:val="Normal (Web)"/>
    <w:basedOn w:val="a0"/>
    <w:link w:val="aff"/>
    <w:uiPriority w:val="99"/>
    <w:rsid w:val="0041004D"/>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aff">
    <w:name w:val="Обычный (Интернет) Знак"/>
    <w:link w:val="afe"/>
    <w:rsid w:val="0041004D"/>
    <w:rPr>
      <w:rFonts w:ascii="Times New Roman" w:eastAsia="Times New Roman" w:hAnsi="Times New Roman" w:cs="Times New Roman"/>
      <w:sz w:val="20"/>
      <w:szCs w:val="20"/>
      <w:lang w:eastAsia="ru-RU"/>
    </w:rPr>
  </w:style>
  <w:style w:type="paragraph" w:customStyle="1" w:styleId="aff0">
    <w:name w:val="ТАБЛИЦА"/>
    <w:next w:val="a0"/>
    <w:autoRedefine/>
    <w:rsid w:val="0041004D"/>
    <w:pPr>
      <w:spacing w:after="0" w:line="360" w:lineRule="auto"/>
    </w:pPr>
    <w:rPr>
      <w:rFonts w:ascii="Times New Roman" w:eastAsia="Times New Roman" w:hAnsi="Times New Roman" w:cs="Times New Roman"/>
      <w:color w:val="000000"/>
      <w:sz w:val="20"/>
      <w:szCs w:val="20"/>
      <w:lang w:eastAsia="ru-RU"/>
    </w:rPr>
  </w:style>
  <w:style w:type="character" w:styleId="aff1">
    <w:name w:val="Emphasis"/>
    <w:qFormat/>
    <w:rsid w:val="0041004D"/>
    <w:rPr>
      <w:i/>
      <w:iCs/>
    </w:rPr>
  </w:style>
  <w:style w:type="character" w:styleId="aff2">
    <w:name w:val="Strong"/>
    <w:uiPriority w:val="22"/>
    <w:qFormat/>
    <w:rsid w:val="0041004D"/>
    <w:rPr>
      <w:b/>
      <w:bCs/>
    </w:rPr>
  </w:style>
  <w:style w:type="paragraph" w:styleId="aff3">
    <w:name w:val="Block Text"/>
    <w:basedOn w:val="a0"/>
    <w:rsid w:val="0041004D"/>
    <w:pPr>
      <w:spacing w:after="0" w:line="240" w:lineRule="auto"/>
      <w:ind w:left="284" w:right="-2778" w:firstLine="720"/>
    </w:pPr>
    <w:rPr>
      <w:rFonts w:ascii="Times New Roman" w:eastAsia="Times New Roman" w:hAnsi="Times New Roman" w:cs="Lucida Sans Unicode"/>
      <w:bCs/>
      <w:caps/>
      <w:vanish/>
      <w:color w:val="000000"/>
      <w:sz w:val="28"/>
      <w:szCs w:val="28"/>
      <w:vertAlign w:val="superscript"/>
      <w:lang w:eastAsia="ru-RU"/>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ccented">
    <w:name w:val="accented"/>
    <w:basedOn w:val="a1"/>
    <w:rsid w:val="0041004D"/>
  </w:style>
  <w:style w:type="character" w:customStyle="1" w:styleId="norm8">
    <w:name w:val="norm8"/>
    <w:basedOn w:val="a1"/>
    <w:rsid w:val="0041004D"/>
  </w:style>
  <w:style w:type="character" w:customStyle="1" w:styleId="mw-headline">
    <w:name w:val="mw-headline"/>
    <w:basedOn w:val="a1"/>
    <w:rsid w:val="0041004D"/>
  </w:style>
  <w:style w:type="paragraph" w:customStyle="1" w:styleId="c">
    <w:name w:val="c"/>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Абзац списка1"/>
    <w:basedOn w:val="a0"/>
    <w:rsid w:val="0041004D"/>
    <w:pPr>
      <w:ind w:left="720"/>
    </w:pPr>
    <w:rPr>
      <w:rFonts w:ascii="Calibri" w:eastAsia="Times New Roman" w:hAnsi="Calibri" w:cs="Times New Roman"/>
    </w:rPr>
  </w:style>
  <w:style w:type="paragraph" w:styleId="aff4">
    <w:name w:val="List"/>
    <w:basedOn w:val="a0"/>
    <w:rsid w:val="0041004D"/>
    <w:pPr>
      <w:spacing w:after="0" w:line="240" w:lineRule="auto"/>
      <w:ind w:left="360" w:hanging="360"/>
    </w:pPr>
    <w:rPr>
      <w:rFonts w:ascii="TimesET" w:eastAsia="Times New Roman" w:hAnsi="TimesET" w:cs="Times New Roman"/>
      <w:sz w:val="24"/>
      <w:szCs w:val="20"/>
      <w:lang w:val="en-US" w:eastAsia="ru-RU"/>
    </w:rPr>
  </w:style>
  <w:style w:type="paragraph" w:styleId="aff5">
    <w:name w:val="No Spacing"/>
    <w:link w:val="aff6"/>
    <w:uiPriority w:val="1"/>
    <w:qFormat/>
    <w:rsid w:val="0041004D"/>
    <w:pPr>
      <w:spacing w:after="0" w:line="240" w:lineRule="auto"/>
    </w:pPr>
    <w:rPr>
      <w:rFonts w:ascii="Calibri" w:eastAsia="Times New Roman" w:hAnsi="Calibri" w:cs="Times New Roman"/>
      <w:lang w:val="en-US" w:bidi="en-US"/>
    </w:rPr>
  </w:style>
  <w:style w:type="paragraph" w:customStyle="1" w:styleId="perechisl">
    <w:name w:val="perechisl"/>
    <w:basedOn w:val="a0"/>
    <w:rsid w:val="0041004D"/>
    <w:pPr>
      <w:widowControl w:val="0"/>
      <w:tabs>
        <w:tab w:val="left" w:pos="360"/>
      </w:tabs>
      <w:spacing w:after="0" w:line="-400" w:lineRule="auto"/>
      <w:ind w:left="1077" w:hanging="357"/>
      <w:jc w:val="both"/>
    </w:pPr>
    <w:rPr>
      <w:rFonts w:ascii="Arial" w:eastAsia="Times New Roman" w:hAnsi="Arial" w:cs="Times New Roman"/>
      <w:sz w:val="24"/>
      <w:szCs w:val="20"/>
      <w:lang w:val="uk-UA"/>
    </w:rPr>
  </w:style>
  <w:style w:type="paragraph" w:customStyle="1" w:styleId="NormalNI">
    <w:name w:val="Normal NI"/>
    <w:basedOn w:val="a0"/>
    <w:next w:val="a0"/>
    <w:rsid w:val="0041004D"/>
    <w:pPr>
      <w:widowControl w:val="0"/>
      <w:spacing w:after="0" w:line="360" w:lineRule="auto"/>
      <w:jc w:val="both"/>
    </w:pPr>
    <w:rPr>
      <w:rFonts w:ascii="Arial" w:eastAsia="Times New Roman" w:hAnsi="Arial" w:cs="Times New Roman"/>
      <w:sz w:val="24"/>
      <w:szCs w:val="20"/>
      <w:lang w:val="en-GB"/>
    </w:rPr>
  </w:style>
  <w:style w:type="paragraph" w:customStyle="1" w:styleId="NormalJustNI">
    <w:name w:val="NormalJust NI"/>
    <w:basedOn w:val="a0"/>
    <w:rsid w:val="0041004D"/>
    <w:pPr>
      <w:widowControl w:val="0"/>
      <w:spacing w:after="0" w:line="360" w:lineRule="auto"/>
      <w:jc w:val="both"/>
    </w:pPr>
    <w:rPr>
      <w:rFonts w:ascii="Arial" w:eastAsia="Times New Roman" w:hAnsi="Arial" w:cs="Times New Roman"/>
      <w:sz w:val="24"/>
      <w:szCs w:val="20"/>
      <w:lang w:val="en-GB"/>
    </w:rPr>
  </w:style>
  <w:style w:type="paragraph" w:customStyle="1" w:styleId="zagoltab">
    <w:name w:val="zagoltab"/>
    <w:basedOn w:val="a0"/>
    <w:rsid w:val="0041004D"/>
    <w:pPr>
      <w:widowControl w:val="0"/>
      <w:spacing w:after="0" w:line="360" w:lineRule="auto"/>
      <w:ind w:left="1560" w:hanging="1560"/>
      <w:jc w:val="both"/>
    </w:pPr>
    <w:rPr>
      <w:rFonts w:ascii="Arial" w:eastAsia="Times New Roman" w:hAnsi="Arial" w:cs="Times New Roman"/>
      <w:b/>
      <w:sz w:val="24"/>
      <w:szCs w:val="20"/>
      <w:lang w:val="uk-UA"/>
    </w:rPr>
  </w:style>
  <w:style w:type="paragraph" w:customStyle="1" w:styleId="37">
    <w:name w:val="Стиль_заг_3"/>
    <w:basedOn w:val="20"/>
    <w:rsid w:val="0041004D"/>
    <w:pPr>
      <w:widowControl/>
      <w:spacing w:before="140" w:line="240" w:lineRule="auto"/>
      <w:ind w:firstLine="0"/>
    </w:pPr>
    <w:rPr>
      <w:rFonts w:ascii="Bookman Old Style" w:hAnsi="Bookman Old Style"/>
      <w:b w:val="0"/>
      <w:iCs w:val="0"/>
      <w:kern w:val="0"/>
      <w:sz w:val="22"/>
      <w:szCs w:val="20"/>
    </w:rPr>
  </w:style>
  <w:style w:type="character" w:styleId="aff7">
    <w:name w:val="line number"/>
    <w:basedOn w:val="a1"/>
    <w:rsid w:val="0041004D"/>
  </w:style>
  <w:style w:type="paragraph" w:styleId="aff8">
    <w:name w:val="Plain Text"/>
    <w:aliases w:val="Обычный + 12 пт,Текст Знак2,Текст Знак1 Знак,Текст Знак2 Знак1 Знак,Текст Знак1 Знак Знак1 Знак,Текст Знак2 Знак1 Знак Знак Знак,Текст Знак1 Знак Знак1 Знак Знак Знак,Текст Знак3 Знак Знак1 Знак1 Знак Знак Знак"/>
    <w:basedOn w:val="a0"/>
    <w:link w:val="aff9"/>
    <w:rsid w:val="0041004D"/>
    <w:pPr>
      <w:spacing w:after="0" w:line="240" w:lineRule="auto"/>
    </w:pPr>
    <w:rPr>
      <w:rFonts w:ascii="Courier New" w:eastAsia="Times New Roman" w:hAnsi="Courier New" w:cs="Courier New"/>
      <w:spacing w:val="-20"/>
      <w:sz w:val="20"/>
      <w:szCs w:val="20"/>
      <w:lang w:eastAsia="ru-RU"/>
    </w:rPr>
  </w:style>
  <w:style w:type="character" w:customStyle="1" w:styleId="aff9">
    <w:name w:val="Текст Знак"/>
    <w:aliases w:val="Обычный + 12 пт Знак,Текст Знак2 Знак,Текст Знак1 Знак Знак,Текст Знак2 Знак1 Знак Знак,Текст Знак1 Знак Знак1 Знак Знак,Текст Знак2 Знак1 Знак Знак Знак Знак,Текст Знак1 Знак Знак1 Знак Знак Знак Знак"/>
    <w:basedOn w:val="a1"/>
    <w:link w:val="aff8"/>
    <w:rsid w:val="0041004D"/>
    <w:rPr>
      <w:rFonts w:ascii="Courier New" w:eastAsia="Times New Roman" w:hAnsi="Courier New" w:cs="Courier New"/>
      <w:spacing w:val="-20"/>
      <w:sz w:val="20"/>
      <w:szCs w:val="20"/>
      <w:lang w:eastAsia="ru-RU"/>
    </w:rPr>
  </w:style>
  <w:style w:type="character" w:customStyle="1" w:styleId="apple-style-span">
    <w:name w:val="apple-style-span"/>
    <w:basedOn w:val="a1"/>
    <w:rsid w:val="0041004D"/>
  </w:style>
  <w:style w:type="character" w:customStyle="1" w:styleId="apple-converted-space">
    <w:name w:val="apple-converted-space"/>
    <w:basedOn w:val="a1"/>
    <w:uiPriority w:val="99"/>
    <w:rsid w:val="0041004D"/>
  </w:style>
  <w:style w:type="paragraph" w:customStyle="1" w:styleId="affa">
    <w:name w:val="Знак"/>
    <w:basedOn w:val="a0"/>
    <w:rsid w:val="0041004D"/>
    <w:pPr>
      <w:spacing w:after="0" w:line="240" w:lineRule="auto"/>
    </w:pPr>
    <w:rPr>
      <w:rFonts w:ascii="Verdana" w:eastAsia="Times New Roman" w:hAnsi="Verdana" w:cs="Times New Roman"/>
      <w:sz w:val="20"/>
      <w:szCs w:val="20"/>
      <w:lang w:val="en-US"/>
    </w:rPr>
  </w:style>
  <w:style w:type="paragraph" w:customStyle="1" w:styleId="affb">
    <w:name w:val="Знак Знак Знак Знак Знак Знак Знак Знак"/>
    <w:basedOn w:val="a0"/>
    <w:rsid w:val="0041004D"/>
    <w:pPr>
      <w:spacing w:after="0" w:line="240" w:lineRule="auto"/>
    </w:pPr>
    <w:rPr>
      <w:rFonts w:ascii="Verdana" w:eastAsia="Times New Roman" w:hAnsi="Verdana" w:cs="Verdana"/>
      <w:sz w:val="20"/>
      <w:szCs w:val="20"/>
      <w:lang w:val="en-US"/>
    </w:rPr>
  </w:style>
  <w:style w:type="paragraph" w:customStyle="1" w:styleId="210">
    <w:name w:val="Основной текст 21"/>
    <w:basedOn w:val="a0"/>
    <w:rsid w:val="0041004D"/>
    <w:pPr>
      <w:spacing w:after="0" w:line="240" w:lineRule="auto"/>
      <w:ind w:firstLine="709"/>
      <w:jc w:val="both"/>
    </w:pPr>
    <w:rPr>
      <w:rFonts w:ascii="Zapf Russ" w:eastAsia="Zapf Russ" w:hAnsi="Zapf Russ" w:cs="Times New Roman"/>
      <w:sz w:val="28"/>
      <w:szCs w:val="20"/>
      <w:lang w:val="uk-UA" w:eastAsia="ru-RU"/>
    </w:rPr>
  </w:style>
  <w:style w:type="paragraph" w:customStyle="1" w:styleId="affc">
    <w:name w:val="Надпись"/>
    <w:basedOn w:val="a0"/>
    <w:rsid w:val="0041004D"/>
    <w:pPr>
      <w:widowControl w:val="0"/>
      <w:spacing w:after="0" w:line="360" w:lineRule="auto"/>
      <w:jc w:val="both"/>
    </w:pPr>
    <w:rPr>
      <w:rFonts w:ascii="Times New Roman" w:eastAsia="Times New Roman" w:hAnsi="Times New Roman" w:cs="Times New Roman"/>
      <w:i/>
      <w:sz w:val="28"/>
      <w:szCs w:val="20"/>
      <w:lang w:val="en-US" w:eastAsia="ru-RU"/>
    </w:rPr>
  </w:style>
  <w:style w:type="paragraph" w:customStyle="1" w:styleId="affd">
    <w:name w:val="автора"/>
    <w:basedOn w:val="a0"/>
    <w:rsid w:val="0041004D"/>
    <w:pPr>
      <w:spacing w:after="0" w:line="240" w:lineRule="auto"/>
      <w:jc w:val="center"/>
    </w:pPr>
    <w:rPr>
      <w:rFonts w:ascii="Times New Roman CYR" w:eastAsia="Times New Roman" w:hAnsi="Times New Roman CYR" w:cs="Times New Roman"/>
      <w:i/>
      <w:iCs/>
      <w:sz w:val="28"/>
      <w:szCs w:val="20"/>
      <w:lang w:eastAsia="ru-RU"/>
    </w:rPr>
  </w:style>
  <w:style w:type="character" w:customStyle="1" w:styleId="hpsatn">
    <w:name w:val="hps atn"/>
    <w:basedOn w:val="a1"/>
    <w:rsid w:val="0041004D"/>
  </w:style>
  <w:style w:type="paragraph" w:customStyle="1" w:styleId="Default">
    <w:name w:val="Default"/>
    <w:rsid w:val="0041004D"/>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paragraph" w:styleId="affe">
    <w:name w:val="Balloon Text"/>
    <w:basedOn w:val="a0"/>
    <w:link w:val="afff"/>
    <w:uiPriority w:val="99"/>
    <w:unhideWhenUsed/>
    <w:rsid w:val="0041004D"/>
    <w:pPr>
      <w:spacing w:after="0" w:line="240" w:lineRule="auto"/>
    </w:pPr>
    <w:rPr>
      <w:rFonts w:ascii="Tahoma" w:eastAsia="Times New Roman" w:hAnsi="Tahoma" w:cs="Tahoma"/>
      <w:sz w:val="16"/>
      <w:szCs w:val="16"/>
      <w:lang w:eastAsia="ru-RU"/>
    </w:rPr>
  </w:style>
  <w:style w:type="character" w:customStyle="1" w:styleId="afff">
    <w:name w:val="Текст выноски Знак"/>
    <w:basedOn w:val="a1"/>
    <w:link w:val="affe"/>
    <w:uiPriority w:val="99"/>
    <w:rsid w:val="0041004D"/>
    <w:rPr>
      <w:rFonts w:ascii="Tahoma" w:eastAsia="Times New Roman" w:hAnsi="Tahoma" w:cs="Tahoma"/>
      <w:sz w:val="16"/>
      <w:szCs w:val="16"/>
      <w:lang w:eastAsia="ru-RU"/>
    </w:rPr>
  </w:style>
  <w:style w:type="character" w:customStyle="1" w:styleId="translation-chunk">
    <w:name w:val="translation-chunk"/>
    <w:rsid w:val="0041004D"/>
  </w:style>
  <w:style w:type="numbering" w:customStyle="1" w:styleId="110">
    <w:name w:val="Нет списка11"/>
    <w:next w:val="a3"/>
    <w:uiPriority w:val="99"/>
    <w:semiHidden/>
    <w:unhideWhenUsed/>
    <w:rsid w:val="0041004D"/>
  </w:style>
  <w:style w:type="table" w:customStyle="1" w:styleId="1b">
    <w:name w:val="Сетка таблицы1"/>
    <w:basedOn w:val="a2"/>
    <w:next w:val="a7"/>
    <w:uiPriority w:val="59"/>
    <w:rsid w:val="0041004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0">
    <w:name w:val="Нет"/>
    <w:rsid w:val="0041004D"/>
  </w:style>
  <w:style w:type="paragraph" w:customStyle="1" w:styleId="heading">
    <w:name w:val="heading"/>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Обычный1"/>
    <w:rsid w:val="0041004D"/>
    <w:pPr>
      <w:widowControl w:val="0"/>
      <w:spacing w:after="0" w:line="280" w:lineRule="auto"/>
      <w:ind w:firstLine="480"/>
    </w:pPr>
    <w:rPr>
      <w:rFonts w:ascii="Times New Roman" w:eastAsia="Times New Roman" w:hAnsi="Times New Roman" w:cs="Times New Roman"/>
      <w:snapToGrid w:val="0"/>
      <w:sz w:val="20"/>
      <w:szCs w:val="20"/>
      <w:lang w:eastAsia="ru-RU"/>
    </w:rPr>
  </w:style>
  <w:style w:type="paragraph" w:customStyle="1" w:styleId="28">
    <w:name w:val="Обычный2"/>
    <w:rsid w:val="0041004D"/>
    <w:pPr>
      <w:widowControl w:val="0"/>
      <w:spacing w:after="0" w:line="280" w:lineRule="auto"/>
      <w:ind w:firstLine="480"/>
    </w:pPr>
    <w:rPr>
      <w:rFonts w:ascii="Times New Roman" w:eastAsia="Times New Roman" w:hAnsi="Times New Roman" w:cs="Times New Roman"/>
      <w:snapToGrid w:val="0"/>
      <w:sz w:val="20"/>
      <w:szCs w:val="20"/>
      <w:lang w:eastAsia="ru-RU"/>
    </w:rPr>
  </w:style>
  <w:style w:type="paragraph" w:customStyle="1" w:styleId="211">
    <w:name w:val="Основной текст 21"/>
    <w:basedOn w:val="a0"/>
    <w:rsid w:val="0041004D"/>
    <w:pPr>
      <w:tabs>
        <w:tab w:val="left" w:pos="481"/>
      </w:tabs>
      <w:spacing w:after="0" w:line="243" w:lineRule="exact"/>
      <w:ind w:firstLine="481"/>
    </w:pPr>
    <w:rPr>
      <w:rFonts w:ascii="Times New Roman" w:eastAsia="Times New Roman" w:hAnsi="Times New Roman" w:cs="Times New Roman"/>
      <w:szCs w:val="20"/>
      <w:lang w:eastAsia="ru-RU"/>
    </w:rPr>
  </w:style>
  <w:style w:type="paragraph" w:customStyle="1" w:styleId="38">
    <w:name w:val="Обычный3"/>
    <w:rsid w:val="0041004D"/>
    <w:pPr>
      <w:widowControl w:val="0"/>
      <w:spacing w:after="0" w:line="280" w:lineRule="auto"/>
      <w:ind w:firstLine="480"/>
    </w:pPr>
    <w:rPr>
      <w:rFonts w:ascii="Times New Roman" w:eastAsia="Times New Roman" w:hAnsi="Times New Roman" w:cs="Times New Roman"/>
      <w:snapToGrid w:val="0"/>
      <w:sz w:val="20"/>
      <w:szCs w:val="20"/>
      <w:lang w:eastAsia="ru-RU"/>
    </w:rPr>
  </w:style>
  <w:style w:type="paragraph" w:customStyle="1" w:styleId="42">
    <w:name w:val="Обычный4"/>
    <w:rsid w:val="0041004D"/>
    <w:pPr>
      <w:widowControl w:val="0"/>
      <w:spacing w:after="0" w:line="280" w:lineRule="auto"/>
      <w:ind w:firstLine="480"/>
    </w:pPr>
    <w:rPr>
      <w:rFonts w:ascii="Times New Roman" w:eastAsia="Times New Roman" w:hAnsi="Times New Roman" w:cs="Times New Roman"/>
      <w:snapToGrid w:val="0"/>
      <w:sz w:val="20"/>
      <w:szCs w:val="20"/>
      <w:lang w:eastAsia="ru-RU"/>
    </w:rPr>
  </w:style>
  <w:style w:type="character" w:customStyle="1" w:styleId="aff6">
    <w:name w:val="Без интервала Знак"/>
    <w:link w:val="aff5"/>
    <w:uiPriority w:val="1"/>
    <w:rsid w:val="0041004D"/>
    <w:rPr>
      <w:rFonts w:ascii="Calibri" w:eastAsia="Times New Roman" w:hAnsi="Calibri" w:cs="Times New Roman"/>
      <w:lang w:val="en-US" w:bidi="en-US"/>
    </w:rPr>
  </w:style>
  <w:style w:type="character" w:styleId="afff1">
    <w:name w:val="Placeholder Text"/>
    <w:uiPriority w:val="99"/>
    <w:semiHidden/>
    <w:rsid w:val="0041004D"/>
    <w:rPr>
      <w:color w:val="808080"/>
    </w:rPr>
  </w:style>
  <w:style w:type="paragraph" w:styleId="2">
    <w:name w:val="List Number 2"/>
    <w:basedOn w:val="a0"/>
    <w:rsid w:val="0041004D"/>
    <w:pPr>
      <w:numPr>
        <w:numId w:val="2"/>
      </w:numPr>
      <w:spacing w:after="0" w:line="240" w:lineRule="auto"/>
      <w:contextualSpacing/>
    </w:pPr>
    <w:rPr>
      <w:rFonts w:ascii="Times New Roman" w:eastAsia="Times New Roman" w:hAnsi="Times New Roman" w:cs="Times New Roman"/>
      <w:sz w:val="24"/>
      <w:szCs w:val="24"/>
      <w:lang w:eastAsia="ru-RU"/>
    </w:rPr>
  </w:style>
  <w:style w:type="paragraph" w:customStyle="1" w:styleId="Style5">
    <w:name w:val="Style5"/>
    <w:basedOn w:val="a0"/>
    <w:uiPriority w:val="99"/>
    <w:rsid w:val="0041004D"/>
    <w:pPr>
      <w:widowControl w:val="0"/>
      <w:autoSpaceDE w:val="0"/>
      <w:autoSpaceDN w:val="0"/>
      <w:adjustRightInd w:val="0"/>
      <w:spacing w:after="0" w:line="485"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41004D"/>
    <w:rPr>
      <w:rFonts w:ascii="Times New Roman" w:hAnsi="Times New Roman" w:cs="Times New Roman"/>
      <w:b/>
      <w:bCs/>
      <w:spacing w:val="20"/>
      <w:sz w:val="24"/>
      <w:szCs w:val="24"/>
    </w:rPr>
  </w:style>
  <w:style w:type="character" w:customStyle="1" w:styleId="FontStyle18">
    <w:name w:val="Font Style18"/>
    <w:uiPriority w:val="99"/>
    <w:rsid w:val="0041004D"/>
    <w:rPr>
      <w:rFonts w:ascii="Times New Roman" w:hAnsi="Times New Roman" w:cs="Times New Roman"/>
      <w:sz w:val="24"/>
      <w:szCs w:val="24"/>
    </w:rPr>
  </w:style>
  <w:style w:type="character" w:customStyle="1" w:styleId="FontStyle16">
    <w:name w:val="Font Style16"/>
    <w:uiPriority w:val="99"/>
    <w:rsid w:val="0041004D"/>
    <w:rPr>
      <w:rFonts w:ascii="Times New Roman" w:hAnsi="Times New Roman" w:cs="Times New Roman"/>
      <w:i/>
      <w:iCs/>
      <w:sz w:val="24"/>
      <w:szCs w:val="24"/>
    </w:rPr>
  </w:style>
  <w:style w:type="character" w:customStyle="1" w:styleId="FontStyle15">
    <w:name w:val="Font Style15"/>
    <w:uiPriority w:val="99"/>
    <w:rsid w:val="0041004D"/>
    <w:rPr>
      <w:rFonts w:ascii="Tahoma" w:hAnsi="Tahoma" w:cs="Tahoma"/>
      <w:b/>
      <w:bCs/>
      <w:i/>
      <w:iCs/>
      <w:spacing w:val="10"/>
      <w:sz w:val="14"/>
      <w:szCs w:val="14"/>
    </w:rPr>
  </w:style>
  <w:style w:type="character" w:customStyle="1" w:styleId="FontStyle13">
    <w:name w:val="Font Style13"/>
    <w:uiPriority w:val="99"/>
    <w:rsid w:val="0041004D"/>
    <w:rPr>
      <w:rFonts w:ascii="Times New Roman" w:hAnsi="Times New Roman" w:cs="Times New Roman"/>
      <w:sz w:val="24"/>
      <w:szCs w:val="24"/>
    </w:rPr>
  </w:style>
  <w:style w:type="paragraph" w:customStyle="1" w:styleId="Style2">
    <w:name w:val="Style2"/>
    <w:basedOn w:val="a0"/>
    <w:uiPriority w:val="99"/>
    <w:rsid w:val="004100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uiPriority w:val="99"/>
    <w:rsid w:val="0041004D"/>
    <w:pPr>
      <w:widowControl w:val="0"/>
      <w:autoSpaceDE w:val="0"/>
      <w:autoSpaceDN w:val="0"/>
      <w:adjustRightInd w:val="0"/>
      <w:spacing w:after="0" w:line="322" w:lineRule="exact"/>
      <w:ind w:firstLine="466"/>
      <w:jc w:val="both"/>
    </w:pPr>
    <w:rPr>
      <w:rFonts w:ascii="Times New Roman" w:eastAsia="Times New Roman" w:hAnsi="Times New Roman" w:cs="Times New Roman"/>
      <w:sz w:val="24"/>
      <w:szCs w:val="24"/>
      <w:lang w:eastAsia="ru-RU"/>
    </w:rPr>
  </w:style>
  <w:style w:type="character" w:customStyle="1" w:styleId="FontStyle17">
    <w:name w:val="Font Style17"/>
    <w:uiPriority w:val="99"/>
    <w:rsid w:val="0041004D"/>
    <w:rPr>
      <w:rFonts w:ascii="Times New Roman" w:hAnsi="Times New Roman" w:cs="Times New Roman"/>
      <w:i/>
      <w:iCs/>
      <w:sz w:val="26"/>
      <w:szCs w:val="26"/>
    </w:rPr>
  </w:style>
  <w:style w:type="character" w:customStyle="1" w:styleId="FontStyle19">
    <w:name w:val="Font Style19"/>
    <w:uiPriority w:val="99"/>
    <w:rsid w:val="0041004D"/>
    <w:rPr>
      <w:rFonts w:ascii="Times New Roman" w:hAnsi="Times New Roman" w:cs="Times New Roman"/>
      <w:i/>
      <w:iCs/>
      <w:sz w:val="26"/>
      <w:szCs w:val="26"/>
    </w:rPr>
  </w:style>
  <w:style w:type="paragraph" w:customStyle="1" w:styleId="Style1">
    <w:name w:val="Style1"/>
    <w:basedOn w:val="a0"/>
    <w:uiPriority w:val="99"/>
    <w:rsid w:val="0041004D"/>
    <w:pPr>
      <w:widowControl w:val="0"/>
      <w:autoSpaceDE w:val="0"/>
      <w:autoSpaceDN w:val="0"/>
      <w:adjustRightInd w:val="0"/>
      <w:spacing w:after="0" w:line="326" w:lineRule="exact"/>
      <w:ind w:firstLine="730"/>
    </w:pPr>
    <w:rPr>
      <w:rFonts w:ascii="Times New Roman" w:eastAsia="Times New Roman" w:hAnsi="Times New Roman" w:cs="Times New Roman"/>
      <w:sz w:val="24"/>
      <w:szCs w:val="24"/>
      <w:lang w:eastAsia="ru-RU"/>
    </w:rPr>
  </w:style>
  <w:style w:type="character" w:customStyle="1" w:styleId="ArticleMainText">
    <w:name w:val="Article_Main_Text Знак"/>
    <w:link w:val="ArticleMainText0"/>
    <w:locked/>
    <w:rsid w:val="0041004D"/>
    <w:rPr>
      <w:sz w:val="24"/>
    </w:rPr>
  </w:style>
  <w:style w:type="paragraph" w:customStyle="1" w:styleId="ArticleMainText0">
    <w:name w:val="Article_Main_Text"/>
    <w:basedOn w:val="a0"/>
    <w:link w:val="ArticleMainText"/>
    <w:rsid w:val="0041004D"/>
    <w:pPr>
      <w:spacing w:before="60" w:after="0" w:line="240" w:lineRule="auto"/>
      <w:ind w:firstLine="709"/>
      <w:jc w:val="both"/>
    </w:pPr>
    <w:rPr>
      <w:sz w:val="24"/>
    </w:rPr>
  </w:style>
  <w:style w:type="paragraph" w:styleId="afff2">
    <w:name w:val="Subtitle"/>
    <w:basedOn w:val="a0"/>
    <w:link w:val="afff3"/>
    <w:qFormat/>
    <w:rsid w:val="0041004D"/>
    <w:pPr>
      <w:spacing w:after="0" w:line="240" w:lineRule="auto"/>
      <w:jc w:val="center"/>
    </w:pPr>
    <w:rPr>
      <w:rFonts w:ascii="Times New Roman" w:eastAsia="Times New Roman" w:hAnsi="Times New Roman" w:cs="Times New Roman"/>
      <w:sz w:val="28"/>
      <w:szCs w:val="28"/>
      <w:lang w:val="uk-UA" w:eastAsia="ru-RU"/>
    </w:rPr>
  </w:style>
  <w:style w:type="character" w:customStyle="1" w:styleId="afff3">
    <w:name w:val="Подзаголовок Знак"/>
    <w:basedOn w:val="a1"/>
    <w:link w:val="afff2"/>
    <w:rsid w:val="0041004D"/>
    <w:rPr>
      <w:rFonts w:ascii="Times New Roman" w:eastAsia="Times New Roman" w:hAnsi="Times New Roman" w:cs="Times New Roman"/>
      <w:sz w:val="28"/>
      <w:szCs w:val="28"/>
      <w:lang w:val="uk-UA" w:eastAsia="ru-RU"/>
    </w:rPr>
  </w:style>
  <w:style w:type="paragraph" w:customStyle="1" w:styleId="p9ft6">
    <w:name w:val="p9 ft6"/>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ft6">
    <w:name w:val="p10 ft6"/>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heading">
    <w:name w:val="subheading"/>
    <w:rsid w:val="0041004D"/>
  </w:style>
  <w:style w:type="character" w:customStyle="1" w:styleId="search-hl">
    <w:name w:val="search-hl"/>
    <w:rsid w:val="0041004D"/>
  </w:style>
  <w:style w:type="character" w:customStyle="1" w:styleId="edition">
    <w:name w:val="edition"/>
    <w:rsid w:val="0041004D"/>
  </w:style>
  <w:style w:type="character" w:customStyle="1" w:styleId="num">
    <w:name w:val="num"/>
    <w:rsid w:val="0041004D"/>
  </w:style>
  <w:style w:type="character" w:customStyle="1" w:styleId="sharesocial-block-top">
    <w:name w:val="share social-block-top"/>
    <w:rsid w:val="0041004D"/>
  </w:style>
  <w:style w:type="character" w:customStyle="1" w:styleId="title-social">
    <w:name w:val="title-social"/>
    <w:rsid w:val="0041004D"/>
  </w:style>
  <w:style w:type="character" w:customStyle="1" w:styleId="hl">
    <w:name w:val="hl"/>
    <w:rsid w:val="0041004D"/>
  </w:style>
  <w:style w:type="character" w:customStyle="1" w:styleId="search-keyword-match">
    <w:name w:val="search-keyword-match"/>
    <w:rsid w:val="0041004D"/>
  </w:style>
  <w:style w:type="character" w:customStyle="1" w:styleId="search-chunk-separator">
    <w:name w:val="search-chunk-separator"/>
    <w:rsid w:val="0041004D"/>
  </w:style>
  <w:style w:type="paragraph" w:customStyle="1" w:styleId="afff4">
    <w:name w:val="Знак Знак Знак Знак Знак Знак Знак Знак Знак Знак Знак Знак Знак Знак Знак Знак Знак Знак Знак"/>
    <w:basedOn w:val="a0"/>
    <w:rsid w:val="0041004D"/>
    <w:pPr>
      <w:spacing w:after="0" w:line="240" w:lineRule="auto"/>
    </w:pPr>
    <w:rPr>
      <w:rFonts w:ascii="Verdana" w:eastAsia="Times New Roman" w:hAnsi="Verdana" w:cs="Verdana"/>
      <w:sz w:val="20"/>
      <w:szCs w:val="20"/>
      <w:lang w:val="en-US"/>
    </w:rPr>
  </w:style>
  <w:style w:type="character" w:customStyle="1" w:styleId="b-nobr">
    <w:name w:val="b-nobr"/>
    <w:rsid w:val="0041004D"/>
  </w:style>
  <w:style w:type="character" w:customStyle="1" w:styleId="st">
    <w:name w:val="st"/>
    <w:rsid w:val="0041004D"/>
  </w:style>
  <w:style w:type="paragraph" w:customStyle="1" w:styleId="afff5">
    <w:name w:val="Знак Знак Знак Знак Знак Знак Знак Знак Знак Знак Знак Знак Знак Знак Знак Знак Знак Знак Знак"/>
    <w:basedOn w:val="a0"/>
    <w:rsid w:val="0041004D"/>
    <w:pPr>
      <w:spacing w:after="0" w:line="240" w:lineRule="auto"/>
    </w:pPr>
    <w:rPr>
      <w:rFonts w:ascii="Times New Roman" w:eastAsia="Times New Roman" w:hAnsi="Times New Roman" w:cs="Times New Roman"/>
      <w:sz w:val="20"/>
      <w:szCs w:val="20"/>
      <w:lang w:val="en-US"/>
    </w:rPr>
  </w:style>
  <w:style w:type="paragraph" w:customStyle="1" w:styleId="bodytext">
    <w:name w:val="bodytext"/>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1">
    <w:name w:val="HTML Cite"/>
    <w:rsid w:val="0041004D"/>
    <w:rPr>
      <w:i/>
      <w:iCs/>
    </w:rPr>
  </w:style>
  <w:style w:type="paragraph" w:customStyle="1" w:styleId="contt">
    <w:name w:val="contt"/>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0"/>
    <w:rsid w:val="00410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rsid w:val="0041004D"/>
  </w:style>
  <w:style w:type="character" w:customStyle="1" w:styleId="rvts11">
    <w:name w:val="rvts11"/>
    <w:rsid w:val="0041004D"/>
  </w:style>
  <w:style w:type="character" w:styleId="afff6">
    <w:name w:val="FollowedHyperlink"/>
    <w:rsid w:val="0041004D"/>
    <w:rPr>
      <w:color w:val="800080"/>
      <w:u w:val="single"/>
    </w:rPr>
  </w:style>
  <w:style w:type="character" w:customStyle="1" w:styleId="tlid-translationtranslation">
    <w:name w:val="tlid-translation translation"/>
    <w:rsid w:val="0041004D"/>
  </w:style>
  <w:style w:type="character" w:customStyle="1" w:styleId="xfmc4">
    <w:name w:val="xfmc4"/>
    <w:rsid w:val="0041004D"/>
  </w:style>
  <w:style w:type="paragraph" w:customStyle="1" w:styleId="afff7">
    <w:name w:val="Яна_БИБ СПИС"/>
    <w:basedOn w:val="a0"/>
    <w:uiPriority w:val="99"/>
    <w:rsid w:val="0041004D"/>
    <w:pPr>
      <w:tabs>
        <w:tab w:val="center" w:pos="2340"/>
        <w:tab w:val="right" w:pos="4500"/>
      </w:tabs>
      <w:spacing w:before="240" w:after="120" w:line="240" w:lineRule="auto"/>
      <w:jc w:val="center"/>
    </w:pPr>
    <w:rPr>
      <w:rFonts w:ascii="Times New Roman" w:eastAsia="Times New Roman" w:hAnsi="Times New Roman" w:cs="Times New Roman"/>
      <w:caps/>
      <w:lang w:val="uk-UA" w:eastAsia="ru-RU"/>
    </w:rPr>
  </w:style>
  <w:style w:type="paragraph" w:customStyle="1" w:styleId="43">
    <w:name w:val="Знак Знак4"/>
    <w:basedOn w:val="a0"/>
    <w:rsid w:val="0041004D"/>
    <w:pPr>
      <w:spacing w:after="0" w:line="240" w:lineRule="auto"/>
    </w:pPr>
    <w:rPr>
      <w:rFonts w:ascii="Verdana" w:eastAsia="Times New Roman" w:hAnsi="Verdana" w:cs="Times New Roman"/>
      <w:sz w:val="20"/>
      <w:szCs w:val="20"/>
      <w:lang w:val="en-US"/>
    </w:rPr>
  </w:style>
  <w:style w:type="numbering" w:customStyle="1" w:styleId="29">
    <w:name w:val="Нет списка2"/>
    <w:next w:val="a3"/>
    <w:uiPriority w:val="99"/>
    <w:semiHidden/>
    <w:unhideWhenUsed/>
    <w:rsid w:val="0041004D"/>
  </w:style>
  <w:style w:type="numbering" w:customStyle="1" w:styleId="111">
    <w:name w:val="Нет списка111"/>
    <w:next w:val="a3"/>
    <w:semiHidden/>
    <w:rsid w:val="0041004D"/>
  </w:style>
  <w:style w:type="paragraph" w:customStyle="1" w:styleId="a">
    <w:name w:val="ПНЛ_маркирированный стиль"/>
    <w:basedOn w:val="a0"/>
    <w:rsid w:val="0041004D"/>
    <w:pPr>
      <w:numPr>
        <w:numId w:val="22"/>
      </w:numPr>
      <w:tabs>
        <w:tab w:val="left" w:pos="720"/>
      </w:tabs>
      <w:spacing w:after="0" w:line="240" w:lineRule="auto"/>
      <w:ind w:left="720" w:firstLine="567"/>
      <w:jc w:val="both"/>
    </w:pPr>
    <w:rPr>
      <w:rFonts w:ascii="Times New Roman" w:eastAsia="SimSun" w:hAnsi="Times New Roman" w:cs="Times New Roman"/>
      <w:sz w:val="28"/>
      <w:szCs w:val="28"/>
      <w:lang w:val="uk-UA" w:eastAsia="ar-SA"/>
    </w:rPr>
  </w:style>
  <w:style w:type="paragraph" w:customStyle="1" w:styleId="afff8">
    <w:name w:val="Абзацный Знак"/>
    <w:basedOn w:val="a0"/>
    <w:link w:val="afff9"/>
    <w:rsid w:val="0041004D"/>
    <w:pPr>
      <w:spacing w:after="0" w:line="360" w:lineRule="auto"/>
      <w:ind w:firstLine="680"/>
      <w:jc w:val="both"/>
    </w:pPr>
    <w:rPr>
      <w:rFonts w:ascii="Times New Roman" w:eastAsia="Times New Roman" w:hAnsi="Times New Roman" w:cs="Times New Roman"/>
      <w:sz w:val="28"/>
      <w:szCs w:val="20"/>
      <w:lang w:val="uk-UA" w:eastAsia="ru-RU"/>
    </w:rPr>
  </w:style>
  <w:style w:type="character" w:customStyle="1" w:styleId="afff9">
    <w:name w:val="Абзацный Знак Знак"/>
    <w:link w:val="afff8"/>
    <w:rsid w:val="0041004D"/>
    <w:rPr>
      <w:rFonts w:ascii="Times New Roman" w:eastAsia="Times New Roman" w:hAnsi="Times New Roman" w:cs="Times New Roman"/>
      <w:sz w:val="28"/>
      <w:szCs w:val="20"/>
      <w:lang w:val="uk-UA" w:eastAsia="ru-RU"/>
    </w:rPr>
  </w:style>
  <w:style w:type="character" w:customStyle="1" w:styleId="UDK">
    <w:name w:val="UDK Знак"/>
    <w:link w:val="UDK0"/>
    <w:locked/>
    <w:rsid w:val="009A05A1"/>
    <w:rPr>
      <w:rFonts w:ascii="Times New Roman" w:eastAsia="Calibri" w:hAnsi="Times New Roman" w:cs="Times New Roman"/>
      <w:b/>
      <w:color w:val="000000"/>
      <w:sz w:val="20"/>
      <w:szCs w:val="20"/>
      <w:lang w:val="uk-UA" w:eastAsia="uk-UA"/>
    </w:rPr>
  </w:style>
  <w:style w:type="paragraph" w:customStyle="1" w:styleId="UDK0">
    <w:name w:val="UDK"/>
    <w:basedOn w:val="a0"/>
    <w:link w:val="UDK"/>
    <w:qFormat/>
    <w:rsid w:val="009A05A1"/>
    <w:pPr>
      <w:spacing w:after="0" w:line="240" w:lineRule="auto"/>
      <w:jc w:val="both"/>
    </w:pPr>
    <w:rPr>
      <w:rFonts w:ascii="Times New Roman" w:eastAsia="Calibri" w:hAnsi="Times New Roman" w:cs="Times New Roman"/>
      <w:b/>
      <w:color w:val="000000"/>
      <w:sz w:val="20"/>
      <w:szCs w:val="20"/>
      <w:lang w:val="uk-UA" w:eastAsia="uk-UA"/>
    </w:rPr>
  </w:style>
  <w:style w:type="character" w:customStyle="1" w:styleId="Inst">
    <w:name w:val="Inst. Знак"/>
    <w:link w:val="Inst0"/>
    <w:locked/>
    <w:rsid w:val="009A05A1"/>
    <w:rPr>
      <w:rFonts w:ascii="Times New Roman" w:eastAsia="Calibri" w:hAnsi="Times New Roman" w:cs="Times New Roman"/>
      <w:sz w:val="18"/>
      <w:szCs w:val="20"/>
      <w:lang w:val="en-US" w:eastAsia="uk-UA"/>
    </w:rPr>
  </w:style>
  <w:style w:type="paragraph" w:customStyle="1" w:styleId="Inst0">
    <w:name w:val="Inst."/>
    <w:basedOn w:val="a0"/>
    <w:link w:val="Inst"/>
    <w:qFormat/>
    <w:rsid w:val="009A05A1"/>
    <w:pPr>
      <w:autoSpaceDE w:val="0"/>
      <w:autoSpaceDN w:val="0"/>
      <w:adjustRightInd w:val="0"/>
      <w:spacing w:after="0" w:line="240" w:lineRule="auto"/>
      <w:jc w:val="both"/>
    </w:pPr>
    <w:rPr>
      <w:rFonts w:ascii="Times New Roman" w:eastAsia="Calibri" w:hAnsi="Times New Roman" w:cs="Times New Roman"/>
      <w:sz w:val="18"/>
      <w:szCs w:val="20"/>
      <w:lang w:val="en-US" w:eastAsia="uk-UA"/>
    </w:rPr>
  </w:style>
  <w:style w:type="character" w:customStyle="1" w:styleId="Avtors">
    <w:name w:val="Avtors Знак"/>
    <w:link w:val="Avtors0"/>
    <w:locked/>
    <w:rsid w:val="009A05A1"/>
    <w:rPr>
      <w:rFonts w:ascii="Times New Roman" w:eastAsia="Calibri" w:hAnsi="Times New Roman" w:cs="Times New Roman"/>
      <w:i/>
      <w:sz w:val="24"/>
      <w:szCs w:val="20"/>
      <w:lang w:val="uk-UA" w:eastAsia="uk-UA"/>
    </w:rPr>
  </w:style>
  <w:style w:type="paragraph" w:customStyle="1" w:styleId="Avtors0">
    <w:name w:val="Avtors"/>
    <w:basedOn w:val="a0"/>
    <w:link w:val="Avtors"/>
    <w:qFormat/>
    <w:rsid w:val="009A05A1"/>
    <w:pPr>
      <w:spacing w:after="0" w:line="240" w:lineRule="auto"/>
    </w:pPr>
    <w:rPr>
      <w:rFonts w:ascii="Times New Roman" w:eastAsia="Calibri" w:hAnsi="Times New Roman" w:cs="Times New Roman"/>
      <w:i/>
      <w:sz w:val="24"/>
      <w:szCs w:val="20"/>
      <w:lang w:val="uk-UA" w:eastAsia="uk-UA"/>
    </w:rPr>
  </w:style>
  <w:style w:type="character" w:customStyle="1" w:styleId="Keywords">
    <w:name w:val="Keywords Знак"/>
    <w:link w:val="Keywords0"/>
    <w:locked/>
    <w:rsid w:val="009A05A1"/>
    <w:rPr>
      <w:rFonts w:ascii="Times New Roman" w:eastAsia="Calibri" w:hAnsi="Times New Roman" w:cs="Times New Roman"/>
      <w:i/>
      <w:sz w:val="20"/>
      <w:szCs w:val="20"/>
      <w:lang w:val="en-US" w:eastAsia="uk-UA"/>
    </w:rPr>
  </w:style>
  <w:style w:type="paragraph" w:customStyle="1" w:styleId="Keywords0">
    <w:name w:val="Keywords"/>
    <w:basedOn w:val="a0"/>
    <w:link w:val="Keywords"/>
    <w:qFormat/>
    <w:rsid w:val="009A05A1"/>
    <w:pPr>
      <w:spacing w:after="240" w:line="240" w:lineRule="auto"/>
      <w:jc w:val="both"/>
    </w:pPr>
    <w:rPr>
      <w:rFonts w:ascii="Times New Roman" w:eastAsia="Calibri" w:hAnsi="Times New Roman" w:cs="Times New Roman"/>
      <w:i/>
      <w:sz w:val="20"/>
      <w:szCs w:val="20"/>
      <w:lang w:val="en-US" w:eastAsia="uk-UA"/>
    </w:rPr>
  </w:style>
  <w:style w:type="character" w:customStyle="1" w:styleId="Abstract">
    <w:name w:val="Abstract Знак"/>
    <w:link w:val="Abstract0"/>
    <w:locked/>
    <w:rsid w:val="009A05A1"/>
    <w:rPr>
      <w:rFonts w:ascii="Times New Roman" w:eastAsia="Calibri" w:hAnsi="Times New Roman" w:cs="Times New Roman"/>
      <w:sz w:val="18"/>
      <w:szCs w:val="20"/>
      <w:shd w:val="clear" w:color="auto" w:fill="FFFFFF"/>
      <w:lang w:val="uk-UA" w:eastAsia="uk-UA"/>
    </w:rPr>
  </w:style>
  <w:style w:type="paragraph" w:customStyle="1" w:styleId="Abstract0">
    <w:name w:val="Abstract"/>
    <w:basedOn w:val="a0"/>
    <w:link w:val="Abstract"/>
    <w:qFormat/>
    <w:rsid w:val="009A05A1"/>
    <w:pPr>
      <w:shd w:val="clear" w:color="auto" w:fill="FFFFFF"/>
      <w:autoSpaceDE w:val="0"/>
      <w:autoSpaceDN w:val="0"/>
      <w:adjustRightInd w:val="0"/>
      <w:spacing w:before="120" w:after="240" w:line="240" w:lineRule="auto"/>
      <w:ind w:firstLine="397"/>
      <w:jc w:val="both"/>
    </w:pPr>
    <w:rPr>
      <w:rFonts w:ascii="Times New Roman" w:eastAsia="Calibri" w:hAnsi="Times New Roman" w:cs="Times New Roman"/>
      <w:sz w:val="18"/>
      <w:szCs w:val="20"/>
      <w:lang w:val="uk-UA" w:eastAsia="uk-UA"/>
    </w:rPr>
  </w:style>
  <w:style w:type="paragraph" w:customStyle="1" w:styleId="Vis">
    <w:name w:val="Vis_организация"/>
    <w:basedOn w:val="a0"/>
    <w:qFormat/>
    <w:rsid w:val="0077754E"/>
    <w:pPr>
      <w:spacing w:after="240" w:line="240" w:lineRule="auto"/>
    </w:pPr>
    <w:rPr>
      <w:rFonts w:ascii="Times New Roman" w:eastAsia="Times New Roman" w:hAnsi="Times New Roman" w:cs="Times New Roman"/>
      <w:sz w:val="18"/>
      <w:szCs w:val="18"/>
      <w:lang w:val="uk-UA" w:eastAsia="ru-RU"/>
    </w:rPr>
  </w:style>
  <w:style w:type="character" w:customStyle="1" w:styleId="gsgray">
    <w:name w:val="gs_gray"/>
    <w:rsid w:val="00504B72"/>
  </w:style>
  <w:style w:type="character" w:styleId="afffa">
    <w:name w:val="Unresolved Mention"/>
    <w:basedOn w:val="a1"/>
    <w:uiPriority w:val="99"/>
    <w:semiHidden/>
    <w:unhideWhenUsed/>
    <w:rsid w:val="00231522"/>
    <w:rPr>
      <w:color w:val="605E5C"/>
      <w:shd w:val="clear" w:color="auto" w:fill="E1DFDD"/>
    </w:rPr>
  </w:style>
  <w:style w:type="character" w:customStyle="1" w:styleId="epub-sectionstate">
    <w:name w:val="epub-section__state"/>
    <w:basedOn w:val="a1"/>
    <w:rsid w:val="00AC7D21"/>
  </w:style>
  <w:style w:type="character" w:customStyle="1" w:styleId="epub-sectiondate">
    <w:name w:val="epub-section__date"/>
    <w:basedOn w:val="a1"/>
    <w:rsid w:val="00AC7D21"/>
  </w:style>
  <w:style w:type="paragraph" w:customStyle="1" w:styleId="articlenavbarcol">
    <w:name w:val="article__navbar__col"/>
    <w:basedOn w:val="a0"/>
    <w:rsid w:val="00AC7D21"/>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3580">
      <w:bodyDiv w:val="1"/>
      <w:marLeft w:val="0"/>
      <w:marRight w:val="0"/>
      <w:marTop w:val="0"/>
      <w:marBottom w:val="0"/>
      <w:divBdr>
        <w:top w:val="none" w:sz="0" w:space="0" w:color="auto"/>
        <w:left w:val="none" w:sz="0" w:space="0" w:color="auto"/>
        <w:bottom w:val="none" w:sz="0" w:space="0" w:color="auto"/>
        <w:right w:val="none" w:sz="0" w:space="0" w:color="auto"/>
      </w:divBdr>
    </w:div>
    <w:div w:id="132330171">
      <w:bodyDiv w:val="1"/>
      <w:marLeft w:val="0"/>
      <w:marRight w:val="0"/>
      <w:marTop w:val="0"/>
      <w:marBottom w:val="0"/>
      <w:divBdr>
        <w:top w:val="none" w:sz="0" w:space="0" w:color="auto"/>
        <w:left w:val="none" w:sz="0" w:space="0" w:color="auto"/>
        <w:bottom w:val="none" w:sz="0" w:space="0" w:color="auto"/>
        <w:right w:val="none" w:sz="0" w:space="0" w:color="auto"/>
      </w:divBdr>
    </w:div>
    <w:div w:id="234054969">
      <w:bodyDiv w:val="1"/>
      <w:marLeft w:val="0"/>
      <w:marRight w:val="0"/>
      <w:marTop w:val="0"/>
      <w:marBottom w:val="0"/>
      <w:divBdr>
        <w:top w:val="none" w:sz="0" w:space="0" w:color="auto"/>
        <w:left w:val="none" w:sz="0" w:space="0" w:color="auto"/>
        <w:bottom w:val="none" w:sz="0" w:space="0" w:color="auto"/>
        <w:right w:val="none" w:sz="0" w:space="0" w:color="auto"/>
      </w:divBdr>
    </w:div>
    <w:div w:id="260724281">
      <w:bodyDiv w:val="1"/>
      <w:marLeft w:val="0"/>
      <w:marRight w:val="0"/>
      <w:marTop w:val="0"/>
      <w:marBottom w:val="0"/>
      <w:divBdr>
        <w:top w:val="none" w:sz="0" w:space="0" w:color="auto"/>
        <w:left w:val="none" w:sz="0" w:space="0" w:color="auto"/>
        <w:bottom w:val="none" w:sz="0" w:space="0" w:color="auto"/>
        <w:right w:val="none" w:sz="0" w:space="0" w:color="auto"/>
      </w:divBdr>
    </w:div>
    <w:div w:id="358432216">
      <w:bodyDiv w:val="1"/>
      <w:marLeft w:val="0"/>
      <w:marRight w:val="0"/>
      <w:marTop w:val="0"/>
      <w:marBottom w:val="0"/>
      <w:divBdr>
        <w:top w:val="none" w:sz="0" w:space="0" w:color="auto"/>
        <w:left w:val="none" w:sz="0" w:space="0" w:color="auto"/>
        <w:bottom w:val="none" w:sz="0" w:space="0" w:color="auto"/>
        <w:right w:val="none" w:sz="0" w:space="0" w:color="auto"/>
      </w:divBdr>
    </w:div>
    <w:div w:id="389157893">
      <w:bodyDiv w:val="1"/>
      <w:marLeft w:val="0"/>
      <w:marRight w:val="0"/>
      <w:marTop w:val="0"/>
      <w:marBottom w:val="0"/>
      <w:divBdr>
        <w:top w:val="none" w:sz="0" w:space="0" w:color="auto"/>
        <w:left w:val="none" w:sz="0" w:space="0" w:color="auto"/>
        <w:bottom w:val="none" w:sz="0" w:space="0" w:color="auto"/>
        <w:right w:val="none" w:sz="0" w:space="0" w:color="auto"/>
      </w:divBdr>
    </w:div>
    <w:div w:id="494805759">
      <w:bodyDiv w:val="1"/>
      <w:marLeft w:val="0"/>
      <w:marRight w:val="0"/>
      <w:marTop w:val="0"/>
      <w:marBottom w:val="0"/>
      <w:divBdr>
        <w:top w:val="none" w:sz="0" w:space="0" w:color="auto"/>
        <w:left w:val="none" w:sz="0" w:space="0" w:color="auto"/>
        <w:bottom w:val="none" w:sz="0" w:space="0" w:color="auto"/>
        <w:right w:val="none" w:sz="0" w:space="0" w:color="auto"/>
      </w:divBdr>
    </w:div>
    <w:div w:id="503981048">
      <w:bodyDiv w:val="1"/>
      <w:marLeft w:val="0"/>
      <w:marRight w:val="0"/>
      <w:marTop w:val="0"/>
      <w:marBottom w:val="0"/>
      <w:divBdr>
        <w:top w:val="none" w:sz="0" w:space="0" w:color="auto"/>
        <w:left w:val="none" w:sz="0" w:space="0" w:color="auto"/>
        <w:bottom w:val="none" w:sz="0" w:space="0" w:color="auto"/>
        <w:right w:val="none" w:sz="0" w:space="0" w:color="auto"/>
      </w:divBdr>
    </w:div>
    <w:div w:id="589890698">
      <w:bodyDiv w:val="1"/>
      <w:marLeft w:val="0"/>
      <w:marRight w:val="0"/>
      <w:marTop w:val="0"/>
      <w:marBottom w:val="0"/>
      <w:divBdr>
        <w:top w:val="none" w:sz="0" w:space="0" w:color="auto"/>
        <w:left w:val="none" w:sz="0" w:space="0" w:color="auto"/>
        <w:bottom w:val="none" w:sz="0" w:space="0" w:color="auto"/>
        <w:right w:val="none" w:sz="0" w:space="0" w:color="auto"/>
      </w:divBdr>
    </w:div>
    <w:div w:id="636029592">
      <w:bodyDiv w:val="1"/>
      <w:marLeft w:val="0"/>
      <w:marRight w:val="0"/>
      <w:marTop w:val="0"/>
      <w:marBottom w:val="0"/>
      <w:divBdr>
        <w:top w:val="none" w:sz="0" w:space="0" w:color="auto"/>
        <w:left w:val="none" w:sz="0" w:space="0" w:color="auto"/>
        <w:bottom w:val="none" w:sz="0" w:space="0" w:color="auto"/>
        <w:right w:val="none" w:sz="0" w:space="0" w:color="auto"/>
      </w:divBdr>
    </w:div>
    <w:div w:id="652371416">
      <w:bodyDiv w:val="1"/>
      <w:marLeft w:val="0"/>
      <w:marRight w:val="0"/>
      <w:marTop w:val="0"/>
      <w:marBottom w:val="0"/>
      <w:divBdr>
        <w:top w:val="none" w:sz="0" w:space="0" w:color="auto"/>
        <w:left w:val="none" w:sz="0" w:space="0" w:color="auto"/>
        <w:bottom w:val="none" w:sz="0" w:space="0" w:color="auto"/>
        <w:right w:val="none" w:sz="0" w:space="0" w:color="auto"/>
      </w:divBdr>
      <w:divsChild>
        <w:div w:id="1041515185">
          <w:marLeft w:val="0"/>
          <w:marRight w:val="0"/>
          <w:marTop w:val="0"/>
          <w:marBottom w:val="0"/>
          <w:divBdr>
            <w:top w:val="none" w:sz="0" w:space="0" w:color="auto"/>
            <w:left w:val="none" w:sz="0" w:space="0" w:color="auto"/>
            <w:bottom w:val="none" w:sz="0" w:space="0" w:color="auto"/>
            <w:right w:val="none" w:sz="0" w:space="0" w:color="auto"/>
          </w:divBdr>
          <w:divsChild>
            <w:div w:id="2026050486">
              <w:marLeft w:val="0"/>
              <w:marRight w:val="0"/>
              <w:marTop w:val="0"/>
              <w:marBottom w:val="0"/>
              <w:divBdr>
                <w:top w:val="none" w:sz="0" w:space="0" w:color="auto"/>
                <w:left w:val="none" w:sz="0" w:space="0" w:color="auto"/>
                <w:bottom w:val="none" w:sz="0" w:space="0" w:color="auto"/>
                <w:right w:val="none" w:sz="0" w:space="0" w:color="auto"/>
              </w:divBdr>
              <w:divsChild>
                <w:div w:id="631834200">
                  <w:marLeft w:val="0"/>
                  <w:marRight w:val="0"/>
                  <w:marTop w:val="0"/>
                  <w:marBottom w:val="120"/>
                  <w:divBdr>
                    <w:top w:val="none" w:sz="0" w:space="0" w:color="auto"/>
                    <w:left w:val="none" w:sz="0" w:space="0" w:color="auto"/>
                    <w:bottom w:val="none" w:sz="0" w:space="0" w:color="auto"/>
                    <w:right w:val="none" w:sz="0" w:space="0" w:color="auto"/>
                  </w:divBdr>
                  <w:divsChild>
                    <w:div w:id="877007053">
                      <w:marLeft w:val="0"/>
                      <w:marRight w:val="0"/>
                      <w:marTop w:val="0"/>
                      <w:marBottom w:val="0"/>
                      <w:divBdr>
                        <w:top w:val="none" w:sz="0" w:space="0" w:color="auto"/>
                        <w:left w:val="none" w:sz="0" w:space="0" w:color="auto"/>
                        <w:bottom w:val="none" w:sz="0" w:space="0" w:color="auto"/>
                        <w:right w:val="none" w:sz="0" w:space="0" w:color="auto"/>
                      </w:divBdr>
                      <w:divsChild>
                        <w:div w:id="1074355808">
                          <w:marLeft w:val="0"/>
                          <w:marRight w:val="0"/>
                          <w:marTop w:val="0"/>
                          <w:marBottom w:val="0"/>
                          <w:divBdr>
                            <w:top w:val="none" w:sz="0" w:space="0" w:color="auto"/>
                            <w:left w:val="none" w:sz="0" w:space="0" w:color="auto"/>
                            <w:bottom w:val="none" w:sz="0" w:space="0" w:color="auto"/>
                            <w:right w:val="none" w:sz="0" w:space="0" w:color="auto"/>
                          </w:divBdr>
                        </w:div>
                        <w:div w:id="680934828">
                          <w:marLeft w:val="0"/>
                          <w:marRight w:val="0"/>
                          <w:marTop w:val="0"/>
                          <w:marBottom w:val="0"/>
                          <w:divBdr>
                            <w:top w:val="none" w:sz="0" w:space="0" w:color="auto"/>
                            <w:left w:val="none" w:sz="0" w:space="0" w:color="auto"/>
                            <w:bottom w:val="none" w:sz="0" w:space="0" w:color="auto"/>
                            <w:right w:val="none" w:sz="0" w:space="0" w:color="auto"/>
                          </w:divBdr>
                        </w:div>
                        <w:div w:id="292559355">
                          <w:marLeft w:val="0"/>
                          <w:marRight w:val="0"/>
                          <w:marTop w:val="0"/>
                          <w:marBottom w:val="0"/>
                          <w:divBdr>
                            <w:top w:val="none" w:sz="0" w:space="0" w:color="auto"/>
                            <w:left w:val="none" w:sz="0" w:space="0" w:color="auto"/>
                            <w:bottom w:val="none" w:sz="0" w:space="0" w:color="auto"/>
                            <w:right w:val="none" w:sz="0" w:space="0" w:color="auto"/>
                          </w:divBdr>
                        </w:div>
                        <w:div w:id="805589861">
                          <w:marLeft w:val="0"/>
                          <w:marRight w:val="0"/>
                          <w:marTop w:val="0"/>
                          <w:marBottom w:val="0"/>
                          <w:divBdr>
                            <w:top w:val="none" w:sz="0" w:space="0" w:color="auto"/>
                            <w:left w:val="none" w:sz="0" w:space="0" w:color="auto"/>
                            <w:bottom w:val="none" w:sz="0" w:space="0" w:color="auto"/>
                            <w:right w:val="none" w:sz="0" w:space="0" w:color="auto"/>
                          </w:divBdr>
                        </w:div>
                        <w:div w:id="2058969292">
                          <w:marLeft w:val="0"/>
                          <w:marRight w:val="0"/>
                          <w:marTop w:val="0"/>
                          <w:marBottom w:val="0"/>
                          <w:divBdr>
                            <w:top w:val="none" w:sz="0" w:space="0" w:color="auto"/>
                            <w:left w:val="none" w:sz="0" w:space="0" w:color="auto"/>
                            <w:bottom w:val="none" w:sz="0" w:space="0" w:color="auto"/>
                            <w:right w:val="none" w:sz="0" w:space="0" w:color="auto"/>
                          </w:divBdr>
                        </w:div>
                        <w:div w:id="335621449">
                          <w:marLeft w:val="0"/>
                          <w:marRight w:val="0"/>
                          <w:marTop w:val="0"/>
                          <w:marBottom w:val="0"/>
                          <w:divBdr>
                            <w:top w:val="none" w:sz="0" w:space="0" w:color="auto"/>
                            <w:left w:val="none" w:sz="0" w:space="0" w:color="auto"/>
                            <w:bottom w:val="none" w:sz="0" w:space="0" w:color="auto"/>
                            <w:right w:val="none" w:sz="0" w:space="0" w:color="auto"/>
                          </w:divBdr>
                        </w:div>
                        <w:div w:id="1606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1980">
          <w:marLeft w:val="0"/>
          <w:marRight w:val="0"/>
          <w:marTop w:val="199"/>
          <w:marBottom w:val="0"/>
          <w:divBdr>
            <w:top w:val="none" w:sz="0" w:space="0" w:color="auto"/>
            <w:left w:val="none" w:sz="0" w:space="0" w:color="auto"/>
            <w:bottom w:val="none" w:sz="0" w:space="0" w:color="auto"/>
            <w:right w:val="none" w:sz="0" w:space="0" w:color="auto"/>
          </w:divBdr>
        </w:div>
        <w:div w:id="1593391761">
          <w:marLeft w:val="0"/>
          <w:marRight w:val="0"/>
          <w:marTop w:val="0"/>
          <w:marBottom w:val="0"/>
          <w:divBdr>
            <w:top w:val="none" w:sz="0" w:space="0" w:color="auto"/>
            <w:left w:val="none" w:sz="0" w:space="0" w:color="auto"/>
            <w:bottom w:val="none" w:sz="0" w:space="0" w:color="auto"/>
            <w:right w:val="none" w:sz="0" w:space="0" w:color="auto"/>
          </w:divBdr>
        </w:div>
        <w:div w:id="2018847626">
          <w:marLeft w:val="0"/>
          <w:marRight w:val="0"/>
          <w:marTop w:val="199"/>
          <w:marBottom w:val="0"/>
          <w:divBdr>
            <w:top w:val="none" w:sz="0" w:space="0" w:color="auto"/>
            <w:left w:val="none" w:sz="0" w:space="0" w:color="auto"/>
            <w:bottom w:val="none" w:sz="0" w:space="0" w:color="auto"/>
            <w:right w:val="none" w:sz="0" w:space="0" w:color="auto"/>
          </w:divBdr>
        </w:div>
        <w:div w:id="1877885094">
          <w:marLeft w:val="-75"/>
          <w:marRight w:val="-75"/>
          <w:marTop w:val="0"/>
          <w:marBottom w:val="0"/>
          <w:divBdr>
            <w:top w:val="none" w:sz="0" w:space="0" w:color="auto"/>
            <w:left w:val="none" w:sz="0" w:space="0" w:color="auto"/>
            <w:bottom w:val="none" w:sz="0" w:space="0" w:color="auto"/>
            <w:right w:val="none" w:sz="0" w:space="0" w:color="auto"/>
          </w:divBdr>
          <w:divsChild>
            <w:div w:id="1008099124">
              <w:marLeft w:val="0"/>
              <w:marRight w:val="0"/>
              <w:marTop w:val="0"/>
              <w:marBottom w:val="0"/>
              <w:divBdr>
                <w:top w:val="none" w:sz="0" w:space="0" w:color="auto"/>
                <w:left w:val="none" w:sz="0" w:space="0" w:color="auto"/>
                <w:bottom w:val="none" w:sz="0" w:space="0" w:color="auto"/>
                <w:right w:val="none" w:sz="0" w:space="0" w:color="auto"/>
              </w:divBdr>
            </w:div>
          </w:divsChild>
        </w:div>
        <w:div w:id="1305502638">
          <w:marLeft w:val="0"/>
          <w:marRight w:val="0"/>
          <w:marTop w:val="0"/>
          <w:marBottom w:val="0"/>
          <w:divBdr>
            <w:top w:val="none" w:sz="0" w:space="0" w:color="auto"/>
            <w:left w:val="none" w:sz="0" w:space="0" w:color="auto"/>
            <w:bottom w:val="none" w:sz="0" w:space="0" w:color="auto"/>
            <w:right w:val="none" w:sz="0" w:space="0" w:color="auto"/>
          </w:divBdr>
          <w:divsChild>
            <w:div w:id="11575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212">
      <w:bodyDiv w:val="1"/>
      <w:marLeft w:val="0"/>
      <w:marRight w:val="0"/>
      <w:marTop w:val="0"/>
      <w:marBottom w:val="0"/>
      <w:divBdr>
        <w:top w:val="none" w:sz="0" w:space="0" w:color="auto"/>
        <w:left w:val="none" w:sz="0" w:space="0" w:color="auto"/>
        <w:bottom w:val="none" w:sz="0" w:space="0" w:color="auto"/>
        <w:right w:val="none" w:sz="0" w:space="0" w:color="auto"/>
      </w:divBdr>
    </w:div>
    <w:div w:id="814445269">
      <w:bodyDiv w:val="1"/>
      <w:marLeft w:val="0"/>
      <w:marRight w:val="0"/>
      <w:marTop w:val="0"/>
      <w:marBottom w:val="0"/>
      <w:divBdr>
        <w:top w:val="none" w:sz="0" w:space="0" w:color="auto"/>
        <w:left w:val="none" w:sz="0" w:space="0" w:color="auto"/>
        <w:bottom w:val="none" w:sz="0" w:space="0" w:color="auto"/>
        <w:right w:val="none" w:sz="0" w:space="0" w:color="auto"/>
      </w:divBdr>
    </w:div>
    <w:div w:id="853761714">
      <w:bodyDiv w:val="1"/>
      <w:marLeft w:val="0"/>
      <w:marRight w:val="0"/>
      <w:marTop w:val="0"/>
      <w:marBottom w:val="0"/>
      <w:divBdr>
        <w:top w:val="none" w:sz="0" w:space="0" w:color="auto"/>
        <w:left w:val="none" w:sz="0" w:space="0" w:color="auto"/>
        <w:bottom w:val="none" w:sz="0" w:space="0" w:color="auto"/>
        <w:right w:val="none" w:sz="0" w:space="0" w:color="auto"/>
      </w:divBdr>
    </w:div>
    <w:div w:id="873924950">
      <w:bodyDiv w:val="1"/>
      <w:marLeft w:val="0"/>
      <w:marRight w:val="0"/>
      <w:marTop w:val="0"/>
      <w:marBottom w:val="0"/>
      <w:divBdr>
        <w:top w:val="none" w:sz="0" w:space="0" w:color="auto"/>
        <w:left w:val="none" w:sz="0" w:space="0" w:color="auto"/>
        <w:bottom w:val="none" w:sz="0" w:space="0" w:color="auto"/>
        <w:right w:val="none" w:sz="0" w:space="0" w:color="auto"/>
      </w:divBdr>
    </w:div>
    <w:div w:id="964308313">
      <w:bodyDiv w:val="1"/>
      <w:marLeft w:val="0"/>
      <w:marRight w:val="0"/>
      <w:marTop w:val="0"/>
      <w:marBottom w:val="0"/>
      <w:divBdr>
        <w:top w:val="none" w:sz="0" w:space="0" w:color="auto"/>
        <w:left w:val="none" w:sz="0" w:space="0" w:color="auto"/>
        <w:bottom w:val="none" w:sz="0" w:space="0" w:color="auto"/>
        <w:right w:val="none" w:sz="0" w:space="0" w:color="auto"/>
      </w:divBdr>
    </w:div>
    <w:div w:id="1091704464">
      <w:bodyDiv w:val="1"/>
      <w:marLeft w:val="0"/>
      <w:marRight w:val="0"/>
      <w:marTop w:val="0"/>
      <w:marBottom w:val="0"/>
      <w:divBdr>
        <w:top w:val="none" w:sz="0" w:space="0" w:color="auto"/>
        <w:left w:val="none" w:sz="0" w:space="0" w:color="auto"/>
        <w:bottom w:val="none" w:sz="0" w:space="0" w:color="auto"/>
        <w:right w:val="none" w:sz="0" w:space="0" w:color="auto"/>
      </w:divBdr>
    </w:div>
    <w:div w:id="1518273606">
      <w:bodyDiv w:val="1"/>
      <w:marLeft w:val="0"/>
      <w:marRight w:val="0"/>
      <w:marTop w:val="0"/>
      <w:marBottom w:val="0"/>
      <w:divBdr>
        <w:top w:val="none" w:sz="0" w:space="0" w:color="auto"/>
        <w:left w:val="none" w:sz="0" w:space="0" w:color="auto"/>
        <w:bottom w:val="none" w:sz="0" w:space="0" w:color="auto"/>
        <w:right w:val="none" w:sz="0" w:space="0" w:color="auto"/>
      </w:divBdr>
    </w:div>
    <w:div w:id="1624922948">
      <w:bodyDiv w:val="1"/>
      <w:marLeft w:val="0"/>
      <w:marRight w:val="0"/>
      <w:marTop w:val="0"/>
      <w:marBottom w:val="0"/>
      <w:divBdr>
        <w:top w:val="none" w:sz="0" w:space="0" w:color="auto"/>
        <w:left w:val="none" w:sz="0" w:space="0" w:color="auto"/>
        <w:bottom w:val="none" w:sz="0" w:space="0" w:color="auto"/>
        <w:right w:val="none" w:sz="0" w:space="0" w:color="auto"/>
      </w:divBdr>
    </w:div>
    <w:div w:id="1659965989">
      <w:bodyDiv w:val="1"/>
      <w:marLeft w:val="0"/>
      <w:marRight w:val="0"/>
      <w:marTop w:val="0"/>
      <w:marBottom w:val="0"/>
      <w:divBdr>
        <w:top w:val="none" w:sz="0" w:space="0" w:color="auto"/>
        <w:left w:val="none" w:sz="0" w:space="0" w:color="auto"/>
        <w:bottom w:val="none" w:sz="0" w:space="0" w:color="auto"/>
        <w:right w:val="none" w:sz="0" w:space="0" w:color="auto"/>
      </w:divBdr>
    </w:div>
    <w:div w:id="1696806761">
      <w:bodyDiv w:val="1"/>
      <w:marLeft w:val="0"/>
      <w:marRight w:val="0"/>
      <w:marTop w:val="0"/>
      <w:marBottom w:val="0"/>
      <w:divBdr>
        <w:top w:val="none" w:sz="0" w:space="0" w:color="auto"/>
        <w:left w:val="none" w:sz="0" w:space="0" w:color="auto"/>
        <w:bottom w:val="none" w:sz="0" w:space="0" w:color="auto"/>
        <w:right w:val="none" w:sz="0" w:space="0" w:color="auto"/>
      </w:divBdr>
    </w:div>
    <w:div w:id="1696811863">
      <w:bodyDiv w:val="1"/>
      <w:marLeft w:val="0"/>
      <w:marRight w:val="0"/>
      <w:marTop w:val="0"/>
      <w:marBottom w:val="0"/>
      <w:divBdr>
        <w:top w:val="none" w:sz="0" w:space="0" w:color="auto"/>
        <w:left w:val="none" w:sz="0" w:space="0" w:color="auto"/>
        <w:bottom w:val="none" w:sz="0" w:space="0" w:color="auto"/>
        <w:right w:val="none" w:sz="0" w:space="0" w:color="auto"/>
      </w:divBdr>
    </w:div>
    <w:div w:id="1773356675">
      <w:bodyDiv w:val="1"/>
      <w:marLeft w:val="0"/>
      <w:marRight w:val="0"/>
      <w:marTop w:val="0"/>
      <w:marBottom w:val="0"/>
      <w:divBdr>
        <w:top w:val="none" w:sz="0" w:space="0" w:color="auto"/>
        <w:left w:val="none" w:sz="0" w:space="0" w:color="auto"/>
        <w:bottom w:val="none" w:sz="0" w:space="0" w:color="auto"/>
        <w:right w:val="none" w:sz="0" w:space="0" w:color="auto"/>
      </w:divBdr>
    </w:div>
    <w:div w:id="1864514183">
      <w:bodyDiv w:val="1"/>
      <w:marLeft w:val="0"/>
      <w:marRight w:val="0"/>
      <w:marTop w:val="0"/>
      <w:marBottom w:val="0"/>
      <w:divBdr>
        <w:top w:val="none" w:sz="0" w:space="0" w:color="auto"/>
        <w:left w:val="none" w:sz="0" w:space="0" w:color="auto"/>
        <w:bottom w:val="none" w:sz="0" w:space="0" w:color="auto"/>
        <w:right w:val="none" w:sz="0" w:space="0" w:color="auto"/>
      </w:divBdr>
    </w:div>
    <w:div w:id="1872262686">
      <w:bodyDiv w:val="1"/>
      <w:marLeft w:val="0"/>
      <w:marRight w:val="0"/>
      <w:marTop w:val="0"/>
      <w:marBottom w:val="0"/>
      <w:divBdr>
        <w:top w:val="none" w:sz="0" w:space="0" w:color="auto"/>
        <w:left w:val="none" w:sz="0" w:space="0" w:color="auto"/>
        <w:bottom w:val="none" w:sz="0" w:space="0" w:color="auto"/>
        <w:right w:val="none" w:sz="0" w:space="0" w:color="auto"/>
      </w:divBdr>
    </w:div>
    <w:div w:id="2028873544">
      <w:bodyDiv w:val="1"/>
      <w:marLeft w:val="0"/>
      <w:marRight w:val="0"/>
      <w:marTop w:val="0"/>
      <w:marBottom w:val="0"/>
      <w:divBdr>
        <w:top w:val="none" w:sz="0" w:space="0" w:color="auto"/>
        <w:left w:val="none" w:sz="0" w:space="0" w:color="auto"/>
        <w:bottom w:val="none" w:sz="0" w:space="0" w:color="auto"/>
        <w:right w:val="none" w:sz="0" w:space="0" w:color="auto"/>
      </w:divBdr>
    </w:div>
    <w:div w:id="2047097273">
      <w:bodyDiv w:val="1"/>
      <w:marLeft w:val="0"/>
      <w:marRight w:val="0"/>
      <w:marTop w:val="0"/>
      <w:marBottom w:val="0"/>
      <w:divBdr>
        <w:top w:val="none" w:sz="0" w:space="0" w:color="auto"/>
        <w:left w:val="none" w:sz="0" w:space="0" w:color="auto"/>
        <w:bottom w:val="none" w:sz="0" w:space="0" w:color="auto"/>
        <w:right w:val="none" w:sz="0" w:space="0" w:color="auto"/>
      </w:divBdr>
    </w:div>
    <w:div w:id="20887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www.archiproducts.com/en/products/isolspace-skin/polyester-fibre-hanging-acoustic-panel-isolspace-skin-ceiling_69383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2C40-4820-4839-81EC-667EA0FDD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1106</Words>
  <Characters>6306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user</cp:lastModifiedBy>
  <cp:revision>11</cp:revision>
  <dcterms:created xsi:type="dcterms:W3CDTF">2024-12-15T16:05:00Z</dcterms:created>
  <dcterms:modified xsi:type="dcterms:W3CDTF">2025-04-22T09:57:00Z</dcterms:modified>
</cp:coreProperties>
</file>